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4579B" w:rsidP="00024C9D">
      <w:pPr>
        <w:rPr>
          <w:rFonts w:cstheme="minorHAnsi"/>
          <w:b/>
          <w:color w:val="000000" w:themeColor="text1"/>
          <w:sz w:val="18"/>
          <w:szCs w:val="18"/>
        </w:rPr>
      </w:pPr>
      <w:r w:rsidRPr="00124165">
        <w:rPr>
          <w:rFonts w:cstheme="minorHAnsi"/>
          <w:b/>
          <w:color w:val="000000" w:themeColor="text1"/>
          <w:sz w:val="18"/>
          <w:szCs w:val="18"/>
        </w:rPr>
        <w:t xml:space="preserve">2- </w:t>
      </w:r>
      <w:r w:rsidR="00F53E7E">
        <w:rPr>
          <w:rFonts w:cstheme="minorHAnsi"/>
          <w:b/>
          <w:color w:val="000000" w:themeColor="text1"/>
          <w:sz w:val="18"/>
          <w:szCs w:val="18"/>
        </w:rPr>
        <w:t>Analysis</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3.2.1 + 3.2.2</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lastRenderedPageBreak/>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951A66" w:rsidP="00951A66">
      <w:pPr>
        <w:ind w:left="720"/>
        <w:rPr>
          <w:rFonts w:cstheme="minorHAnsi"/>
          <w:b/>
          <w:color w:val="000000" w:themeColor="text1"/>
          <w:sz w:val="18"/>
          <w:szCs w:val="18"/>
          <w:lang w:val="en-US"/>
        </w:rPr>
      </w:pPr>
      <w:r>
        <w:rPr>
          <w:rFonts w:cstheme="minorHAnsi"/>
          <w:color w:val="000000" w:themeColor="text1"/>
          <w:sz w:val="18"/>
          <w:szCs w:val="18"/>
          <w:lang w:val="en-US"/>
        </w:rPr>
        <w:t>Although having accessibility as a high priority and having the program available on mobile or other platforms, r</w:t>
      </w:r>
      <w:r w:rsidR="00024C9D" w:rsidRPr="00103402">
        <w:rPr>
          <w:rFonts w:cstheme="minorHAnsi"/>
          <w:color w:val="000000" w:themeColor="text1"/>
          <w:sz w:val="18"/>
          <w:szCs w:val="18"/>
          <w:lang w:val="en-US"/>
        </w:rPr>
        <w:t>eliability</w:t>
      </w:r>
      <w:r w:rsidR="00846CE0">
        <w:rPr>
          <w:rFonts w:cstheme="minorHAnsi"/>
          <w:color w:val="000000" w:themeColor="text1"/>
          <w:sz w:val="18"/>
          <w:szCs w:val="18"/>
          <w:lang w:val="en-US"/>
        </w:rPr>
        <w:t xml:space="preserve"> is</w:t>
      </w:r>
      <w:r>
        <w:rPr>
          <w:rFonts w:cstheme="minorHAnsi"/>
          <w:color w:val="000000" w:themeColor="text1"/>
          <w:sz w:val="18"/>
          <w:szCs w:val="18"/>
          <w:lang w:val="en-US"/>
        </w:rPr>
        <w:t xml:space="preserve"> the</w:t>
      </w:r>
      <w:r w:rsidR="00846CE0">
        <w:rPr>
          <w:rFonts w:cstheme="minorHAnsi"/>
          <w:color w:val="000000" w:themeColor="text1"/>
          <w:sz w:val="18"/>
          <w:szCs w:val="18"/>
          <w:lang w:val="en-US"/>
        </w:rPr>
        <w:t xml:space="preserve"> main </w:t>
      </w:r>
      <w:r w:rsidR="00024C9D" w:rsidRPr="00103402">
        <w:rPr>
          <w:rFonts w:cstheme="minorHAnsi"/>
          <w:color w:val="000000" w:themeColor="text1"/>
          <w:sz w:val="18"/>
          <w:szCs w:val="18"/>
          <w:lang w:val="en-US"/>
        </w:rPr>
        <w:t>priority</w:t>
      </w:r>
      <w:r>
        <w:rPr>
          <w:rFonts w:cstheme="minorHAnsi"/>
          <w:color w:val="000000" w:themeColor="text1"/>
          <w:sz w:val="18"/>
          <w:szCs w:val="18"/>
          <w:lang w:val="en-US"/>
        </w:rPr>
        <w:t xml:space="preserve"> as stated in the interview.</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304737">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Buttons make the UI more upfront but take space away from the graph and look anaesthetics.</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087F33" w:rsidP="00B90295">
      <w:pPr>
        <w:ind w:firstLine="720"/>
        <w:rPr>
          <w:rFonts w:cstheme="minorHAnsi"/>
          <w:color w:val="000000" w:themeColor="text1"/>
          <w:sz w:val="18"/>
          <w:szCs w:val="18"/>
        </w:rPr>
      </w:pPr>
      <w:r w:rsidRPr="00B90295">
        <w:rPr>
          <w:rFonts w:cstheme="minorHAnsi"/>
          <w:color w:val="000000" w:themeColor="text1"/>
          <w:sz w:val="18"/>
          <w:szCs w:val="18"/>
        </w:rPr>
        <w:t>Our design focuses on practicality and usability of the end user</w:t>
      </w:r>
    </w:p>
    <w:p w:rsidR="009430E0" w:rsidRPr="00B90295" w:rsidRDefault="009430E0" w:rsidP="0024579B">
      <w:pPr>
        <w:rPr>
          <w:rFonts w:cstheme="minorHAnsi"/>
          <w:color w:val="000000" w:themeColor="text1"/>
          <w:sz w:val="18"/>
          <w:szCs w:val="18"/>
        </w:rPr>
      </w:pPr>
      <w:r w:rsidRPr="00B90295">
        <w:rPr>
          <w:rFonts w:cstheme="minorHAnsi"/>
          <w:color w:val="000000" w:themeColor="text1"/>
          <w:sz w:val="18"/>
          <w:szCs w:val="18"/>
        </w:rPr>
        <w:t>Changes</w:t>
      </w:r>
    </w:p>
    <w:p w:rsidR="009430E0" w:rsidRDefault="009430E0" w:rsidP="00B90295">
      <w:pPr>
        <w:ind w:firstLine="720"/>
        <w:rPr>
          <w:rFonts w:cstheme="minorHAnsi"/>
          <w:color w:val="000000" w:themeColor="text1"/>
          <w:sz w:val="18"/>
          <w:szCs w:val="18"/>
        </w:rPr>
      </w:pPr>
      <w:r>
        <w:rPr>
          <w:rFonts w:cstheme="minorHAnsi"/>
          <w:color w:val="000000" w:themeColor="text1"/>
          <w:sz w:val="18"/>
          <w:szCs w:val="18"/>
        </w:rPr>
        <w:t>Compound settings is merging into open</w:t>
      </w:r>
    </w:p>
    <w:p w:rsidR="00B90295" w:rsidRDefault="00B90295" w:rsidP="00B90295">
      <w:pPr>
        <w:ind w:firstLine="720"/>
        <w:rPr>
          <w:rFonts w:cstheme="minorHAnsi"/>
          <w:color w:val="000000" w:themeColor="text1"/>
          <w:sz w:val="18"/>
          <w:szCs w:val="18"/>
        </w:rPr>
      </w:pPr>
      <w:r>
        <w:rPr>
          <w:rFonts w:cstheme="minorHAnsi"/>
          <w:color w:val="000000" w:themeColor="text1"/>
          <w:sz w:val="18"/>
          <w:szCs w:val="18"/>
        </w:rPr>
        <w:t>Help will open Flies where the user can search through documentation rather than in the application</w:t>
      </w:r>
    </w:p>
    <w:p w:rsidR="00B90295" w:rsidRDefault="00B90295" w:rsidP="00B90295">
      <w:pPr>
        <w:ind w:firstLine="720"/>
        <w:rPr>
          <w:rFonts w:cstheme="minorHAnsi"/>
          <w:color w:val="000000" w:themeColor="text1"/>
          <w:sz w:val="18"/>
          <w:szCs w:val="18"/>
        </w:rPr>
      </w:pPr>
      <w:r>
        <w:rPr>
          <w:rFonts w:cstheme="minorHAnsi"/>
          <w:color w:val="000000" w:themeColor="text1"/>
          <w:sz w:val="18"/>
          <w:szCs w:val="18"/>
        </w:rPr>
        <w:t>The addition of a toolbar means the graph can be manipulated</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 are used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D62A5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A note on the </w:t>
      </w:r>
      <w:r w:rsidR="00CC10B4">
        <w:rPr>
          <w:rFonts w:cstheme="minorHAnsi"/>
          <w:color w:val="000000" w:themeColor="text1"/>
          <w:sz w:val="18"/>
          <w:szCs w:val="18"/>
        </w:rPr>
        <w:t>Data validation, rather than testing for any errors the program simply reads 0 for the file if it can not extract data and has no range checking. This makes the program simpler and means it is more reliable.</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Pr="00CC10B4" w:rsidRDefault="00CC10B4">
      <w:pPr>
        <w:rPr>
          <w:rFonts w:cstheme="minorHAnsi"/>
          <w:color w:val="000000" w:themeColor="text1"/>
          <w:sz w:val="18"/>
          <w:szCs w:val="18"/>
        </w:rPr>
      </w:pPr>
      <w:r>
        <w:rPr>
          <w:rFonts w:cstheme="minorHAnsi"/>
          <w:color w:val="000000" w:themeColor="text1"/>
          <w:sz w:val="18"/>
          <w:szCs w:val="18"/>
        </w:rPr>
        <w:t>Testing usability</w:t>
      </w:r>
      <w:bookmarkStart w:id="1" w:name="_GoBack"/>
      <w:bookmarkEnd w:id="1"/>
    </w:p>
    <w:p w:rsidR="00CC10B4" w:rsidRPr="00CC10B4" w:rsidRDefault="00CC10B4">
      <w:pPr>
        <w:rPr>
          <w:rFonts w:cstheme="minorHAnsi"/>
          <w:color w:val="000000" w:themeColor="text1"/>
          <w:sz w:val="18"/>
          <w:szCs w:val="18"/>
        </w:rPr>
      </w:pPr>
    </w:p>
    <w:p w:rsidR="00CC10B4" w:rsidRPr="00CC10B4" w:rsidRDefault="00CC10B4">
      <w:pPr>
        <w:rPr>
          <w:rFonts w:cstheme="minorHAnsi"/>
          <w:color w:val="000000" w:themeColor="text1"/>
          <w:sz w:val="18"/>
          <w:szCs w:val="18"/>
        </w:rPr>
      </w:pPr>
    </w:p>
    <w:sectPr w:rsidR="00CC10B4" w:rsidRPr="00CC1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C76" w:rsidRDefault="002F7C76" w:rsidP="00C80D98">
      <w:pPr>
        <w:spacing w:after="0" w:line="240" w:lineRule="auto"/>
      </w:pPr>
      <w:r>
        <w:separator/>
      </w:r>
    </w:p>
  </w:endnote>
  <w:endnote w:type="continuationSeparator" w:id="0">
    <w:p w:rsidR="002F7C76" w:rsidRDefault="002F7C76"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C76" w:rsidRDefault="002F7C76" w:rsidP="00C80D98">
      <w:pPr>
        <w:spacing w:after="0" w:line="240" w:lineRule="auto"/>
      </w:pPr>
      <w:r>
        <w:separator/>
      </w:r>
    </w:p>
  </w:footnote>
  <w:footnote w:type="continuationSeparator" w:id="0">
    <w:p w:rsidR="002F7C76" w:rsidRDefault="002F7C76"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87F33"/>
    <w:rsid w:val="000B1755"/>
    <w:rsid w:val="000B3F17"/>
    <w:rsid w:val="000C2FFA"/>
    <w:rsid w:val="000D609E"/>
    <w:rsid w:val="000E2522"/>
    <w:rsid w:val="00103402"/>
    <w:rsid w:val="00124165"/>
    <w:rsid w:val="001D32F7"/>
    <w:rsid w:val="001D55C3"/>
    <w:rsid w:val="001E708D"/>
    <w:rsid w:val="001F3C1E"/>
    <w:rsid w:val="001F4F3E"/>
    <w:rsid w:val="001F72B0"/>
    <w:rsid w:val="00204BB2"/>
    <w:rsid w:val="00234670"/>
    <w:rsid w:val="00237BF0"/>
    <w:rsid w:val="0024579B"/>
    <w:rsid w:val="00250AAA"/>
    <w:rsid w:val="002624D8"/>
    <w:rsid w:val="002B19FF"/>
    <w:rsid w:val="002E4307"/>
    <w:rsid w:val="002F7C76"/>
    <w:rsid w:val="00304737"/>
    <w:rsid w:val="003170C0"/>
    <w:rsid w:val="00325EED"/>
    <w:rsid w:val="00377D2A"/>
    <w:rsid w:val="00396B8A"/>
    <w:rsid w:val="003E1017"/>
    <w:rsid w:val="003F4420"/>
    <w:rsid w:val="003F5A16"/>
    <w:rsid w:val="003F7777"/>
    <w:rsid w:val="004113E0"/>
    <w:rsid w:val="004377DE"/>
    <w:rsid w:val="004539B5"/>
    <w:rsid w:val="00457F4F"/>
    <w:rsid w:val="004B0307"/>
    <w:rsid w:val="00505E7C"/>
    <w:rsid w:val="00517E2F"/>
    <w:rsid w:val="00551A98"/>
    <w:rsid w:val="0057569A"/>
    <w:rsid w:val="00592D9C"/>
    <w:rsid w:val="005A0E3E"/>
    <w:rsid w:val="005A3204"/>
    <w:rsid w:val="005B3F81"/>
    <w:rsid w:val="005D6E1E"/>
    <w:rsid w:val="005E2E7D"/>
    <w:rsid w:val="0060155E"/>
    <w:rsid w:val="006437AA"/>
    <w:rsid w:val="0065545A"/>
    <w:rsid w:val="00676A05"/>
    <w:rsid w:val="00676BAC"/>
    <w:rsid w:val="00680CF4"/>
    <w:rsid w:val="00714D51"/>
    <w:rsid w:val="0079338C"/>
    <w:rsid w:val="007F0453"/>
    <w:rsid w:val="00801F8A"/>
    <w:rsid w:val="00844170"/>
    <w:rsid w:val="008457CD"/>
    <w:rsid w:val="00846CE0"/>
    <w:rsid w:val="008552B6"/>
    <w:rsid w:val="008627CB"/>
    <w:rsid w:val="00884EE4"/>
    <w:rsid w:val="008852D8"/>
    <w:rsid w:val="00887844"/>
    <w:rsid w:val="008913C9"/>
    <w:rsid w:val="008E2ED0"/>
    <w:rsid w:val="00903AE3"/>
    <w:rsid w:val="00925F6A"/>
    <w:rsid w:val="009430E0"/>
    <w:rsid w:val="00951A66"/>
    <w:rsid w:val="009544AC"/>
    <w:rsid w:val="00970F14"/>
    <w:rsid w:val="009939C0"/>
    <w:rsid w:val="009B6E22"/>
    <w:rsid w:val="009D6C3E"/>
    <w:rsid w:val="009E46EC"/>
    <w:rsid w:val="00A16B0F"/>
    <w:rsid w:val="00A22455"/>
    <w:rsid w:val="00AC75D1"/>
    <w:rsid w:val="00AE410A"/>
    <w:rsid w:val="00B24E01"/>
    <w:rsid w:val="00B26126"/>
    <w:rsid w:val="00B41F8D"/>
    <w:rsid w:val="00B621E3"/>
    <w:rsid w:val="00B660BA"/>
    <w:rsid w:val="00B90295"/>
    <w:rsid w:val="00B92710"/>
    <w:rsid w:val="00B94468"/>
    <w:rsid w:val="00B96718"/>
    <w:rsid w:val="00B97CAB"/>
    <w:rsid w:val="00BA1384"/>
    <w:rsid w:val="00BA6DA1"/>
    <w:rsid w:val="00BF0887"/>
    <w:rsid w:val="00C109E1"/>
    <w:rsid w:val="00C42627"/>
    <w:rsid w:val="00C80D98"/>
    <w:rsid w:val="00C8127F"/>
    <w:rsid w:val="00CC10B4"/>
    <w:rsid w:val="00CE3E61"/>
    <w:rsid w:val="00CE5324"/>
    <w:rsid w:val="00D22C33"/>
    <w:rsid w:val="00D30742"/>
    <w:rsid w:val="00D62A50"/>
    <w:rsid w:val="00D8191A"/>
    <w:rsid w:val="00DB5C5F"/>
    <w:rsid w:val="00DC257B"/>
    <w:rsid w:val="00DD5875"/>
    <w:rsid w:val="00DE12E9"/>
    <w:rsid w:val="00DE4560"/>
    <w:rsid w:val="00E4178C"/>
    <w:rsid w:val="00E83816"/>
    <w:rsid w:val="00ED3AB9"/>
    <w:rsid w:val="00ED71BB"/>
    <w:rsid w:val="00F05129"/>
    <w:rsid w:val="00F53E7E"/>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3C76"/>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8FC80-8929-476B-B298-4AAD5692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63</cp:revision>
  <dcterms:created xsi:type="dcterms:W3CDTF">2019-03-31T11:14:00Z</dcterms:created>
  <dcterms:modified xsi:type="dcterms:W3CDTF">2019-08-14T23:19:00Z</dcterms:modified>
</cp:coreProperties>
</file>