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B7A3" w14:textId="70F6E8A6" w:rsidR="00602E87" w:rsidRPr="001F1DD7" w:rsidRDefault="71673C3B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  <w:r w:rsidRPr="001F1DD7">
        <w:rPr>
          <w:noProof/>
        </w:rPr>
        <w:drawing>
          <wp:inline distT="0" distB="0" distL="0" distR="0" wp14:anchorId="456D5B2C" wp14:editId="46A676CF">
            <wp:extent cx="2133600" cy="2133600"/>
            <wp:effectExtent l="0" t="0" r="0" b="0"/>
            <wp:docPr id="954363513" name="Imagem 9543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3F4" w14:textId="026B3F70" w:rsidR="46A676CF" w:rsidRPr="001F1DD7" w:rsidRDefault="46A676CF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</w:p>
    <w:p w14:paraId="747F296C" w14:textId="4AA0EB62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SÃO PAULO TECH SCHOOL</w:t>
      </w:r>
    </w:p>
    <w:p w14:paraId="0EBE271A" w14:textId="68B09C85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14:paraId="7351239B" w14:textId="5596D1AE" w:rsidR="5FA681DB" w:rsidRPr="001F1DD7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JOGOS DE RITMO E COMO ISSO ME INFLUENCIOU</w:t>
      </w:r>
    </w:p>
    <w:p w14:paraId="2B9A2576" w14:textId="3DB87816" w:rsidR="00602E87" w:rsidRDefault="6E27495D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  <w:r w:rsidRPr="001F1DD7">
        <w:rPr>
          <w:rFonts w:ascii="Arial" w:eastAsia="Arial" w:hAnsi="Arial" w:cs="Arial"/>
          <w:b/>
          <w:bCs/>
          <w:sz w:val="26"/>
          <w:szCs w:val="26"/>
        </w:rPr>
        <w:t xml:space="preserve">– </w:t>
      </w:r>
    </w:p>
    <w:p w14:paraId="57921163" w14:textId="77777777" w:rsidR="003C7345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6C14465" w14:textId="77777777" w:rsidR="003C7345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7C25F42" w14:textId="77777777" w:rsidR="003C7345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3F0BBC43" w14:textId="77777777" w:rsidR="003C7345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63686C5" w14:textId="77777777" w:rsidR="003C7345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1212BE4" w14:textId="77777777" w:rsidR="003C7345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A158EE0" w14:textId="77777777" w:rsidR="003C7345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1F4A594" w14:textId="77777777" w:rsidR="003C7345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6D2B66C" w14:textId="77777777" w:rsidR="003C7345" w:rsidRPr="001F1DD7" w:rsidRDefault="003C7345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3B88EBDD" w14:textId="47985755" w:rsidR="00602E87" w:rsidRDefault="6E27495D" w:rsidP="003C7345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 xml:space="preserve">Henry </w:t>
      </w:r>
      <w:r w:rsidR="005C1A49" w:rsidRPr="009C073D">
        <w:rPr>
          <w:rFonts w:ascii="Arial" w:eastAsia="Arial" w:hAnsi="Arial" w:cs="Arial"/>
          <w:b/>
          <w:bCs/>
        </w:rPr>
        <w:t>Kelvin dos San</w:t>
      </w:r>
      <w:r w:rsidR="00DC172D" w:rsidRPr="009C073D">
        <w:rPr>
          <w:rFonts w:ascii="Arial" w:eastAsia="Arial" w:hAnsi="Arial" w:cs="Arial"/>
          <w:b/>
          <w:bCs/>
        </w:rPr>
        <w:t xml:space="preserve">tos </w:t>
      </w:r>
      <w:r w:rsidR="48B7C141" w:rsidRPr="009C073D">
        <w:rPr>
          <w:rFonts w:ascii="Arial" w:eastAsia="Arial" w:hAnsi="Arial" w:cs="Arial"/>
          <w:b/>
          <w:bCs/>
        </w:rPr>
        <w:t>Sena</w:t>
      </w:r>
      <w:r w:rsidR="009C073D">
        <w:rPr>
          <w:rFonts w:ascii="Arial" w:eastAsia="Arial" w:hAnsi="Arial" w:cs="Arial"/>
          <w:b/>
          <w:bCs/>
        </w:rPr>
        <w:t>;</w:t>
      </w:r>
    </w:p>
    <w:p w14:paraId="5AEEA7FE" w14:textId="77777777" w:rsidR="003C7345" w:rsidRPr="003C7345" w:rsidRDefault="003C7345" w:rsidP="003C7345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  <w:b/>
          <w:bCs/>
        </w:rPr>
      </w:pPr>
    </w:p>
    <w:p w14:paraId="1D7A8667" w14:textId="3C352527" w:rsidR="00602E87" w:rsidRPr="001F1DD7" w:rsidRDefault="2990EFE1" w:rsidP="46A676CF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1F1DD7">
        <w:rPr>
          <w:b/>
          <w:bCs/>
        </w:rPr>
        <w:t>SÃO PAULO</w:t>
      </w:r>
      <w:r w:rsidR="5FC15324" w:rsidRPr="001F1DD7">
        <w:rPr>
          <w:b/>
          <w:bCs/>
        </w:rPr>
        <w:t xml:space="preserve"> – </w:t>
      </w:r>
      <w:r w:rsidR="68EFC038" w:rsidRPr="001F1DD7">
        <w:rPr>
          <w:b/>
          <w:bCs/>
        </w:rPr>
        <w:t>SP</w:t>
      </w:r>
    </w:p>
    <w:p w14:paraId="7E5B9035" w14:textId="77777777" w:rsidR="00DA5074" w:rsidRDefault="00DA5074" w:rsidP="7C3F16C1">
      <w:pPr>
        <w:spacing w:before="240" w:after="159" w:line="24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C243DB7" w14:textId="77777777" w:rsidR="00DA5074" w:rsidRDefault="00DA5074" w:rsidP="7C3F16C1">
      <w:pPr>
        <w:spacing w:before="240" w:after="159" w:line="24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2B7AAA4" w14:textId="77777777" w:rsidR="00DA5074" w:rsidRDefault="00DA5074" w:rsidP="7C3F16C1">
      <w:pPr>
        <w:spacing w:before="240" w:after="159" w:line="24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6DEFD6D" w14:textId="1A469A0A" w:rsidR="00602E87" w:rsidRPr="001F1DD7" w:rsidRDefault="00590E78" w:rsidP="7C3F16C1">
      <w:pPr>
        <w:spacing w:before="240" w:after="159" w:line="240" w:lineRule="auto"/>
        <w:ind w:right="-23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INTRODU</w:t>
      </w:r>
      <w:r w:rsidR="00BA16A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ÇÃO</w:t>
      </w:r>
    </w:p>
    <w:p w14:paraId="255B4FD2" w14:textId="4A5E340E" w:rsidR="003C7345" w:rsidRPr="00D27A28" w:rsidRDefault="003C7345" w:rsidP="003C7345">
      <w:pPr>
        <w:spacing w:before="240" w:after="159" w:line="257" w:lineRule="auto"/>
        <w:ind w:left="-23" w:right="-23" w:firstLine="743"/>
        <w:jc w:val="both"/>
        <w:rPr>
          <w:rFonts w:ascii="Arial" w:eastAsia="Arial" w:hAnsi="Arial" w:cs="Arial"/>
        </w:rPr>
      </w:pPr>
      <w:r w:rsidRPr="00D27A28">
        <w:rPr>
          <w:rFonts w:ascii="Arial" w:eastAsia="Arial" w:hAnsi="Arial" w:cs="Arial"/>
        </w:rPr>
        <w:t xml:space="preserve">Os jogos de ritmo, também conhecidos como </w:t>
      </w:r>
      <w:r w:rsidRPr="00D27A28">
        <w:rPr>
          <w:rFonts w:ascii="Arial" w:eastAsia="Arial" w:hAnsi="Arial" w:cs="Arial"/>
        </w:rPr>
        <w:t>“</w:t>
      </w:r>
      <w:proofErr w:type="spellStart"/>
      <w:r w:rsidRPr="00D27A28">
        <w:rPr>
          <w:rFonts w:ascii="Arial" w:eastAsia="Arial" w:hAnsi="Arial" w:cs="Arial"/>
        </w:rPr>
        <w:t>rhythm</w:t>
      </w:r>
      <w:proofErr w:type="spellEnd"/>
      <w:r w:rsidRPr="00D27A28">
        <w:rPr>
          <w:rFonts w:ascii="Arial" w:eastAsia="Arial" w:hAnsi="Arial" w:cs="Arial"/>
        </w:rPr>
        <w:t xml:space="preserve"> games</w:t>
      </w:r>
      <w:r w:rsidRPr="00D27A28">
        <w:rPr>
          <w:rFonts w:ascii="Arial" w:eastAsia="Arial" w:hAnsi="Arial" w:cs="Arial"/>
        </w:rPr>
        <w:t>”</w:t>
      </w:r>
      <w:r w:rsidRPr="00D27A28">
        <w:rPr>
          <w:rFonts w:ascii="Arial" w:eastAsia="Arial" w:hAnsi="Arial" w:cs="Arial"/>
        </w:rPr>
        <w:t xml:space="preserve"> em inglês, </w:t>
      </w:r>
      <w:r w:rsidRPr="00D27A28">
        <w:rPr>
          <w:rFonts w:ascii="Arial" w:eastAsia="Arial" w:hAnsi="Arial" w:cs="Arial"/>
        </w:rPr>
        <w:t>é</w:t>
      </w:r>
      <w:r w:rsidRPr="00D27A28">
        <w:rPr>
          <w:rFonts w:ascii="Arial" w:eastAsia="Arial" w:hAnsi="Arial" w:cs="Arial"/>
        </w:rPr>
        <w:t xml:space="preserve"> uma categoria vibrante e envolvente de jogos que desafiam os jogadores a acompanhar e sincronizar suas ações com ritmos musicais. Desde os clássicos arcades até os modernos títulos para consoles e </w:t>
      </w:r>
      <w:r w:rsidRPr="00D27A28">
        <w:rPr>
          <w:rFonts w:ascii="Arial" w:eastAsia="Arial" w:hAnsi="Arial" w:cs="Arial"/>
        </w:rPr>
        <w:t>celulares</w:t>
      </w:r>
      <w:r w:rsidRPr="00D27A28">
        <w:rPr>
          <w:rFonts w:ascii="Arial" w:eastAsia="Arial" w:hAnsi="Arial" w:cs="Arial"/>
        </w:rPr>
        <w:t>, os jogos de ritmo oferecem uma experiência única, combinando música, habilidade e desafio. Esses jogos muitas vezes apresentam uma variedade de estilos musicais, desde pop</w:t>
      </w:r>
      <w:r w:rsidRPr="00D27A28">
        <w:rPr>
          <w:rFonts w:ascii="Arial" w:eastAsia="Arial" w:hAnsi="Arial" w:cs="Arial"/>
        </w:rPr>
        <w:t>,</w:t>
      </w:r>
      <w:r w:rsidRPr="00D27A28">
        <w:rPr>
          <w:rFonts w:ascii="Arial" w:eastAsia="Arial" w:hAnsi="Arial" w:cs="Arial"/>
        </w:rPr>
        <w:t xml:space="preserve"> rock</w:t>
      </w:r>
      <w:r w:rsidRPr="00D27A28">
        <w:rPr>
          <w:rFonts w:ascii="Arial" w:eastAsia="Arial" w:hAnsi="Arial" w:cs="Arial"/>
        </w:rPr>
        <w:t xml:space="preserve"> e </w:t>
      </w:r>
      <w:proofErr w:type="spellStart"/>
      <w:r w:rsidRPr="00D27A28">
        <w:rPr>
          <w:rFonts w:ascii="Arial" w:eastAsia="Arial" w:hAnsi="Arial" w:cs="Arial"/>
        </w:rPr>
        <w:t>jpop</w:t>
      </w:r>
      <w:proofErr w:type="spellEnd"/>
      <w:r w:rsidRPr="00D27A28">
        <w:rPr>
          <w:rFonts w:ascii="Arial" w:eastAsia="Arial" w:hAnsi="Arial" w:cs="Arial"/>
        </w:rPr>
        <w:t xml:space="preserve"> até música eletrônica e clássica, permitindo que os jogadores explorem e se envolvam com diferentes gêneros musicais enquanto se divertem. Com controles intuitivos e mecânicas de jogo criativas, os jogos de ritmo proporcionam uma experiência imersiva que desafia tanto a destreza física quanto a percepção auditiva dos jogadores. Seja batendo em tambores virtuais, dançando em um</w:t>
      </w:r>
      <w:r w:rsidRPr="00D27A28">
        <w:rPr>
          <w:rFonts w:ascii="Arial" w:eastAsia="Arial" w:hAnsi="Arial" w:cs="Arial"/>
        </w:rPr>
        <w:t xml:space="preserve"> tapete</w:t>
      </w:r>
      <w:r w:rsidRPr="00D27A28">
        <w:rPr>
          <w:rFonts w:ascii="Arial" w:eastAsia="Arial" w:hAnsi="Arial" w:cs="Arial"/>
        </w:rPr>
        <w:t xml:space="preserve"> de dança virtual</w:t>
      </w:r>
      <w:r w:rsidRPr="00D27A28">
        <w:rPr>
          <w:rFonts w:ascii="Arial" w:eastAsia="Arial" w:hAnsi="Arial" w:cs="Arial"/>
        </w:rPr>
        <w:t xml:space="preserve"> (arcades), cliques </w:t>
      </w:r>
      <w:proofErr w:type="gramStart"/>
      <w:r w:rsidRPr="00D27A28">
        <w:rPr>
          <w:rFonts w:ascii="Arial" w:eastAsia="Arial" w:hAnsi="Arial" w:cs="Arial"/>
        </w:rPr>
        <w:t>no teclados</w:t>
      </w:r>
      <w:proofErr w:type="gramEnd"/>
      <w:r w:rsidRPr="00D27A28">
        <w:rPr>
          <w:rFonts w:ascii="Arial" w:eastAsia="Arial" w:hAnsi="Arial" w:cs="Arial"/>
        </w:rPr>
        <w:t xml:space="preserve"> em ordem</w:t>
      </w:r>
      <w:r w:rsidRPr="00D27A28">
        <w:rPr>
          <w:rFonts w:ascii="Arial" w:eastAsia="Arial" w:hAnsi="Arial" w:cs="Arial"/>
        </w:rPr>
        <w:t xml:space="preserve"> ou deslizando os dedos na tela de um dispositivo móvel, os jogos de ritmo oferecem uma maneira única e emocionante de interagir com a música enquanto testam suas habilidades e ritmo.</w:t>
      </w:r>
    </w:p>
    <w:p w14:paraId="7D3D06D4" w14:textId="5BF14AC0" w:rsidR="000459A1" w:rsidRPr="000459A1" w:rsidRDefault="4E523A60" w:rsidP="000459A1">
      <w:pPr>
        <w:spacing w:before="240" w:after="159" w:line="257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F1DD7">
        <w:rPr>
          <w:rFonts w:ascii="Arial" w:eastAsia="Arial" w:hAnsi="Arial" w:cs="Arial"/>
          <w:b/>
          <w:bCs/>
          <w:sz w:val="28"/>
          <w:szCs w:val="28"/>
        </w:rPr>
        <w:t>JUSTIFICATIVA</w:t>
      </w:r>
    </w:p>
    <w:p w14:paraId="1FE412E8" w14:textId="0C1F2140" w:rsidR="00743A14" w:rsidRDefault="00D27A28" w:rsidP="00134389">
      <w:pPr>
        <w:ind w:firstLine="720"/>
        <w:jc w:val="both"/>
        <w:rPr>
          <w:rFonts w:ascii="Arial" w:hAnsi="Arial" w:cs="Arial"/>
        </w:rPr>
      </w:pPr>
      <w:r w:rsidRPr="00D27A28">
        <w:rPr>
          <w:rFonts w:ascii="Arial" w:hAnsi="Arial" w:cs="Arial"/>
        </w:rPr>
        <w:t>Os jogos de ritmo oferecem uma experiência única e valiosa em um mundo cada vez mais acelerado e estressante. Com a crescente popularidade da música como forma de entretenimento e expressão, os jogos de ritmo proporcionam uma plataforma acessível e divertida para as pessoas se conectarem com sua música favorita de maneiras interativas e envolventes. Além disso, esses jogos não apenas oferecem entretenimento, mas também têm o potencial de aprimorar habilidades como coordenação motora, ritmo e percepção auditiva, o que pode ter benefícios tangíveis no mundo real. Ao desafiar os jogadores a sincronizar seus movimentos com os ritmos musicais, os jogos de ritmo incentivam o desenvolvimento de habilidades cognitivas e físicas de uma maneira divertida e estimulante. Portanto, investir tempo em jogos de ritmo não é apenas uma forma de entretenimento, mas também pode ser vista como uma atividade que oferece benefícios de aprendizado e desenvolvimento pessoal, tornando-os uma escolha justificável para pessoas de todas as idades e interesses.</w:t>
      </w:r>
    </w:p>
    <w:p w14:paraId="168125F8" w14:textId="77777777" w:rsidR="00134389" w:rsidRPr="00134389" w:rsidRDefault="00134389" w:rsidP="00134389">
      <w:pPr>
        <w:ind w:firstLine="720"/>
        <w:jc w:val="both"/>
        <w:rPr>
          <w:rFonts w:ascii="Arial" w:hAnsi="Arial" w:cs="Arial"/>
        </w:rPr>
      </w:pPr>
    </w:p>
    <w:p w14:paraId="5CFD81B2" w14:textId="0635CB7E" w:rsidR="46A676CF" w:rsidRDefault="4E523A60" w:rsidP="00587526">
      <w:pPr>
        <w:spacing w:before="240" w:after="159" w:line="257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F1DD7">
        <w:rPr>
          <w:rFonts w:ascii="Arial" w:eastAsia="Arial" w:hAnsi="Arial" w:cs="Arial"/>
          <w:b/>
          <w:bCs/>
          <w:sz w:val="28"/>
          <w:szCs w:val="28"/>
        </w:rPr>
        <w:t>OBJETIVO</w:t>
      </w:r>
    </w:p>
    <w:p w14:paraId="5E64EF40" w14:textId="65863F6A" w:rsidR="00D27A28" w:rsidRPr="00D27A28" w:rsidRDefault="00D27A28" w:rsidP="00D27A28">
      <w:pPr>
        <w:spacing w:before="240" w:after="159" w:line="257" w:lineRule="auto"/>
        <w:ind w:left="-23" w:right="-23" w:firstLine="743"/>
        <w:jc w:val="both"/>
        <w:rPr>
          <w:rFonts w:ascii="Arial" w:eastAsia="Arial" w:hAnsi="Arial" w:cs="Arial"/>
        </w:rPr>
      </w:pPr>
      <w:r w:rsidRPr="00D27A28">
        <w:rPr>
          <w:rFonts w:ascii="Arial" w:eastAsia="Arial" w:hAnsi="Arial" w:cs="Arial"/>
        </w:rPr>
        <w:t>O projeto serve para proporcionar mais interesses de pessoas a esse tipo de categoria de jogo, mostrando seus benefícios, diversão e ser mais aberto a esse tipo de categoria.</w:t>
      </w:r>
    </w:p>
    <w:p w14:paraId="3E43D6A6" w14:textId="77777777" w:rsidR="00587526" w:rsidRPr="00587526" w:rsidRDefault="00587526" w:rsidP="00587526">
      <w:pPr>
        <w:spacing w:before="240" w:after="159" w:line="257" w:lineRule="auto"/>
        <w:ind w:left="-23" w:right="-23"/>
        <w:jc w:val="center"/>
      </w:pPr>
    </w:p>
    <w:p w14:paraId="158AB531" w14:textId="31F28AFA" w:rsidR="00602E87" w:rsidRPr="001F1DD7" w:rsidRDefault="4E523A60" w:rsidP="0082471F">
      <w:pPr>
        <w:spacing w:before="240" w:after="159" w:line="276" w:lineRule="auto"/>
        <w:ind w:right="-23"/>
        <w:jc w:val="center"/>
      </w:pPr>
      <w:r w:rsidRPr="001F1DD7">
        <w:rPr>
          <w:rFonts w:ascii="Arial" w:eastAsia="Arial" w:hAnsi="Arial" w:cs="Arial"/>
          <w:b/>
          <w:bCs/>
          <w:sz w:val="28"/>
          <w:szCs w:val="28"/>
        </w:rPr>
        <w:lastRenderedPageBreak/>
        <w:t>ESCOPO: PROJETO &amp; REQUISITOS</w:t>
      </w:r>
    </w:p>
    <w:p w14:paraId="2D8FDDC1" w14:textId="73AFA4AA" w:rsidR="0082471F" w:rsidRPr="001F1DD7" w:rsidRDefault="0082471F" w:rsidP="0082471F">
      <w:pPr>
        <w:spacing w:before="240" w:after="159" w:line="276" w:lineRule="auto"/>
        <w:ind w:right="-23"/>
        <w:jc w:val="center"/>
      </w:pPr>
    </w:p>
    <w:p w14:paraId="7142CA2F" w14:textId="77777777" w:rsidR="00DE0016" w:rsidRDefault="00DE0016" w:rsidP="0082471F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ABE2B58" w14:textId="45C8A556" w:rsidR="7C3F16C1" w:rsidRDefault="7C3F16C1" w:rsidP="7C3F16C1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DBF406" w14:textId="73D36DDE" w:rsidR="7C3F16C1" w:rsidRDefault="7C3F16C1" w:rsidP="7C3F16C1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97E845" w14:textId="77334557" w:rsidR="7C3F16C1" w:rsidRDefault="7C3F16C1" w:rsidP="7C3F16C1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2304060" w14:textId="77777777" w:rsidR="00DA5074" w:rsidRDefault="00DA5074" w:rsidP="00DE0016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F38194D" w14:textId="77777777" w:rsidR="00DA5074" w:rsidRDefault="00DA5074" w:rsidP="00DE0016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4ADE715" w14:textId="77777777" w:rsidR="00DA5074" w:rsidRDefault="00DA5074" w:rsidP="00DE0016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7C9DBAE" w14:textId="77777777" w:rsidR="00DA5074" w:rsidRDefault="00DA5074" w:rsidP="00DE0016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688D9BF" w14:textId="3E86E346" w:rsidR="00602E87" w:rsidRPr="001F1DD7" w:rsidRDefault="4E523A60" w:rsidP="00DE0016">
      <w:pPr>
        <w:spacing w:before="240" w:after="159" w:line="276" w:lineRule="auto"/>
        <w:ind w:left="-23" w:right="-23"/>
        <w:jc w:val="center"/>
      </w:pPr>
      <w:r w:rsidRPr="001F1DD7">
        <w:rPr>
          <w:rFonts w:ascii="Arial" w:eastAsia="Arial" w:hAnsi="Arial" w:cs="Arial"/>
          <w:b/>
          <w:bCs/>
          <w:sz w:val="28"/>
          <w:szCs w:val="28"/>
        </w:rPr>
        <w:t>DIAGRAMA DE NEGÓCIOS</w:t>
      </w:r>
    </w:p>
    <w:p w14:paraId="60FF464F" w14:textId="6A3BA33E" w:rsidR="00DE0016" w:rsidRDefault="00DE0016" w:rsidP="5FA681DB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60C9459" w14:textId="4AC229A1" w:rsidR="7C3F16C1" w:rsidRDefault="7C3F16C1" w:rsidP="7C3F16C1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443E36D" w14:textId="192FFCBB" w:rsidR="4E523A60" w:rsidRPr="00743A14" w:rsidRDefault="4E523A60" w:rsidP="5FA681DB">
      <w:pPr>
        <w:spacing w:before="240" w:after="159" w:line="276" w:lineRule="auto"/>
        <w:ind w:left="-23" w:right="-23"/>
        <w:jc w:val="center"/>
        <w:rPr>
          <w:b/>
          <w:bCs/>
        </w:rPr>
      </w:pPr>
      <w:r w:rsidRPr="00743A14">
        <w:rPr>
          <w:rFonts w:ascii="Arial" w:eastAsia="Arial" w:hAnsi="Arial" w:cs="Arial"/>
          <w:b/>
          <w:bCs/>
          <w:sz w:val="28"/>
          <w:szCs w:val="28"/>
        </w:rPr>
        <w:t>PREMISSAS &amp; RESTRIÇÕES</w:t>
      </w:r>
    </w:p>
    <w:p w14:paraId="0D52AFD3" w14:textId="271DB2F2" w:rsidR="00245BCB" w:rsidRPr="00743A14" w:rsidRDefault="000F7F5A" w:rsidP="00245BCB">
      <w:pPr>
        <w:spacing w:before="240" w:after="159" w:line="276" w:lineRule="auto"/>
        <w:ind w:left="-23" w:right="-23" w:firstLine="743"/>
        <w:rPr>
          <w:b/>
          <w:bCs/>
        </w:rPr>
      </w:pPr>
      <w:r w:rsidRPr="00743A14">
        <w:rPr>
          <w:b/>
          <w:bCs/>
        </w:rPr>
        <w:t>Premissas:</w:t>
      </w:r>
    </w:p>
    <w:p w14:paraId="2161805B" w14:textId="23AFD6B6" w:rsidR="00602E87" w:rsidRPr="00D27A28" w:rsidRDefault="000F7F5A" w:rsidP="00D27A28">
      <w:pPr>
        <w:spacing w:before="240" w:after="159" w:line="276" w:lineRule="auto"/>
        <w:ind w:left="-23" w:right="-23" w:firstLine="743"/>
        <w:rPr>
          <w:b/>
          <w:bCs/>
        </w:rPr>
      </w:pPr>
      <w:r w:rsidRPr="00743A14">
        <w:rPr>
          <w:b/>
          <w:bCs/>
        </w:rPr>
        <w:t>Restrições:</w:t>
      </w:r>
    </w:p>
    <w:p w14:paraId="119CBCB9" w14:textId="7E0811A0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799700EB" w14:textId="174291A2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301D3D8F" w14:textId="76854411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4AD719B7" w14:textId="6D7261C3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2F43747" w14:textId="0884A207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9B38526" w14:textId="5DD0D8D8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0AECF8C" w14:textId="11FB5162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CC0077A" w14:textId="3F561219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0C41872" w14:textId="2A9DBF1B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1256BF7" w14:textId="0B05B3EC" w:rsidR="00602E87" w:rsidRPr="001F1DD7" w:rsidRDefault="4E523A60" w:rsidP="5FA681DB">
      <w:pPr>
        <w:spacing w:before="240" w:after="159" w:line="276" w:lineRule="auto"/>
        <w:ind w:left="-23" w:right="-23"/>
        <w:jc w:val="both"/>
      </w:pPr>
      <w:r w:rsidRPr="001F1DD7">
        <w:rPr>
          <w:rFonts w:ascii="Arial" w:eastAsia="Arial" w:hAnsi="Arial" w:cs="Arial"/>
          <w:b/>
          <w:bCs/>
          <w:sz w:val="28"/>
          <w:szCs w:val="28"/>
        </w:rPr>
        <w:t>REFERÊNCIAS BIBLIOGRÁFICAS</w:t>
      </w:r>
    </w:p>
    <w:p w14:paraId="1A961686" w14:textId="2BCCC0E3" w:rsidR="33AB26F5" w:rsidRDefault="33AB26F5" w:rsidP="00D27A28">
      <w:pPr>
        <w:spacing w:before="240" w:after="159" w:line="276" w:lineRule="auto"/>
        <w:ind w:right="-23"/>
        <w:jc w:val="both"/>
      </w:pPr>
    </w:p>
    <w:sectPr w:rsidR="33AB26F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2DF12" w14:textId="77777777" w:rsidR="00924876" w:rsidRPr="001F1DD7" w:rsidRDefault="00924876">
      <w:pPr>
        <w:spacing w:after="0" w:line="240" w:lineRule="auto"/>
      </w:pPr>
      <w:r w:rsidRPr="001F1DD7">
        <w:separator/>
      </w:r>
    </w:p>
  </w:endnote>
  <w:endnote w:type="continuationSeparator" w:id="0">
    <w:p w14:paraId="580B1C14" w14:textId="77777777" w:rsidR="00924876" w:rsidRPr="001F1DD7" w:rsidRDefault="00924876">
      <w:pPr>
        <w:spacing w:after="0" w:line="240" w:lineRule="auto"/>
      </w:pPr>
      <w:r w:rsidRPr="001F1DD7">
        <w:continuationSeparator/>
      </w:r>
    </w:p>
  </w:endnote>
  <w:endnote w:type="continuationNotice" w:id="1">
    <w:p w14:paraId="045EF81C" w14:textId="77777777" w:rsidR="00924876" w:rsidRDefault="009248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590D4AE5" w14:textId="77777777" w:rsidTr="1487345A">
      <w:trPr>
        <w:trHeight w:val="300"/>
      </w:trPr>
      <w:tc>
        <w:tcPr>
          <w:tcW w:w="3120" w:type="dxa"/>
        </w:tcPr>
        <w:p w14:paraId="2174F777" w14:textId="4A5D2964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239409D3" w14:textId="403492C7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9FC0015" w14:textId="2AE784C2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36F4EA56" w14:textId="52B398A5" w:rsidR="1487345A" w:rsidRPr="001F1DD7" w:rsidRDefault="1487345A" w:rsidP="14873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9809E" w14:textId="77777777" w:rsidR="00924876" w:rsidRPr="001F1DD7" w:rsidRDefault="00924876">
      <w:pPr>
        <w:spacing w:after="0" w:line="240" w:lineRule="auto"/>
      </w:pPr>
      <w:r w:rsidRPr="001F1DD7">
        <w:separator/>
      </w:r>
    </w:p>
  </w:footnote>
  <w:footnote w:type="continuationSeparator" w:id="0">
    <w:p w14:paraId="7F53A2F8" w14:textId="77777777" w:rsidR="00924876" w:rsidRPr="001F1DD7" w:rsidRDefault="00924876">
      <w:pPr>
        <w:spacing w:after="0" w:line="240" w:lineRule="auto"/>
      </w:pPr>
      <w:r w:rsidRPr="001F1DD7">
        <w:continuationSeparator/>
      </w:r>
    </w:p>
  </w:footnote>
  <w:footnote w:type="continuationNotice" w:id="1">
    <w:p w14:paraId="05D15257" w14:textId="77777777" w:rsidR="00924876" w:rsidRDefault="009248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7513851D" w14:textId="77777777" w:rsidTr="1487345A">
      <w:trPr>
        <w:trHeight w:val="300"/>
      </w:trPr>
      <w:tc>
        <w:tcPr>
          <w:tcW w:w="3120" w:type="dxa"/>
        </w:tcPr>
        <w:p w14:paraId="7AE1C9ED" w14:textId="13873B39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58E77303" w14:textId="0074F725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A0715AD" w14:textId="78D3335D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27CAAAE1" w14:textId="68205047" w:rsidR="1487345A" w:rsidRPr="001F1DD7" w:rsidRDefault="1487345A" w:rsidP="148734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954BF"/>
    <w:multiLevelType w:val="hybridMultilevel"/>
    <w:tmpl w:val="F6C443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D96179"/>
    <w:multiLevelType w:val="hybridMultilevel"/>
    <w:tmpl w:val="6E9613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0045927">
    <w:abstractNumId w:val="0"/>
  </w:num>
  <w:num w:numId="2" w16cid:durableId="200084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1BCE"/>
    <w:rsid w:val="00005EC3"/>
    <w:rsid w:val="000328F9"/>
    <w:rsid w:val="0003400C"/>
    <w:rsid w:val="000459A1"/>
    <w:rsid w:val="00076295"/>
    <w:rsid w:val="0009679A"/>
    <w:rsid w:val="000B7501"/>
    <w:rsid w:val="000F0CEE"/>
    <w:rsid w:val="000F7F5A"/>
    <w:rsid w:val="00105A98"/>
    <w:rsid w:val="00134389"/>
    <w:rsid w:val="00136DB8"/>
    <w:rsid w:val="001429C8"/>
    <w:rsid w:val="00146344"/>
    <w:rsid w:val="00192E7A"/>
    <w:rsid w:val="001B78AF"/>
    <w:rsid w:val="001C257F"/>
    <w:rsid w:val="001C45F3"/>
    <w:rsid w:val="001F1DD7"/>
    <w:rsid w:val="00224C75"/>
    <w:rsid w:val="00226C49"/>
    <w:rsid w:val="00245BCB"/>
    <w:rsid w:val="00263995"/>
    <w:rsid w:val="002673A8"/>
    <w:rsid w:val="00272743"/>
    <w:rsid w:val="00272B92"/>
    <w:rsid w:val="00275727"/>
    <w:rsid w:val="002A35CA"/>
    <w:rsid w:val="002B1D0F"/>
    <w:rsid w:val="002C4B24"/>
    <w:rsid w:val="002E1D79"/>
    <w:rsid w:val="002E59BD"/>
    <w:rsid w:val="0032659A"/>
    <w:rsid w:val="00336CFB"/>
    <w:rsid w:val="00356117"/>
    <w:rsid w:val="003C4B77"/>
    <w:rsid w:val="003C7345"/>
    <w:rsid w:val="003F30CF"/>
    <w:rsid w:val="00446AF0"/>
    <w:rsid w:val="00464472"/>
    <w:rsid w:val="0048546F"/>
    <w:rsid w:val="004B6A69"/>
    <w:rsid w:val="004D474F"/>
    <w:rsid w:val="005137FB"/>
    <w:rsid w:val="00560F56"/>
    <w:rsid w:val="00587526"/>
    <w:rsid w:val="00590E78"/>
    <w:rsid w:val="005A1D7E"/>
    <w:rsid w:val="005C1A49"/>
    <w:rsid w:val="005D0842"/>
    <w:rsid w:val="005F6A36"/>
    <w:rsid w:val="00602E87"/>
    <w:rsid w:val="00623FE6"/>
    <w:rsid w:val="0063232A"/>
    <w:rsid w:val="006375E2"/>
    <w:rsid w:val="006C2DB0"/>
    <w:rsid w:val="00712D29"/>
    <w:rsid w:val="00743A14"/>
    <w:rsid w:val="007458A3"/>
    <w:rsid w:val="00774BF1"/>
    <w:rsid w:val="007D114A"/>
    <w:rsid w:val="007D4298"/>
    <w:rsid w:val="007E460D"/>
    <w:rsid w:val="007F39F5"/>
    <w:rsid w:val="007F78AD"/>
    <w:rsid w:val="00804540"/>
    <w:rsid w:val="00810C46"/>
    <w:rsid w:val="0082471F"/>
    <w:rsid w:val="00840810"/>
    <w:rsid w:val="00861D3A"/>
    <w:rsid w:val="0087557B"/>
    <w:rsid w:val="00895EA7"/>
    <w:rsid w:val="008A1ADD"/>
    <w:rsid w:val="008A28C3"/>
    <w:rsid w:val="008B2625"/>
    <w:rsid w:val="008F7141"/>
    <w:rsid w:val="009015E5"/>
    <w:rsid w:val="009214BC"/>
    <w:rsid w:val="00924676"/>
    <w:rsid w:val="00924876"/>
    <w:rsid w:val="00971778"/>
    <w:rsid w:val="009A390C"/>
    <w:rsid w:val="009B17F2"/>
    <w:rsid w:val="009C073D"/>
    <w:rsid w:val="009C9969"/>
    <w:rsid w:val="009E4504"/>
    <w:rsid w:val="00A31CD7"/>
    <w:rsid w:val="00A40066"/>
    <w:rsid w:val="00A462D3"/>
    <w:rsid w:val="00A84DE5"/>
    <w:rsid w:val="00AE08EA"/>
    <w:rsid w:val="00AF56B1"/>
    <w:rsid w:val="00B10F56"/>
    <w:rsid w:val="00B2658B"/>
    <w:rsid w:val="00B35C6B"/>
    <w:rsid w:val="00BA16AF"/>
    <w:rsid w:val="00BA5BBE"/>
    <w:rsid w:val="00BA7A96"/>
    <w:rsid w:val="00BB3B24"/>
    <w:rsid w:val="00C40819"/>
    <w:rsid w:val="00C57B2F"/>
    <w:rsid w:val="00CB5EA5"/>
    <w:rsid w:val="00CD28C2"/>
    <w:rsid w:val="00CE194B"/>
    <w:rsid w:val="00D0436A"/>
    <w:rsid w:val="00D07A23"/>
    <w:rsid w:val="00D27A28"/>
    <w:rsid w:val="00D83845"/>
    <w:rsid w:val="00D83E6A"/>
    <w:rsid w:val="00D91810"/>
    <w:rsid w:val="00D93F35"/>
    <w:rsid w:val="00DA5074"/>
    <w:rsid w:val="00DA74E6"/>
    <w:rsid w:val="00DC172D"/>
    <w:rsid w:val="00DC7681"/>
    <w:rsid w:val="00DE0016"/>
    <w:rsid w:val="00DF61A2"/>
    <w:rsid w:val="00E3741F"/>
    <w:rsid w:val="00E400D2"/>
    <w:rsid w:val="00E809C7"/>
    <w:rsid w:val="00E94936"/>
    <w:rsid w:val="00E96F85"/>
    <w:rsid w:val="00EA2FB2"/>
    <w:rsid w:val="00EF2CCE"/>
    <w:rsid w:val="00F11DA6"/>
    <w:rsid w:val="00F34502"/>
    <w:rsid w:val="00F47156"/>
    <w:rsid w:val="00F47BD9"/>
    <w:rsid w:val="00F6145B"/>
    <w:rsid w:val="00F83E2E"/>
    <w:rsid w:val="00FA4490"/>
    <w:rsid w:val="00FD59E9"/>
    <w:rsid w:val="016C252F"/>
    <w:rsid w:val="02019B3E"/>
    <w:rsid w:val="021A166E"/>
    <w:rsid w:val="02772D5E"/>
    <w:rsid w:val="02F06EF7"/>
    <w:rsid w:val="0348764B"/>
    <w:rsid w:val="04AE6487"/>
    <w:rsid w:val="05700A8C"/>
    <w:rsid w:val="0587CA35"/>
    <w:rsid w:val="061F47D5"/>
    <w:rsid w:val="0623CDC3"/>
    <w:rsid w:val="064A34E8"/>
    <w:rsid w:val="07349A29"/>
    <w:rsid w:val="07DB66B3"/>
    <w:rsid w:val="08A7AB4E"/>
    <w:rsid w:val="09130FD1"/>
    <w:rsid w:val="09773714"/>
    <w:rsid w:val="09F15823"/>
    <w:rsid w:val="0B978802"/>
    <w:rsid w:val="0BA11C39"/>
    <w:rsid w:val="0BA59BAB"/>
    <w:rsid w:val="0BB83748"/>
    <w:rsid w:val="0C379C03"/>
    <w:rsid w:val="0CDB3B54"/>
    <w:rsid w:val="0CF1D935"/>
    <w:rsid w:val="0D16FE6B"/>
    <w:rsid w:val="0D5407A9"/>
    <w:rsid w:val="0DEB71B8"/>
    <w:rsid w:val="0DFAAF18"/>
    <w:rsid w:val="0E221BCE"/>
    <w:rsid w:val="0E3835B7"/>
    <w:rsid w:val="0E4AA837"/>
    <w:rsid w:val="0E7FF202"/>
    <w:rsid w:val="0F0086FC"/>
    <w:rsid w:val="0F762D39"/>
    <w:rsid w:val="0FE999E2"/>
    <w:rsid w:val="0FFB55B2"/>
    <w:rsid w:val="11766CF6"/>
    <w:rsid w:val="121C1425"/>
    <w:rsid w:val="127167E9"/>
    <w:rsid w:val="1323F051"/>
    <w:rsid w:val="13FBBF9A"/>
    <w:rsid w:val="14035E19"/>
    <w:rsid w:val="1405CF8D"/>
    <w:rsid w:val="1456D47A"/>
    <w:rsid w:val="1487345A"/>
    <w:rsid w:val="14A5C496"/>
    <w:rsid w:val="157B5BF4"/>
    <w:rsid w:val="16B1F537"/>
    <w:rsid w:val="16FA9C31"/>
    <w:rsid w:val="172537C4"/>
    <w:rsid w:val="17C11C5D"/>
    <w:rsid w:val="18A76942"/>
    <w:rsid w:val="18B2FCB6"/>
    <w:rsid w:val="18F231CC"/>
    <w:rsid w:val="19682AD4"/>
    <w:rsid w:val="1A164F80"/>
    <w:rsid w:val="1B080CB8"/>
    <w:rsid w:val="1C0E646B"/>
    <w:rsid w:val="1C1E6071"/>
    <w:rsid w:val="1D1059D8"/>
    <w:rsid w:val="1DEC3267"/>
    <w:rsid w:val="1EC55B8F"/>
    <w:rsid w:val="1F0DE95A"/>
    <w:rsid w:val="1FC738D2"/>
    <w:rsid w:val="2045A2EB"/>
    <w:rsid w:val="23059B8F"/>
    <w:rsid w:val="23E15A7D"/>
    <w:rsid w:val="249D5631"/>
    <w:rsid w:val="256F7DA1"/>
    <w:rsid w:val="261494ED"/>
    <w:rsid w:val="2635579C"/>
    <w:rsid w:val="267DAA51"/>
    <w:rsid w:val="272D501F"/>
    <w:rsid w:val="2812BD17"/>
    <w:rsid w:val="28B13824"/>
    <w:rsid w:val="28C92080"/>
    <w:rsid w:val="2990EFE1"/>
    <w:rsid w:val="2A30EC83"/>
    <w:rsid w:val="2A64F0E1"/>
    <w:rsid w:val="2A79CDFB"/>
    <w:rsid w:val="2B267BD2"/>
    <w:rsid w:val="2CD81963"/>
    <w:rsid w:val="2D09088F"/>
    <w:rsid w:val="2DB16EBD"/>
    <w:rsid w:val="2EBEB6FC"/>
    <w:rsid w:val="2F404F8A"/>
    <w:rsid w:val="2FFDFAFA"/>
    <w:rsid w:val="301923FB"/>
    <w:rsid w:val="3102AD89"/>
    <w:rsid w:val="31DC79B2"/>
    <w:rsid w:val="323E0F04"/>
    <w:rsid w:val="32B41FEB"/>
    <w:rsid w:val="334E30B5"/>
    <w:rsid w:val="33AB26F5"/>
    <w:rsid w:val="341751A8"/>
    <w:rsid w:val="370B923C"/>
    <w:rsid w:val="376F3FE6"/>
    <w:rsid w:val="3A15B83B"/>
    <w:rsid w:val="3A8FF1C5"/>
    <w:rsid w:val="3B5E1757"/>
    <w:rsid w:val="3C2BC226"/>
    <w:rsid w:val="3D0AFD25"/>
    <w:rsid w:val="3D577F2F"/>
    <w:rsid w:val="3D651B64"/>
    <w:rsid w:val="3E3CFAB5"/>
    <w:rsid w:val="3F528B46"/>
    <w:rsid w:val="3F7EBA46"/>
    <w:rsid w:val="4048C560"/>
    <w:rsid w:val="41CCDE4B"/>
    <w:rsid w:val="422EDD97"/>
    <w:rsid w:val="425358FC"/>
    <w:rsid w:val="4350D8C7"/>
    <w:rsid w:val="437358D5"/>
    <w:rsid w:val="441E764C"/>
    <w:rsid w:val="44A39119"/>
    <w:rsid w:val="44F0DC60"/>
    <w:rsid w:val="45047F0D"/>
    <w:rsid w:val="45322BC4"/>
    <w:rsid w:val="46A676CF"/>
    <w:rsid w:val="477A8A45"/>
    <w:rsid w:val="482258A4"/>
    <w:rsid w:val="48B7C141"/>
    <w:rsid w:val="4905ADFF"/>
    <w:rsid w:val="49B3345F"/>
    <w:rsid w:val="4B71205F"/>
    <w:rsid w:val="4B73C091"/>
    <w:rsid w:val="4BD5BFDD"/>
    <w:rsid w:val="4C409A4A"/>
    <w:rsid w:val="4D0112BE"/>
    <w:rsid w:val="4D46D2ED"/>
    <w:rsid w:val="4D71903E"/>
    <w:rsid w:val="4E365622"/>
    <w:rsid w:val="4E523A60"/>
    <w:rsid w:val="4EC7AAFA"/>
    <w:rsid w:val="4F660670"/>
    <w:rsid w:val="4FA1FC40"/>
    <w:rsid w:val="504731B4"/>
    <w:rsid w:val="51F7DF2F"/>
    <w:rsid w:val="524CB469"/>
    <w:rsid w:val="541304DB"/>
    <w:rsid w:val="54B38A67"/>
    <w:rsid w:val="55256857"/>
    <w:rsid w:val="55AED53C"/>
    <w:rsid w:val="55FA6E63"/>
    <w:rsid w:val="566F94DA"/>
    <w:rsid w:val="5769C004"/>
    <w:rsid w:val="5806E33A"/>
    <w:rsid w:val="590DC712"/>
    <w:rsid w:val="591E8834"/>
    <w:rsid w:val="5922FE37"/>
    <w:rsid w:val="5A02F114"/>
    <w:rsid w:val="5A5800CC"/>
    <w:rsid w:val="5C5628F6"/>
    <w:rsid w:val="5D194F80"/>
    <w:rsid w:val="5D25B4BC"/>
    <w:rsid w:val="5D3A91D6"/>
    <w:rsid w:val="5D797B3F"/>
    <w:rsid w:val="5D8FA18E"/>
    <w:rsid w:val="5E0AF97B"/>
    <w:rsid w:val="5E46A115"/>
    <w:rsid w:val="5EC1851D"/>
    <w:rsid w:val="5EC6D271"/>
    <w:rsid w:val="5ED66237"/>
    <w:rsid w:val="5EF02B54"/>
    <w:rsid w:val="5F0291D6"/>
    <w:rsid w:val="5FA681DB"/>
    <w:rsid w:val="5FC15324"/>
    <w:rsid w:val="60723298"/>
    <w:rsid w:val="61988AC8"/>
    <w:rsid w:val="61F925DF"/>
    <w:rsid w:val="6242E18F"/>
    <w:rsid w:val="632B7C6A"/>
    <w:rsid w:val="63A9D35A"/>
    <w:rsid w:val="63E011A3"/>
    <w:rsid w:val="63FEE312"/>
    <w:rsid w:val="644AD505"/>
    <w:rsid w:val="66E1741C"/>
    <w:rsid w:val="67BBB5F2"/>
    <w:rsid w:val="689885C5"/>
    <w:rsid w:val="68EFC038"/>
    <w:rsid w:val="694DAC22"/>
    <w:rsid w:val="6A161F18"/>
    <w:rsid w:val="6AF255A3"/>
    <w:rsid w:val="6B0919E4"/>
    <w:rsid w:val="6BEA55F7"/>
    <w:rsid w:val="6C3C2810"/>
    <w:rsid w:val="6C55E6EA"/>
    <w:rsid w:val="6CFCDDA4"/>
    <w:rsid w:val="6D46E756"/>
    <w:rsid w:val="6DF1B74B"/>
    <w:rsid w:val="6E27495D"/>
    <w:rsid w:val="6F49E109"/>
    <w:rsid w:val="7040DDEC"/>
    <w:rsid w:val="70D9549D"/>
    <w:rsid w:val="71673C3B"/>
    <w:rsid w:val="718BF024"/>
    <w:rsid w:val="71B800B0"/>
    <w:rsid w:val="729BCA77"/>
    <w:rsid w:val="72D00767"/>
    <w:rsid w:val="73DEE938"/>
    <w:rsid w:val="7626D255"/>
    <w:rsid w:val="778FD825"/>
    <w:rsid w:val="77C542E8"/>
    <w:rsid w:val="77F61759"/>
    <w:rsid w:val="7801024D"/>
    <w:rsid w:val="788999FD"/>
    <w:rsid w:val="79372257"/>
    <w:rsid w:val="7975F063"/>
    <w:rsid w:val="7AD827D9"/>
    <w:rsid w:val="7AFCE3AA"/>
    <w:rsid w:val="7B2CDE2F"/>
    <w:rsid w:val="7BC13ABF"/>
    <w:rsid w:val="7BDA3AE3"/>
    <w:rsid w:val="7C3F16C1"/>
    <w:rsid w:val="7C98B40B"/>
    <w:rsid w:val="7D5D0B20"/>
    <w:rsid w:val="7D760B44"/>
    <w:rsid w:val="7DB0F5B6"/>
    <w:rsid w:val="7E420890"/>
    <w:rsid w:val="7FD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BCE"/>
  <w15:chartTrackingRefBased/>
  <w15:docId w15:val="{9355FD95-54AB-412A-8237-11CA47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argrafodaLista">
    <w:name w:val="List Paragraph"/>
    <w:basedOn w:val="Normal"/>
    <w:uiPriority w:val="34"/>
    <w:qFormat/>
    <w:rsid w:val="0074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Links>
    <vt:vector size="42" baseType="variant">
      <vt:variant>
        <vt:i4>5046295</vt:i4>
      </vt:variant>
      <vt:variant>
        <vt:i4>18</vt:i4>
      </vt:variant>
      <vt:variant>
        <vt:i4>0</vt:i4>
      </vt:variant>
      <vt:variant>
        <vt:i4>5</vt:i4>
      </vt:variant>
      <vt:variant>
        <vt:lpwstr>https://g1.globo.com/economia/noticia/2023/11/15/organismo-em-risco-produtividade-menor-e-prejuizo-ao-agro-os-impactos-do-calor-extremo-na-saude-e-na-economia.ghtml</vt:lpwstr>
      </vt:variant>
      <vt:variant>
        <vt:lpwstr/>
      </vt:variant>
      <vt:variant>
        <vt:i4>1966083</vt:i4>
      </vt:variant>
      <vt:variant>
        <vt:i4>15</vt:i4>
      </vt:variant>
      <vt:variant>
        <vt:i4>0</vt:i4>
      </vt:variant>
      <vt:variant>
        <vt:i4>5</vt:i4>
      </vt:variant>
      <vt:variant>
        <vt:lpwstr>https://portal.inmet.gov.br/noticias/2023-%C3%A9-o-mais-quente-em-174-anos-confirma-relat%C3%B3rio-da-omm</vt:lpwstr>
      </vt:variant>
      <vt:variant>
        <vt:lpwstr/>
      </vt:variant>
      <vt:variant>
        <vt:i4>1441822</vt:i4>
      </vt:variant>
      <vt:variant>
        <vt:i4>12</vt:i4>
      </vt:variant>
      <vt:variant>
        <vt:i4>0</vt:i4>
      </vt:variant>
      <vt:variant>
        <vt:i4>5</vt:i4>
      </vt:variant>
      <vt:variant>
        <vt:lpwstr>https://www.brasfaiber.com.br/blog/a-temperatura-do-ambiente-afeta-a-produtividade-da-industria-entenda/</vt:lpwstr>
      </vt:variant>
      <vt:variant>
        <vt:lpwstr/>
      </vt:variant>
      <vt:variant>
        <vt:i4>1179678</vt:i4>
      </vt:variant>
      <vt:variant>
        <vt:i4>9</vt:i4>
      </vt:variant>
      <vt:variant>
        <vt:i4>0</vt:i4>
      </vt:variant>
      <vt:variant>
        <vt:i4>5</vt:i4>
      </vt:variant>
      <vt:variant>
        <vt:lpwstr>https://blog.primetech.com.br/excesso-de-calor-conheca-os-riscos-gerados-pelo-calor-no-ambiente-trabalho/</vt:lpwstr>
      </vt:variant>
      <vt:variant>
        <vt:lpwstr/>
      </vt:variant>
      <vt:variant>
        <vt:i4>1835019</vt:i4>
      </vt:variant>
      <vt:variant>
        <vt:i4>6</vt:i4>
      </vt:variant>
      <vt:variant>
        <vt:i4>0</vt:i4>
      </vt:variant>
      <vt:variant>
        <vt:i4>5</vt:i4>
      </vt:variant>
      <vt:variant>
        <vt:lpwstr>https://news.cornell.edu/stories/2004/10/warm-offices-linked-fewer-typing-errors-higher-productivity</vt:lpwstr>
      </vt:variant>
      <vt:variant>
        <vt:lpwstr/>
      </vt:variant>
      <vt:variant>
        <vt:i4>6357040</vt:i4>
      </vt:variant>
      <vt:variant>
        <vt:i4>3</vt:i4>
      </vt:variant>
      <vt:variant>
        <vt:i4>0</vt:i4>
      </vt:variant>
      <vt:variant>
        <vt:i4>5</vt:i4>
      </vt:variant>
      <vt:variant>
        <vt:lpwstr>https://pt.linkedin.com/pulse/como-temperatura-pode-afetar-nossa-produtividade-e-foco-jana%C3%ADna-lima</vt:lpwstr>
      </vt:variant>
      <vt:variant>
        <vt:lpwstr/>
      </vt:variant>
      <vt:variant>
        <vt:i4>3997803</vt:i4>
      </vt:variant>
      <vt:variant>
        <vt:i4>0</vt:i4>
      </vt:variant>
      <vt:variant>
        <vt:i4>0</vt:i4>
      </vt:variant>
      <vt:variant>
        <vt:i4>5</vt:i4>
      </vt:variant>
      <vt:variant>
        <vt:lpwstr>https://nanotechdobrasil.com.br/como-o-calor-afeta-a-produtividade-no-ambiente-de-trabalho/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 DOS SANTOS .</dc:creator>
  <cp:keywords/>
  <dc:description/>
  <cp:lastModifiedBy>HENRY KELVIN DOS SANTOS SENA</cp:lastModifiedBy>
  <cp:revision>3</cp:revision>
  <dcterms:created xsi:type="dcterms:W3CDTF">2024-04-12T19:09:00Z</dcterms:created>
  <dcterms:modified xsi:type="dcterms:W3CDTF">2024-05-01T22:19:00Z</dcterms:modified>
</cp:coreProperties>
</file>