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Hispania (Antioquia, Colombia), 2026-10-06</w:t>
      </w:r>
    </w:p>
    <w:p>
      <w:r>
        <w:t>Para: Qingdao Big Herdsman Machinery Co., Ltd. — bigherdsman@bigherdsman.com</w:t>
        <w:br/>
        <w:t>De: Área de Mantenimiento, ANTIOQUEÑA DE INCUBACIÓN S.A.S. (NIT 900.762.687)</w:t>
        <w:br/>
        <w:t>Asunto: Solicitud de manuales de operación y mantenimiento / Request for operation and maintenance manuals</w:t>
      </w:r>
    </w:p>
    <w:p>
      <w:pPr>
        <w:keepNext/>
        <w:spacing w:before="200" w:after="80"/>
      </w:pPr>
      <w:r>
        <w:rPr>
          <w:b/>
          <w:color w:val="E0740A"/>
          <w:sz w:val="22"/>
        </w:rPr>
        <w:t>Español</w:t>
      </w:r>
    </w:p>
    <w:p>
      <w:r>
        <w:t>Respetados señores: en nuestra granja de reproductoras G-GRANJA LA FE operamos equipos Big Herdsman en 12 galpones de producción: banda recolectora de huevo, nidos automáticos con apertura y cierre, sistema de alimentación (silos, transportador, tolvas, canal y cadena), sistema antipercheo con bebederos de niple e iluminación inteligente. Les solicitamos, en español o en inglés, los manuales de instalación, operación y mantenimiento de esos equipos, con el plan de lubricación, los límites de desgaste (elongación de cadena, banda), las tablas de caudal de niples, los datos del energizador antipercheo y del controlador de iluminación, y la lista de repuestos recomendados. Los usaremos para validar nuestro plan de mantenimiento (Resolución ICA 3651 de 2014). Gracias.</w:t>
      </w:r>
    </w:p>
    <w:p>
      <w:pPr>
        <w:keepNext/>
        <w:spacing w:before="200" w:after="80"/>
      </w:pPr>
      <w:r>
        <w:rPr>
          <w:b/>
          <w:color w:val="E0740A"/>
          <w:sz w:val="22"/>
        </w:rPr>
        <w:t>English</w:t>
      </w:r>
    </w:p>
    <w:p>
      <w:r>
        <w:t>Dear Sirs: at our broiler breeder farm G-GRANJA LA FE we operate Big Herdsman equipment in 12 production houses: egg collection belt, automatic nests with opening/closing mechanism, feeding system (silos, feed conveyor, hoppers, chain feeder), anti-perching system on nipple drinker lines, and smart lighting. We kindly request, in Spanish or English, the installation, operation and maintenance manuals for this equipment, including the lubrication schedule, wear limits (chain elongation, belt), nipple flow tables, anti-perching energizer and lighting controller data, and the recommended spare parts list. They will be used to validate our maintenance plan (ICA Resolution 3651/2014). Thank you.</w:t>
      </w:r>
    </w:p>
    <w:p>
      <w:r>
        <w:br/>
        <w:br/>
        <w:t>______________________________</w:t>
        <w:br/>
        <w:t>Área de Mantenimiento — ANTIOQUEÑA DE INCUBACIÓN S.A.S.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