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b w:val="true"/>
          <w:bCs w:val="true"/>
          <w:color w:val="000000"/>
          <w:sz w:val="28"/>
          <w:szCs w:val="28"/>
        </w:rPr>
        <w:t>艾德开户全流程</w:t>
      </w:r>
    </w:p>
    <w:p>
      <w:pPr>
        <w:spacing w:before="0" w:after="0" w:line="240" w:lineRule="auto"/>
        <w:ind/>
        <w:jc w:val="center"/>
        <w:rPr>
          <w:rFonts w:ascii="宋体" w:hAnsi="宋体" w:eastAsia="宋体"/>
          <w:b w:val="true"/>
          <w:bCs w:val="true"/>
          <w:color w:val="000000"/>
          <w:sz w:val="28"/>
          <w:szCs w:val="28"/>
        </w:rPr>
      </w:pPr>
      <w:r>
        <w:rPr>
          <w:rFonts w:ascii="宋体" w:hAnsi="宋体" w:eastAsia="宋体"/>
          <w:b w:val="true"/>
          <w:bCs w:val="true"/>
          <w:color w:val="000000"/>
          <w:sz w:val="28"/>
          <w:szCs w:val="28"/>
        </w:rPr>
        <w:t>（</w:t>
      </w:r>
      <w:r>
        <w:rPr>
          <w:rFonts w:ascii="宋体" w:hAnsi="宋体" w:eastAsia="宋体"/>
          <w:b w:val="true"/>
          <w:bCs w:val="true"/>
          <w:color w:val="FF0000"/>
          <w:sz w:val="28"/>
          <w:szCs w:val="28"/>
        </w:rPr>
        <w:t>带字体为容易出错地方，需要特别注意</w:t>
      </w:r>
      <w:r>
        <w:rPr>
          <w:rFonts w:ascii="宋体" w:hAnsi="宋体" w:eastAsia="宋体"/>
          <w:b w:val="true"/>
          <w:bCs w:val="true"/>
          <w:color w:val="000000"/>
          <w:sz w:val="28"/>
          <w:szCs w:val="28"/>
        </w:rPr>
        <w:t>）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宋体" w:hAnsi="宋体" w:eastAsia="宋体"/>
          <w:color w:val="000000"/>
          <w:sz w:val="28"/>
          <w:szCs w:val="28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宋体" w:hAnsi="宋体" w:eastAsia="宋体"/>
          <w:color w:val="000000"/>
          <w:sz w:val="28"/>
          <w:szCs w:val="28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color w:val="000000"/>
          <w:sz w:val="21"/>
          <w:szCs w:val="21"/>
        </w:rPr>
        <w:t>首先还是点击</w:t>
      </w: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微信右上角</w:t>
      </w:r>
      <w:r>
        <w:rPr>
          <w:rFonts w:ascii="宋体" w:hAnsi="宋体" w:eastAsia="宋体"/>
          <w:color w:val="000000"/>
          <w:sz w:val="21"/>
          <w:szCs w:val="21"/>
        </w:rPr>
        <w:t xml:space="preserve">，三个...的符号，然后 </w:t>
      </w: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群公告-开户链接</w:t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b w:val="true"/>
          <w:bCs w:val="true"/>
          <w:color w:val="000000"/>
          <w:sz w:val="21"/>
          <w:szCs w:val="21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590675" cy="3771900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638300" cy="373380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647825" cy="3752850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b w:val="true"/>
          <w:bCs w:val="true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这里要注意下有</w:t>
      </w: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2排券商</w:t>
      </w:r>
      <w:r>
        <w:rPr>
          <w:rFonts w:ascii="宋体" w:hAnsi="宋体" w:eastAsia="宋体"/>
          <w:color w:val="000000"/>
          <w:sz w:val="21"/>
          <w:szCs w:val="21"/>
        </w:rPr>
        <w:t>可以选择的，我们选择：</w:t>
      </w: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艾德证券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543050" cy="3248025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676400" cy="3228975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676400" cy="3219450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color w:val="000000"/>
          <w:sz w:val="21"/>
          <w:szCs w:val="21"/>
        </w:rPr>
        <w:t xml:space="preserve">    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color w:val="000000"/>
          <w:kern w:val="2"/>
          <w:sz w:val="21"/>
          <w:szCs w:val="21"/>
        </w:rPr>
      </w:pPr>
      <w:r>
        <w:rPr>
          <w:rFonts w:ascii="宋体" w:hAnsi="宋体" w:eastAsia="宋体"/>
          <w:color w:val="000000"/>
          <w:kern w:val="2"/>
          <w:sz w:val="21"/>
          <w:szCs w:val="21"/>
        </w:rPr>
        <w:t>请用有效手机号注册：</w:t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  <w:t>本人的手机号注册即可</w:t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124075" cy="3657600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</w:pPr>
      <w:r>
        <w:rPr>
          <w:rFonts w:ascii="宋体" w:hAnsi="宋体" w:eastAsia="宋体"/>
          <w:color w:val="000000"/>
          <w:kern w:val="2"/>
          <w:sz w:val="21"/>
          <w:szCs w:val="21"/>
        </w:rPr>
        <w:t>点击大陆开户</w:t>
      </w:r>
      <w:r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  <w:t>（内地居民勿点击海外开户）</w:t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295525" cy="3952875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color w:val="000000"/>
          <w:kern w:val="2"/>
          <w:sz w:val="21"/>
          <w:szCs w:val="21"/>
        </w:rPr>
      </w:pPr>
      <w:r>
        <w:rPr>
          <w:rFonts w:ascii="宋体" w:hAnsi="宋体" w:eastAsia="宋体"/>
          <w:color w:val="000000"/>
          <w:kern w:val="2"/>
          <w:sz w:val="21"/>
          <w:szCs w:val="21"/>
        </w:rPr>
        <w:t>选择证券账户</w:t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color w:val="000000"/>
          <w:kern w:val="2"/>
          <w:sz w:val="21"/>
          <w:szCs w:val="21"/>
        </w:rPr>
      </w:pPr>
      <w:r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  <w:t>（如交易期货选择开期货账户）</w:t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color w:val="000000"/>
          <w:kern w:val="2"/>
          <w:sz w:val="21"/>
          <w:szCs w:val="21"/>
        </w:rPr>
      </w:pPr>
      <w:r>
        <w:rPr>
          <w:rFonts w:ascii="宋体" w:hAnsi="宋体" w:eastAsia="宋体"/>
          <w:color w:val="000000"/>
          <w:kern w:val="2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657475" cy="5686425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kern w:val="2"/>
          <w:sz w:val="21"/>
          <w:szCs w:val="21"/>
        </w:rPr>
        <w:t>上传身份证时，</w:t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color w:val="000000"/>
          <w:kern w:val="2"/>
          <w:sz w:val="21"/>
          <w:szCs w:val="21"/>
        </w:rPr>
      </w:pPr>
      <w:r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  <w:t>拍摄的身份证不能有反光模糊，四边要露出，文字识别清楚，确认地址与身份证一字不差，绑定内地银行卡信息需要是注册时手机号、姓名一致</w:t>
      </w:r>
      <w:r>
        <w:rPr>
          <w:rFonts w:ascii="宋体" w:hAnsi="宋体" w:eastAsia="宋体"/>
          <w:color w:val="000000"/>
          <w:kern w:val="2"/>
          <w:sz w:val="21"/>
          <w:szCs w:val="21"/>
        </w:rPr>
        <w:t>：</w:t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495550" cy="7772400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</w:pPr>
      <w:r>
        <w:rPr>
          <w:rFonts w:ascii="宋体" w:hAnsi="宋体" w:eastAsia="宋体"/>
          <w:color w:val="000000"/>
          <w:kern w:val="2"/>
          <w:sz w:val="21"/>
          <w:szCs w:val="21"/>
        </w:rPr>
        <w:t>个人信息中公司地址需要</w:t>
      </w:r>
      <w:r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  <w:t>精确的门牌号</w:t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  <w:t>选择保证金账户：</w:t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305050" cy="7829550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</w:pPr>
      <w:r>
        <w:rPr>
          <w:rFonts w:ascii="宋体" w:hAnsi="宋体" w:eastAsia="宋体"/>
          <w:color w:val="000000"/>
          <w:kern w:val="2"/>
          <w:sz w:val="21"/>
          <w:szCs w:val="21"/>
        </w:rPr>
        <w:t>全年总收入与资产净值建议</w:t>
      </w:r>
      <w:r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  <w:t>都选择最小</w:t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</w:rPr>
      </w:pPr>
      <w:r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  <w:t>风险承受能力建议选择“高”，听一下风险披露</w:t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581275" cy="6953250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543175" cy="7038975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</w:rPr>
      </w:pPr>
      <w:r>
        <w:rPr>
          <w:rFonts w:ascii="宋体" w:hAnsi="宋体" w:eastAsia="宋体"/>
          <w:color w:val="000000"/>
          <w:kern w:val="2"/>
          <w:sz w:val="21"/>
          <w:szCs w:val="21"/>
        </w:rPr>
        <w:t>录制视频时，反转镜头</w:t>
      </w:r>
      <w:r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  <w:t>对准自己，平视镜头，语速慢一些，念清楚数字</w:t>
      </w:r>
      <w:r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</w:rPr>
        <w:t>：</w:t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  <w:t>如果过不去，就换一个光线好的地方重新在试下</w:t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color w:val="000000"/>
          <w:kern w:val="2"/>
          <w:sz w:val="21"/>
          <w:szCs w:val="21"/>
        </w:rPr>
      </w:pPr>
      <w:r>
        <w:rPr>
          <w:rFonts w:ascii="宋体" w:hAnsi="宋体" w:eastAsia="宋体"/>
          <w:color w:val="000000"/>
          <w:kern w:val="2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409950" cy="7334250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kern w:val="2"/>
          <w:sz w:val="21"/>
          <w:szCs w:val="21"/>
        </w:rPr>
      </w:pPr>
      <w:r>
        <w:rPr>
          <w:rFonts w:ascii="宋体" w:hAnsi="宋体" w:eastAsia="宋体"/>
          <w:color w:val="000000"/>
          <w:kern w:val="2"/>
          <w:sz w:val="21"/>
          <w:szCs w:val="21"/>
        </w:rPr>
        <w:t>请在此区域内</w:t>
      </w:r>
      <w:r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  <w:t>正楷</w:t>
      </w:r>
      <w:r>
        <w:rPr>
          <w:rFonts w:ascii="宋体" w:hAnsi="宋体" w:eastAsia="宋体"/>
          <w:color w:val="000000"/>
          <w:kern w:val="2"/>
          <w:sz w:val="21"/>
          <w:szCs w:val="21"/>
        </w:rPr>
        <w:t>签名，签字</w:t>
      </w:r>
      <w:r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  <w:t>不要潦草，不要写出边框</w:t>
      </w:r>
      <w:r>
        <w:rPr>
          <w:rFonts w:ascii="宋体" w:hAnsi="宋体" w:eastAsia="宋体"/>
          <w:color w:val="000000"/>
          <w:kern w:val="2"/>
          <w:sz w:val="21"/>
          <w:szCs w:val="21"/>
        </w:rPr>
        <w:t>：</w:t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400425" cy="7362825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color w:val="000000"/>
          <w:kern w:val="2"/>
          <w:sz w:val="21"/>
          <w:szCs w:val="21"/>
        </w:rPr>
      </w:pPr>
      <w:r>
        <w:rPr>
          <w:rFonts w:ascii="宋体" w:hAnsi="宋体" w:eastAsia="宋体"/>
          <w:color w:val="000000"/>
          <w:kern w:val="2"/>
          <w:sz w:val="21"/>
          <w:szCs w:val="21"/>
        </w:rPr>
        <w:t>资料提交等待审核</w:t>
      </w:r>
      <w:r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  <w:t>并下载app</w:t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kern w:val="2"/>
          <w:sz w:val="21"/>
          <w:szCs w:val="21"/>
          <w:shd w:val="clear" w:fill="ffff00"/>
        </w:rPr>
        <w:t>审核时间一般1-2天时间，稍安勿躁等待审核即可</w:t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638550" cy="7886700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 w:right="0" w:firstLine="0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b w:val="true"/>
          <w:bCs w:val="true"/>
          <w:color w:val="0000FF"/>
          <w:sz w:val="21"/>
          <w:szCs w:val="21"/>
          <w:shd w:val="clear" w:fill="ffff00"/>
        </w:rPr>
        <w:t>当出现图中下载艾德APP的提示时，全部的开户流程已经走完啦。需要等待券商进一步的审核，一般1-2个工作日，就可以开通证券账户了。</w:t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sectPr w:rsidR="00C604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jpeg" Type="http://schemas.openxmlformats.org/officeDocument/2006/relationships/image" Id="rId16"/><Relationship Target="media/document_image_rId17.jpeg" Type="http://schemas.openxmlformats.org/officeDocument/2006/relationships/image" Id="rId17"/><Relationship Target="media/document_image_rId18.jpeg" Type="http://schemas.openxmlformats.org/officeDocument/2006/relationships/image" Id="rId18"/><Relationship Target="media/document_image_rId19.jpeg" Type="http://schemas.openxmlformats.org/officeDocument/2006/relationships/image" Id="rId19"/><Relationship Target="media/document_image_rId20.jpeg" Type="http://schemas.openxmlformats.org/officeDocument/2006/relationships/image" Id="rId20"/><Relationship Target="media/document_image_rId21.jpeg" Type="http://schemas.openxmlformats.org/officeDocument/2006/relationships/image" Id="rId21"/><Relationship Target="media/document_image_rId22.jpeg" Type="http://schemas.openxmlformats.org/officeDocument/2006/relationships/image" Id="rId22"/><Relationship Target="media/document_image_rId23.jpeg" Type="http://schemas.openxmlformats.org/officeDocument/2006/relationships/image" Id="rId23"/><Relationship Target="media/document_image_rId24.jpeg" Type="http://schemas.openxmlformats.org/officeDocument/2006/relationships/image" Id="rId24"/><Relationship Target="media/document_image_rId25.jpeg" Type="http://schemas.openxmlformats.org/officeDocument/2006/relationships/image" Id="rId25"/><Relationship Target="media/document_image_rId26.jpeg" Type="http://schemas.openxmlformats.org/officeDocument/2006/relationships/image" Id="rId26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vt="http://schemas.openxmlformats.org/officeDocument/2006/docPropsVTypes" xmlns:properties="http://schemas.openxmlformats.org/officeDocument/2006/extended-properti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