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F025E" w14:textId="145DE6EB" w:rsidR="0074431D" w:rsidRDefault="00EC3077" w:rsidP="00C1370D">
      <w:pPr>
        <w:jc w:val="center"/>
      </w:pPr>
      <w:r>
        <w:t xml:space="preserve">Welcome to the </w:t>
      </w:r>
      <w:r w:rsidR="004336C2">
        <w:t>Miata NB1 Intake Development github!</w:t>
      </w:r>
    </w:p>
    <w:p w14:paraId="0531B37B" w14:textId="77777777" w:rsidR="004336C2" w:rsidRDefault="004336C2" w:rsidP="00C1370D">
      <w:pPr>
        <w:jc w:val="center"/>
      </w:pPr>
    </w:p>
    <w:p w14:paraId="63F47A16" w14:textId="5B34EDB7" w:rsidR="004336C2" w:rsidRDefault="001E46D6" w:rsidP="00C1370D">
      <w:pPr>
        <w:jc w:val="center"/>
      </w:pPr>
      <w:r>
        <w:t xml:space="preserve">We aim for this project to </w:t>
      </w:r>
      <w:r w:rsidR="006C39C5">
        <w:t xml:space="preserve">not only be an exciting </w:t>
      </w:r>
      <w:r w:rsidR="00B76F71">
        <w:t xml:space="preserve">quest for </w:t>
      </w:r>
      <w:r w:rsidR="002D5332">
        <w:t>performance</w:t>
      </w:r>
      <w:r w:rsidR="002154B0">
        <w:t xml:space="preserve"> but </w:t>
      </w:r>
      <w:r w:rsidR="00957134">
        <w:t xml:space="preserve">also </w:t>
      </w:r>
      <w:r w:rsidR="002154B0">
        <w:t xml:space="preserve">a source of education for those </w:t>
      </w:r>
      <w:r w:rsidR="00E51C69">
        <w:t xml:space="preserve">who follow along. It will be with our best effort that we </w:t>
      </w:r>
      <w:r w:rsidR="005D0D57">
        <w:t xml:space="preserve">as the development team document our data, whether </w:t>
      </w:r>
      <w:r w:rsidR="00767F83">
        <w:t xml:space="preserve">previously known or freshly discovered, in a format </w:t>
      </w:r>
      <w:r w:rsidR="00677209">
        <w:t xml:space="preserve">designed to be read and understood </w:t>
      </w:r>
      <w:r w:rsidR="006C46BA">
        <w:t xml:space="preserve">by anyone with </w:t>
      </w:r>
      <w:r w:rsidR="00580B3D">
        <w:t>a basic understanding of engine design concepts.</w:t>
      </w:r>
    </w:p>
    <w:p w14:paraId="2C984813" w14:textId="77777777" w:rsidR="003E2252" w:rsidRDefault="003E2252" w:rsidP="00C1370D">
      <w:pPr>
        <w:jc w:val="center"/>
      </w:pPr>
    </w:p>
    <w:p w14:paraId="6C9FC117" w14:textId="183D0CEC" w:rsidR="003E2252" w:rsidRDefault="005B278C" w:rsidP="00C1370D">
      <w:pPr>
        <w:jc w:val="center"/>
      </w:pPr>
      <w:r>
        <w:t>We encourage those</w:t>
      </w:r>
      <w:r w:rsidR="00AE5C10">
        <w:t xml:space="preserve"> of you</w:t>
      </w:r>
      <w:r>
        <w:t xml:space="preserve"> following along with </w:t>
      </w:r>
      <w:r w:rsidR="00AE5C10">
        <w:t xml:space="preserve">the </w:t>
      </w:r>
      <w:r>
        <w:t xml:space="preserve">project to </w:t>
      </w:r>
      <w:r w:rsidR="00893E48">
        <w:t>perform experiments of your own, and apply what you discover in this data</w:t>
      </w:r>
      <w:r w:rsidR="00B2439F">
        <w:t>base to your own projects</w:t>
      </w:r>
      <w:r w:rsidR="00BB7CE6">
        <w:t>, and if you don’t have a project, start one!</w:t>
      </w:r>
    </w:p>
    <w:p w14:paraId="2DA76D99" w14:textId="77777777" w:rsidR="00BB7CE6" w:rsidRDefault="00BB7CE6" w:rsidP="00C1370D">
      <w:pPr>
        <w:jc w:val="center"/>
      </w:pPr>
    </w:p>
    <w:p w14:paraId="0C746DD8" w14:textId="7C221556" w:rsidR="00BB7CE6" w:rsidRDefault="004E64B8" w:rsidP="00C1370D">
      <w:pPr>
        <w:jc w:val="center"/>
      </w:pPr>
      <w:r>
        <w:t>Fostering a sense of community has been</w:t>
      </w:r>
      <w:r w:rsidR="00C67298">
        <w:t>,</w:t>
      </w:r>
      <w:r>
        <w:t xml:space="preserve"> and will always </w:t>
      </w:r>
      <w:r w:rsidR="00B0751E">
        <w:t>be</w:t>
      </w:r>
      <w:r w:rsidR="00C67298">
        <w:t>,</w:t>
      </w:r>
      <w:r w:rsidR="00B0751E">
        <w:t xml:space="preserve"> the number one priority in every </w:t>
      </w:r>
      <w:r w:rsidR="006658C9">
        <w:t xml:space="preserve">open-source </w:t>
      </w:r>
      <w:r w:rsidR="00B0751E">
        <w:t>project led by Stand Motor Company</w:t>
      </w:r>
      <w:r w:rsidR="00C67298">
        <w:t xml:space="preserve">. We are grateful for everyone’s participation </w:t>
      </w:r>
      <w:r w:rsidR="00C004B6">
        <w:t xml:space="preserve">in each step of the journey, and we are </w:t>
      </w:r>
      <w:r w:rsidR="00B630DC">
        <w:t xml:space="preserve">honored to be </w:t>
      </w:r>
      <w:r w:rsidR="0060431C">
        <w:t>involved</w:t>
      </w:r>
      <w:r w:rsidR="00B630DC">
        <w:t xml:space="preserve"> </w:t>
      </w:r>
      <w:r w:rsidR="0060431C">
        <w:t>in</w:t>
      </w:r>
      <w:r w:rsidR="00B630DC">
        <w:t xml:space="preserve"> a step </w:t>
      </w:r>
      <w:r w:rsidR="0060431C">
        <w:t>of</w:t>
      </w:r>
      <w:r w:rsidR="00B630DC">
        <w:t xml:space="preserve"> your own</w:t>
      </w:r>
      <w:r w:rsidR="00B052D2">
        <w:t>.</w:t>
      </w:r>
    </w:p>
    <w:p w14:paraId="0D1A48DB" w14:textId="77777777" w:rsidR="00B052D2" w:rsidRDefault="00B052D2" w:rsidP="00C1370D">
      <w:pPr>
        <w:jc w:val="center"/>
      </w:pPr>
    </w:p>
    <w:p w14:paraId="24344E8C" w14:textId="225A7D52" w:rsidR="00B052D2" w:rsidRDefault="00B052D2" w:rsidP="00C1370D">
      <w:pPr>
        <w:jc w:val="center"/>
      </w:pPr>
      <w:r>
        <w:t xml:space="preserve">So, with that, </w:t>
      </w:r>
      <w:r w:rsidR="002F21D2">
        <w:t>here are the technical guidelines:</w:t>
      </w:r>
    </w:p>
    <w:p w14:paraId="6780FEE2" w14:textId="77777777" w:rsidR="00A0174B" w:rsidRDefault="00A0174B"/>
    <w:p w14:paraId="171EB3B8" w14:textId="2739170D" w:rsidR="0060431C" w:rsidRPr="00402DC5" w:rsidRDefault="00A0174B">
      <w:pPr>
        <w:rPr>
          <w:sz w:val="52"/>
          <w:szCs w:val="52"/>
        </w:rPr>
      </w:pPr>
      <w:r w:rsidRPr="00402DC5">
        <w:rPr>
          <w:sz w:val="52"/>
          <w:szCs w:val="52"/>
        </w:rPr>
        <w:t>Non-Negotiables:</w:t>
      </w:r>
    </w:p>
    <w:p w14:paraId="3806A59F" w14:textId="77777777" w:rsidR="00A0174B" w:rsidRPr="00402DC5" w:rsidRDefault="00A0174B"/>
    <w:p w14:paraId="5099BD62" w14:textId="60F638AE" w:rsidR="0060431C" w:rsidRPr="00D43643" w:rsidRDefault="00E31EA8">
      <w:pPr>
        <w:rPr>
          <w:sz w:val="40"/>
          <w:szCs w:val="40"/>
        </w:rPr>
      </w:pPr>
      <w:r w:rsidRPr="00D43643">
        <w:rPr>
          <w:sz w:val="40"/>
          <w:szCs w:val="40"/>
        </w:rPr>
        <w:t>Individual Throttle Bodies:</w:t>
      </w:r>
    </w:p>
    <w:p w14:paraId="16BB5E3E" w14:textId="220752F4" w:rsidR="00E31EA8" w:rsidRDefault="00E31EA8">
      <w:r>
        <w:t>The heart of the design</w:t>
      </w:r>
      <w:r w:rsidR="004D47A4">
        <w:t xml:space="preserve">. If we discover that the ITB’s offer no benefit </w:t>
      </w:r>
      <w:r w:rsidR="00A0535F">
        <w:t>apart from the be</w:t>
      </w:r>
      <w:r w:rsidR="00561D0D">
        <w:t>autiful song that they sing and the stunning novelty that they offer</w:t>
      </w:r>
      <w:r w:rsidR="00C87631">
        <w:t>, it will be enough.</w:t>
      </w:r>
    </w:p>
    <w:p w14:paraId="1921C908" w14:textId="77777777" w:rsidR="00C87631" w:rsidRDefault="00C87631"/>
    <w:p w14:paraId="2362FE56" w14:textId="606EE6BF" w:rsidR="00C87631" w:rsidRPr="00402DC5" w:rsidRDefault="00F6117D">
      <w:pPr>
        <w:rPr>
          <w:sz w:val="40"/>
          <w:szCs w:val="40"/>
        </w:rPr>
      </w:pPr>
      <w:r w:rsidRPr="00402DC5">
        <w:rPr>
          <w:sz w:val="40"/>
          <w:szCs w:val="40"/>
        </w:rPr>
        <w:t>Plenum Design:</w:t>
      </w:r>
    </w:p>
    <w:p w14:paraId="5230CB6A" w14:textId="78303424" w:rsidR="00F6117D" w:rsidRDefault="00F6117D">
      <w:r>
        <w:t xml:space="preserve">Awesome as ITB’s are, </w:t>
      </w:r>
      <w:r w:rsidR="00424E28">
        <w:t>we</w:t>
      </w:r>
      <w:r>
        <w:t xml:space="preserve"> don’t like the idea </w:t>
      </w:r>
      <w:r w:rsidR="00424E28">
        <w:t>of dirt getting sucked into your expensive racing engin</w:t>
      </w:r>
      <w:r w:rsidR="00A24A5A">
        <w:t xml:space="preserve">e through open velocity stacks. </w:t>
      </w:r>
      <w:r w:rsidR="001F391C">
        <w:t>ITB air filter systems are either A) bulky, or B) restrictive</w:t>
      </w:r>
      <w:r w:rsidR="003C0E45">
        <w:t xml:space="preserve">, and they don’t offer </w:t>
      </w:r>
      <w:r w:rsidR="00385669">
        <w:t>the</w:t>
      </w:r>
      <w:r w:rsidR="003C0E45">
        <w:t xml:space="preserve"> tuning benefits</w:t>
      </w:r>
      <w:r w:rsidR="00385669">
        <w:t xml:space="preserve"> that</w:t>
      </w:r>
      <w:r w:rsidR="003C0E45">
        <w:t xml:space="preserve"> a plenum design does.</w:t>
      </w:r>
    </w:p>
    <w:p w14:paraId="6D5A1162" w14:textId="77777777" w:rsidR="00385669" w:rsidRDefault="00385669"/>
    <w:p w14:paraId="1556CC2D" w14:textId="2B505C79" w:rsidR="00385669" w:rsidRPr="00402DC5" w:rsidRDefault="00586C98">
      <w:pPr>
        <w:rPr>
          <w:sz w:val="40"/>
          <w:szCs w:val="40"/>
        </w:rPr>
      </w:pPr>
      <w:r w:rsidRPr="00402DC5">
        <w:rPr>
          <w:sz w:val="40"/>
          <w:szCs w:val="40"/>
        </w:rPr>
        <w:t>Dual-Runner:</w:t>
      </w:r>
    </w:p>
    <w:p w14:paraId="03888A46" w14:textId="679F8D31" w:rsidR="00586C98" w:rsidRDefault="00586C98">
      <w:r>
        <w:t>The tricky part. Ideally, the goal is to design a</w:t>
      </w:r>
      <w:r w:rsidR="00F772DA">
        <w:t xml:space="preserve"> broadband manifold that operates well at high-</w:t>
      </w:r>
      <w:r w:rsidR="00CF0652">
        <w:t>RPM</w:t>
      </w:r>
      <w:r w:rsidR="00F772DA">
        <w:t xml:space="preserve">, and </w:t>
      </w:r>
      <w:r w:rsidR="008133CA">
        <w:t>low/mid-</w:t>
      </w:r>
      <w:r w:rsidR="00CF0652">
        <w:t>RPM</w:t>
      </w:r>
      <w:r w:rsidR="008133CA">
        <w:t xml:space="preserve"> without any moving parts. </w:t>
      </w:r>
      <w:r w:rsidR="00D06D4D">
        <w:t>However</w:t>
      </w:r>
      <w:r w:rsidR="008133CA">
        <w:t>, the dual-performance nature</w:t>
      </w:r>
      <w:r w:rsidR="00DA4C39">
        <w:t xml:space="preserve"> of our intake is of a higher priority </w:t>
      </w:r>
      <w:r w:rsidR="00D06D4D">
        <w:t>than</w:t>
      </w:r>
      <w:r w:rsidR="00DA4C39">
        <w:t xml:space="preserve"> the </w:t>
      </w:r>
      <w:r w:rsidR="00D06D4D">
        <w:t>solid-state</w:t>
      </w:r>
      <w:r w:rsidR="00DA4C39">
        <w:t xml:space="preserve"> ideal, so we will </w:t>
      </w:r>
      <w:r w:rsidR="00D06D4D">
        <w:t>involve whatever moving parts are necessary to achieve the broadband performance we desire.</w:t>
      </w:r>
    </w:p>
    <w:p w14:paraId="4B60CDAE" w14:textId="77777777" w:rsidR="00AA1F09" w:rsidRDefault="00AA1F09"/>
    <w:p w14:paraId="316E1D74" w14:textId="67BEE075" w:rsidR="00AA1F09" w:rsidRPr="00402DC5" w:rsidRDefault="00AA1F09">
      <w:pPr>
        <w:rPr>
          <w:sz w:val="52"/>
          <w:szCs w:val="52"/>
        </w:rPr>
      </w:pPr>
      <w:r w:rsidRPr="00402DC5">
        <w:rPr>
          <w:sz w:val="52"/>
          <w:szCs w:val="52"/>
        </w:rPr>
        <w:t>Project Goals:</w:t>
      </w:r>
    </w:p>
    <w:p w14:paraId="7BB3502F" w14:textId="77777777" w:rsidR="00AA1F09" w:rsidRDefault="00AA1F09"/>
    <w:p w14:paraId="35A1F96B" w14:textId="3EA5C298" w:rsidR="00E955A8" w:rsidRPr="00402DC5" w:rsidRDefault="00E955A8">
      <w:pPr>
        <w:rPr>
          <w:sz w:val="40"/>
          <w:szCs w:val="40"/>
        </w:rPr>
      </w:pPr>
      <w:r w:rsidRPr="00402DC5">
        <w:rPr>
          <w:sz w:val="40"/>
          <w:szCs w:val="40"/>
        </w:rPr>
        <w:t>Additive Manufacturing:</w:t>
      </w:r>
    </w:p>
    <w:p w14:paraId="1C400B87" w14:textId="32B2CF84" w:rsidR="00AA1F09" w:rsidRDefault="00990A1D">
      <w:r>
        <w:t>We intend to fully utilize the</w:t>
      </w:r>
      <w:r w:rsidR="0094799E">
        <w:t xml:space="preserve"> design flexibility that 3D printing offers by </w:t>
      </w:r>
      <w:r w:rsidR="006C492F">
        <w:t xml:space="preserve">designing the system in such a way that </w:t>
      </w:r>
      <w:r w:rsidR="004E5614">
        <w:t>performance compromises for the sake of manufacturing</w:t>
      </w:r>
      <w:r w:rsidR="00870C4D">
        <w:t xml:space="preserve"> are minimal.</w:t>
      </w:r>
      <w:r w:rsidR="005537D7">
        <w:t xml:space="preserve"> This </w:t>
      </w:r>
      <w:r w:rsidR="00B42D65">
        <w:t>will allow design intricacies that other manufacturing processes would not allow.</w:t>
      </w:r>
    </w:p>
    <w:p w14:paraId="107C5D69" w14:textId="77777777" w:rsidR="007825E6" w:rsidRDefault="007825E6"/>
    <w:p w14:paraId="5609B1DA" w14:textId="4F5BD9A4" w:rsidR="007825E6" w:rsidRPr="00402DC5" w:rsidRDefault="000C5F1C">
      <w:pPr>
        <w:rPr>
          <w:sz w:val="40"/>
          <w:szCs w:val="40"/>
        </w:rPr>
      </w:pPr>
      <w:r w:rsidRPr="00402DC5">
        <w:rPr>
          <w:sz w:val="40"/>
          <w:szCs w:val="40"/>
        </w:rPr>
        <w:t>Solid-State:</w:t>
      </w:r>
    </w:p>
    <w:p w14:paraId="11B22D80" w14:textId="149D2664" w:rsidR="000C5F1C" w:rsidRDefault="000C5F1C">
      <w:r>
        <w:t>Armed with this added design flexibility</w:t>
      </w:r>
      <w:r w:rsidR="00C20FEE">
        <w:t xml:space="preserve">, we will explore the possibilities of utilizing wave reflection </w:t>
      </w:r>
      <w:r w:rsidR="001427CE">
        <w:t xml:space="preserve">and intricate geometry </w:t>
      </w:r>
      <w:r w:rsidR="00E92C59">
        <w:t xml:space="preserve">to allow for </w:t>
      </w:r>
      <w:r w:rsidR="004E5A77">
        <w:t xml:space="preserve">high volumetric efficiency over a large RPM </w:t>
      </w:r>
      <w:r w:rsidR="00CF0652">
        <w:t>range</w:t>
      </w:r>
      <w:r w:rsidR="00051955">
        <w:t>, without additional valves.</w:t>
      </w:r>
    </w:p>
    <w:p w14:paraId="791C26F7" w14:textId="77777777" w:rsidR="00D43643" w:rsidRDefault="00D43643"/>
    <w:p w14:paraId="1E9A162B" w14:textId="0641850E" w:rsidR="00D43643" w:rsidRPr="00402DC5" w:rsidRDefault="00D43643">
      <w:pPr>
        <w:rPr>
          <w:sz w:val="52"/>
          <w:szCs w:val="52"/>
        </w:rPr>
      </w:pPr>
      <w:r w:rsidRPr="00402DC5">
        <w:rPr>
          <w:sz w:val="52"/>
          <w:szCs w:val="52"/>
        </w:rPr>
        <w:t>Iteration Process:</w:t>
      </w:r>
    </w:p>
    <w:p w14:paraId="08E0B9F6" w14:textId="77777777" w:rsidR="00402DC5" w:rsidRDefault="00402DC5"/>
    <w:p w14:paraId="7C1EFAFF" w14:textId="231C5CC8" w:rsidR="00C50DF3" w:rsidRDefault="00C50DF3">
      <w:pPr>
        <w:rPr>
          <w:sz w:val="40"/>
          <w:szCs w:val="40"/>
        </w:rPr>
      </w:pPr>
      <w:r>
        <w:rPr>
          <w:sz w:val="40"/>
          <w:szCs w:val="40"/>
        </w:rPr>
        <w:t>One Range at a Time:</w:t>
      </w:r>
    </w:p>
    <w:p w14:paraId="79B9E36D" w14:textId="3A8947C4" w:rsidR="00C50DF3" w:rsidRDefault="00C50DF3">
      <w:r>
        <w:t xml:space="preserve">We </w:t>
      </w:r>
      <w:r w:rsidR="00A92F63">
        <w:t>are beginning this project by developing a</w:t>
      </w:r>
      <w:r w:rsidR="00FF0415">
        <w:t xml:space="preserve"> system designed to perform well at </w:t>
      </w:r>
      <w:r w:rsidR="00F605BA">
        <w:t xml:space="preserve">mid-RPM with a conventional approach. </w:t>
      </w:r>
      <w:r w:rsidR="00BA0F04">
        <w:t>We will make design changes one factor at a time until we arrive at the optimum combination of features</w:t>
      </w:r>
      <w:r w:rsidR="000230F9">
        <w:t>. At this point</w:t>
      </w:r>
      <w:r w:rsidR="006D6E43">
        <w:t>,</w:t>
      </w:r>
      <w:r w:rsidR="000230F9">
        <w:t xml:space="preserve"> we move on to a high-RPM manifold design and optimize this manifold one f</w:t>
      </w:r>
      <w:r w:rsidR="006D6E43">
        <w:t xml:space="preserve">actor at a time. After this process is </w:t>
      </w:r>
      <w:r w:rsidR="0055065E">
        <w:t>complete,</w:t>
      </w:r>
      <w:r w:rsidR="006D6E43">
        <w:t xml:space="preserve"> we will </w:t>
      </w:r>
      <w:r w:rsidR="00BD28DC">
        <w:t>approach our broadband design equipped with the valuable data we’ve gathered along the way.</w:t>
      </w:r>
    </w:p>
    <w:p w14:paraId="0320AD6D" w14:textId="77777777" w:rsidR="00D06A43" w:rsidRDefault="00D06A43"/>
    <w:p w14:paraId="6B7822E5" w14:textId="56004AEB" w:rsidR="00D06A43" w:rsidRDefault="00D06A43">
      <w:pPr>
        <w:rPr>
          <w:sz w:val="40"/>
          <w:szCs w:val="40"/>
        </w:rPr>
      </w:pPr>
      <w:r>
        <w:rPr>
          <w:sz w:val="40"/>
          <w:szCs w:val="40"/>
        </w:rPr>
        <w:t>Dyno is King:</w:t>
      </w:r>
    </w:p>
    <w:p w14:paraId="15317F26" w14:textId="69277F72" w:rsidR="00D06A43" w:rsidRPr="00D06A43" w:rsidRDefault="00D06A43">
      <w:r>
        <w:t xml:space="preserve">While CFD testing has </w:t>
      </w:r>
      <w:r w:rsidR="00D73B65">
        <w:t>its</w:t>
      </w:r>
      <w:r>
        <w:t xml:space="preserve"> uses</w:t>
      </w:r>
      <w:r w:rsidR="00676D0A">
        <w:t xml:space="preserve">, </w:t>
      </w:r>
      <w:r w:rsidR="00D73B65">
        <w:t>design</w:t>
      </w:r>
      <w:r w:rsidR="00676D0A">
        <w:t xml:space="preserve"> changes are not verified</w:t>
      </w:r>
      <w:r w:rsidR="008F058F">
        <w:t xml:space="preserve"> as beneficial or consequential until there is dyno data on that change</w:t>
      </w:r>
      <w:r w:rsidR="00D73B65">
        <w:t xml:space="preserve">. It is for this reason that an emphasis will be placed on </w:t>
      </w:r>
      <w:r w:rsidR="00330C3C">
        <w:t>designs that allow for swift component changes</w:t>
      </w:r>
      <w:r w:rsidR="00640AAD">
        <w:t xml:space="preserve"> for increasing the value of dyno testing days.</w:t>
      </w:r>
    </w:p>
    <w:p w14:paraId="102F59DD" w14:textId="77777777" w:rsidR="0055065E" w:rsidRDefault="0055065E"/>
    <w:p w14:paraId="581B9F7E" w14:textId="58CEA733" w:rsidR="0055065E" w:rsidRPr="00C50DF3" w:rsidRDefault="0055065E">
      <w:r>
        <w:t>Let’s get testing!</w:t>
      </w:r>
    </w:p>
    <w:sectPr w:rsidR="0055065E" w:rsidRPr="00C50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7E"/>
    <w:rsid w:val="000230F9"/>
    <w:rsid w:val="00051955"/>
    <w:rsid w:val="0005573F"/>
    <w:rsid w:val="000C5F1C"/>
    <w:rsid w:val="001427CE"/>
    <w:rsid w:val="001E46D6"/>
    <w:rsid w:val="001F391C"/>
    <w:rsid w:val="002154B0"/>
    <w:rsid w:val="002D5332"/>
    <w:rsid w:val="002F21D2"/>
    <w:rsid w:val="00330C3C"/>
    <w:rsid w:val="00385669"/>
    <w:rsid w:val="003C0E45"/>
    <w:rsid w:val="003E2252"/>
    <w:rsid w:val="00402DC5"/>
    <w:rsid w:val="00407A80"/>
    <w:rsid w:val="00424E28"/>
    <w:rsid w:val="004336C2"/>
    <w:rsid w:val="00475FF2"/>
    <w:rsid w:val="004D47A4"/>
    <w:rsid w:val="004E5614"/>
    <w:rsid w:val="004E5A77"/>
    <w:rsid w:val="004E64B8"/>
    <w:rsid w:val="0055065E"/>
    <w:rsid w:val="005537D7"/>
    <w:rsid w:val="00561D0D"/>
    <w:rsid w:val="00580B3D"/>
    <w:rsid w:val="00586C98"/>
    <w:rsid w:val="005B278C"/>
    <w:rsid w:val="005D0D57"/>
    <w:rsid w:val="0060431C"/>
    <w:rsid w:val="00640AAD"/>
    <w:rsid w:val="006658C9"/>
    <w:rsid w:val="00676D0A"/>
    <w:rsid w:val="00677209"/>
    <w:rsid w:val="006C39C5"/>
    <w:rsid w:val="006C46BA"/>
    <w:rsid w:val="006C492F"/>
    <w:rsid w:val="006D6E43"/>
    <w:rsid w:val="0074431D"/>
    <w:rsid w:val="00767F83"/>
    <w:rsid w:val="007825E6"/>
    <w:rsid w:val="008133CA"/>
    <w:rsid w:val="00870C4D"/>
    <w:rsid w:val="00893E48"/>
    <w:rsid w:val="008F058F"/>
    <w:rsid w:val="0094799E"/>
    <w:rsid w:val="00954B63"/>
    <w:rsid w:val="00957134"/>
    <w:rsid w:val="00990A1D"/>
    <w:rsid w:val="00996C57"/>
    <w:rsid w:val="00A0174B"/>
    <w:rsid w:val="00A0535F"/>
    <w:rsid w:val="00A24A5A"/>
    <w:rsid w:val="00A92F63"/>
    <w:rsid w:val="00AA1F09"/>
    <w:rsid w:val="00AE5C10"/>
    <w:rsid w:val="00B052D2"/>
    <w:rsid w:val="00B0751E"/>
    <w:rsid w:val="00B2439F"/>
    <w:rsid w:val="00B42D65"/>
    <w:rsid w:val="00B630DC"/>
    <w:rsid w:val="00B76F71"/>
    <w:rsid w:val="00BA0F04"/>
    <w:rsid w:val="00BB7CE6"/>
    <w:rsid w:val="00BD28DC"/>
    <w:rsid w:val="00C004B6"/>
    <w:rsid w:val="00C1370D"/>
    <w:rsid w:val="00C158D5"/>
    <w:rsid w:val="00C20FEE"/>
    <w:rsid w:val="00C50DF3"/>
    <w:rsid w:val="00C67298"/>
    <w:rsid w:val="00C87631"/>
    <w:rsid w:val="00CF0652"/>
    <w:rsid w:val="00D06A43"/>
    <w:rsid w:val="00D06D4D"/>
    <w:rsid w:val="00D43643"/>
    <w:rsid w:val="00D5690A"/>
    <w:rsid w:val="00D73B65"/>
    <w:rsid w:val="00D9647E"/>
    <w:rsid w:val="00DA4C39"/>
    <w:rsid w:val="00E31EA8"/>
    <w:rsid w:val="00E51C69"/>
    <w:rsid w:val="00E92C59"/>
    <w:rsid w:val="00E955A8"/>
    <w:rsid w:val="00EC3077"/>
    <w:rsid w:val="00EC5819"/>
    <w:rsid w:val="00F605BA"/>
    <w:rsid w:val="00F6117D"/>
    <w:rsid w:val="00F67ABC"/>
    <w:rsid w:val="00F772DA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A985F"/>
  <w15:chartTrackingRefBased/>
  <w15:docId w15:val="{9A73E1D3-EFAA-4E97-8551-C9B6F0F8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529</Words>
  <Characters>2652</Characters>
  <Application>Microsoft Office Word</Application>
  <DocSecurity>0</DocSecurity>
  <Lines>60</Lines>
  <Paragraphs>23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 Baxter</dc:creator>
  <cp:keywords/>
  <dc:description/>
  <cp:lastModifiedBy>Warner Baxter</cp:lastModifiedBy>
  <cp:revision>90</cp:revision>
  <dcterms:created xsi:type="dcterms:W3CDTF">2023-11-22T23:42:00Z</dcterms:created>
  <dcterms:modified xsi:type="dcterms:W3CDTF">2023-12-15T21:15:00Z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b6f83131-7e2f-4a2a-83ae-9c3572e27ccf</vt:lpwstr>
  </property>
</Properties>
</file>