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ED594">
      <w:pPr>
        <w:spacing w:after="156" w:afterLines="50" w:line="360" w:lineRule="exact"/>
        <w:rPr>
          <w:rFonts w:ascii="Times New Roman" w:hAnsi="Times New Roman"/>
          <w:b/>
          <w:sz w:val="24"/>
          <w:szCs w:val="24"/>
        </w:rPr>
      </w:pPr>
      <w:bookmarkStart w:id="1" w:name="_GoBack"/>
      <w:bookmarkEnd w:id="1"/>
      <w:r>
        <w:rPr>
          <w:rFonts w:hint="eastAsia" w:ascii="Times New Roman" w:hAnsi="Times New Roman"/>
          <w:b/>
          <w:sz w:val="24"/>
          <w:szCs w:val="24"/>
        </w:rPr>
        <w:t>一、单项选择题（共</w:t>
      </w:r>
      <w:r>
        <w:rPr>
          <w:rFonts w:ascii="Times New Roman" w:hAnsi="Times New Roman" w:eastAsia="Calibri" w:cs="Calibri"/>
          <w:b/>
          <w:sz w:val="24"/>
          <w:szCs w:val="24"/>
        </w:rPr>
        <w:t>25</w:t>
      </w:r>
      <w:r>
        <w:rPr>
          <w:rFonts w:hint="eastAsia" w:ascii="Times New Roman" w:hAnsi="Times New Roman"/>
          <w:b/>
          <w:sz w:val="24"/>
          <w:szCs w:val="24"/>
        </w:rPr>
        <w:t>小题 ，每小题 3分，共计7</w:t>
      </w:r>
      <w:r>
        <w:rPr>
          <w:rFonts w:ascii="Times New Roman" w:hAnsi="Times New Roman"/>
          <w:b/>
          <w:sz w:val="24"/>
          <w:szCs w:val="24"/>
        </w:rPr>
        <w:t>5</w:t>
      </w:r>
      <w:r>
        <w:rPr>
          <w:rFonts w:hint="eastAsia" w:ascii="Times New Roman" w:hAnsi="Times New Roman"/>
          <w:b/>
          <w:sz w:val="24"/>
          <w:szCs w:val="24"/>
        </w:rPr>
        <w:t xml:space="preserve"> 分）</w:t>
      </w:r>
    </w:p>
    <w:p w14:paraId="6FF4C51D">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Si</w:t>
      </w:r>
      <w:r>
        <w:rPr>
          <w:rFonts w:ascii="Times New Roman" w:hAnsi="Times New Roman"/>
          <w:sz w:val="24"/>
          <w:szCs w:val="24"/>
        </w:rPr>
        <w:t>O</w:t>
      </w:r>
      <w:r>
        <w:rPr>
          <w:rFonts w:ascii="Times New Roman" w:hAnsi="Times New Roman"/>
          <w:sz w:val="24"/>
          <w:szCs w:val="24"/>
          <w:vertAlign w:val="subscript"/>
        </w:rPr>
        <w:t>2</w:t>
      </w:r>
      <w:r>
        <w:rPr>
          <w:rFonts w:hint="eastAsia" w:ascii="Times New Roman" w:hAnsi="Times New Roman"/>
          <w:sz w:val="24"/>
          <w:szCs w:val="24"/>
        </w:rPr>
        <w:t>中硅和氧原子之间的键是</w:t>
      </w:r>
      <w:r>
        <w:rPr>
          <w:rFonts w:ascii="Times New Roman" w:hAnsi="Times New Roman"/>
          <w:sz w:val="24"/>
          <w:szCs w:val="24"/>
        </w:rPr>
        <w:t>（  ）</w:t>
      </w:r>
      <w:r>
        <w:rPr>
          <w:rFonts w:ascii="Times New Roman" w:hAnsi="Times New Roman"/>
          <w:sz w:val="24"/>
          <w:szCs w:val="24"/>
        </w:rPr>
        <w:br w:type="textWrapping"/>
      </w:r>
      <w:r>
        <w:rPr>
          <w:rFonts w:ascii="Times New Roman" w:hAnsi="Times New Roman"/>
          <w:sz w:val="24"/>
          <w:szCs w:val="24"/>
        </w:rPr>
        <w:t xml:space="preserve">A. </w:t>
      </w:r>
      <w:r>
        <w:rPr>
          <w:rFonts w:hint="eastAsia" w:ascii="Times New Roman" w:hAnsi="Times New Roman"/>
          <w:sz w:val="24"/>
          <w:szCs w:val="24"/>
        </w:rPr>
        <w:t>分子键</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共价键</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氢键</w:t>
      </w:r>
    </w:p>
    <w:p w14:paraId="1C3ADD74">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空间点阵中下列形式不存在的是（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体心立方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底心四方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体心四方</w:t>
      </w:r>
    </w:p>
    <w:p w14:paraId="194E5E9E">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按照晶胞的大小和形状特点，也就是按照</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w:t>
      </w:r>
      <w:r>
        <w:rPr>
          <w:rFonts w:ascii="Times New Roman" w:hAnsi="Times New Roman" w:cs="Times New Roman"/>
          <w:i/>
          <w:sz w:val="24"/>
          <w:szCs w:val="24"/>
        </w:rPr>
        <w:t>c</w:t>
      </w:r>
      <w:r>
        <w:rPr>
          <w:rFonts w:ascii="Times New Roman" w:hAnsi="Times New Roman" w:cs="Times New Roman"/>
          <w:sz w:val="24"/>
          <w:szCs w:val="24"/>
        </w:rPr>
        <w:t xml:space="preserve">, </w:t>
      </w:r>
      <w:r>
        <w:rPr>
          <w:rFonts w:ascii="Times New Roman" w:hAnsi="Times New Roman" w:cs="Times New Roman"/>
          <w:i/>
          <w:sz w:val="24"/>
          <w:szCs w:val="24"/>
        </w:rPr>
        <w:t>α</w:t>
      </w:r>
      <w:r>
        <w:rPr>
          <w:rFonts w:ascii="Times New Roman" w:hAnsi="Times New Roman" w:cs="Times New Roman"/>
          <w:sz w:val="24"/>
          <w:szCs w:val="24"/>
        </w:rPr>
        <w:t xml:space="preserve">, </w:t>
      </w:r>
      <w:r>
        <w:rPr>
          <w:rFonts w:ascii="Times New Roman" w:hAnsi="Times New Roman" w:cs="Times New Roman"/>
          <w:i/>
          <w:sz w:val="24"/>
          <w:szCs w:val="24"/>
        </w:rPr>
        <w:t>β</w:t>
      </w:r>
      <w:r>
        <w:rPr>
          <w:rFonts w:ascii="Times New Roman" w:hAnsi="Times New Roman" w:cs="Times New Roman"/>
          <w:sz w:val="24"/>
          <w:szCs w:val="24"/>
        </w:rPr>
        <w:t xml:space="preserve">, </w:t>
      </w:r>
      <w:r>
        <w:rPr>
          <w:rFonts w:ascii="Times New Roman" w:hAnsi="Times New Roman" w:cs="Times New Roman"/>
          <w:i/>
          <w:sz w:val="24"/>
          <w:szCs w:val="24"/>
        </w:rPr>
        <w:t>γ</w:t>
      </w:r>
      <w:r>
        <w:rPr>
          <w:rFonts w:hint="eastAsia" w:ascii="Times New Roman" w:hAnsi="Times New Roman"/>
          <w:sz w:val="24"/>
          <w:szCs w:val="24"/>
        </w:rPr>
        <w:t>这6个点阵常数之间的关系和特点，可以将晶体归于多少种晶系？</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7</w:t>
      </w:r>
      <w:r>
        <w:rPr>
          <w:rFonts w:hint="eastAsia" w:ascii="Times New Roman" w:hAnsi="Times New Roman"/>
          <w:sz w:val="24"/>
          <w:szCs w:val="24"/>
        </w:rPr>
        <w:t>种</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320</w:t>
      </w:r>
      <w:r>
        <w:rPr>
          <w:rFonts w:hint="eastAsia" w:ascii="Times New Roman" w:hAnsi="Times New Roman"/>
          <w:sz w:val="24"/>
          <w:szCs w:val="24"/>
        </w:rPr>
        <w:t>种</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32</w:t>
      </w:r>
      <w:r>
        <w:rPr>
          <w:rFonts w:hint="eastAsia" w:ascii="Times New Roman" w:hAnsi="Times New Roman"/>
          <w:sz w:val="24"/>
          <w:szCs w:val="24"/>
        </w:rPr>
        <w:t>种</w:t>
      </w:r>
    </w:p>
    <w:p w14:paraId="53B3E55C">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六方密堆积（A</w:t>
      </w:r>
      <w:r>
        <w:rPr>
          <w:rFonts w:ascii="Times New Roman" w:hAnsi="Times New Roman"/>
          <w:sz w:val="24"/>
          <w:szCs w:val="24"/>
        </w:rPr>
        <w:t>3</w:t>
      </w:r>
      <w:r>
        <w:rPr>
          <w:rFonts w:hint="eastAsia" w:ascii="Times New Roman" w:hAnsi="Times New Roman"/>
          <w:sz w:val="24"/>
          <w:szCs w:val="24"/>
        </w:rPr>
        <w:t>）致密度为</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w:t>
      </w:r>
      <m:oMath>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sz w:val="24"/>
                <w:szCs w:val="24"/>
              </w:rPr>
              <m:t>2</m:t>
            </m:r>
            <m:ctrlPr>
              <w:rPr>
                <w:rFonts w:ascii="Cambria Math" w:hAnsi="Cambria Math"/>
                <w:sz w:val="24"/>
                <w:szCs w:val="24"/>
              </w:rPr>
            </m:ctrlPr>
          </m:e>
        </m:rad>
      </m:oMath>
      <w:r>
        <w:rPr>
          <w:rFonts w:ascii="Times New Roman" w:hAnsi="Times New Roman"/>
          <w:sz w:val="24"/>
          <w:szCs w:val="24"/>
        </w:rPr>
        <w:t xml:space="preserve"> ≈ 1.414；</w:t>
      </w:r>
      <m:oMath>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sz w:val="24"/>
                <w:szCs w:val="24"/>
              </w:rPr>
              <m:t>3</m:t>
            </m:r>
            <m:ctrlPr>
              <w:rPr>
                <w:rFonts w:ascii="Cambria Math" w:hAnsi="Cambria Math"/>
                <w:sz w:val="24"/>
                <w:szCs w:val="24"/>
              </w:rPr>
            </m:ctrlPr>
          </m:e>
        </m:rad>
      </m:oMath>
      <w:r>
        <w:rPr>
          <w:rFonts w:ascii="Times New Roman" w:hAnsi="Times New Roman"/>
          <w:sz w:val="24"/>
          <w:szCs w:val="24"/>
        </w:rPr>
        <w:t xml:space="preserve">  ≈ 1.732）</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0.375</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B. 0.618</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C. 0.74</w:t>
      </w:r>
    </w:p>
    <w:p w14:paraId="01EACE0A">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一立方晶系晶体，晶胞顶点位置为A离子，面心位置为B离子，体心位置为C离子，则该物质的点阵形式为</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面心立方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体心立方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简单立方</w:t>
      </w:r>
    </w:p>
    <w:p w14:paraId="4423FF90">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所有平行或相交于某一晶向直线的晶面构成一个晶带轴，立方晶系中不属于[</w:t>
      </w:r>
      <w:r>
        <w:rPr>
          <w:rFonts w:ascii="Times New Roman" w:hAnsi="Times New Roman"/>
          <w:sz w:val="24"/>
          <w:szCs w:val="24"/>
        </w:rPr>
        <w:t>110]</w:t>
      </w:r>
      <w:r>
        <w:rPr>
          <w:rFonts w:hint="eastAsia" w:ascii="Times New Roman" w:hAnsi="Times New Roman"/>
          <w:sz w:val="24"/>
          <w:szCs w:val="24"/>
        </w:rPr>
        <w:t>晶带轴的晶面是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(1</w:t>
      </w:r>
      <w:r>
        <w:rPr>
          <w:rFonts w:ascii="Times New Roman" w:hAnsi="Times New Roman"/>
          <w:sz w:val="24"/>
          <w:szCs w:val="24"/>
        </w:rPr>
        <w:fldChar w:fldCharType="begin"/>
      </w:r>
      <w:r>
        <w:rPr>
          <w:rFonts w:ascii="Times New Roman" w:hAnsi="Times New Roman"/>
          <w:sz w:val="24"/>
          <w:szCs w:val="24"/>
        </w:rPr>
        <w:instrText xml:space="preserve">EQ \* jc2 \* hps10 \o\ad(\s\up 9(</w:instrText>
      </w:r>
      <w:r>
        <w:rPr>
          <w:rFonts w:ascii="Times New Roman" w:hAnsi="Times New Roman" w:eastAsia="等线"/>
          <w:sz w:val="24"/>
          <w:szCs w:val="24"/>
        </w:rPr>
        <w:instrText xml:space="preserve">—</w:instrText>
      </w:r>
      <w:r>
        <w:rPr>
          <w:rFonts w:ascii="Times New Roman" w:hAnsi="Times New Roman"/>
          <w:sz w:val="24"/>
          <w:szCs w:val="24"/>
        </w:rPr>
        <w:instrText xml:space="preserve">),1)</w:instrText>
      </w:r>
      <w:r>
        <w:rPr>
          <w:rFonts w:ascii="Times New Roman" w:hAnsi="Times New Roman"/>
          <w:sz w:val="24"/>
          <w:szCs w:val="24"/>
        </w:rPr>
        <w:fldChar w:fldCharType="end"/>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B</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EQ \* jc2 \* hps10 \o\ad(\s\up 9(</w:instrText>
      </w:r>
      <w:r>
        <w:rPr>
          <w:rFonts w:ascii="Times New Roman" w:hAnsi="Times New Roman" w:eastAsia="等线"/>
          <w:sz w:val="24"/>
          <w:szCs w:val="24"/>
        </w:rPr>
        <w:instrText xml:space="preserve">—</w:instrText>
      </w:r>
      <w:r>
        <w:rPr>
          <w:rFonts w:ascii="Times New Roman" w:hAnsi="Times New Roman"/>
          <w:sz w:val="24"/>
          <w:szCs w:val="24"/>
        </w:rPr>
        <w:instrText xml:space="preserve">),1)</w:instrText>
      </w:r>
      <w:r>
        <w:rPr>
          <w:rFonts w:ascii="Times New Roman" w:hAnsi="Times New Roman"/>
          <w:sz w:val="24"/>
          <w:szCs w:val="24"/>
        </w:rPr>
        <w:fldChar w:fldCharType="end"/>
      </w:r>
      <w:r>
        <w:rPr>
          <w:rFonts w:ascii="Times New Roman" w:hAnsi="Times New Roman"/>
          <w:sz w:val="24"/>
          <w:szCs w:val="24"/>
        </w:rPr>
        <w:t>12)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C. (1</w:t>
      </w:r>
      <w:r>
        <w:rPr>
          <w:rFonts w:ascii="Times New Roman" w:hAnsi="Times New Roman"/>
          <w:sz w:val="24"/>
          <w:szCs w:val="24"/>
        </w:rPr>
        <w:fldChar w:fldCharType="begin"/>
      </w:r>
      <w:r>
        <w:rPr>
          <w:rFonts w:ascii="Times New Roman" w:hAnsi="Times New Roman"/>
          <w:sz w:val="24"/>
          <w:szCs w:val="24"/>
        </w:rPr>
        <w:instrText xml:space="preserve">EQ \* jc2 \* hps10 \o\ad(\s\up 9(</w:instrText>
      </w:r>
      <w:r>
        <w:rPr>
          <w:rFonts w:ascii="Times New Roman" w:hAnsi="Times New Roman" w:eastAsia="等线"/>
          <w:sz w:val="24"/>
          <w:szCs w:val="24"/>
        </w:rPr>
        <w:instrText xml:space="preserve">—</w:instrText>
      </w:r>
      <w:r>
        <w:rPr>
          <w:rFonts w:ascii="Times New Roman" w:hAnsi="Times New Roman"/>
          <w:sz w:val="24"/>
          <w:szCs w:val="24"/>
        </w:rPr>
        <w:instrText xml:space="preserve">),2)</w:instrText>
      </w:r>
      <w:r>
        <w:rPr>
          <w:rFonts w:ascii="Times New Roman" w:hAnsi="Times New Roman"/>
          <w:sz w:val="24"/>
          <w:szCs w:val="24"/>
        </w:rPr>
        <w:fldChar w:fldCharType="end"/>
      </w:r>
      <w:r>
        <w:rPr>
          <w:rFonts w:ascii="Times New Roman" w:hAnsi="Times New Roman"/>
          <w:sz w:val="24"/>
          <w:szCs w:val="24"/>
        </w:rPr>
        <w:t>3)</w:t>
      </w:r>
    </w:p>
    <w:p w14:paraId="340FFF2B">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当晶体绕某一轴旋转能够完全复原时，此轴为晶体的旋转对称轴，晶体中一般不存在的对称轴为</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6</w:t>
      </w:r>
      <w:r>
        <w:rPr>
          <w:rFonts w:hint="eastAsia" w:ascii="Times New Roman" w:hAnsi="Times New Roman"/>
          <w:sz w:val="24"/>
          <w:szCs w:val="24"/>
        </w:rPr>
        <w:t>次</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2</w:t>
      </w:r>
      <w:r>
        <w:rPr>
          <w:rFonts w:hint="eastAsia" w:ascii="Times New Roman" w:hAnsi="Times New Roman"/>
          <w:sz w:val="24"/>
          <w:szCs w:val="24"/>
        </w:rPr>
        <w:t>次</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7</w:t>
      </w:r>
      <w:r>
        <w:rPr>
          <w:rFonts w:hint="eastAsia" w:ascii="Times New Roman" w:hAnsi="Times New Roman"/>
          <w:sz w:val="24"/>
          <w:szCs w:val="24"/>
        </w:rPr>
        <w:t>次</w:t>
      </w:r>
    </w:p>
    <w:p w14:paraId="6E6F784D">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下列属于密排结构的是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面心立方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体心立方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密排四方</w:t>
      </w:r>
    </w:p>
    <w:p w14:paraId="762C6FCC">
      <w:pPr>
        <w:pStyle w:val="15"/>
        <w:numPr>
          <w:ilvl w:val="0"/>
          <w:numId w:val="1"/>
        </w:numPr>
        <w:spacing w:after="156" w:afterLines="50"/>
        <w:ind w:left="357" w:hanging="357" w:firstLineChars="0"/>
        <w:rPr>
          <w:rFonts w:ascii="Times New Roman" w:hAnsi="Times New Roman"/>
          <w:sz w:val="24"/>
          <w:szCs w:val="24"/>
        </w:rPr>
      </w:pPr>
      <w:r>
        <w:rPr>
          <w:rFonts w:hint="eastAsia" w:ascii="Times New Roman" w:hAnsi="Times New Roman"/>
          <w:sz w:val="24"/>
          <w:szCs w:val="24"/>
        </w:rPr>
        <w:t xml:space="preserve">闪锌矿（ZnS）结构如图1所示，其布拉维（Bravais）点阵为（ </w:t>
      </w:r>
      <w:r>
        <w:rPr>
          <w:rFonts w:ascii="Times New Roman" w:hAnsi="Times New Roman"/>
          <w:sz w:val="24"/>
          <w:szCs w:val="24"/>
        </w:rPr>
        <w:t xml:space="preserve"> </w:t>
      </w:r>
      <w:r>
        <w:rPr>
          <w:rFonts w:hint="eastAsia" w:ascii="Times New Roman" w:hAnsi="Times New Roman"/>
          <w:sz w:val="24"/>
          <w:szCs w:val="24"/>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简单立方</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面心立方</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密排六方</w:t>
      </w:r>
    </w:p>
    <w:p w14:paraId="6020A26F">
      <w:pPr>
        <w:widowControl/>
        <w:spacing w:before="100" w:beforeAutospacing="1" w:after="100" w:afterAutospacing="1"/>
        <w:jc w:val="center"/>
        <w:rPr>
          <w:rFonts w:ascii="SimSun" w:hAnsi="SimSun" w:eastAsia="SimSun" w:cs="SimSun"/>
          <w:kern w:val="0"/>
          <w:sz w:val="24"/>
          <w:szCs w:val="24"/>
        </w:rPr>
      </w:pPr>
      <w:r>
        <w:drawing>
          <wp:inline distT="0" distB="0" distL="0" distR="0">
            <wp:extent cx="2265680" cy="1367790"/>
            <wp:effectExtent l="0" t="0" r="1270" b="3810"/>
            <wp:docPr id="4" name="图片 4" descr="E:\Screenshot 2025-11-11 at 11.3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Screenshot 2025-11-11 at 11.34.4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265980" cy="1368000"/>
                    </a:xfrm>
                    <a:prstGeom prst="rect">
                      <a:avLst/>
                    </a:prstGeom>
                    <a:noFill/>
                    <a:ln>
                      <a:noFill/>
                    </a:ln>
                  </pic:spPr>
                </pic:pic>
              </a:graphicData>
            </a:graphic>
          </wp:inline>
        </w:drawing>
      </w:r>
    </w:p>
    <w:p w14:paraId="4EAD3B65">
      <w:pPr>
        <w:pStyle w:val="15"/>
        <w:spacing w:after="156" w:afterLines="50"/>
        <w:ind w:left="357" w:firstLine="0" w:firstLineChars="0"/>
        <w:jc w:val="center"/>
        <w:rPr>
          <w:rFonts w:ascii="Times New Roman" w:hAnsi="Times New Roman"/>
          <w:sz w:val="24"/>
          <w:szCs w:val="24"/>
        </w:rPr>
      </w:pPr>
      <w:r>
        <w:rPr>
          <w:rFonts w:hint="eastAsia" w:ascii="Times New Roman" w:hAnsi="Times New Roman"/>
          <w:sz w:val="24"/>
          <w:szCs w:val="24"/>
        </w:rPr>
        <w:t>图1</w:t>
      </w:r>
      <w:r>
        <w:rPr>
          <w:rFonts w:ascii="Times New Roman" w:hAnsi="Times New Roman"/>
          <w:sz w:val="24"/>
          <w:szCs w:val="24"/>
        </w:rPr>
        <w:t xml:space="preserve">. </w:t>
      </w:r>
      <w:r>
        <w:rPr>
          <w:rFonts w:hint="eastAsia" w:ascii="Times New Roman" w:hAnsi="Times New Roman"/>
          <w:sz w:val="24"/>
          <w:szCs w:val="24"/>
        </w:rPr>
        <w:t>闪锌矿（ZnS）结构示意图</w:t>
      </w:r>
    </w:p>
    <w:p w14:paraId="4E651F94">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 xml:space="preserve">范德瓦尔斯力属于（ </w:t>
      </w:r>
      <w:r>
        <w:rPr>
          <w:rFonts w:ascii="Times New Roman" w:hAnsi="Times New Roman"/>
          <w:sz w:val="24"/>
          <w:szCs w:val="24"/>
        </w:rPr>
        <w:t xml:space="preserve"> </w:t>
      </w:r>
      <w:r>
        <w:rPr>
          <w:rFonts w:hint="eastAsia" w:ascii="Times New Roman" w:hAnsi="Times New Roman"/>
          <w:sz w:val="24"/>
          <w:szCs w:val="24"/>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物理键</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共价键</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氢键</w:t>
      </w:r>
    </w:p>
    <w:p w14:paraId="403189BC">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晶体中螺旋轴由旋转轴和平行于轴的平移构成，2次螺旋轴2</w:t>
      </w:r>
      <w:r>
        <w:rPr>
          <w:rFonts w:ascii="Times New Roman" w:hAnsi="Times New Roman"/>
          <w:sz w:val="24"/>
          <w:szCs w:val="24"/>
          <w:vertAlign w:val="subscript"/>
        </w:rPr>
        <w:t>1</w:t>
      </w:r>
      <w:r>
        <w:rPr>
          <w:rFonts w:hint="eastAsia" w:ascii="Times New Roman" w:hAnsi="Times New Roman"/>
          <w:sz w:val="24"/>
          <w:szCs w:val="24"/>
        </w:rPr>
        <w:t>是指旋转后平移</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ascii="Times New Roman" w:hAnsi="Times New Roman"/>
          <w:i/>
          <w:sz w:val="24"/>
          <w:szCs w:val="24"/>
        </w:rPr>
        <w:t>a</w:t>
      </w: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 xml:space="preserve">B. </w:t>
      </w:r>
      <w:r>
        <w:rPr>
          <w:rFonts w:ascii="Times New Roman" w:hAnsi="Times New Roman"/>
          <w:i/>
          <w:sz w:val="24"/>
          <w:szCs w:val="24"/>
        </w:rPr>
        <w:t>a</w:t>
      </w:r>
      <w:r>
        <w:rPr>
          <w:rFonts w:ascii="Times New Roman" w:hAnsi="Times New Roman"/>
          <w:sz w:val="24"/>
          <w:szCs w:val="24"/>
        </w:rPr>
        <w:t>/4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 xml:space="preserve">C. </w:t>
      </w:r>
      <w:r>
        <w:rPr>
          <w:rFonts w:ascii="Times New Roman" w:hAnsi="Times New Roman"/>
          <w:i/>
          <w:sz w:val="24"/>
          <w:szCs w:val="24"/>
        </w:rPr>
        <w:t>a</w:t>
      </w:r>
      <w:r>
        <w:rPr>
          <w:rFonts w:ascii="Times New Roman" w:hAnsi="Times New Roman"/>
          <w:sz w:val="24"/>
          <w:szCs w:val="24"/>
        </w:rPr>
        <w:t>/2</w:t>
      </w:r>
    </w:p>
    <w:p w14:paraId="41EF17FB">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高能粒子辐照下，晶体会显著硬化和脆化，这是因为在高能粒子辐照下产生了</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位错</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面缺陷</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点缺陷</w:t>
      </w:r>
    </w:p>
    <w:p w14:paraId="57265F9F">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下列论述正确的是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不同的相之间必然有界面将其截然分开</w:t>
      </w:r>
      <w:r>
        <w:rPr>
          <w:rFonts w:ascii="Times New Roman" w:hAnsi="Times New Roman"/>
          <w:sz w:val="24"/>
          <w:szCs w:val="24"/>
        </w:rPr>
        <w:br w:type="textWrapping"/>
      </w:r>
      <w:r>
        <w:rPr>
          <w:rFonts w:ascii="Times New Roman" w:hAnsi="Times New Roman"/>
          <w:sz w:val="24"/>
          <w:szCs w:val="24"/>
        </w:rPr>
        <w:t xml:space="preserve">B. </w:t>
      </w:r>
      <w:r>
        <w:rPr>
          <w:rFonts w:hint="eastAsia" w:ascii="Times New Roman" w:hAnsi="Times New Roman"/>
          <w:sz w:val="24"/>
          <w:szCs w:val="24"/>
        </w:rPr>
        <w:t>有界</w:t>
      </w:r>
      <w:r>
        <w:rPr>
          <w:rFonts w:ascii="Times New Roman" w:hAnsi="Times New Roman"/>
          <w:sz w:val="24"/>
          <w:szCs w:val="24"/>
        </w:rPr>
        <w:t>面分开的就一定是两个不同的相</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w:t>
      </w:r>
      <w:r>
        <w:rPr>
          <w:rFonts w:hint="eastAsia" w:ascii="Times New Roman" w:hAnsi="Times New Roman"/>
          <w:sz w:val="24"/>
          <w:szCs w:val="24"/>
        </w:rPr>
        <w:t xml:space="preserve"> 相同的组成成分，形成的物质形态一定相同</w:t>
      </w:r>
    </w:p>
    <w:p w14:paraId="69233FFB">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 xml:space="preserve">在二元相图中，如果保持压力恒定，那么最多有（ </w:t>
      </w:r>
      <w:r>
        <w:rPr>
          <w:rFonts w:ascii="Times New Roman" w:hAnsi="Times New Roman"/>
          <w:sz w:val="24"/>
          <w:szCs w:val="24"/>
        </w:rPr>
        <w:t xml:space="preserve"> </w:t>
      </w:r>
      <w:r>
        <w:rPr>
          <w:rFonts w:hint="eastAsia" w:ascii="Times New Roman" w:hAnsi="Times New Roman"/>
          <w:sz w:val="24"/>
          <w:szCs w:val="24"/>
        </w:rPr>
        <w:t>）相共存</w:t>
      </w:r>
      <w:r>
        <w:rPr>
          <w:rFonts w:ascii="Times New Roman" w:hAnsi="Times New Roman"/>
          <w:sz w:val="24"/>
          <w:szCs w:val="24"/>
        </w:rPr>
        <w:br w:type="textWrapping"/>
      </w:r>
      <w:r>
        <w:rPr>
          <w:rFonts w:ascii="Times New Roman" w:hAnsi="Times New Roman"/>
          <w:sz w:val="24"/>
          <w:szCs w:val="24"/>
        </w:rPr>
        <w:t>A. 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B. 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C. 4</w:t>
      </w:r>
    </w:p>
    <w:p w14:paraId="085A8110">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晶体中位错线和</w:t>
      </w:r>
      <w:bookmarkStart w:id="0" w:name="_Hlk212734948"/>
      <w:r>
        <w:rPr>
          <w:rFonts w:hint="eastAsia" w:ascii="Times New Roman" w:hAnsi="Times New Roman"/>
          <w:sz w:val="24"/>
          <w:szCs w:val="24"/>
        </w:rPr>
        <w:t>伯氏矢量</w:t>
      </w:r>
      <w:bookmarkEnd w:id="0"/>
      <w:r>
        <w:rPr>
          <w:rFonts w:hint="eastAsia" w:ascii="Times New Roman" w:hAnsi="Times New Roman"/>
          <w:sz w:val="24"/>
          <w:szCs w:val="24"/>
        </w:rPr>
        <w:t>平行的是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肖特基（Schottky）位错</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刃型位错</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w:t>
      </w:r>
      <w:r>
        <w:rPr>
          <w:rFonts w:hint="eastAsia" w:ascii="Times New Roman" w:hAnsi="Times New Roman"/>
          <w:sz w:val="24"/>
          <w:szCs w:val="24"/>
        </w:rPr>
        <w:t xml:space="preserve"> 螺型位错</w:t>
      </w:r>
    </w:p>
    <w:p w14:paraId="4F032A9F">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在切应力的作用下，位错线会发生移动，对于螺型位错，其移动方向与伯氏矢量</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平行</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垂直</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相交</w:t>
      </w:r>
    </w:p>
    <w:p w14:paraId="270856D6">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 xml:space="preserve">低碳钢高温奥氏体渗碳是提高钢材表面性能和降低生产成本的重要工艺，这是一种（ </w:t>
      </w:r>
      <w:r>
        <w:rPr>
          <w:rFonts w:ascii="Times New Roman" w:hAnsi="Times New Roman"/>
          <w:sz w:val="24"/>
          <w:szCs w:val="24"/>
        </w:rPr>
        <w:t xml:space="preserve"> </w:t>
      </w:r>
      <w:r>
        <w:rPr>
          <w:rFonts w:hint="eastAsia" w:ascii="Times New Roman" w:hAnsi="Times New Roman"/>
          <w:sz w:val="24"/>
          <w:szCs w:val="24"/>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扩散相变</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无扩散相变</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磁性相变</w:t>
      </w:r>
    </w:p>
    <w:p w14:paraId="05F82A7C">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通常把点阵常数小于点阵矢量的位错称为</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单位位错</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全位错</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部分位错</w:t>
      </w:r>
    </w:p>
    <w:p w14:paraId="023E91A4">
      <w:pPr>
        <w:pStyle w:val="15"/>
        <w:numPr>
          <w:ilvl w:val="0"/>
          <w:numId w:val="1"/>
        </w:numPr>
        <w:spacing w:after="156" w:afterLines="50" w:line="320" w:lineRule="exact"/>
        <w:ind w:left="357" w:hanging="357" w:firstLineChars="0"/>
        <w:rPr>
          <w:rFonts w:ascii="Times New Roman" w:hAnsi="Times New Roman"/>
          <w:sz w:val="24"/>
          <w:szCs w:val="24"/>
        </w:rPr>
      </w:pPr>
      <w:r>
        <w:rPr>
          <w:rFonts w:ascii="Times New Roman" w:hAnsi="Times New Roman" w:eastAsia="SimSun" w:cs="Times New Roman"/>
          <w:sz w:val="24"/>
          <w:szCs w:val="24"/>
          <w:shd w:val="clear" w:color="auto" w:fill="FFFFFF"/>
        </w:rPr>
        <w:t>在小原子间隙扩散（如C在</w:t>
      </w:r>
      <w:r>
        <w:rPr>
          <w:rFonts w:ascii="Times New Roman" w:hAnsi="Times New Roman" w:eastAsia="SimSun" w:cs="Times New Roman"/>
          <w:i/>
          <w:sz w:val="24"/>
          <w:szCs w:val="24"/>
          <w:shd w:val="clear" w:color="auto" w:fill="FFFFFF"/>
        </w:rPr>
        <w:t>γ</w:t>
      </w:r>
      <w:r>
        <w:rPr>
          <w:rFonts w:ascii="Times New Roman" w:hAnsi="Times New Roman" w:eastAsia="SimSun" w:cs="Times New Roman"/>
          <w:sz w:val="24"/>
          <w:szCs w:val="24"/>
          <w:shd w:val="clear" w:color="auto" w:fill="FFFFFF"/>
        </w:rPr>
        <w:t>-Fe中）和大原子置换扩散（如Ni在Cu中）中，扩散所需的激活能通常更低</w:t>
      </w:r>
      <w:r>
        <w:rPr>
          <w:rFonts w:hint="eastAsia" w:ascii="Times New Roman" w:hAnsi="Times New Roman" w:eastAsia="SimSun" w:cs="Times New Roman"/>
          <w:sz w:val="24"/>
          <w:szCs w:val="24"/>
          <w:shd w:val="clear" w:color="auto" w:fill="FFFFFF"/>
        </w:rPr>
        <w:t xml:space="preserve">的是（ </w:t>
      </w:r>
      <w:r>
        <w:rPr>
          <w:rFonts w:ascii="Times New Roman" w:hAnsi="Times New Roman" w:eastAsia="SimSun" w:cs="Times New Roman"/>
          <w:sz w:val="24"/>
          <w:szCs w:val="24"/>
          <w:shd w:val="clear" w:color="auto" w:fill="FFFFFF"/>
        </w:rPr>
        <w:t xml:space="preserve"> </w:t>
      </w:r>
      <w:r>
        <w:rPr>
          <w:rFonts w:hint="eastAsia" w:ascii="Times New Roman" w:hAnsi="Times New Roman" w:eastAsia="SimSun" w:cs="Times New Roman"/>
          <w:sz w:val="24"/>
          <w:szCs w:val="24"/>
          <w:shd w:val="clear" w:color="auto" w:fill="FFFFFF"/>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两者相同</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置换扩散</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间隙扩散</w:t>
      </w:r>
    </w:p>
    <w:p w14:paraId="2718FBC1">
      <w:pPr>
        <w:pStyle w:val="15"/>
        <w:numPr>
          <w:ilvl w:val="0"/>
          <w:numId w:val="1"/>
        </w:numPr>
        <w:spacing w:after="156" w:afterLines="50" w:line="320" w:lineRule="exact"/>
        <w:ind w:left="357" w:hanging="357" w:firstLineChars="0"/>
        <w:rPr>
          <w:rFonts w:ascii="Times New Roman" w:hAnsi="Times New Roman"/>
          <w:sz w:val="24"/>
          <w:szCs w:val="24"/>
        </w:rPr>
      </w:pPr>
      <w:r>
        <w:rPr>
          <w:rFonts w:ascii="Times New Roman" w:hAnsi="Times New Roman" w:eastAsia="SimSun" w:cs="Times New Roman"/>
          <w:sz w:val="24"/>
          <w:szCs w:val="24"/>
          <w:shd w:val="clear" w:color="auto" w:fill="FFFFFF"/>
        </w:rPr>
        <w:t>离子晶体（如NaCl）中的扩散通常需要</w:t>
      </w:r>
      <w:r>
        <w:rPr>
          <w:rFonts w:hint="eastAsia" w:ascii="Times New Roman" w:hAnsi="Times New Roman" w:eastAsia="SimSun" w:cs="Times New Roman"/>
          <w:sz w:val="24"/>
          <w:szCs w:val="24"/>
          <w:shd w:val="clear" w:color="auto" w:fill="FFFFFF"/>
        </w:rPr>
        <w:t xml:space="preserve">（ </w:t>
      </w:r>
      <w:r>
        <w:rPr>
          <w:rFonts w:ascii="Times New Roman" w:hAnsi="Times New Roman" w:eastAsia="SimSun" w:cs="Times New Roman"/>
          <w:sz w:val="24"/>
          <w:szCs w:val="24"/>
          <w:shd w:val="clear" w:color="auto" w:fill="FFFFFF"/>
        </w:rPr>
        <w:t xml:space="preserve"> </w:t>
      </w:r>
      <w:r>
        <w:rPr>
          <w:rFonts w:hint="eastAsia" w:ascii="Times New Roman" w:hAnsi="Times New Roman" w:eastAsia="SimSun" w:cs="Times New Roman"/>
          <w:sz w:val="24"/>
          <w:szCs w:val="24"/>
          <w:shd w:val="clear" w:color="auto" w:fill="FFFFFF"/>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阴/阳离子协同扩散维持电中性</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外电场驱动</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仅阳离子迁移</w:t>
      </w:r>
    </w:p>
    <w:p w14:paraId="54A96310">
      <w:pPr>
        <w:pStyle w:val="15"/>
        <w:numPr>
          <w:ilvl w:val="0"/>
          <w:numId w:val="1"/>
        </w:numPr>
        <w:spacing w:after="156" w:afterLines="50" w:line="320" w:lineRule="exact"/>
        <w:ind w:left="357" w:hanging="357" w:firstLineChars="0"/>
        <w:rPr>
          <w:rFonts w:ascii="Times New Roman" w:hAnsi="Times New Roman"/>
          <w:sz w:val="24"/>
          <w:szCs w:val="24"/>
        </w:rPr>
      </w:pPr>
      <w:r>
        <w:rPr>
          <w:rFonts w:ascii="Times New Roman" w:hAnsi="Times New Roman" w:eastAsia="SimSun" w:cs="Times New Roman"/>
          <w:sz w:val="24"/>
          <w:szCs w:val="24"/>
          <w:shd w:val="clear" w:color="auto" w:fill="FFFFFF"/>
        </w:rPr>
        <w:t>固态相变的形核特点表现为</w:t>
      </w:r>
      <w:r>
        <w:rPr>
          <w:rFonts w:hint="eastAsia" w:ascii="Times New Roman" w:hAnsi="Times New Roman" w:eastAsia="SimSun" w:cs="Times New Roman"/>
          <w:sz w:val="24"/>
          <w:szCs w:val="24"/>
          <w:shd w:val="clear" w:color="auto" w:fill="FFFFFF"/>
        </w:rPr>
        <w:t xml:space="preserve">（ </w:t>
      </w:r>
      <w:r>
        <w:rPr>
          <w:rFonts w:ascii="Times New Roman" w:hAnsi="Times New Roman" w:eastAsia="SimSun" w:cs="Times New Roman"/>
          <w:sz w:val="24"/>
          <w:szCs w:val="24"/>
          <w:shd w:val="clear" w:color="auto" w:fill="FFFFFF"/>
        </w:rPr>
        <w:t xml:space="preserve"> </w:t>
      </w:r>
      <w:r>
        <w:rPr>
          <w:rFonts w:hint="eastAsia" w:ascii="Times New Roman" w:hAnsi="Times New Roman" w:eastAsia="SimSun" w:cs="Times New Roman"/>
          <w:sz w:val="24"/>
          <w:szCs w:val="24"/>
          <w:shd w:val="clear" w:color="auto" w:fill="FFFFFF"/>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必须依靠均匀形核</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优先在晶体缺陷处形核</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ascii="Times New Roman" w:hAnsi="Times New Roman" w:eastAsia="SimSun" w:cs="Times New Roman"/>
          <w:sz w:val="24"/>
          <w:szCs w:val="24"/>
          <w:shd w:val="clear" w:color="auto" w:fill="FFFFFF"/>
        </w:rPr>
        <w:t>不需要形核势垒</w:t>
      </w:r>
    </w:p>
    <w:p w14:paraId="6FDD1764">
      <w:pPr>
        <w:pStyle w:val="15"/>
        <w:numPr>
          <w:ilvl w:val="0"/>
          <w:numId w:val="1"/>
        </w:numPr>
        <w:spacing w:after="156" w:afterLines="50" w:line="320" w:lineRule="exact"/>
        <w:ind w:left="357" w:hanging="357" w:firstLineChars="0"/>
        <w:rPr>
          <w:rFonts w:ascii="Times New Roman" w:hAnsi="Times New Roman"/>
          <w:sz w:val="24"/>
          <w:szCs w:val="24"/>
        </w:rPr>
      </w:pPr>
      <w:r>
        <w:rPr>
          <w:rFonts w:ascii="Times New Roman" w:hAnsi="Times New Roman" w:eastAsia="SimSun" w:cs="Times New Roman"/>
          <w:sz w:val="24"/>
          <w:szCs w:val="24"/>
          <w:shd w:val="clear" w:color="auto" w:fill="FFFFFF"/>
        </w:rPr>
        <w:t>固态相变动力学分类主要基于</w:t>
      </w:r>
      <w:r>
        <w:rPr>
          <w:rFonts w:hint="eastAsia" w:ascii="Times New Roman" w:hAnsi="Times New Roman" w:eastAsia="SimSun" w:cs="Times New Roman"/>
          <w:sz w:val="24"/>
          <w:szCs w:val="24"/>
          <w:shd w:val="clear" w:color="auto" w:fill="FFFFFF"/>
        </w:rPr>
        <w:t xml:space="preserve">（ </w:t>
      </w:r>
      <w:r>
        <w:rPr>
          <w:rFonts w:ascii="Times New Roman" w:hAnsi="Times New Roman" w:eastAsia="SimSun" w:cs="Times New Roman"/>
          <w:sz w:val="24"/>
          <w:szCs w:val="24"/>
          <w:shd w:val="clear" w:color="auto" w:fill="FFFFFF"/>
        </w:rPr>
        <w:t xml:space="preserve"> </w:t>
      </w:r>
      <w:r>
        <w:rPr>
          <w:rFonts w:hint="eastAsia" w:ascii="Times New Roman" w:hAnsi="Times New Roman" w:eastAsia="SimSun" w:cs="Times New Roman"/>
          <w:sz w:val="24"/>
          <w:szCs w:val="24"/>
          <w:shd w:val="clear" w:color="auto" w:fill="FFFFFF"/>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ascii="Times New Roman" w:hAnsi="Times New Roman" w:eastAsia="SimSun" w:cs="Times New Roman"/>
          <w:kern w:val="0"/>
          <w:sz w:val="24"/>
          <w:szCs w:val="24"/>
        </w:rPr>
        <w:t>相变驱动力大小</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ascii="Times New Roman" w:hAnsi="Times New Roman" w:eastAsia="SimSun" w:cs="Times New Roman"/>
          <w:kern w:val="0"/>
          <w:sz w:val="24"/>
          <w:szCs w:val="24"/>
        </w:rPr>
        <w:t>临界晶核的形状</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ascii="Times New Roman" w:hAnsi="Times New Roman" w:eastAsia="SimSun" w:cs="Times New Roman"/>
          <w:kern w:val="0"/>
          <w:sz w:val="24"/>
          <w:szCs w:val="24"/>
        </w:rPr>
        <w:t>原子迁移方式（扩散/无扩散）</w:t>
      </w:r>
    </w:p>
    <w:p w14:paraId="2A67D330">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晶体的长大方式有连续长大，二维晶核和螺位错长大等方式，其中需要驱动力即过冷度最低的是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w:t>
      </w:r>
      <w:r>
        <w:rPr>
          <w:rFonts w:hint="eastAsia" w:ascii="Times New Roman" w:hAnsi="Times New Roman"/>
          <w:sz w:val="24"/>
          <w:szCs w:val="24"/>
        </w:rPr>
        <w:t xml:space="preserve"> 连续长大</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ascii="Times New Roman" w:hAnsi="Times New Roman"/>
          <w:sz w:val="24"/>
          <w:szCs w:val="24"/>
        </w:rPr>
        <w:t>B</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二维晶核长大</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w:t>
      </w:r>
      <w:r>
        <w:rPr>
          <w:rFonts w:hint="eastAsia"/>
          <w:sz w:val="24"/>
          <w:szCs w:val="24"/>
        </w:rPr>
        <w:t xml:space="preserve"> </w:t>
      </w:r>
      <w:r>
        <w:rPr>
          <w:rFonts w:hint="eastAsia" w:ascii="Times New Roman" w:hAnsi="Times New Roman"/>
          <w:sz w:val="24"/>
          <w:szCs w:val="24"/>
        </w:rPr>
        <w:t>螺位错长大</w:t>
      </w:r>
    </w:p>
    <w:p w14:paraId="3E867328">
      <w:pPr>
        <w:pStyle w:val="15"/>
        <w:numPr>
          <w:ilvl w:val="0"/>
          <w:numId w:val="1"/>
        </w:numPr>
        <w:spacing w:after="156" w:afterLines="50" w:line="320" w:lineRule="exact"/>
        <w:ind w:left="357" w:hanging="357" w:firstLineChars="0"/>
        <w:rPr>
          <w:rFonts w:ascii="Times New Roman" w:hAnsi="Times New Roman"/>
          <w:sz w:val="24"/>
          <w:szCs w:val="24"/>
        </w:rPr>
      </w:pPr>
      <w:r>
        <w:rPr>
          <w:rFonts w:hint="eastAsia" w:ascii="Times New Roman" w:hAnsi="Times New Roman"/>
          <w:sz w:val="24"/>
          <w:szCs w:val="24"/>
        </w:rPr>
        <w:t>晶体凝固时生长形态取决于界面前沿液相中的温度分布情况，其中产生枝晶生长形态的是</w:t>
      </w:r>
      <w:r>
        <w:rPr>
          <w:rFonts w:ascii="Times New Roman" w:hAnsi="Times New Roman"/>
          <w:sz w:val="24"/>
          <w:szCs w:val="24"/>
        </w:rPr>
        <w:t>（  ）</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w:r>
        <w:rPr>
          <w:rFonts w:hint="eastAsia" w:ascii="Times New Roman" w:hAnsi="Times New Roman"/>
          <w:sz w:val="24"/>
          <w:szCs w:val="24"/>
        </w:rPr>
        <w:t>正温度梯度（液相温度随距离固液界面距离增大而升高）</w:t>
      </w:r>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w:r>
        <w:rPr>
          <w:rFonts w:hint="eastAsia" w:ascii="Times New Roman" w:hAnsi="Times New Roman"/>
          <w:sz w:val="24"/>
          <w:szCs w:val="24"/>
        </w:rPr>
        <w:t>负温度梯度（液相温度随距离固液界面距离增大而降低）</w:t>
      </w:r>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w:r>
        <w:rPr>
          <w:rFonts w:hint="eastAsia" w:ascii="Times New Roman" w:hAnsi="Times New Roman"/>
          <w:sz w:val="24"/>
          <w:szCs w:val="24"/>
        </w:rPr>
        <w:t>组分过冷</w:t>
      </w:r>
    </w:p>
    <w:p w14:paraId="3BB47F3D">
      <w:pPr>
        <w:pStyle w:val="15"/>
        <w:widowControl/>
        <w:numPr>
          <w:ilvl w:val="0"/>
          <w:numId w:val="1"/>
        </w:numPr>
        <w:spacing w:after="240" w:line="278" w:lineRule="auto"/>
        <w:ind w:left="357" w:hanging="357" w:firstLineChars="0"/>
        <w:contextualSpacing/>
        <w:jc w:val="left"/>
        <w:rPr>
          <w:rFonts w:ascii="Times New Roman" w:hAnsi="Times New Roman" w:eastAsia="SimSun" w:cs="Times New Roman"/>
          <w:sz w:val="24"/>
          <w:szCs w:val="24"/>
        </w:rPr>
      </w:pPr>
      <w:r>
        <w:rPr>
          <w:rFonts w:ascii="Times New Roman" w:hAnsi="Times New Roman" w:eastAsia="SimSun" w:cs="Times New Roman"/>
          <w:sz w:val="24"/>
          <w:szCs w:val="24"/>
          <w:shd w:val="clear" w:color="auto" w:fill="FFFFFF"/>
        </w:rPr>
        <w:t>低碳钢渗碳时，碳浓度的深度与时间关系是</w:t>
      </w:r>
      <w:r>
        <w:rPr>
          <w:rFonts w:hint="eastAsia" w:ascii="Times New Roman" w:hAnsi="Times New Roman" w:eastAsia="SimSun" w:cs="Times New Roman"/>
          <w:sz w:val="24"/>
          <w:szCs w:val="24"/>
          <w:shd w:val="clear" w:color="auto" w:fill="FFFFFF"/>
        </w:rPr>
        <w:t xml:space="preserve">（ </w:t>
      </w:r>
      <w:r>
        <w:rPr>
          <w:rFonts w:ascii="Times New Roman" w:hAnsi="Times New Roman" w:eastAsia="SimSun" w:cs="Times New Roman"/>
          <w:sz w:val="24"/>
          <w:szCs w:val="24"/>
          <w:shd w:val="clear" w:color="auto" w:fill="FFFFFF"/>
        </w:rPr>
        <w:t xml:space="preserve"> </w:t>
      </w:r>
      <w:r>
        <w:rPr>
          <w:rFonts w:hint="eastAsia" w:ascii="Times New Roman" w:hAnsi="Times New Roman" w:eastAsia="SimSun" w:cs="Times New Roman"/>
          <w:sz w:val="24"/>
          <w:szCs w:val="24"/>
          <w:shd w:val="clear" w:color="auto" w:fill="FFFFFF"/>
        </w:rPr>
        <w:t>）</w:t>
      </w:r>
      <w:r>
        <w:rPr>
          <w:rFonts w:ascii="Times New Roman" w:hAnsi="Times New Roman"/>
          <w:sz w:val="24"/>
          <w:szCs w:val="24"/>
        </w:rPr>
        <w:br w:type="textWrapping"/>
      </w:r>
      <w:r>
        <w:rPr>
          <w:rFonts w:hint="eastAsia" w:ascii="Times New Roman" w:hAnsi="Times New Roman"/>
          <w:sz w:val="24"/>
          <w:szCs w:val="24"/>
        </w:rPr>
        <w:t>A</w:t>
      </w:r>
      <w:r>
        <w:rPr>
          <w:rFonts w:ascii="Times New Roman" w:hAnsi="Times New Roman"/>
          <w:sz w:val="24"/>
          <w:szCs w:val="24"/>
        </w:rPr>
        <w:t xml:space="preserve">. </w:t>
      </w:r>
      <m:oMath>
        <m:r>
          <m:rPr/>
          <w:rPr>
            <w:rFonts w:ascii="Cambria Math" w:hAnsi="Cambria Math" w:eastAsia="SimSun" w:cs="Times New Roman"/>
            <w:sz w:val="24"/>
            <w:szCs w:val="24"/>
          </w:rPr>
          <m:t>x∝</m:t>
        </m:r>
        <m:rad>
          <m:radPr>
            <m:degHide m:val="1"/>
            <m:ctrlPr>
              <w:rPr>
                <w:rFonts w:ascii="Cambria Math" w:hAnsi="Cambria Math" w:eastAsia="SimSun" w:cs="Times New Roman"/>
                <w:sz w:val="24"/>
                <w:szCs w:val="24"/>
              </w:rPr>
            </m:ctrlPr>
          </m:radPr>
          <m:deg>
            <m:ctrlPr>
              <w:rPr>
                <w:rFonts w:ascii="Cambria Math" w:hAnsi="Cambria Math" w:eastAsia="SimSun" w:cs="Times New Roman"/>
                <w:sz w:val="24"/>
                <w:szCs w:val="24"/>
              </w:rPr>
            </m:ctrlPr>
          </m:deg>
          <m:e>
            <m:r>
              <m:rPr/>
              <w:rPr>
                <w:rFonts w:ascii="Cambria Math" w:hAnsi="Cambria Math" w:eastAsia="SimSun" w:cs="Times New Roman"/>
                <w:sz w:val="24"/>
                <w:szCs w:val="24"/>
              </w:rPr>
              <m:t>t</m:t>
            </m:r>
            <m:ctrlPr>
              <w:rPr>
                <w:rFonts w:ascii="Cambria Math" w:hAnsi="Cambria Math" w:eastAsia="SimSun" w:cs="Times New Roman"/>
                <w:sz w:val="24"/>
                <w:szCs w:val="24"/>
              </w:rPr>
            </m:ctrlPr>
          </m:e>
        </m:rad>
      </m:oMath>
      <w:r>
        <w:rPr>
          <w:rFonts w:ascii="Times New Roman" w:hAnsi="Times New Roman"/>
          <w:sz w:val="24"/>
          <w:szCs w:val="24"/>
        </w:rPr>
        <w:br w:type="textWrapping"/>
      </w:r>
      <w:r>
        <w:rPr>
          <w:rFonts w:hint="eastAsia" w:ascii="Times New Roman" w:hAnsi="Times New Roman"/>
          <w:sz w:val="24"/>
          <w:szCs w:val="24"/>
        </w:rPr>
        <w:t>B</w:t>
      </w:r>
      <w:r>
        <w:rPr>
          <w:rFonts w:ascii="Times New Roman" w:hAnsi="Times New Roman"/>
          <w:sz w:val="24"/>
          <w:szCs w:val="24"/>
        </w:rPr>
        <w:t xml:space="preserve">. </w:t>
      </w:r>
      <m:oMath>
        <m:r>
          <m:rPr/>
          <w:rPr>
            <w:rFonts w:ascii="Cambria Math" w:hAnsi="Cambria Math" w:eastAsia="SimSun" w:cs="Times New Roman"/>
            <w:sz w:val="24"/>
            <w:szCs w:val="24"/>
          </w:rPr>
          <m:t>x∝t</m:t>
        </m:r>
      </m:oMath>
      <w:r>
        <w:rPr>
          <w:rFonts w:ascii="Times New Roman" w:hAnsi="Times New Roman"/>
          <w:sz w:val="24"/>
          <w:szCs w:val="24"/>
        </w:rPr>
        <w:br w:type="textWrapping"/>
      </w:r>
      <w:r>
        <w:rPr>
          <w:rFonts w:hint="eastAsia" w:ascii="Times New Roman" w:hAnsi="Times New Roman"/>
          <w:sz w:val="24"/>
          <w:szCs w:val="24"/>
        </w:rPr>
        <w:t>C</w:t>
      </w:r>
      <w:r>
        <w:rPr>
          <w:rFonts w:ascii="Times New Roman" w:hAnsi="Times New Roman"/>
          <w:sz w:val="24"/>
          <w:szCs w:val="24"/>
        </w:rPr>
        <w:t xml:space="preserve">. </w:t>
      </w:r>
      <m:oMath>
        <m:r>
          <m:rPr/>
          <w:rPr>
            <w:rFonts w:ascii="Cambria Math" w:hAnsi="Cambria Math" w:eastAsia="SimSun" w:cs="Times New Roman"/>
            <w:sz w:val="24"/>
            <w:szCs w:val="24"/>
          </w:rPr>
          <m:t>x∝1/t</m:t>
        </m:r>
      </m:oMath>
    </w:p>
    <w:p w14:paraId="2B5FD50B">
      <w:pPr>
        <w:spacing w:line="360" w:lineRule="exact"/>
      </w:pPr>
    </w:p>
    <w:p w14:paraId="224743D8">
      <w:pPr>
        <w:spacing w:after="156" w:afterLines="50" w:line="360" w:lineRule="auto"/>
        <w:rPr>
          <w:rFonts w:ascii="Times New Roman" w:hAnsi="Times New Roman" w:cs="Times New Roman"/>
          <w:b/>
          <w:sz w:val="24"/>
          <w:szCs w:val="24"/>
        </w:rPr>
      </w:pPr>
      <w:r>
        <w:rPr>
          <w:rFonts w:ascii="Times New Roman" w:hAnsi="Times New Roman" w:cs="Times New Roman"/>
          <w:b/>
          <w:sz w:val="24"/>
          <w:szCs w:val="24"/>
        </w:rPr>
        <w:t>二、简答题（共2大题，共计20分）</w:t>
      </w:r>
    </w:p>
    <w:p w14:paraId="654080B0">
      <w:pPr>
        <w:pStyle w:val="15"/>
        <w:numPr>
          <w:ilvl w:val="0"/>
          <w:numId w:val="2"/>
        </w:numPr>
        <w:spacing w:line="360" w:lineRule="auto"/>
        <w:ind w:firstLineChars="0"/>
        <w:rPr>
          <w:rFonts w:ascii="Times New Roman" w:hAnsi="Times New Roman" w:eastAsia="SimSun" w:cs="Times New Roman"/>
          <w:sz w:val="24"/>
          <w:szCs w:val="24"/>
        </w:rPr>
      </w:pPr>
      <w:r>
        <w:rPr>
          <w:rFonts w:ascii="Times New Roman" w:hAnsi="Times New Roman" w:eastAsia="SimSun" w:cs="Times New Roman"/>
          <w:sz w:val="24"/>
          <w:szCs w:val="24"/>
        </w:rPr>
        <w:t>（10分）请回答以下与晶界有关的问题。</w:t>
      </w:r>
    </w:p>
    <w:p w14:paraId="7695C730">
      <w:pPr>
        <w:pStyle w:val="15"/>
        <w:widowControl/>
        <w:numPr>
          <w:ilvl w:val="0"/>
          <w:numId w:val="3"/>
        </w:numPr>
        <w:spacing w:line="360" w:lineRule="auto"/>
        <w:ind w:left="360" w:firstLineChars="0"/>
        <w:contextualSpacing/>
        <w:jc w:val="left"/>
        <w:rPr>
          <w:rFonts w:ascii="Times New Roman" w:hAnsi="Times New Roman" w:eastAsia="SimSun" w:cs="Times New Roman"/>
          <w:sz w:val="24"/>
          <w:szCs w:val="24"/>
        </w:rPr>
      </w:pPr>
      <w:r>
        <w:rPr>
          <w:rFonts w:ascii="Times New Roman" w:hAnsi="Times New Roman" w:eastAsia="SimSun" w:cs="Times New Roman"/>
          <w:sz w:val="24"/>
          <w:szCs w:val="24"/>
        </w:rPr>
        <w:t>对三维晶体，需要几个自由度来确定晶界的位置？（3分）</w:t>
      </w:r>
    </w:p>
    <w:p w14:paraId="6B0761D0">
      <w:pPr>
        <w:pStyle w:val="15"/>
        <w:widowControl/>
        <w:numPr>
          <w:ilvl w:val="0"/>
          <w:numId w:val="3"/>
        </w:numPr>
        <w:spacing w:line="360" w:lineRule="auto"/>
        <w:ind w:left="360" w:firstLineChars="0"/>
        <w:contextualSpacing/>
        <w:jc w:val="left"/>
        <w:rPr>
          <w:rFonts w:ascii="Times New Roman" w:hAnsi="Times New Roman" w:eastAsia="SimSun" w:cs="Times New Roman"/>
          <w:sz w:val="24"/>
          <w:szCs w:val="24"/>
        </w:rPr>
      </w:pPr>
      <w:r>
        <w:rPr>
          <w:rFonts w:ascii="Times New Roman" w:hAnsi="Times New Roman" w:eastAsia="SimSun" w:cs="Times New Roman"/>
          <w:sz w:val="24"/>
          <w:szCs w:val="24"/>
        </w:rPr>
        <w:t>在小角晶界中，倾侧（倾斜）晶界和扭转晶界分别由什么类型的位错组成？（4分）</w:t>
      </w:r>
    </w:p>
    <w:p w14:paraId="15405FA0">
      <w:pPr>
        <w:pStyle w:val="15"/>
        <w:widowControl/>
        <w:numPr>
          <w:ilvl w:val="0"/>
          <w:numId w:val="3"/>
        </w:numPr>
        <w:spacing w:line="360" w:lineRule="auto"/>
        <w:ind w:left="360" w:firstLineChars="0"/>
        <w:contextualSpacing/>
        <w:jc w:val="left"/>
        <w:rPr>
          <w:rFonts w:ascii="Times New Roman" w:hAnsi="Times New Roman" w:eastAsia="SimSun" w:cs="Times New Roman"/>
          <w:sz w:val="24"/>
          <w:szCs w:val="24"/>
        </w:rPr>
      </w:pPr>
      <w:r>
        <w:rPr>
          <w:rFonts w:ascii="Times New Roman" w:hAnsi="Times New Roman" w:eastAsia="SimSun" w:cs="Times New Roman"/>
          <w:sz w:val="24"/>
          <w:szCs w:val="24"/>
        </w:rPr>
        <w:t>请简述用于描述大角晶界的重合位置点阵模型是什么？（3分）</w:t>
      </w:r>
    </w:p>
    <w:p w14:paraId="3D650706">
      <w:pPr>
        <w:spacing w:line="360" w:lineRule="auto"/>
        <w:rPr>
          <w:rFonts w:ascii="SimSun" w:hAnsi="SimSun" w:eastAsia="SimSun"/>
          <w:sz w:val="24"/>
          <w:szCs w:val="24"/>
        </w:rPr>
      </w:pPr>
    </w:p>
    <w:p w14:paraId="417364D4">
      <w:pPr>
        <w:spacing w:line="360" w:lineRule="auto"/>
        <w:rPr>
          <w:rFonts w:ascii="SimSun" w:hAnsi="SimSun" w:eastAsia="SimSun"/>
          <w:sz w:val="24"/>
          <w:szCs w:val="24"/>
        </w:rPr>
      </w:pPr>
    </w:p>
    <w:p w14:paraId="777C22CA">
      <w:pPr>
        <w:spacing w:line="360" w:lineRule="auto"/>
        <w:rPr>
          <w:rFonts w:ascii="SimSun" w:hAnsi="SimSun" w:eastAsia="SimSun"/>
          <w:sz w:val="24"/>
          <w:szCs w:val="24"/>
        </w:rPr>
      </w:pPr>
    </w:p>
    <w:p w14:paraId="0DE3A53C">
      <w:pPr>
        <w:spacing w:line="360" w:lineRule="auto"/>
        <w:rPr>
          <w:rFonts w:ascii="SimSun" w:hAnsi="SimSun" w:eastAsia="SimSun"/>
          <w:sz w:val="24"/>
          <w:szCs w:val="24"/>
        </w:rPr>
      </w:pPr>
    </w:p>
    <w:p w14:paraId="3370210E">
      <w:pPr>
        <w:pStyle w:val="15"/>
        <w:numPr>
          <w:ilvl w:val="0"/>
          <w:numId w:val="2"/>
        </w:numPr>
        <w:spacing w:line="360" w:lineRule="auto"/>
        <w:ind w:firstLineChars="0"/>
        <w:rPr>
          <w:rFonts w:ascii="Times New Roman" w:hAnsi="Times New Roman" w:eastAsia="SimSun" w:cs="Times New Roman"/>
          <w:sz w:val="24"/>
          <w:szCs w:val="24"/>
        </w:rPr>
      </w:pPr>
      <w:r>
        <w:rPr>
          <w:rFonts w:ascii="Times New Roman" w:hAnsi="Times New Roman" w:eastAsia="SimSun" w:cs="Times New Roman"/>
          <w:sz w:val="24"/>
          <w:szCs w:val="24"/>
        </w:rPr>
        <w:t>（10分）请从原子位置的移动和相成分的变化、相界面的共格特性、是否有表面浮凸效应和相变速率快慢这几个方面，简述扩散相变和非扩散相变的主要区别。</w:t>
      </w:r>
    </w:p>
    <w:p w14:paraId="3FE20A7F">
      <w:pPr>
        <w:spacing w:line="360" w:lineRule="auto"/>
        <w:rPr>
          <w:rFonts w:asciiTheme="minorEastAsia" w:hAnsiTheme="minorEastAsia"/>
          <w:sz w:val="24"/>
          <w:szCs w:val="24"/>
        </w:rPr>
      </w:pPr>
    </w:p>
    <w:p w14:paraId="21EC91D5">
      <w:pPr>
        <w:spacing w:line="360" w:lineRule="auto"/>
        <w:rPr>
          <w:rFonts w:asciiTheme="minorEastAsia" w:hAnsiTheme="minorEastAsia"/>
          <w:sz w:val="24"/>
          <w:szCs w:val="24"/>
        </w:rPr>
      </w:pPr>
    </w:p>
    <w:p w14:paraId="434D088F">
      <w:pPr>
        <w:spacing w:line="360" w:lineRule="auto"/>
        <w:rPr>
          <w:rFonts w:asciiTheme="minorEastAsia" w:hAnsiTheme="minorEastAsia"/>
          <w:sz w:val="24"/>
          <w:szCs w:val="24"/>
        </w:rPr>
      </w:pPr>
    </w:p>
    <w:p w14:paraId="6FB5282A">
      <w:pPr>
        <w:spacing w:line="360" w:lineRule="auto"/>
        <w:rPr>
          <w:rFonts w:asciiTheme="minorEastAsia" w:hAnsiTheme="minorEastAsia"/>
          <w:sz w:val="24"/>
          <w:szCs w:val="24"/>
        </w:rPr>
      </w:pPr>
    </w:p>
    <w:p w14:paraId="7C28CDB5">
      <w:pPr>
        <w:spacing w:after="156" w:afterLines="50" w:line="360" w:lineRule="exact"/>
        <w:rPr>
          <w:rFonts w:asciiTheme="minorEastAsia" w:hAnsiTheme="minorEastAsia"/>
          <w:b/>
          <w:sz w:val="24"/>
          <w:szCs w:val="24"/>
        </w:rPr>
      </w:pPr>
      <w:r>
        <w:rPr>
          <w:rFonts w:asciiTheme="minorEastAsia" w:hAnsiTheme="minorEastAsia"/>
          <w:b/>
          <w:sz w:val="24"/>
          <w:szCs w:val="24"/>
        </w:rPr>
        <w:t>三、计算题（共3</w:t>
      </w:r>
      <w:r>
        <w:rPr>
          <w:rFonts w:hint="eastAsia" w:asciiTheme="minorEastAsia" w:hAnsiTheme="minorEastAsia"/>
          <w:b/>
          <w:sz w:val="24"/>
          <w:szCs w:val="24"/>
        </w:rPr>
        <w:t>大题，共计</w:t>
      </w:r>
      <w:r>
        <w:rPr>
          <w:rFonts w:asciiTheme="minorEastAsia" w:hAnsiTheme="minorEastAsia"/>
          <w:b/>
          <w:sz w:val="24"/>
          <w:szCs w:val="24"/>
        </w:rPr>
        <w:t>55</w:t>
      </w:r>
      <w:r>
        <w:rPr>
          <w:rFonts w:hint="eastAsia" w:asciiTheme="minorEastAsia" w:hAnsiTheme="minorEastAsia"/>
          <w:b/>
          <w:sz w:val="24"/>
          <w:szCs w:val="24"/>
        </w:rPr>
        <w:t>分）</w:t>
      </w:r>
    </w:p>
    <w:p w14:paraId="7A249506">
      <w:pPr>
        <w:pStyle w:val="15"/>
        <w:widowControl/>
        <w:numPr>
          <w:ilvl w:val="0"/>
          <w:numId w:val="4"/>
        </w:numPr>
        <w:spacing w:after="160" w:line="360" w:lineRule="auto"/>
        <w:ind w:firstLineChars="0"/>
        <w:contextualSpacing/>
        <w:rPr>
          <w:rFonts w:ascii="Times New Roman" w:hAnsi="Times New Roman" w:eastAsia="SimSun" w:cs="Times New Roman"/>
          <w:kern w:val="0"/>
          <w:sz w:val="24"/>
          <w:szCs w:val="24"/>
        </w:rPr>
      </w:pPr>
      <w:r>
        <w:rPr>
          <w:rFonts w:hint="eastAsia" w:ascii="Times New Roman" w:hAnsi="Times New Roman" w:eastAsia="SimSun" w:cs="Times New Roman"/>
          <w:sz w:val="24"/>
          <w:szCs w:val="24"/>
          <w:shd w:val="clear" w:color="auto" w:fill="FFFFFF"/>
        </w:rPr>
        <w:t>（20分）</w:t>
      </w:r>
      <w:r>
        <w:rPr>
          <w:rFonts w:ascii="Times New Roman" w:hAnsi="Times New Roman" w:eastAsia="SimSun" w:cs="Times New Roman"/>
          <w:sz w:val="24"/>
          <w:szCs w:val="24"/>
          <w:shd w:val="clear" w:color="auto" w:fill="FFFFFF"/>
        </w:rPr>
        <w:t xml:space="preserve">对于某晶体凝固的均匀成核过程，给定固-液界面比表面能 </w:t>
      </w:r>
      <w:r>
        <w:rPr>
          <w:rFonts w:ascii="Times New Roman" w:hAnsi="Times New Roman" w:eastAsia="SimSun" w:cs="Times New Roman"/>
          <w:i/>
          <w:iCs/>
          <w:sz w:val="24"/>
          <w:szCs w:val="24"/>
          <w:shd w:val="clear" w:color="auto" w:fill="FFFFFF"/>
        </w:rPr>
        <w:t>σ</w:t>
      </w:r>
      <w:r>
        <w:rPr>
          <w:rFonts w:ascii="Times New Roman" w:hAnsi="Times New Roman" w:eastAsia="SimSun" w:cs="Times New Roman"/>
          <w:sz w:val="24"/>
          <w:szCs w:val="24"/>
          <w:shd w:val="clear" w:color="auto" w:fill="FFFFFF"/>
        </w:rPr>
        <w:t xml:space="preserve"> = 0.25 J/m</w:t>
      </w:r>
      <w:r>
        <w:rPr>
          <w:rFonts w:ascii="Times New Roman" w:hAnsi="Times New Roman" w:eastAsia="SimSun" w:cs="Times New Roman"/>
          <w:sz w:val="24"/>
          <w:szCs w:val="24"/>
          <w:shd w:val="clear" w:color="auto" w:fill="FFFFFF"/>
          <w:vertAlign w:val="superscript"/>
        </w:rPr>
        <w:t>2</w:t>
      </w:r>
      <w:r>
        <w:rPr>
          <w:rFonts w:ascii="Times New Roman" w:hAnsi="Times New Roman" w:eastAsia="SimSun" w:cs="Times New Roman"/>
          <w:sz w:val="24"/>
          <w:szCs w:val="24"/>
          <w:shd w:val="clear" w:color="auto" w:fill="FFFFFF"/>
        </w:rPr>
        <w:t>，单位体积自由能变化Δ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bscript"/>
        </w:rPr>
        <w:t>v</w:t>
      </w:r>
      <w:r>
        <w:rPr>
          <w:rFonts w:ascii="Times New Roman" w:hAnsi="Times New Roman" w:eastAsia="SimSun" w:cs="Times New Roman"/>
          <w:sz w:val="24"/>
          <w:szCs w:val="24"/>
          <w:shd w:val="clear" w:color="auto" w:fill="FFFFFF"/>
        </w:rPr>
        <w:t xml:space="preserve"> = -1×10</w:t>
      </w:r>
      <w:r>
        <w:rPr>
          <w:rFonts w:ascii="Times New Roman" w:hAnsi="Times New Roman" w:eastAsia="SimSun" w:cs="Times New Roman"/>
          <w:sz w:val="24"/>
          <w:szCs w:val="24"/>
          <w:shd w:val="clear" w:color="auto" w:fill="FFFFFF"/>
          <w:vertAlign w:val="superscript"/>
        </w:rPr>
        <w:t>7</w:t>
      </w:r>
      <w:r>
        <w:rPr>
          <w:rFonts w:ascii="Times New Roman" w:hAnsi="Times New Roman" w:eastAsia="SimSun" w:cs="Times New Roman"/>
          <w:sz w:val="24"/>
          <w:szCs w:val="24"/>
          <w:shd w:val="clear" w:color="auto" w:fill="FFFFFF"/>
        </w:rPr>
        <w:t xml:space="preserve"> J/m</w:t>
      </w:r>
      <w:r>
        <w:rPr>
          <w:rFonts w:ascii="Times New Roman" w:hAnsi="Times New Roman" w:eastAsia="SimSun" w:cs="Times New Roman"/>
          <w:sz w:val="24"/>
          <w:szCs w:val="24"/>
          <w:shd w:val="clear" w:color="auto" w:fill="FFFFFF"/>
          <w:vertAlign w:val="superscript"/>
        </w:rPr>
        <w:t>3</w:t>
      </w:r>
      <w:r>
        <w:rPr>
          <w:rFonts w:hint="eastAsia" w:ascii="Times New Roman" w:hAnsi="Times New Roman" w:eastAsia="SimSun" w:cs="Times New Roman"/>
          <w:sz w:val="24"/>
          <w:szCs w:val="24"/>
          <w:shd w:val="clear" w:color="auto" w:fill="FFFFFF"/>
        </w:rPr>
        <w:t xml:space="preserve"> </w:t>
      </w:r>
      <w:r>
        <w:rPr>
          <w:rFonts w:ascii="Times New Roman" w:hAnsi="Times New Roman" w:eastAsia="SimSun" w:cs="Times New Roman"/>
          <w:sz w:val="24"/>
          <w:szCs w:val="24"/>
          <w:shd w:val="clear" w:color="auto" w:fill="FFFFFF"/>
        </w:rPr>
        <w:t>。均匀形核的临界半径（</w:t>
      </w:r>
      <w:r>
        <w:rPr>
          <w:rFonts w:ascii="Times New Roman" w:hAnsi="Times New Roman" w:eastAsia="SimSun" w:cs="Times New Roman"/>
          <w:i/>
          <w:iCs/>
          <w:sz w:val="24"/>
          <w:szCs w:val="24"/>
          <w:shd w:val="clear" w:color="auto" w:fill="FFFFFF"/>
        </w:rPr>
        <w:t>r</w:t>
      </w:r>
      <w:r>
        <w:rPr>
          <w:rFonts w:ascii="Times New Roman" w:hAnsi="Times New Roman" w:eastAsia="SimSun" w:cs="Times New Roman"/>
          <w:sz w:val="24"/>
          <w:szCs w:val="24"/>
          <w:shd w:val="clear" w:color="auto" w:fill="FFFFFF"/>
          <w:vertAlign w:val="superscript"/>
        </w:rPr>
        <w:t>*</w:t>
      </w:r>
      <w:r>
        <w:rPr>
          <w:rFonts w:ascii="Times New Roman" w:hAnsi="Times New Roman" w:eastAsia="SimSun" w:cs="Times New Roman"/>
          <w:sz w:val="24"/>
          <w:szCs w:val="24"/>
          <w:shd w:val="clear" w:color="auto" w:fill="FFFFFF"/>
        </w:rPr>
        <w:t>）与形核功（Δ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perscript"/>
        </w:rPr>
        <w:t>*</w:t>
      </w:r>
      <w:r>
        <w:rPr>
          <w:rFonts w:ascii="Times New Roman" w:hAnsi="Times New Roman" w:eastAsia="SimSun" w:cs="Times New Roman"/>
          <w:sz w:val="24"/>
          <w:szCs w:val="24"/>
          <w:shd w:val="clear" w:color="auto" w:fill="FFFFFF"/>
        </w:rPr>
        <w:t>）分别为：</w:t>
      </w:r>
    </w:p>
    <w:p w14:paraId="6875F94B">
      <w:pPr>
        <w:spacing w:before="100" w:beforeAutospacing="1" w:after="100" w:afterAutospacing="1" w:line="360" w:lineRule="auto"/>
        <w:rPr>
          <w:rFonts w:ascii="Times New Roman" w:hAnsi="Times New Roman" w:eastAsia="SimSun" w:cs="Times New Roman"/>
          <w:sz w:val="24"/>
          <w:szCs w:val="24"/>
          <w:shd w:val="clear" w:color="auto" w:fill="FFFFFF"/>
        </w:rPr>
      </w:pPr>
      <m:oMathPara>
        <m:oMath>
          <m:sSup>
            <m:sSupPr>
              <m:ctrlPr>
                <w:rPr>
                  <w:rFonts w:ascii="Cambria Math" w:hAnsi="Cambria Math" w:eastAsia="SimSun" w:cs="Times New Roman"/>
                  <w:i/>
                  <w:sz w:val="24"/>
                  <w:szCs w:val="24"/>
                  <w:shd w:val="clear" w:color="auto" w:fill="FFFFFF"/>
                </w:rPr>
              </m:ctrlPr>
            </m:sSupPr>
            <m:e>
              <m:r>
                <m:rPr/>
                <w:rPr>
                  <w:rFonts w:ascii="Cambria Math" w:hAnsi="Cambria Math" w:eastAsia="SimSun" w:cs="Times New Roman"/>
                  <w:sz w:val="24"/>
                  <w:szCs w:val="24"/>
                  <w:shd w:val="clear" w:color="auto" w:fill="FFFFFF"/>
                </w:rPr>
                <m:t>r</m:t>
              </m:r>
              <m:ctrlPr>
                <w:rPr>
                  <w:rFonts w:ascii="Cambria Math" w:hAnsi="Cambria Math" w:eastAsia="SimSun" w:cs="Times New Roman"/>
                  <w:i/>
                  <w:sz w:val="24"/>
                  <w:szCs w:val="24"/>
                  <w:shd w:val="clear" w:color="auto" w:fill="FFFFFF"/>
                </w:rPr>
              </m:ctrlPr>
            </m:e>
            <m:sup>
              <m:r>
                <m:rPr/>
                <w:rPr>
                  <w:rFonts w:ascii="Cambria Math" w:hAnsi="Cambria Math" w:eastAsia="SimSun" w:cs="Times New Roman"/>
                  <w:sz w:val="24"/>
                  <w:szCs w:val="24"/>
                  <w:shd w:val="clear" w:color="auto" w:fill="FFFFFF"/>
                </w:rPr>
                <m:t>∗</m:t>
              </m:r>
              <m:ctrlPr>
                <w:rPr>
                  <w:rFonts w:ascii="Cambria Math" w:hAnsi="Cambria Math" w:eastAsia="SimSun" w:cs="Times New Roman"/>
                  <w:i/>
                  <w:sz w:val="24"/>
                  <w:szCs w:val="24"/>
                  <w:shd w:val="clear" w:color="auto" w:fill="FFFFFF"/>
                </w:rPr>
              </m:ctrlPr>
            </m:sup>
          </m:sSup>
          <m:r>
            <m:rPr/>
            <w:rPr>
              <w:rFonts w:ascii="Cambria Math" w:hAnsi="Cambria Math" w:eastAsia="SimSun" w:cs="Times New Roman"/>
              <w:sz w:val="24"/>
              <w:szCs w:val="24"/>
              <w:shd w:val="clear" w:color="auto" w:fill="FFFFFF"/>
            </w:rPr>
            <m:t>=−</m:t>
          </m:r>
          <m:f>
            <m:fPr>
              <m:ctrlPr>
                <w:rPr>
                  <w:rFonts w:ascii="Cambria Math" w:hAnsi="Cambria Math" w:eastAsia="SimSun" w:cs="Times New Roman"/>
                  <w:i/>
                  <w:sz w:val="24"/>
                  <w:szCs w:val="24"/>
                  <w:shd w:val="clear" w:color="auto" w:fill="FFFFFF"/>
                </w:rPr>
              </m:ctrlPr>
            </m:fPr>
            <m:num>
              <m:r>
                <m:rPr/>
                <w:rPr>
                  <w:rFonts w:ascii="Cambria Math" w:hAnsi="Cambria Math" w:eastAsia="SimSun" w:cs="Times New Roman"/>
                  <w:sz w:val="24"/>
                  <w:szCs w:val="24"/>
                  <w:shd w:val="clear" w:color="auto" w:fill="FFFFFF"/>
                </w:rPr>
                <m:t>2σ</m:t>
              </m:r>
              <m:ctrlPr>
                <w:rPr>
                  <w:rFonts w:ascii="Cambria Math" w:hAnsi="Cambria Math" w:eastAsia="SimSun" w:cs="Times New Roman"/>
                  <w:i/>
                  <w:sz w:val="24"/>
                  <w:szCs w:val="24"/>
                  <w:shd w:val="clear" w:color="auto" w:fill="FFFFFF"/>
                </w:rPr>
              </m:ctrlPr>
            </m:num>
            <m:den>
              <m:r>
                <m:rPr/>
                <w:rPr>
                  <w:rFonts w:ascii="Cambria Math" w:hAnsi="Cambria Math" w:eastAsia="SimSun" w:cs="Times New Roman"/>
                  <w:sz w:val="24"/>
                  <w:szCs w:val="24"/>
                  <w:shd w:val="clear" w:color="auto" w:fill="FFFFFF"/>
                </w:rPr>
                <m:t>∆</m:t>
              </m:r>
              <m:sSub>
                <m:sSubPr>
                  <m:ctrlPr>
                    <w:rPr>
                      <w:rFonts w:ascii="Cambria Math" w:hAnsi="Cambria Math" w:eastAsia="SimSun" w:cs="Times New Roman"/>
                      <w:i/>
                      <w:sz w:val="24"/>
                      <w:szCs w:val="24"/>
                      <w:shd w:val="clear" w:color="auto" w:fill="FFFFFF"/>
                    </w:rPr>
                  </m:ctrlPr>
                </m:sSubPr>
                <m:e>
                  <m:r>
                    <m:rPr/>
                    <w:rPr>
                      <w:rFonts w:ascii="Cambria Math" w:hAnsi="Cambria Math" w:eastAsia="SimSun" w:cs="Times New Roman"/>
                      <w:sz w:val="24"/>
                      <w:szCs w:val="24"/>
                      <w:shd w:val="clear" w:color="auto" w:fill="FFFFFF"/>
                    </w:rPr>
                    <m:t>G</m:t>
                  </m:r>
                  <m:ctrlPr>
                    <w:rPr>
                      <w:rFonts w:ascii="Cambria Math" w:hAnsi="Cambria Math" w:eastAsia="SimSun" w:cs="Times New Roman"/>
                      <w:i/>
                      <w:sz w:val="24"/>
                      <w:szCs w:val="24"/>
                      <w:shd w:val="clear" w:color="auto" w:fill="FFFFFF"/>
                    </w:rPr>
                  </m:ctrlPr>
                </m:e>
                <m:sub>
                  <m:r>
                    <m:rPr>
                      <m:sty m:val="p"/>
                    </m:rPr>
                    <w:rPr>
                      <w:rFonts w:ascii="Cambria Math" w:hAnsi="Cambria Math" w:eastAsia="SimSun" w:cs="Times New Roman"/>
                      <w:sz w:val="24"/>
                      <w:szCs w:val="24"/>
                      <w:shd w:val="clear" w:color="auto" w:fill="FFFFFF"/>
                    </w:rPr>
                    <m:t>V</m:t>
                  </m:r>
                  <m:ctrlPr>
                    <w:rPr>
                      <w:rFonts w:ascii="Cambria Math" w:hAnsi="Cambria Math" w:eastAsia="SimSun" w:cs="Times New Roman"/>
                      <w:i/>
                      <w:sz w:val="24"/>
                      <w:szCs w:val="24"/>
                      <w:shd w:val="clear" w:color="auto" w:fill="FFFFFF"/>
                    </w:rPr>
                  </m:ctrlPr>
                </m:sub>
              </m:sSub>
              <m:ctrlPr>
                <w:rPr>
                  <w:rFonts w:ascii="Cambria Math" w:hAnsi="Cambria Math" w:eastAsia="SimSun" w:cs="Times New Roman"/>
                  <w:i/>
                  <w:sz w:val="24"/>
                  <w:szCs w:val="24"/>
                  <w:shd w:val="clear" w:color="auto" w:fill="FFFFFF"/>
                </w:rPr>
              </m:ctrlPr>
            </m:den>
          </m:f>
        </m:oMath>
      </m:oMathPara>
    </w:p>
    <w:p w14:paraId="10E9A4AA">
      <w:pPr>
        <w:spacing w:before="100" w:beforeAutospacing="1" w:after="100" w:afterAutospacing="1" w:line="360" w:lineRule="auto"/>
        <w:rPr>
          <w:rFonts w:ascii="Segoe UI" w:hAnsi="Segoe UI" w:cs="Segoe UI"/>
          <w:sz w:val="24"/>
          <w:szCs w:val="24"/>
          <w:shd w:val="clear" w:color="auto" w:fill="FFFFFF"/>
        </w:rPr>
      </w:pPr>
      <m:oMathPara>
        <m:oMath>
          <m:r>
            <m:rPr>
              <m:sty m:val="p"/>
            </m:rPr>
            <w:rPr>
              <w:rFonts w:ascii="Cambria Math" w:hAnsi="Cambria Math" w:eastAsia="SimSun" w:cs="Times New Roman"/>
              <w:sz w:val="24"/>
              <w:szCs w:val="24"/>
              <w:shd w:val="clear" w:color="auto" w:fill="FFFFFF"/>
            </w:rPr>
            <m:t>Δ</m:t>
          </m:r>
          <m:sSup>
            <m:sSupPr>
              <m:ctrlPr>
                <w:rPr>
                  <w:rFonts w:ascii="Cambria Math" w:hAnsi="Cambria Math" w:eastAsia="SimSun" w:cs="Times New Roman"/>
                  <w:i/>
                  <w:sz w:val="24"/>
                  <w:szCs w:val="24"/>
                  <w:shd w:val="clear" w:color="auto" w:fill="FFFFFF"/>
                </w:rPr>
              </m:ctrlPr>
            </m:sSupPr>
            <m:e>
              <m:r>
                <m:rPr/>
                <w:rPr>
                  <w:rFonts w:ascii="Cambria Math" w:hAnsi="Cambria Math" w:eastAsia="SimSun" w:cs="Times New Roman"/>
                  <w:sz w:val="24"/>
                  <w:szCs w:val="24"/>
                  <w:shd w:val="clear" w:color="auto" w:fill="FFFFFF"/>
                </w:rPr>
                <m:t>G</m:t>
              </m:r>
              <m:ctrlPr>
                <w:rPr>
                  <w:rFonts w:ascii="Cambria Math" w:hAnsi="Cambria Math" w:eastAsia="SimSun" w:cs="Times New Roman"/>
                  <w:i/>
                  <w:sz w:val="24"/>
                  <w:szCs w:val="24"/>
                  <w:shd w:val="clear" w:color="auto" w:fill="FFFFFF"/>
                </w:rPr>
              </m:ctrlPr>
            </m:e>
            <m:sup>
              <m:r>
                <m:rPr/>
                <w:rPr>
                  <w:rFonts w:ascii="Cambria Math" w:hAnsi="Cambria Math" w:eastAsia="SimSun" w:cs="Times New Roman"/>
                  <w:sz w:val="24"/>
                  <w:szCs w:val="24"/>
                  <w:shd w:val="clear" w:color="auto" w:fill="FFFFFF"/>
                </w:rPr>
                <m:t>∗</m:t>
              </m:r>
              <m:ctrlPr>
                <w:rPr>
                  <w:rFonts w:ascii="Cambria Math" w:hAnsi="Cambria Math" w:eastAsia="SimSun" w:cs="Times New Roman"/>
                  <w:i/>
                  <w:sz w:val="24"/>
                  <w:szCs w:val="24"/>
                  <w:shd w:val="clear" w:color="auto" w:fill="FFFFFF"/>
                </w:rPr>
              </m:ctrlPr>
            </m:sup>
          </m:sSup>
          <m:r>
            <m:rPr/>
            <w:rPr>
              <w:rFonts w:ascii="Cambria Math" w:hAnsi="Cambria Math" w:eastAsia="SimSun" w:cs="Times New Roman"/>
              <w:sz w:val="24"/>
              <w:szCs w:val="24"/>
              <w:shd w:val="clear" w:color="auto" w:fill="FFFFFF"/>
            </w:rPr>
            <m:t>=</m:t>
          </m:r>
          <m:f>
            <m:fPr>
              <m:ctrlPr>
                <w:rPr>
                  <w:rFonts w:ascii="Cambria Math" w:hAnsi="Cambria Math" w:eastAsia="SimSun" w:cs="Times New Roman"/>
                  <w:i/>
                  <w:sz w:val="24"/>
                  <w:szCs w:val="24"/>
                  <w:shd w:val="clear" w:color="auto" w:fill="FFFFFF"/>
                </w:rPr>
              </m:ctrlPr>
            </m:fPr>
            <m:num>
              <m:r>
                <m:rPr/>
                <w:rPr>
                  <w:rFonts w:ascii="Cambria Math" w:hAnsi="Cambria Math" w:eastAsia="SimSun" w:cs="Times New Roman"/>
                  <w:sz w:val="24"/>
                  <w:szCs w:val="24"/>
                  <w:shd w:val="clear" w:color="auto" w:fill="FFFFFF"/>
                </w:rPr>
                <m:t>16π</m:t>
              </m:r>
              <m:sSup>
                <m:sSupPr>
                  <m:ctrlPr>
                    <w:rPr>
                      <w:rFonts w:ascii="Cambria Math" w:hAnsi="Cambria Math" w:eastAsia="SimSun" w:cs="Times New Roman"/>
                      <w:i/>
                      <w:sz w:val="24"/>
                      <w:szCs w:val="24"/>
                      <w:shd w:val="clear" w:color="auto" w:fill="FFFFFF"/>
                    </w:rPr>
                  </m:ctrlPr>
                </m:sSupPr>
                <m:e>
                  <m:r>
                    <m:rPr/>
                    <w:rPr>
                      <w:rFonts w:ascii="Cambria Math" w:hAnsi="Cambria Math" w:eastAsia="SimSun" w:cs="Times New Roman"/>
                      <w:sz w:val="24"/>
                      <w:szCs w:val="24"/>
                      <w:shd w:val="clear" w:color="auto" w:fill="FFFFFF"/>
                    </w:rPr>
                    <m:t>σ</m:t>
                  </m:r>
                  <m:ctrlPr>
                    <w:rPr>
                      <w:rFonts w:ascii="Cambria Math" w:hAnsi="Cambria Math" w:eastAsia="SimSun" w:cs="Times New Roman"/>
                      <w:i/>
                      <w:sz w:val="24"/>
                      <w:szCs w:val="24"/>
                      <w:shd w:val="clear" w:color="auto" w:fill="FFFFFF"/>
                    </w:rPr>
                  </m:ctrlPr>
                </m:e>
                <m:sup>
                  <m:r>
                    <m:rPr/>
                    <w:rPr>
                      <w:rFonts w:ascii="Cambria Math" w:hAnsi="Cambria Math" w:eastAsia="SimSun" w:cs="Times New Roman"/>
                      <w:sz w:val="24"/>
                      <w:szCs w:val="24"/>
                      <w:shd w:val="clear" w:color="auto" w:fill="FFFFFF"/>
                    </w:rPr>
                    <m:t>3</m:t>
                  </m:r>
                  <m:ctrlPr>
                    <w:rPr>
                      <w:rFonts w:ascii="Cambria Math" w:hAnsi="Cambria Math" w:eastAsia="SimSun" w:cs="Times New Roman"/>
                      <w:i/>
                      <w:sz w:val="24"/>
                      <w:szCs w:val="24"/>
                      <w:shd w:val="clear" w:color="auto" w:fill="FFFFFF"/>
                    </w:rPr>
                  </m:ctrlPr>
                </m:sup>
              </m:sSup>
              <m:ctrlPr>
                <w:rPr>
                  <w:rFonts w:ascii="Cambria Math" w:hAnsi="Cambria Math" w:eastAsia="SimSun" w:cs="Times New Roman"/>
                  <w:i/>
                  <w:sz w:val="24"/>
                  <w:szCs w:val="24"/>
                  <w:shd w:val="clear" w:color="auto" w:fill="FFFFFF"/>
                </w:rPr>
              </m:ctrlPr>
            </m:num>
            <m:den>
              <m:r>
                <m:rPr/>
                <w:rPr>
                  <w:rFonts w:ascii="Cambria Math" w:hAnsi="Cambria Math" w:eastAsia="SimSun" w:cs="Times New Roman"/>
                  <w:sz w:val="24"/>
                  <w:szCs w:val="24"/>
                  <w:shd w:val="clear" w:color="auto" w:fill="FFFFFF"/>
                </w:rPr>
                <m:t>3</m:t>
              </m:r>
              <m:sSup>
                <m:sSupPr>
                  <m:ctrlPr>
                    <w:rPr>
                      <w:rFonts w:ascii="Cambria Math" w:hAnsi="Cambria Math" w:eastAsia="SimSun" w:cs="Times New Roman"/>
                      <w:i/>
                      <w:sz w:val="24"/>
                      <w:szCs w:val="24"/>
                      <w:shd w:val="clear" w:color="auto" w:fill="FFFFFF"/>
                    </w:rPr>
                  </m:ctrlPr>
                </m:sSupPr>
                <m:e>
                  <m:d>
                    <m:dPr>
                      <m:ctrlPr>
                        <w:rPr>
                          <w:rFonts w:ascii="Cambria Math" w:hAnsi="Cambria Math" w:eastAsia="SimSun" w:cs="Times New Roman"/>
                          <w:i/>
                          <w:sz w:val="24"/>
                          <w:szCs w:val="24"/>
                          <w:shd w:val="clear" w:color="auto" w:fill="FFFFFF"/>
                        </w:rPr>
                      </m:ctrlPr>
                    </m:dPr>
                    <m:e>
                      <m:r>
                        <m:rPr/>
                        <w:rPr>
                          <w:rFonts w:ascii="Cambria Math" w:hAnsi="Cambria Math" w:eastAsia="SimSun" w:cs="Times New Roman"/>
                          <w:sz w:val="24"/>
                          <w:szCs w:val="24"/>
                          <w:shd w:val="clear" w:color="auto" w:fill="FFFFFF"/>
                        </w:rPr>
                        <m:t>∆</m:t>
                      </m:r>
                      <m:sSub>
                        <m:sSubPr>
                          <m:ctrlPr>
                            <w:rPr>
                              <w:rFonts w:ascii="Cambria Math" w:hAnsi="Cambria Math" w:eastAsia="SimSun" w:cs="Times New Roman"/>
                              <w:i/>
                              <w:sz w:val="24"/>
                              <w:szCs w:val="24"/>
                              <w:shd w:val="clear" w:color="auto" w:fill="FFFFFF"/>
                            </w:rPr>
                          </m:ctrlPr>
                        </m:sSubPr>
                        <m:e>
                          <m:r>
                            <m:rPr/>
                            <w:rPr>
                              <w:rFonts w:ascii="Cambria Math" w:hAnsi="Cambria Math" w:eastAsia="SimSun" w:cs="Times New Roman"/>
                              <w:sz w:val="24"/>
                              <w:szCs w:val="24"/>
                              <w:shd w:val="clear" w:color="auto" w:fill="FFFFFF"/>
                            </w:rPr>
                            <m:t>G</m:t>
                          </m:r>
                          <m:ctrlPr>
                            <w:rPr>
                              <w:rFonts w:ascii="Cambria Math" w:hAnsi="Cambria Math" w:eastAsia="SimSun" w:cs="Times New Roman"/>
                              <w:i/>
                              <w:sz w:val="24"/>
                              <w:szCs w:val="24"/>
                              <w:shd w:val="clear" w:color="auto" w:fill="FFFFFF"/>
                            </w:rPr>
                          </m:ctrlPr>
                        </m:e>
                        <m:sub>
                          <m:r>
                            <m:rPr>
                              <m:sty m:val="p"/>
                            </m:rPr>
                            <w:rPr>
                              <w:rFonts w:ascii="Cambria Math" w:hAnsi="Cambria Math" w:eastAsia="SimSun" w:cs="Times New Roman"/>
                              <w:sz w:val="24"/>
                              <w:szCs w:val="24"/>
                              <w:shd w:val="clear" w:color="auto" w:fill="FFFFFF"/>
                            </w:rPr>
                            <m:t>V</m:t>
                          </m:r>
                          <m:ctrlPr>
                            <w:rPr>
                              <w:rFonts w:ascii="Cambria Math" w:hAnsi="Cambria Math" w:eastAsia="SimSun" w:cs="Times New Roman"/>
                              <w:i/>
                              <w:sz w:val="24"/>
                              <w:szCs w:val="24"/>
                              <w:shd w:val="clear" w:color="auto" w:fill="FFFFFF"/>
                            </w:rPr>
                          </m:ctrlPr>
                        </m:sub>
                      </m:sSub>
                      <m:ctrlPr>
                        <w:rPr>
                          <w:rFonts w:ascii="Cambria Math" w:hAnsi="Cambria Math" w:eastAsia="SimSun" w:cs="Times New Roman"/>
                          <w:i/>
                          <w:sz w:val="24"/>
                          <w:szCs w:val="24"/>
                          <w:shd w:val="clear" w:color="auto" w:fill="FFFFFF"/>
                        </w:rPr>
                      </m:ctrlPr>
                    </m:e>
                  </m:d>
                  <m:ctrlPr>
                    <w:rPr>
                      <w:rFonts w:ascii="Cambria Math" w:hAnsi="Cambria Math" w:eastAsia="SimSun" w:cs="Times New Roman"/>
                      <w:i/>
                      <w:sz w:val="24"/>
                      <w:szCs w:val="24"/>
                      <w:shd w:val="clear" w:color="auto" w:fill="FFFFFF"/>
                    </w:rPr>
                  </m:ctrlPr>
                </m:e>
                <m:sup>
                  <m:r>
                    <m:rPr/>
                    <w:rPr>
                      <w:rFonts w:ascii="Cambria Math" w:hAnsi="Cambria Math" w:eastAsia="SimSun" w:cs="Times New Roman"/>
                      <w:sz w:val="24"/>
                      <w:szCs w:val="24"/>
                      <w:shd w:val="clear" w:color="auto" w:fill="FFFFFF"/>
                    </w:rPr>
                    <m:t>2</m:t>
                  </m:r>
                  <m:ctrlPr>
                    <w:rPr>
                      <w:rFonts w:ascii="Cambria Math" w:hAnsi="Cambria Math" w:eastAsia="SimSun" w:cs="Times New Roman"/>
                      <w:i/>
                      <w:sz w:val="24"/>
                      <w:szCs w:val="24"/>
                      <w:shd w:val="clear" w:color="auto" w:fill="FFFFFF"/>
                    </w:rPr>
                  </m:ctrlPr>
                </m:sup>
              </m:sSup>
              <m:ctrlPr>
                <w:rPr>
                  <w:rFonts w:ascii="Cambria Math" w:hAnsi="Cambria Math" w:eastAsia="SimSun" w:cs="Times New Roman"/>
                  <w:i/>
                  <w:sz w:val="24"/>
                  <w:szCs w:val="24"/>
                  <w:shd w:val="clear" w:color="auto" w:fill="FFFFFF"/>
                </w:rPr>
              </m:ctrlPr>
            </m:den>
          </m:f>
        </m:oMath>
      </m:oMathPara>
    </w:p>
    <w:p w14:paraId="6E5ECF3E">
      <w:pPr>
        <w:pStyle w:val="15"/>
        <w:widowControl/>
        <w:numPr>
          <w:ilvl w:val="0"/>
          <w:numId w:val="5"/>
        </w:numPr>
        <w:spacing w:before="100" w:beforeAutospacing="1" w:after="100" w:afterAutospacing="1" w:line="360" w:lineRule="auto"/>
        <w:ind w:firstLineChars="0"/>
        <w:contextualSpacing/>
        <w:rPr>
          <w:rFonts w:ascii="Times New Roman" w:hAnsi="Times New Roman" w:eastAsia="SimSun" w:cs="Times New Roman"/>
          <w:sz w:val="24"/>
          <w:szCs w:val="24"/>
          <w:shd w:val="clear" w:color="auto" w:fill="FFFFFF"/>
        </w:rPr>
      </w:pPr>
      <w:r>
        <w:rPr>
          <w:rFonts w:ascii="Times New Roman" w:hAnsi="Times New Roman" w:eastAsia="SimSun" w:cs="Times New Roman"/>
          <w:sz w:val="24"/>
          <w:szCs w:val="24"/>
          <w:shd w:val="clear" w:color="auto" w:fill="FFFFFF"/>
        </w:rPr>
        <w:t xml:space="preserve">计算临界半径 </w:t>
      </w:r>
      <w:r>
        <w:rPr>
          <w:rFonts w:ascii="Times New Roman" w:hAnsi="Times New Roman" w:eastAsia="SimSun" w:cs="Times New Roman"/>
          <w:i/>
          <w:iCs/>
          <w:sz w:val="24"/>
          <w:szCs w:val="24"/>
          <w:shd w:val="clear" w:color="auto" w:fill="FFFFFF"/>
        </w:rPr>
        <w:t>r</w:t>
      </w:r>
      <w:r>
        <w:rPr>
          <w:rFonts w:ascii="Times New Roman" w:hAnsi="Times New Roman" w:eastAsia="SimSun" w:cs="Times New Roman"/>
          <w:sz w:val="24"/>
          <w:szCs w:val="24"/>
          <w:shd w:val="clear" w:color="auto" w:fill="FFFFFF"/>
          <w:vertAlign w:val="superscript"/>
        </w:rPr>
        <w:t>*</w:t>
      </w:r>
      <w:r>
        <w:rPr>
          <w:rFonts w:ascii="Times New Roman" w:hAnsi="Times New Roman" w:eastAsia="SimSun" w:cs="Times New Roman"/>
          <w:sz w:val="24"/>
          <w:szCs w:val="24"/>
          <w:shd w:val="clear" w:color="auto" w:fill="FFFFFF"/>
        </w:rPr>
        <w:t>。</w:t>
      </w:r>
      <w:r>
        <w:rPr>
          <w:rFonts w:hint="eastAsia" w:ascii="Times New Roman" w:hAnsi="Times New Roman" w:eastAsia="SimSun" w:cs="Times New Roman"/>
          <w:sz w:val="24"/>
          <w:szCs w:val="24"/>
          <w:shd w:val="clear" w:color="auto" w:fill="FFFFFF"/>
        </w:rPr>
        <w:t>单位：</w:t>
      </w:r>
      <w:r>
        <w:rPr>
          <w:rFonts w:ascii="Times New Roman" w:hAnsi="Times New Roman" w:eastAsia="SimSun" w:cs="Times New Roman"/>
          <w:sz w:val="24"/>
          <w:szCs w:val="24"/>
          <w:shd w:val="clear" w:color="auto" w:fill="FFFFFF"/>
        </w:rPr>
        <w:t>nm</w:t>
      </w:r>
      <w:r>
        <w:rPr>
          <w:rFonts w:hint="eastAsia" w:ascii="Times New Roman" w:hAnsi="Times New Roman" w:eastAsia="SimSun" w:cs="Times New Roman"/>
          <w:sz w:val="24"/>
          <w:szCs w:val="24"/>
          <w:shd w:val="clear" w:color="auto" w:fill="FFFFFF"/>
        </w:rPr>
        <w:t>。（6分）</w:t>
      </w:r>
    </w:p>
    <w:p w14:paraId="46417449">
      <w:pPr>
        <w:pStyle w:val="15"/>
        <w:widowControl/>
        <w:numPr>
          <w:ilvl w:val="0"/>
          <w:numId w:val="5"/>
        </w:numPr>
        <w:spacing w:before="100" w:beforeAutospacing="1" w:after="100" w:afterAutospacing="1" w:line="360" w:lineRule="auto"/>
        <w:ind w:firstLineChars="0"/>
        <w:contextualSpacing/>
        <w:rPr>
          <w:rFonts w:ascii="Times New Roman" w:hAnsi="Times New Roman" w:eastAsia="SimSun" w:cs="Times New Roman"/>
          <w:sz w:val="24"/>
          <w:szCs w:val="24"/>
          <w:shd w:val="clear" w:color="auto" w:fill="FFFFFF"/>
        </w:rPr>
      </w:pPr>
      <w:r>
        <w:rPr>
          <w:rFonts w:ascii="Times New Roman" w:hAnsi="Times New Roman" w:eastAsia="SimSun" w:cs="Times New Roman"/>
          <w:sz w:val="24"/>
          <w:szCs w:val="24"/>
          <w:shd w:val="clear" w:color="auto" w:fill="FFFFFF"/>
        </w:rPr>
        <w:t>计算形核势垒 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perscript"/>
        </w:rPr>
        <w:t>*</w:t>
      </w:r>
      <w:r>
        <w:rPr>
          <w:rFonts w:hint="eastAsia" w:ascii="Times New Roman" w:hAnsi="Times New Roman" w:eastAsia="SimSun" w:cs="Times New Roman"/>
          <w:sz w:val="24"/>
          <w:szCs w:val="24"/>
          <w:shd w:val="clear" w:color="auto" w:fill="FFFFFF"/>
        </w:rPr>
        <w:t>。结果保留两位有效数字。</w:t>
      </w:r>
      <w:r>
        <w:rPr>
          <w:rFonts w:ascii="Times New Roman" w:hAnsi="Times New Roman" w:eastAsia="SimSun" w:cs="Times New Roman"/>
          <w:sz w:val="24"/>
          <w:szCs w:val="24"/>
          <w:shd w:val="clear" w:color="auto" w:fill="FFFFFF"/>
        </w:rPr>
        <w:t>π</w:t>
      </w:r>
      <w:r>
        <w:rPr>
          <w:rFonts w:hint="eastAsia" w:ascii="Times New Roman" w:hAnsi="Times New Roman" w:eastAsia="SimSun" w:cs="Times New Roman"/>
          <w:sz w:val="24"/>
          <w:szCs w:val="24"/>
          <w:shd w:val="clear" w:color="auto" w:fill="FFFFFF"/>
        </w:rPr>
        <w:t>取近似值3</w:t>
      </w:r>
      <w:r>
        <w:rPr>
          <w:rFonts w:ascii="Times New Roman" w:hAnsi="Times New Roman" w:eastAsia="SimSun" w:cs="Times New Roman"/>
          <w:sz w:val="24"/>
          <w:szCs w:val="24"/>
          <w:shd w:val="clear" w:color="auto" w:fill="FFFFFF"/>
        </w:rPr>
        <w:t>.14。</w:t>
      </w:r>
      <w:r>
        <w:rPr>
          <w:rFonts w:hint="eastAsia" w:ascii="Times New Roman" w:hAnsi="Times New Roman" w:eastAsia="SimSun" w:cs="Times New Roman"/>
          <w:sz w:val="24"/>
          <w:szCs w:val="24"/>
          <w:shd w:val="clear" w:color="auto" w:fill="FFFFFF"/>
        </w:rPr>
        <w:t>（6分）</w:t>
      </w:r>
    </w:p>
    <w:p w14:paraId="5816EA9C">
      <w:pPr>
        <w:pStyle w:val="15"/>
        <w:widowControl/>
        <w:numPr>
          <w:ilvl w:val="0"/>
          <w:numId w:val="5"/>
        </w:numPr>
        <w:spacing w:before="100" w:beforeAutospacing="1" w:after="100" w:afterAutospacing="1" w:line="360" w:lineRule="auto"/>
        <w:ind w:firstLineChars="0"/>
        <w:contextualSpacing/>
        <w:rPr>
          <w:rFonts w:ascii="Times New Roman" w:hAnsi="Times New Roman" w:eastAsia="SimSun" w:cs="Times New Roman"/>
          <w:sz w:val="24"/>
          <w:szCs w:val="24"/>
          <w:shd w:val="clear" w:color="auto" w:fill="FFFFFF"/>
        </w:rPr>
      </w:pPr>
      <w:r>
        <w:rPr>
          <w:rFonts w:ascii="Times New Roman" w:hAnsi="Times New Roman" w:eastAsia="SimSun" w:cs="Times New Roman"/>
          <w:sz w:val="24"/>
          <w:szCs w:val="24"/>
          <w:shd w:val="clear" w:color="auto" w:fill="FFFFFF"/>
        </w:rPr>
        <w:t>若通过增加过冷度使 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bscript"/>
        </w:rPr>
        <w:t>v</w:t>
      </w:r>
      <w:r>
        <w:rPr>
          <w:rFonts w:ascii="Times New Roman" w:hAnsi="Times New Roman" w:eastAsia="SimSun" w:cs="Times New Roman"/>
          <w:sz w:val="24"/>
          <w:szCs w:val="24"/>
          <w:shd w:val="clear" w:color="auto" w:fill="FFFFFF"/>
        </w:rPr>
        <w:t xml:space="preserve"> 变为 -2×10</w:t>
      </w:r>
      <w:r>
        <w:rPr>
          <w:rFonts w:ascii="Times New Roman" w:hAnsi="Times New Roman" w:eastAsia="SimSun" w:cs="Times New Roman"/>
          <w:sz w:val="24"/>
          <w:szCs w:val="24"/>
          <w:shd w:val="clear" w:color="auto" w:fill="FFFFFF"/>
          <w:vertAlign w:val="superscript"/>
        </w:rPr>
        <w:t>7</w:t>
      </w:r>
      <w:r>
        <w:rPr>
          <w:rFonts w:ascii="Times New Roman" w:hAnsi="Times New Roman" w:eastAsia="SimSun" w:cs="Times New Roman"/>
          <w:sz w:val="24"/>
          <w:szCs w:val="24"/>
          <w:shd w:val="clear" w:color="auto" w:fill="FFFFFF"/>
        </w:rPr>
        <w:t xml:space="preserve"> J/m</w:t>
      </w:r>
      <w:r>
        <w:rPr>
          <w:rFonts w:ascii="Times New Roman" w:hAnsi="Times New Roman" w:eastAsia="SimSun" w:cs="Times New Roman"/>
          <w:sz w:val="24"/>
          <w:szCs w:val="24"/>
          <w:shd w:val="clear" w:color="auto" w:fill="FFFFFF"/>
          <w:vertAlign w:val="superscript"/>
        </w:rPr>
        <w:t>3</w:t>
      </w:r>
      <w:r>
        <w:rPr>
          <w:rFonts w:ascii="Times New Roman" w:hAnsi="Times New Roman" w:eastAsia="SimSun" w:cs="Times New Roman"/>
          <w:sz w:val="24"/>
          <w:szCs w:val="24"/>
          <w:shd w:val="clear" w:color="auto" w:fill="FFFFFF"/>
        </w:rPr>
        <w:t xml:space="preserve">，计算新的 </w:t>
      </w:r>
      <w:r>
        <w:rPr>
          <w:rFonts w:ascii="Times New Roman" w:hAnsi="Times New Roman" w:eastAsia="SimSun" w:cs="Times New Roman"/>
          <w:i/>
          <w:iCs/>
          <w:sz w:val="24"/>
          <w:szCs w:val="24"/>
          <w:shd w:val="clear" w:color="auto" w:fill="FFFFFF"/>
        </w:rPr>
        <w:t>r</w:t>
      </w:r>
      <w:r>
        <w:rPr>
          <w:rFonts w:ascii="Times New Roman" w:hAnsi="Times New Roman" w:eastAsia="SimSun" w:cs="Times New Roman"/>
          <w:sz w:val="24"/>
          <w:szCs w:val="24"/>
          <w:shd w:val="clear" w:color="auto" w:fill="FFFFFF"/>
          <w:vertAlign w:val="superscript"/>
        </w:rPr>
        <w:t>*</w:t>
      </w:r>
      <w:r>
        <w:rPr>
          <w:rFonts w:ascii="Times New Roman" w:hAnsi="Times New Roman" w:eastAsia="SimSun" w:cs="Times New Roman"/>
          <w:sz w:val="24"/>
          <w:szCs w:val="24"/>
          <w:shd w:val="clear" w:color="auto" w:fill="FFFFFF"/>
        </w:rPr>
        <w:t xml:space="preserve"> 与 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perscript"/>
        </w:rPr>
        <w:t>*</w:t>
      </w:r>
      <w:r>
        <w:rPr>
          <w:rFonts w:ascii="Times New Roman" w:hAnsi="Times New Roman" w:eastAsia="SimSun" w:cs="Times New Roman"/>
          <w:sz w:val="24"/>
          <w:szCs w:val="24"/>
          <w:shd w:val="clear" w:color="auto" w:fill="FFFFFF"/>
        </w:rPr>
        <w:t>，并分别给出相对原值的倍数关系。Δ</w:t>
      </w:r>
      <w:r>
        <w:rPr>
          <w:rFonts w:ascii="Times New Roman" w:hAnsi="Times New Roman" w:eastAsia="SimSun" w:cs="Times New Roman"/>
          <w:i/>
          <w:iCs/>
          <w:sz w:val="24"/>
          <w:szCs w:val="24"/>
          <w:shd w:val="clear" w:color="auto" w:fill="FFFFFF"/>
        </w:rPr>
        <w:t>G</w:t>
      </w:r>
      <w:r>
        <w:rPr>
          <w:rFonts w:ascii="Times New Roman" w:hAnsi="Times New Roman" w:eastAsia="SimSun" w:cs="Times New Roman"/>
          <w:sz w:val="24"/>
          <w:szCs w:val="24"/>
          <w:shd w:val="clear" w:color="auto" w:fill="FFFFFF"/>
          <w:vertAlign w:val="superscript"/>
        </w:rPr>
        <w:t>*</w:t>
      </w:r>
      <w:r>
        <w:rPr>
          <w:rFonts w:hint="eastAsia" w:ascii="Times New Roman" w:hAnsi="Times New Roman" w:eastAsia="SimSun" w:cs="Times New Roman"/>
          <w:sz w:val="24"/>
          <w:szCs w:val="24"/>
          <w:shd w:val="clear" w:color="auto" w:fill="FFFFFF"/>
        </w:rPr>
        <w:t>的计算结果保留两位有效数字。</w:t>
      </w:r>
      <w:r>
        <w:rPr>
          <w:rFonts w:ascii="Times New Roman" w:hAnsi="Times New Roman" w:eastAsia="SimSun" w:cs="Times New Roman"/>
          <w:sz w:val="24"/>
          <w:szCs w:val="24"/>
          <w:shd w:val="clear" w:color="auto" w:fill="FFFFFF"/>
        </w:rPr>
        <w:t>π</w:t>
      </w:r>
      <w:r>
        <w:rPr>
          <w:rFonts w:hint="eastAsia" w:ascii="Times New Roman" w:hAnsi="Times New Roman" w:eastAsia="SimSun" w:cs="Times New Roman"/>
          <w:sz w:val="24"/>
          <w:szCs w:val="24"/>
          <w:shd w:val="clear" w:color="auto" w:fill="FFFFFF"/>
        </w:rPr>
        <w:t>取近似值3</w:t>
      </w:r>
      <w:r>
        <w:rPr>
          <w:rFonts w:ascii="Times New Roman" w:hAnsi="Times New Roman" w:eastAsia="SimSun" w:cs="Times New Roman"/>
          <w:sz w:val="24"/>
          <w:szCs w:val="24"/>
          <w:shd w:val="clear" w:color="auto" w:fill="FFFFFF"/>
        </w:rPr>
        <w:t>.14。</w:t>
      </w:r>
      <w:r>
        <w:rPr>
          <w:rFonts w:hint="eastAsia" w:ascii="Times New Roman" w:hAnsi="Times New Roman" w:eastAsia="SimSun" w:cs="Times New Roman"/>
          <w:sz w:val="24"/>
          <w:szCs w:val="24"/>
          <w:shd w:val="clear" w:color="auto" w:fill="FFFFFF"/>
        </w:rPr>
        <w:t>（8分）</w:t>
      </w:r>
    </w:p>
    <w:p w14:paraId="64B885CA">
      <w:pPr>
        <w:spacing w:line="360" w:lineRule="auto"/>
      </w:pPr>
    </w:p>
    <w:p w14:paraId="79220C22">
      <w:pPr>
        <w:spacing w:line="360" w:lineRule="exact"/>
      </w:pPr>
    </w:p>
    <w:p w14:paraId="252B1782">
      <w:pPr>
        <w:spacing w:line="360" w:lineRule="exact"/>
      </w:pPr>
    </w:p>
    <w:p w14:paraId="3190982C">
      <w:pPr>
        <w:spacing w:line="360" w:lineRule="exact"/>
      </w:pPr>
    </w:p>
    <w:p w14:paraId="0F95F6A6">
      <w:pPr>
        <w:pStyle w:val="17"/>
        <w:numPr>
          <w:ilvl w:val="0"/>
          <w:numId w:val="4"/>
        </w:numPr>
        <w:spacing w:before="0" w:beforeAutospacing="0" w:after="0" w:afterAutospacing="0" w:line="360" w:lineRule="auto"/>
        <w:rPr>
          <w:color w:val="000000"/>
        </w:rPr>
      </w:pPr>
      <w:r>
        <w:rPr>
          <w:rFonts w:hint="eastAsia" w:eastAsia="SimSun"/>
          <w:kern w:val="2"/>
          <w:shd w:val="clear" w:color="auto" w:fill="FFFFFF"/>
          <w:lang w:val="en-US"/>
        </w:rPr>
        <w:t>（20分）扩散系数</w:t>
      </w:r>
      <w:r>
        <w:rPr>
          <w:rFonts w:eastAsia="SimSun"/>
          <w:kern w:val="2"/>
          <w:shd w:val="clear" w:color="auto" w:fill="FFFFFF"/>
          <w:lang w:val="en-US"/>
        </w:rPr>
        <w:t xml:space="preserve"> </w:t>
      </w:r>
      <m:oMath>
        <m:r>
          <m:rPr/>
          <w:rPr>
            <w:rFonts w:ascii="Cambria Math" w:hAnsi="Cambria Math" w:eastAsia="SimSun"/>
            <w:kern w:val="2"/>
            <w:shd w:val="clear" w:color="auto" w:fill="FFFFFF"/>
            <w:lang w:val="en-US"/>
          </w:rPr>
          <m:t>D</m:t>
        </m:r>
        <m:r>
          <m:rPr>
            <m:sty m:val="p"/>
          </m:rPr>
          <w:rPr>
            <w:rFonts w:ascii="Cambria Math" w:hAnsi="Cambria Math" w:eastAsia="SimSun"/>
            <w:kern w:val="2"/>
            <w:shd w:val="clear" w:color="auto" w:fill="FFFFFF"/>
            <w:lang w:val="en-US"/>
          </w:rPr>
          <m:t>=</m:t>
        </m:r>
        <m:sSub>
          <m:sSubPr>
            <m:ctrlPr>
              <w:rPr>
                <w:rFonts w:ascii="Cambria Math" w:hAnsi="Cambria Math" w:eastAsia="SimSun"/>
                <w:kern w:val="2"/>
                <w:shd w:val="clear" w:color="auto" w:fill="FFFFFF"/>
                <w:lang w:val="en-US"/>
              </w:rPr>
            </m:ctrlPr>
          </m:sSubPr>
          <m:e>
            <m:r>
              <m:rPr/>
              <w:rPr>
                <w:rFonts w:ascii="Cambria Math" w:hAnsi="Cambria Math" w:eastAsia="SimSun"/>
                <w:kern w:val="2"/>
                <w:shd w:val="clear" w:color="auto" w:fill="FFFFFF"/>
                <w:lang w:val="en-US"/>
              </w:rPr>
              <m:t>D</m:t>
            </m:r>
            <m:ctrlPr>
              <w:rPr>
                <w:rFonts w:ascii="Cambria Math" w:hAnsi="Cambria Math" w:eastAsia="SimSun"/>
                <w:kern w:val="2"/>
                <w:shd w:val="clear" w:color="auto" w:fill="FFFFFF"/>
                <w:lang w:val="en-US"/>
              </w:rPr>
            </m:ctrlPr>
          </m:e>
          <m:sub>
            <m:r>
              <m:rPr>
                <m:sty m:val="p"/>
              </m:rPr>
              <w:rPr>
                <w:rFonts w:ascii="Cambria Math" w:hAnsi="Cambria Math" w:eastAsia="SimSun"/>
                <w:kern w:val="2"/>
                <w:shd w:val="clear" w:color="auto" w:fill="FFFFFF"/>
                <w:lang w:val="en-US"/>
              </w:rPr>
              <m:t>0</m:t>
            </m:r>
            <m:ctrlPr>
              <w:rPr>
                <w:rFonts w:ascii="Cambria Math" w:hAnsi="Cambria Math" w:eastAsia="SimSun"/>
                <w:kern w:val="2"/>
                <w:shd w:val="clear" w:color="auto" w:fill="FFFFFF"/>
                <w:lang w:val="en-US"/>
              </w:rPr>
            </m:ctrlPr>
          </m:sub>
        </m:sSub>
        <m:r>
          <m:rPr>
            <m:sty m:val="p"/>
          </m:rPr>
          <w:rPr>
            <w:rFonts w:ascii="Cambria Math" w:hAnsi="Cambria Math" w:eastAsia="SimSun"/>
            <w:kern w:val="2"/>
            <w:shd w:val="clear" w:color="auto" w:fill="FFFFFF"/>
            <w:lang w:val="en-US"/>
          </w:rPr>
          <m:t>×exp⁡(−</m:t>
        </m:r>
        <m:r>
          <m:rPr/>
          <w:rPr>
            <w:rFonts w:ascii="Cambria Math" w:hAnsi="Cambria Math" w:eastAsia="SimSun"/>
            <w:kern w:val="2"/>
            <w:shd w:val="clear" w:color="auto" w:fill="FFFFFF"/>
            <w:lang w:val="en-US"/>
          </w:rPr>
          <m:t>Q</m:t>
        </m:r>
        <m:r>
          <m:rPr>
            <m:sty m:val="p"/>
          </m:rPr>
          <w:rPr>
            <w:rFonts w:ascii="Cambria Math" w:hAnsi="Cambria Math" w:eastAsia="SimSun"/>
            <w:kern w:val="2"/>
            <w:shd w:val="clear" w:color="auto" w:fill="FFFFFF"/>
            <w:lang w:val="en-US"/>
          </w:rPr>
          <m:t>/</m:t>
        </m:r>
        <m:r>
          <m:rPr/>
          <w:rPr>
            <w:rFonts w:ascii="Cambria Math" w:hAnsi="Cambria Math" w:eastAsia="SimSun"/>
            <w:kern w:val="2"/>
            <w:shd w:val="clear" w:color="auto" w:fill="FFFFFF"/>
            <w:lang w:val="en-US"/>
          </w:rPr>
          <m:t>RT</m:t>
        </m:r>
        <m:r>
          <m:rPr>
            <m:sty m:val="p"/>
          </m:rPr>
          <w:rPr>
            <w:rFonts w:ascii="Cambria Math" w:hAnsi="Cambria Math" w:eastAsia="SimSun"/>
            <w:kern w:val="2"/>
            <w:shd w:val="clear" w:color="auto" w:fill="FFFFFF"/>
            <w:lang w:val="en-US"/>
          </w:rPr>
          <m:t>)</m:t>
        </m:r>
      </m:oMath>
      <w:r>
        <w:rPr>
          <w:rFonts w:hint="eastAsia" w:eastAsia="SimSun"/>
          <w:kern w:val="2"/>
          <w:shd w:val="clear" w:color="auto" w:fill="FFFFFF"/>
          <w:lang w:val="en-US"/>
        </w:rPr>
        <w:t>，其中</w:t>
      </w:r>
      <w:r>
        <w:rPr>
          <w:rFonts w:eastAsia="SimSun"/>
          <w:kern w:val="2"/>
          <w:shd w:val="clear" w:color="auto" w:fill="FFFFFF"/>
          <w:lang w:val="en-US"/>
        </w:rPr>
        <w:t xml:space="preserve"> </w:t>
      </w:r>
      <m:oMath>
        <m:sSub>
          <m:sSubPr>
            <m:ctrlPr>
              <w:rPr>
                <w:rFonts w:ascii="Cambria Math" w:hAnsi="Cambria Math" w:eastAsia="SimSun"/>
                <w:kern w:val="2"/>
                <w:shd w:val="clear" w:color="auto" w:fill="FFFFFF"/>
                <w:lang w:val="en-US"/>
              </w:rPr>
            </m:ctrlPr>
          </m:sSubPr>
          <m:e>
            <m:r>
              <m:rPr/>
              <w:rPr>
                <w:rFonts w:ascii="Cambria Math" w:hAnsi="Cambria Math" w:eastAsia="SimSun"/>
                <w:kern w:val="2"/>
                <w:shd w:val="clear" w:color="auto" w:fill="FFFFFF"/>
                <w:lang w:val="en-US"/>
              </w:rPr>
              <m:t>D</m:t>
            </m:r>
            <m:ctrlPr>
              <w:rPr>
                <w:rFonts w:ascii="Cambria Math" w:hAnsi="Cambria Math" w:eastAsia="SimSun"/>
                <w:kern w:val="2"/>
                <w:shd w:val="clear" w:color="auto" w:fill="FFFFFF"/>
                <w:lang w:val="en-US"/>
              </w:rPr>
            </m:ctrlPr>
          </m:e>
          <m:sub>
            <m:r>
              <m:rPr>
                <m:sty m:val="p"/>
              </m:rPr>
              <w:rPr>
                <w:rFonts w:ascii="Cambria Math" w:hAnsi="Cambria Math" w:eastAsia="SimSun"/>
                <w:kern w:val="2"/>
                <w:shd w:val="clear" w:color="auto" w:fill="FFFFFF"/>
                <w:lang w:val="en-US"/>
              </w:rPr>
              <m:t>0</m:t>
            </m:r>
            <m:ctrlPr>
              <w:rPr>
                <w:rFonts w:ascii="Cambria Math" w:hAnsi="Cambria Math" w:eastAsia="SimSun"/>
                <w:kern w:val="2"/>
                <w:shd w:val="clear" w:color="auto" w:fill="FFFFFF"/>
                <w:lang w:val="en-US"/>
              </w:rPr>
            </m:ctrlPr>
          </m:sub>
        </m:sSub>
        <m:r>
          <m:rPr>
            <m:sty m:val="p"/>
          </m:rPr>
          <w:rPr>
            <w:rFonts w:ascii="Cambria Math" w:hAnsi="Cambria Math" w:eastAsia="SimSun"/>
            <w:kern w:val="2"/>
            <w:shd w:val="clear" w:color="auto" w:fill="FFFFFF"/>
            <w:lang w:val="en-US"/>
          </w:rPr>
          <m:t>=1</m:t>
        </m:r>
        <m:sSup>
          <m:sSupPr>
            <m:ctrlPr>
              <w:rPr>
                <w:rFonts w:ascii="Cambria Math" w:hAnsi="Cambria Math" w:eastAsia="SimSun"/>
                <w:kern w:val="2"/>
                <w:shd w:val="clear" w:color="auto" w:fill="FFFFFF"/>
                <w:lang w:val="en-US"/>
              </w:rPr>
            </m:ctrlPr>
          </m:sSupPr>
          <m:e>
            <m:r>
              <m:rPr>
                <m:sty m:val="p"/>
              </m:rPr>
              <w:rPr>
                <w:rFonts w:ascii="Cambria Math" w:hAnsi="Cambria Math" w:eastAsia="SimSun"/>
                <w:kern w:val="2"/>
                <w:shd w:val="clear" w:color="auto" w:fill="FFFFFF"/>
                <w:lang w:val="en-US"/>
              </w:rPr>
              <m:t>0</m:t>
            </m:r>
            <m:ctrlPr>
              <w:rPr>
                <w:rFonts w:ascii="Cambria Math" w:hAnsi="Cambria Math" w:eastAsia="SimSun"/>
                <w:kern w:val="2"/>
                <w:shd w:val="clear" w:color="auto" w:fill="FFFFFF"/>
                <w:lang w:val="en-US"/>
              </w:rPr>
            </m:ctrlPr>
          </m:e>
          <m:sup>
            <m:r>
              <m:rPr>
                <m:sty m:val="p"/>
              </m:rPr>
              <w:rPr>
                <w:rFonts w:ascii="Cambria Math" w:hAnsi="Cambria Math" w:eastAsia="SimSun"/>
                <w:kern w:val="2"/>
                <w:shd w:val="clear" w:color="auto" w:fill="FFFFFF"/>
                <w:lang w:val="en-US"/>
              </w:rPr>
              <m:t>−5</m:t>
            </m:r>
            <m:ctrlPr>
              <w:rPr>
                <w:rFonts w:ascii="Cambria Math" w:hAnsi="Cambria Math" w:eastAsia="SimSun"/>
                <w:kern w:val="2"/>
                <w:shd w:val="clear" w:color="auto" w:fill="FFFFFF"/>
                <w:lang w:val="en-US"/>
              </w:rPr>
            </m:ctrlPr>
          </m:sup>
        </m:sSup>
      </m:oMath>
      <w:r>
        <w:rPr>
          <w:rFonts w:hint="eastAsia" w:eastAsia="SimSun"/>
          <w:kern w:val="2"/>
          <w:shd w:val="clear" w:color="auto" w:fill="FFFFFF"/>
          <w:lang w:val="en-US"/>
        </w:rPr>
        <w:t xml:space="preserve"> </w:t>
      </w:r>
      <w:r>
        <w:rPr>
          <w:rFonts w:eastAsia="SimSun"/>
          <w:kern w:val="2"/>
          <w:shd w:val="clear" w:color="auto" w:fill="FFFFFF"/>
          <w:lang w:val="en-US"/>
        </w:rPr>
        <w:t>m</w:t>
      </w:r>
      <w:r>
        <w:rPr>
          <w:rFonts w:hint="eastAsia" w:eastAsia="SimSun"/>
          <w:kern w:val="2"/>
          <w:shd w:val="clear" w:color="auto" w:fill="FFFFFF"/>
          <w:vertAlign w:val="superscript"/>
          <w:lang w:val="en-US"/>
        </w:rPr>
        <w:t>2</w:t>
      </w:r>
      <w:r>
        <w:rPr>
          <w:rFonts w:eastAsia="SimSun"/>
          <w:kern w:val="2"/>
          <w:shd w:val="clear" w:color="auto" w:fill="FFFFFF"/>
          <w:lang w:val="en-US"/>
        </w:rPr>
        <w:t>/s</w:t>
      </w:r>
      <w:r>
        <w:rPr>
          <w:rFonts w:hint="eastAsia" w:eastAsia="SimSun"/>
          <w:kern w:val="2"/>
          <w:shd w:val="clear" w:color="auto" w:fill="FFFFFF"/>
          <w:lang w:val="en-US"/>
        </w:rPr>
        <w:t>，扩</w:t>
      </w:r>
      <w:r>
        <w:rPr>
          <w:rFonts w:hint="eastAsia" w:ascii="SimSun" w:hAnsi="SimSun" w:eastAsia="SimSun" w:cs="SimSun"/>
          <w:color w:val="000000"/>
        </w:rPr>
        <w:t>散激活能</w:t>
      </w:r>
      <w:r>
        <w:rPr>
          <w:color w:val="000000"/>
        </w:rPr>
        <w:t xml:space="preserve"> </w:t>
      </w:r>
      <m:oMath>
        <m:r>
          <m:rPr/>
          <w:rPr>
            <w:rFonts w:ascii="Cambria Math" w:hAnsi="Cambria Math"/>
          </w:rPr>
          <m:t xml:space="preserve">Q=114.54 </m:t>
        </m:r>
      </m:oMath>
      <w:r>
        <w:rPr>
          <w:color w:val="000000"/>
        </w:rPr>
        <w:t>kJ/mol</w:t>
      </w:r>
      <w:r>
        <w:rPr>
          <w:rFonts w:hint="eastAsia" w:ascii="SimSun" w:hAnsi="SimSun" w:eastAsia="SimSun" w:cs="SimSun"/>
          <w:color w:val="000000"/>
        </w:rPr>
        <w:t>，</w:t>
      </w:r>
      <w:r>
        <w:rPr>
          <w:rFonts w:eastAsia="SimSun"/>
        </w:rPr>
        <w:t>气体常数</w:t>
      </w:r>
      <w:r>
        <w:t xml:space="preserve"> </w:t>
      </w:r>
      <w:r>
        <w:rPr>
          <w:i/>
          <w:iCs/>
          <w:lang w:val="en-US"/>
        </w:rPr>
        <w:t>R</w:t>
      </w:r>
      <w:r>
        <w:rPr>
          <w:rFonts w:eastAsia="SimSun"/>
        </w:rPr>
        <w:t xml:space="preserve">取近似值 8.3 </w:t>
      </w:r>
      <w:r>
        <w:t>J/mol·K</w:t>
      </w:r>
    </w:p>
    <w:p w14:paraId="0723F1C9">
      <w:pPr>
        <w:pStyle w:val="17"/>
        <w:numPr>
          <w:ilvl w:val="0"/>
          <w:numId w:val="6"/>
        </w:numPr>
        <w:spacing w:before="0" w:beforeAutospacing="0" w:after="0" w:afterAutospacing="0" w:line="360" w:lineRule="auto"/>
        <w:rPr>
          <w:rFonts w:eastAsia="SimSun"/>
          <w:color w:val="000000"/>
        </w:rPr>
      </w:pPr>
      <w:r>
        <w:rPr>
          <w:rFonts w:eastAsia="SimSun"/>
          <w:color w:val="000000"/>
        </w:rPr>
        <w:t>在温度</w:t>
      </w:r>
      <w:r>
        <w:rPr>
          <w:color w:val="000000"/>
        </w:rPr>
        <w:t xml:space="preserve"> </w:t>
      </w:r>
      <m:oMath>
        <m:r>
          <m:rPr/>
          <w:rPr>
            <w:rFonts w:ascii="Cambria Math" w:hAnsi="Cambria Math"/>
          </w:rPr>
          <m:t xml:space="preserve">T=1000 </m:t>
        </m:r>
      </m:oMath>
      <w:r>
        <w:rPr>
          <w:color w:val="000000"/>
        </w:rPr>
        <w:t xml:space="preserve">K </w:t>
      </w:r>
      <w:r>
        <w:rPr>
          <w:rFonts w:eastAsia="SimSun"/>
          <w:color w:val="000000"/>
        </w:rPr>
        <w:t>时，计算</w:t>
      </w:r>
      <w:r>
        <w:rPr>
          <w:color w:val="000000"/>
        </w:rPr>
        <w:t xml:space="preserve"> </w:t>
      </w:r>
      <m:oMath>
        <m:r>
          <m:rPr/>
          <w:rPr>
            <w:rFonts w:ascii="Cambria Math" w:hAnsi="Cambria Math"/>
          </w:rPr>
          <m:t>Q</m:t>
        </m:r>
        <m:r>
          <m:rPr>
            <m:sty m:val="p"/>
          </m:rPr>
          <w:rPr>
            <w:rFonts w:ascii="Cambria Math" w:hAnsi="Cambria Math"/>
          </w:rPr>
          <m:t>/</m:t>
        </m:r>
        <m:r>
          <m:rPr/>
          <w:rPr>
            <w:rFonts w:ascii="Cambria Math" w:hAnsi="Cambria Math"/>
          </w:rPr>
          <m:t>RT</m:t>
        </m:r>
      </m:oMath>
      <w:r>
        <w:rPr>
          <w:rFonts w:eastAsia="SimSun"/>
          <w:color w:val="000000"/>
        </w:rPr>
        <w:t>的值（结果保留小数点后一位）。</w:t>
      </w:r>
      <w:r>
        <w:rPr>
          <w:rFonts w:eastAsia="SimSun"/>
          <w:shd w:val="clear" w:color="auto" w:fill="FFFFFF"/>
          <w:lang w:val="en-US"/>
        </w:rPr>
        <w:t>（6分）</w:t>
      </w:r>
    </w:p>
    <w:p w14:paraId="08FF5755">
      <w:pPr>
        <w:pStyle w:val="17"/>
        <w:numPr>
          <w:ilvl w:val="0"/>
          <w:numId w:val="6"/>
        </w:numPr>
        <w:spacing w:before="0" w:beforeAutospacing="0" w:after="0" w:afterAutospacing="0" w:line="360" w:lineRule="auto"/>
        <w:rPr>
          <w:rFonts w:eastAsia="SimSun"/>
          <w:color w:val="000000"/>
        </w:rPr>
      </w:pPr>
      <w:r>
        <w:rPr>
          <w:rFonts w:eastAsia="SimSun"/>
          <w:color w:val="000000"/>
        </w:rPr>
        <w:t>使用近似</w:t>
      </w:r>
      <w:r>
        <w:rPr>
          <w:color w:val="000000"/>
        </w:rPr>
        <w:t xml:space="preserve"> </w:t>
      </w:r>
      <m:oMath>
        <m:r>
          <m:rPr>
            <m:sty m:val="p"/>
          </m:rPr>
          <w:rPr>
            <w:rFonts w:ascii="Cambria Math" w:hAnsi="Cambria Math"/>
          </w:rPr>
          <m:t>exp</m:t>
        </m:r>
        <m:r>
          <m:rPr/>
          <w:rPr>
            <w:rFonts w:ascii="Cambria Math" w:hAnsi="Cambria Math"/>
          </w:rPr>
          <m:t>⁡(−x)≈1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−(x</m:t>
            </m:r>
            <m:r>
              <m:rPr>
                <m:sty m:val="p"/>
              </m:rPr>
              <w:rPr>
                <w:rFonts w:ascii="Cambria Math" w:hAnsi="Cambria Math"/>
              </w:rPr>
              <m:t>/</m:t>
            </m:r>
            <m:r>
              <m:rPr/>
              <w:rPr>
                <w:rFonts w:ascii="Cambria Math" w:hAnsi="Cambria Math"/>
              </w:rPr>
              <m:t>2.3)</m:t>
            </m:r>
            <m:ctrlPr>
              <w:rPr>
                <w:rFonts w:ascii="Cambria Math" w:hAnsi="Cambria Math"/>
              </w:rPr>
            </m:ctrlPr>
          </m:sup>
        </m:sSup>
      </m:oMath>
      <w:r>
        <w:rPr>
          <w:rFonts w:eastAsia="SimSun"/>
          <w:color w:val="000000"/>
        </w:rPr>
        <w:t>（即</w:t>
      </w:r>
      <w:r>
        <w:rPr>
          <w:color w:val="000000"/>
        </w:rPr>
        <w:t xml:space="preserve"> 2.3 ≈ ln10</w:t>
      </w:r>
      <w:r>
        <w:rPr>
          <w:rFonts w:eastAsia="SimSun"/>
          <w:color w:val="000000"/>
        </w:rPr>
        <w:t>），估计</w:t>
      </w:r>
      <w:r>
        <w:rPr>
          <w:color w:val="000000"/>
        </w:rPr>
        <w:t xml:space="preserve"> </w:t>
      </w:r>
      <m:oMath>
        <m:r>
          <m:rPr/>
          <w:rPr>
            <w:rFonts w:ascii="Cambria Math" w:hAnsi="Cambria Math"/>
          </w:rPr>
          <m:t>D</m:t>
        </m:r>
      </m:oMath>
      <w:r>
        <w:rPr>
          <w:rFonts w:eastAsia="SimSun"/>
          <w:color w:val="000000"/>
        </w:rPr>
        <w:t>的数量级（单位：</w:t>
      </w:r>
      <w:r>
        <w:rPr>
          <w:color w:val="000000"/>
        </w:rPr>
        <w:t>m</w:t>
      </w:r>
      <w:r>
        <w:rPr>
          <w:color w:val="000000"/>
          <w:vertAlign w:val="superscript"/>
        </w:rPr>
        <w:t>2</w:t>
      </w:r>
      <w:r>
        <w:rPr>
          <w:color w:val="000000"/>
        </w:rPr>
        <w:t>/s</w:t>
      </w:r>
      <w:r>
        <w:rPr>
          <w:rFonts w:eastAsia="SimSun"/>
          <w:color w:val="000000"/>
        </w:rPr>
        <w:t>）。</w:t>
      </w:r>
      <w:r>
        <w:rPr>
          <w:rFonts w:eastAsia="SimSun"/>
          <w:shd w:val="clear" w:color="auto" w:fill="FFFFFF"/>
          <w:lang w:val="en-US"/>
        </w:rPr>
        <w:t>（6分）</w:t>
      </w:r>
    </w:p>
    <w:p w14:paraId="46C60AE8">
      <w:pPr>
        <w:pStyle w:val="17"/>
        <w:numPr>
          <w:ilvl w:val="0"/>
          <w:numId w:val="6"/>
        </w:numPr>
        <w:spacing w:before="0" w:beforeAutospacing="0" w:after="0" w:afterAutospacing="0" w:line="360" w:lineRule="auto"/>
        <w:rPr>
          <w:color w:val="000000"/>
          <w:lang w:val="en-US"/>
        </w:rPr>
      </w:pPr>
      <w:r>
        <w:rPr>
          <w:rFonts w:eastAsia="SimSun"/>
          <w:color w:val="000000"/>
        </w:rPr>
        <w:t>如果温度升高到</w:t>
      </w:r>
      <w:r>
        <w:rPr>
          <w:color w:val="000000"/>
        </w:rPr>
        <w:t xml:space="preserve"> 2000 K</w:t>
      </w:r>
      <w:r>
        <w:rPr>
          <w:rFonts w:eastAsia="SimSun"/>
          <w:color w:val="000000"/>
        </w:rPr>
        <w:t>，重新计算</w:t>
      </w:r>
      <w:r>
        <w:rPr>
          <w:color w:val="000000"/>
        </w:rPr>
        <w:t xml:space="preserve"> </w:t>
      </w:r>
      <m:oMath>
        <m:r>
          <m:rPr/>
          <w:rPr>
            <w:rFonts w:ascii="Cambria Math" w:hAnsi="Cambria Math"/>
          </w:rPr>
          <m:t>Q</m:t>
        </m:r>
        <m:r>
          <m:rPr>
            <m:sty m:val="p"/>
          </m:rPr>
          <w:rPr>
            <w:rFonts w:ascii="Cambria Math" w:hAnsi="Cambria Math"/>
          </w:rPr>
          <m:t>/</m:t>
        </m:r>
        <m:r>
          <m:rPr/>
          <w:rPr>
            <w:rFonts w:ascii="Cambria Math" w:hAnsi="Cambria Math"/>
          </w:rPr>
          <m:t>RT</m:t>
        </m:r>
      </m:oMath>
      <w:r>
        <w:rPr>
          <w:rFonts w:eastAsia="SimSun"/>
          <w:color w:val="000000"/>
        </w:rPr>
        <w:t>，并定性说明</w:t>
      </w:r>
      <w:r>
        <w:rPr>
          <w:color w:val="000000"/>
        </w:rPr>
        <w:t xml:space="preserve"> </w:t>
      </w:r>
      <m:oMath>
        <m:r>
          <m:rPr/>
          <w:rPr>
            <w:rFonts w:ascii="Cambria Math" w:hAnsi="Cambria Math"/>
          </w:rPr>
          <m:t>D</m:t>
        </m:r>
      </m:oMath>
      <w:r>
        <w:rPr>
          <w:rFonts w:eastAsia="SimSun"/>
          <w:color w:val="000000"/>
        </w:rPr>
        <w:t>如何变化。</w:t>
      </w:r>
      <w:r>
        <w:rPr>
          <w:rFonts w:eastAsia="SimSun"/>
          <w:shd w:val="clear" w:color="auto" w:fill="FFFFFF"/>
          <w:lang w:val="en-US"/>
        </w:rPr>
        <w:t>（8分）</w:t>
      </w:r>
    </w:p>
    <w:p w14:paraId="6704D55E">
      <w:pPr>
        <w:spacing w:line="360" w:lineRule="exact"/>
      </w:pPr>
    </w:p>
    <w:p w14:paraId="26232A8F">
      <w:pPr>
        <w:spacing w:line="360" w:lineRule="exact"/>
      </w:pPr>
    </w:p>
    <w:p w14:paraId="444BEC6F">
      <w:pPr>
        <w:spacing w:line="360" w:lineRule="exact"/>
      </w:pPr>
    </w:p>
    <w:p w14:paraId="6A97D7CF">
      <w:pPr>
        <w:spacing w:line="360" w:lineRule="exact"/>
      </w:pPr>
    </w:p>
    <w:p w14:paraId="763402F8">
      <w:pPr>
        <w:spacing w:line="360" w:lineRule="exact"/>
      </w:pPr>
    </w:p>
    <w:p w14:paraId="71820CCC">
      <w:pPr>
        <w:pStyle w:val="15"/>
        <w:numPr>
          <w:ilvl w:val="0"/>
          <w:numId w:val="4"/>
        </w:numPr>
        <w:spacing w:line="360" w:lineRule="auto"/>
        <w:ind w:firstLineChars="0"/>
        <w:rPr>
          <w:sz w:val="24"/>
          <w:szCs w:val="24"/>
        </w:rPr>
      </w:pPr>
      <w:r>
        <w:rPr>
          <w:rFonts w:ascii="Times New Roman" w:hAnsi="Times New Roman" w:cs="Times New Roman"/>
          <w:sz w:val="24"/>
          <w:szCs w:val="24"/>
        </w:rPr>
        <w:t>（15</w:t>
      </w:r>
      <w:r>
        <w:rPr>
          <w:rFonts w:hint="eastAsia"/>
          <w:sz w:val="24"/>
          <w:szCs w:val="24"/>
        </w:rPr>
        <w:t>分）有一个</w:t>
      </w:r>
      <w:r>
        <w:rPr>
          <w:rFonts w:ascii="Times New Roman" w:hAnsi="Times New Roman" w:cs="Times New Roman"/>
          <w:sz w:val="24"/>
          <w:szCs w:val="24"/>
        </w:rPr>
        <w:t>AB</w:t>
      </w:r>
      <w:r>
        <w:rPr>
          <w:rFonts w:hint="eastAsia"/>
          <w:sz w:val="24"/>
          <w:szCs w:val="24"/>
        </w:rPr>
        <w:t>体系二元共晶反应如下：</w:t>
      </w:r>
    </w:p>
    <w:p w14:paraId="2531F009">
      <w:pPr>
        <w:spacing w:line="360" w:lineRule="auto"/>
        <w:rPr>
          <w:sz w:val="24"/>
          <w:szCs w:val="24"/>
        </w:rPr>
      </w:pPr>
    </w:p>
    <w:p w14:paraId="07D261EA">
      <w:pPr>
        <w:spacing w:line="360" w:lineRule="auto"/>
        <w:rPr>
          <w:sz w:val="24"/>
          <w:szCs w:val="24"/>
        </w:rPr>
      </w:pPr>
      <m:oMathPara>
        <m:oMath>
          <m:sSub>
            <m:sSubPr>
              <m:ctrlPr>
                <w:rPr>
                  <w:rFonts w:ascii="Cambria Math" w:hAnsi="Cambria Math"/>
                  <w:sz w:val="24"/>
                  <w:szCs w:val="24"/>
                </w:rPr>
              </m:ctrlPr>
            </m:sSubPr>
            <m:e>
              <m:r>
                <m:rPr>
                  <m:sty m:val="p"/>
                </m:rPr>
                <w:rPr>
                  <w:rFonts w:hint="eastAsia" w:ascii="Cambria Math" w:hAnsi="Cambria Math"/>
                  <w:sz w:val="24"/>
                  <w:szCs w:val="24"/>
                </w:rPr>
                <m:t>L</m:t>
              </m:r>
              <m:ctrlPr>
                <w:rPr>
                  <w:rFonts w:ascii="Cambria Math" w:hAnsi="Cambria Math"/>
                  <w:sz w:val="24"/>
                  <w:szCs w:val="24"/>
                </w:rPr>
              </m:ctrlPr>
            </m:e>
            <m:sub>
              <m:sSub>
                <m:sSubPr>
                  <m:ctrlPr>
                    <w:rPr>
                      <w:rFonts w:ascii="Cambria Math" w:hAnsi="Cambria Math"/>
                      <w:i/>
                      <w:sz w:val="24"/>
                      <w:szCs w:val="24"/>
                    </w:rPr>
                  </m:ctrlPr>
                </m:sSubPr>
                <m:e>
                  <m:r>
                    <m:rPr/>
                    <w:rPr>
                      <w:rFonts w:ascii="Cambria Math" w:hAnsi="Cambria Math"/>
                      <w:sz w:val="24"/>
                      <w:szCs w:val="24"/>
                    </w:rPr>
                    <m:t>W</m:t>
                  </m:r>
                  <m:ctrlPr>
                    <w:rPr>
                      <w:rFonts w:ascii="Cambria Math" w:hAnsi="Cambria Math"/>
                      <w:i/>
                      <w:sz w:val="24"/>
                      <w:szCs w:val="24"/>
                    </w:rPr>
                  </m:ctrlPr>
                </m:e>
                <m:sub>
                  <m:r>
                    <m:rPr/>
                    <w:rPr>
                      <w:rFonts w:ascii="Cambria Math" w:hAnsi="Cambria Math"/>
                      <w:sz w:val="24"/>
                      <w:szCs w:val="24"/>
                    </w:rPr>
                    <m:t>B=0.7</m:t>
                  </m:r>
                  <m:ctrlPr>
                    <w:rPr>
                      <w:rFonts w:ascii="Cambria Math" w:hAnsi="Cambria Math"/>
                      <w:i/>
                      <w:sz w:val="24"/>
                      <w:szCs w:val="24"/>
                    </w:rPr>
                  </m:ctrlPr>
                </m:sub>
              </m:sSub>
              <m:ctrlPr>
                <w:rPr>
                  <w:rFonts w:ascii="Cambria Math" w:hAnsi="Cambria Math"/>
                  <w:sz w:val="24"/>
                  <w:szCs w:val="24"/>
                </w:rPr>
              </m:ctrlPr>
            </m:sub>
          </m:sSub>
          <m:r>
            <m:rPr/>
            <w:rPr>
              <w:rFonts w:ascii="Cambria Math" w:hAnsi="Cambria Math"/>
              <w:sz w:val="24"/>
              <w:szCs w:val="24"/>
            </w:rPr>
            <m:t xml:space="preserve"> ⇌ </m:t>
          </m:r>
          <m:sSub>
            <m:sSubPr>
              <m:ctrlPr>
                <w:rPr>
                  <w:rFonts w:ascii="Cambria Math" w:hAnsi="Cambria Math"/>
                  <w:i/>
                  <w:sz w:val="24"/>
                  <w:szCs w:val="24"/>
                </w:rPr>
              </m:ctrlPr>
            </m:sSubPr>
            <m:e>
              <m:r>
                <m:rPr/>
                <w:rPr>
                  <w:rFonts w:ascii="Cambria Math" w:hAnsi="Cambria Math"/>
                  <w:sz w:val="24"/>
                  <w:szCs w:val="24"/>
                </w:rPr>
                <m:t>α</m:t>
              </m:r>
              <m:ctrlPr>
                <w:rPr>
                  <w:rFonts w:ascii="Cambria Math" w:hAnsi="Cambria Math"/>
                  <w:i/>
                  <w:sz w:val="24"/>
                  <w:szCs w:val="24"/>
                </w:rPr>
              </m:ctrlPr>
            </m:e>
            <m:sub>
              <m:sSub>
                <m:sSubPr>
                  <m:ctrlPr>
                    <w:rPr>
                      <w:rFonts w:ascii="Cambria Math" w:hAnsi="Cambria Math"/>
                      <w:i/>
                      <w:sz w:val="24"/>
                      <w:szCs w:val="24"/>
                    </w:rPr>
                  </m:ctrlPr>
                </m:sSubPr>
                <m:e>
                  <m:r>
                    <m:rPr/>
                    <w:rPr>
                      <w:rFonts w:ascii="Cambria Math" w:hAnsi="Cambria Math"/>
                      <w:sz w:val="24"/>
                      <w:szCs w:val="24"/>
                    </w:rPr>
                    <m:t>W</m:t>
                  </m:r>
                  <m:ctrlPr>
                    <w:rPr>
                      <w:rFonts w:ascii="Cambria Math" w:hAnsi="Cambria Math"/>
                      <w:i/>
                      <w:sz w:val="24"/>
                      <w:szCs w:val="24"/>
                    </w:rPr>
                  </m:ctrlPr>
                </m:e>
                <m:sub>
                  <m:r>
                    <m:rPr/>
                    <w:rPr>
                      <w:rFonts w:hint="eastAsia" w:ascii="Cambria Math" w:hAnsi="Cambria Math"/>
                      <w:sz w:val="24"/>
                      <w:szCs w:val="24"/>
                    </w:rPr>
                    <m:t>B</m:t>
                  </m:r>
                  <m:r>
                    <m:rPr/>
                    <w:rPr>
                      <w:rFonts w:ascii="Cambria Math" w:hAnsi="Cambria Math"/>
                      <w:sz w:val="24"/>
                      <w:szCs w:val="24"/>
                    </w:rPr>
                    <m:t>=0.2</m:t>
                  </m:r>
                  <m:ctrlPr>
                    <w:rPr>
                      <w:rFonts w:ascii="Cambria Math" w:hAnsi="Cambria Math"/>
                      <w:i/>
                      <w:sz w:val="24"/>
                      <w:szCs w:val="24"/>
                    </w:rPr>
                  </m:ctrlPr>
                </m:sub>
              </m:sSub>
              <m:ctrlPr>
                <w:rPr>
                  <w:rFonts w:ascii="Cambria Math" w:hAnsi="Cambria Math"/>
                  <w:i/>
                  <w:sz w:val="24"/>
                  <w:szCs w:val="24"/>
                </w:rPr>
              </m:ctrlPr>
            </m:sub>
          </m:sSub>
          <m:r>
            <m:rPr/>
            <w:rPr>
              <w:rFonts w:ascii="Cambria Math" w:hAnsi="Cambria Math"/>
              <w:sz w:val="24"/>
              <w:szCs w:val="24"/>
            </w:rPr>
            <m:t xml:space="preserve">+ </m:t>
          </m:r>
          <m:sSub>
            <m:sSubPr>
              <m:ctrlPr>
                <w:rPr>
                  <w:rFonts w:ascii="Cambria Math" w:hAnsi="Cambria Math"/>
                  <w:i/>
                  <w:sz w:val="24"/>
                  <w:szCs w:val="24"/>
                </w:rPr>
              </m:ctrlPr>
            </m:sSubPr>
            <m:e>
              <m:r>
                <m:rPr/>
                <w:rPr>
                  <w:rFonts w:ascii="Cambria Math" w:hAnsi="Cambria Math"/>
                  <w:sz w:val="24"/>
                  <w:szCs w:val="24"/>
                </w:rPr>
                <m:t>β</m:t>
              </m:r>
              <m:ctrlPr>
                <w:rPr>
                  <w:rFonts w:ascii="Cambria Math" w:hAnsi="Cambria Math"/>
                  <w:i/>
                  <w:sz w:val="24"/>
                  <w:szCs w:val="24"/>
                </w:rPr>
              </m:ctrlPr>
            </m:e>
            <m:sub>
              <m:sSub>
                <m:sSubPr>
                  <m:ctrlPr>
                    <w:rPr>
                      <w:rFonts w:ascii="Cambria Math" w:hAnsi="Cambria Math"/>
                      <w:i/>
                      <w:sz w:val="24"/>
                      <w:szCs w:val="24"/>
                    </w:rPr>
                  </m:ctrlPr>
                </m:sSubPr>
                <m:e>
                  <m:r>
                    <m:rPr/>
                    <w:rPr>
                      <w:rFonts w:ascii="Cambria Math" w:hAnsi="Cambria Math"/>
                      <w:sz w:val="24"/>
                      <w:szCs w:val="24"/>
                    </w:rPr>
                    <m:t>W</m:t>
                  </m:r>
                  <m:ctrlPr>
                    <w:rPr>
                      <w:rFonts w:ascii="Cambria Math" w:hAnsi="Cambria Math"/>
                      <w:i/>
                      <w:sz w:val="24"/>
                      <w:szCs w:val="24"/>
                    </w:rPr>
                  </m:ctrlPr>
                </m:e>
                <m:sub>
                  <m:r>
                    <m:rPr/>
                    <w:rPr>
                      <w:rFonts w:hint="eastAsia" w:ascii="Cambria Math" w:hAnsi="Cambria Math"/>
                      <w:sz w:val="24"/>
                      <w:szCs w:val="24"/>
                    </w:rPr>
                    <m:t>B</m:t>
                  </m:r>
                  <m:r>
                    <m:rPr/>
                    <w:rPr>
                      <w:rFonts w:ascii="Cambria Math" w:hAnsi="Cambria Math"/>
                      <w:sz w:val="24"/>
                      <w:szCs w:val="24"/>
                    </w:rPr>
                    <m:t>=0.9</m:t>
                  </m:r>
                  <m:ctrlPr>
                    <w:rPr>
                      <w:rFonts w:ascii="Cambria Math" w:hAnsi="Cambria Math"/>
                      <w:i/>
                      <w:sz w:val="24"/>
                      <w:szCs w:val="24"/>
                    </w:rPr>
                  </m:ctrlPr>
                </m:sub>
              </m:sSub>
              <m:ctrlPr>
                <w:rPr>
                  <w:rFonts w:ascii="Cambria Math" w:hAnsi="Cambria Math"/>
                  <w:i/>
                  <w:sz w:val="24"/>
                  <w:szCs w:val="24"/>
                </w:rPr>
              </m:ctrlPr>
            </m:sub>
          </m:sSub>
          <m:r>
            <m:rPr/>
            <w:rPr>
              <w:rFonts w:ascii="Cambria Math" w:hAnsi="Cambria Math"/>
              <w:sz w:val="24"/>
              <w:szCs w:val="24"/>
            </w:rPr>
            <m:t xml:space="preserve">  </m:t>
          </m:r>
        </m:oMath>
      </m:oMathPara>
    </w:p>
    <w:p w14:paraId="2D02FCEA">
      <w:pPr>
        <w:spacing w:line="360" w:lineRule="auto"/>
        <w:rPr>
          <w:sz w:val="24"/>
          <w:szCs w:val="24"/>
        </w:rPr>
      </w:pPr>
    </w:p>
    <w:p w14:paraId="66AD6B9B">
      <w:pPr>
        <w:spacing w:line="360" w:lineRule="auto"/>
        <w:rPr>
          <w:sz w:val="24"/>
          <w:szCs w:val="24"/>
        </w:rPr>
      </w:pPr>
      <w:r>
        <w:rPr>
          <w:rFonts w:hint="eastAsia"/>
          <w:sz w:val="24"/>
          <w:szCs w:val="24"/>
        </w:rPr>
        <w:t>请计算：</w:t>
      </w:r>
    </w:p>
    <w:p w14:paraId="260607E8">
      <w:pPr>
        <w:pStyle w:val="15"/>
        <w:widowControl/>
        <w:numPr>
          <w:ilvl w:val="0"/>
          <w:numId w:val="7"/>
        </w:numPr>
        <w:spacing w:line="360" w:lineRule="auto"/>
        <w:ind w:firstLineChars="0"/>
        <w:contextualSpacing/>
        <w:jc w:val="left"/>
        <w:rPr>
          <w:rFonts w:ascii="Times New Roman" w:hAnsi="Times New Roman" w:cs="Times New Roman"/>
          <w:sz w:val="24"/>
          <w:szCs w:val="24"/>
        </w:rPr>
      </w:pPr>
      <w:r>
        <w:rPr>
          <w:rFonts w:ascii="Times New Roman" w:hAnsi="Times New Roman" w:cs="Times New Roman"/>
          <w:i/>
          <w:sz w:val="24"/>
          <w:szCs w:val="24"/>
        </w:rPr>
        <w:t>W</w:t>
      </w:r>
      <w:r>
        <w:rPr>
          <w:rFonts w:ascii="Times New Roman" w:hAnsi="Times New Roman" w:cs="Times New Roman"/>
          <w:i/>
          <w:sz w:val="24"/>
          <w:szCs w:val="24"/>
          <w:vertAlign w:val="subscript"/>
        </w:rPr>
        <w:t>B</w:t>
      </w:r>
      <w:r>
        <w:rPr>
          <w:rFonts w:ascii="Times New Roman" w:hAnsi="Times New Roman" w:cs="Times New Roman"/>
          <w:sz w:val="24"/>
          <w:szCs w:val="24"/>
        </w:rPr>
        <w:t xml:space="preserve"> = 0.5 的合金凝固后，得到的初生</w:t>
      </w:r>
      <w:r>
        <w:rPr>
          <w:rFonts w:ascii="Times New Roman" w:hAnsi="Times New Roman" w:cs="Times New Roman"/>
          <w:i/>
          <w:sz w:val="24"/>
          <w:szCs w:val="24"/>
        </w:rPr>
        <w:t>α</w:t>
      </w:r>
      <w:r>
        <w:rPr>
          <w:rFonts w:ascii="Times New Roman" w:hAnsi="Times New Roman" w:cs="Times New Roman"/>
          <w:sz w:val="24"/>
          <w:szCs w:val="24"/>
        </w:rPr>
        <w:t>相与共晶（</w:t>
      </w:r>
      <w:r>
        <w:rPr>
          <w:rFonts w:ascii="Times New Roman" w:hAnsi="Times New Roman" w:cs="Times New Roman"/>
          <w:i/>
          <w:sz w:val="24"/>
          <w:szCs w:val="24"/>
        </w:rPr>
        <w:t>α</w:t>
      </w:r>
      <w:r>
        <w:rPr>
          <w:rFonts w:ascii="Times New Roman" w:hAnsi="Times New Roman" w:cs="Times New Roman"/>
          <w:sz w:val="24"/>
          <w:szCs w:val="24"/>
        </w:rPr>
        <w:t>+</w:t>
      </w:r>
      <w:r>
        <w:rPr>
          <w:rFonts w:ascii="Times New Roman" w:hAnsi="Times New Roman" w:cs="Times New Roman"/>
          <w:i/>
          <w:sz w:val="24"/>
          <w:szCs w:val="24"/>
        </w:rPr>
        <w:t>β</w:t>
      </w:r>
      <w:r>
        <w:rPr>
          <w:rFonts w:ascii="Times New Roman" w:hAnsi="Times New Roman" w:cs="Times New Roman"/>
          <w:sz w:val="24"/>
          <w:szCs w:val="24"/>
        </w:rPr>
        <w:t>）相的相对含量分别是多少？（6分）</w:t>
      </w:r>
    </w:p>
    <w:p w14:paraId="506A06A7">
      <w:pPr>
        <w:pStyle w:val="15"/>
        <w:widowControl/>
        <w:numPr>
          <w:ilvl w:val="0"/>
          <w:numId w:val="7"/>
        </w:numPr>
        <w:spacing w:line="360" w:lineRule="auto"/>
        <w:ind w:firstLineChars="0"/>
        <w:contextualSpacing/>
        <w:jc w:val="left"/>
        <w:rPr>
          <w:rFonts w:ascii="Times New Roman" w:hAnsi="Times New Roman" w:cs="Times New Roman"/>
          <w:sz w:val="24"/>
          <w:szCs w:val="24"/>
        </w:rPr>
      </w:pPr>
      <w:r>
        <w:rPr>
          <w:rFonts w:ascii="Times New Roman" w:hAnsi="Times New Roman" w:cs="Times New Roman"/>
          <w:sz w:val="24"/>
          <w:szCs w:val="24"/>
        </w:rPr>
        <w:t>上述情况下，</w:t>
      </w:r>
      <w:r>
        <w:rPr>
          <w:rFonts w:ascii="Times New Roman" w:hAnsi="Times New Roman" w:cs="Times New Roman"/>
          <w:i/>
          <w:sz w:val="24"/>
          <w:szCs w:val="24"/>
        </w:rPr>
        <w:t>α</w:t>
      </w:r>
      <w:r>
        <w:rPr>
          <w:rFonts w:ascii="Times New Roman" w:hAnsi="Times New Roman" w:cs="Times New Roman"/>
          <w:sz w:val="24"/>
          <w:szCs w:val="24"/>
        </w:rPr>
        <w:t>相与</w:t>
      </w:r>
      <w:r>
        <w:rPr>
          <w:rFonts w:ascii="Times New Roman" w:hAnsi="Times New Roman" w:cs="Times New Roman"/>
          <w:i/>
          <w:sz w:val="24"/>
          <w:szCs w:val="24"/>
        </w:rPr>
        <w:t>β</w:t>
      </w:r>
      <w:r>
        <w:rPr>
          <w:rFonts w:ascii="Times New Roman" w:hAnsi="Times New Roman" w:cs="Times New Roman"/>
          <w:sz w:val="24"/>
          <w:szCs w:val="24"/>
        </w:rPr>
        <w:t>相的相对量分别是多少？（6分）</w:t>
      </w:r>
    </w:p>
    <w:p w14:paraId="0E8E176D">
      <w:pPr>
        <w:pStyle w:val="15"/>
        <w:widowControl/>
        <w:numPr>
          <w:ilvl w:val="0"/>
          <w:numId w:val="7"/>
        </w:numPr>
        <w:spacing w:line="360" w:lineRule="auto"/>
        <w:ind w:firstLineChars="0"/>
        <w:contextualSpacing/>
        <w:jc w:val="left"/>
        <w:rPr>
          <w:rFonts w:ascii="Times New Roman" w:hAnsi="Times New Roman" w:cs="Times New Roman"/>
          <w:sz w:val="24"/>
          <w:szCs w:val="24"/>
        </w:rPr>
      </w:pPr>
      <w:r>
        <w:rPr>
          <w:rFonts w:ascii="Times New Roman" w:hAnsi="Times New Roman" w:cs="Times New Roman"/>
          <w:sz w:val="24"/>
          <w:szCs w:val="24"/>
        </w:rPr>
        <w:t>若发生共晶反应后，初生的</w:t>
      </w:r>
      <w:r>
        <w:rPr>
          <w:rFonts w:ascii="Times New Roman" w:hAnsi="Times New Roman" w:cs="Times New Roman"/>
          <w:i/>
          <w:sz w:val="24"/>
          <w:szCs w:val="24"/>
        </w:rPr>
        <w:t>β</w:t>
      </w:r>
      <w:r>
        <w:rPr>
          <w:rFonts w:ascii="Times New Roman" w:hAnsi="Times New Roman" w:cs="Times New Roman"/>
          <w:sz w:val="24"/>
          <w:szCs w:val="24"/>
        </w:rPr>
        <w:t>相和（</w:t>
      </w:r>
      <w:r>
        <w:rPr>
          <w:rFonts w:ascii="Times New Roman" w:hAnsi="Times New Roman" w:cs="Times New Roman"/>
          <w:i/>
          <w:sz w:val="24"/>
          <w:szCs w:val="24"/>
        </w:rPr>
        <w:t>α</w:t>
      </w:r>
      <w:r>
        <w:rPr>
          <w:rFonts w:ascii="Times New Roman" w:hAnsi="Times New Roman" w:cs="Times New Roman"/>
          <w:sz w:val="24"/>
          <w:szCs w:val="24"/>
        </w:rPr>
        <w:t>+</w:t>
      </w:r>
      <w:r>
        <w:rPr>
          <w:rFonts w:ascii="Times New Roman" w:hAnsi="Times New Roman" w:cs="Times New Roman"/>
          <w:i/>
          <w:sz w:val="24"/>
          <w:szCs w:val="24"/>
        </w:rPr>
        <w:t>β</w:t>
      </w:r>
      <w:r>
        <w:rPr>
          <w:rFonts w:ascii="Times New Roman" w:hAnsi="Times New Roman" w:cs="Times New Roman"/>
          <w:sz w:val="24"/>
          <w:szCs w:val="24"/>
        </w:rPr>
        <w:t>）共晶相各占一半，请问该合金的成分是什么？（3分）</w:t>
      </w:r>
    </w:p>
    <w:p w14:paraId="4006D626">
      <w:pPr>
        <w:spacing w:line="360" w:lineRule="exact"/>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8</w:t>
    </w:r>
    <w:r>
      <w:rPr>
        <w:rFonts w:asciiTheme="majorEastAsia" w:hAnsiTheme="majorEastAsia" w:eastAsiaTheme="majorEastAsia"/>
        <w:szCs w:val="21"/>
      </w:rPr>
      <w:t>31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材料科学基础</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931B6"/>
    <w:multiLevelType w:val="multilevel"/>
    <w:tmpl w:val="04D931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950C39"/>
    <w:multiLevelType w:val="multilevel"/>
    <w:tmpl w:val="16950C3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B396D7B"/>
    <w:multiLevelType w:val="multilevel"/>
    <w:tmpl w:val="2B396D7B"/>
    <w:lvl w:ilvl="0" w:tentative="0">
      <w:start w:val="1"/>
      <w:numFmt w:val="decimal"/>
      <w:lvlText w:val="(%1)"/>
      <w:lvlJc w:val="left"/>
      <w:pPr>
        <w:ind w:left="360" w:hanging="360"/>
      </w:pPr>
      <w:rPr>
        <w:rFonts w:hint="eastAsi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3B113DE8"/>
    <w:multiLevelType w:val="multilevel"/>
    <w:tmpl w:val="3B113DE8"/>
    <w:lvl w:ilvl="0" w:tentative="0">
      <w:start w:val="1"/>
      <w:numFmt w:val="decimal"/>
      <w:lvlText w:val="(%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44677C7"/>
    <w:multiLevelType w:val="multilevel"/>
    <w:tmpl w:val="444677C7"/>
    <w:lvl w:ilvl="0" w:tentative="0">
      <w:start w:val="1"/>
      <w:numFmt w:val="decimal"/>
      <w:lvlText w:val="(%1)"/>
      <w:lvlJc w:val="left"/>
      <w:pPr>
        <w:ind w:left="360" w:hanging="360"/>
      </w:pPr>
      <w:rPr>
        <w:rFonts w:hint="eastAsi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58684C88"/>
    <w:multiLevelType w:val="multilevel"/>
    <w:tmpl w:val="58684C88"/>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62454E7C"/>
    <w:multiLevelType w:val="multilevel"/>
    <w:tmpl w:val="62454E7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3"/>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72DF3"/>
    <w:rsid w:val="000E6670"/>
    <w:rsid w:val="0010107B"/>
    <w:rsid w:val="00116216"/>
    <w:rsid w:val="00160D05"/>
    <w:rsid w:val="00184F5A"/>
    <w:rsid w:val="001C4327"/>
    <w:rsid w:val="0022643E"/>
    <w:rsid w:val="00226AA5"/>
    <w:rsid w:val="0024068B"/>
    <w:rsid w:val="00261407"/>
    <w:rsid w:val="002806FF"/>
    <w:rsid w:val="002C0439"/>
    <w:rsid w:val="002E1370"/>
    <w:rsid w:val="00396ED2"/>
    <w:rsid w:val="00410498"/>
    <w:rsid w:val="0042548F"/>
    <w:rsid w:val="0046363C"/>
    <w:rsid w:val="005072FC"/>
    <w:rsid w:val="00512581"/>
    <w:rsid w:val="00516818"/>
    <w:rsid w:val="005621D4"/>
    <w:rsid w:val="005B745B"/>
    <w:rsid w:val="00603817"/>
    <w:rsid w:val="006339C0"/>
    <w:rsid w:val="00677B8A"/>
    <w:rsid w:val="006A5CAA"/>
    <w:rsid w:val="006C63A3"/>
    <w:rsid w:val="006D39E7"/>
    <w:rsid w:val="006E5153"/>
    <w:rsid w:val="0070742D"/>
    <w:rsid w:val="00745083"/>
    <w:rsid w:val="007B129D"/>
    <w:rsid w:val="007E5383"/>
    <w:rsid w:val="00804DB0"/>
    <w:rsid w:val="0088017E"/>
    <w:rsid w:val="008918D6"/>
    <w:rsid w:val="008B64B1"/>
    <w:rsid w:val="00932DEB"/>
    <w:rsid w:val="0093541A"/>
    <w:rsid w:val="009B21A8"/>
    <w:rsid w:val="009B6363"/>
    <w:rsid w:val="009E507A"/>
    <w:rsid w:val="00A56A6A"/>
    <w:rsid w:val="00A5709C"/>
    <w:rsid w:val="00A74664"/>
    <w:rsid w:val="00AE285C"/>
    <w:rsid w:val="00AF57CE"/>
    <w:rsid w:val="00B45A47"/>
    <w:rsid w:val="00B65859"/>
    <w:rsid w:val="00BA7BAB"/>
    <w:rsid w:val="00BB536F"/>
    <w:rsid w:val="00BF7729"/>
    <w:rsid w:val="00C26A21"/>
    <w:rsid w:val="00C416E6"/>
    <w:rsid w:val="00C92FE3"/>
    <w:rsid w:val="00CB1647"/>
    <w:rsid w:val="00CB4C7F"/>
    <w:rsid w:val="00CE659E"/>
    <w:rsid w:val="00D07468"/>
    <w:rsid w:val="00D34A6F"/>
    <w:rsid w:val="00D87904"/>
    <w:rsid w:val="00DE431D"/>
    <w:rsid w:val="00EE7926"/>
    <w:rsid w:val="00F66682"/>
    <w:rsid w:val="00FA0F76"/>
    <w:rsid w:val="00FC0A70"/>
    <w:rsid w:val="FFDFA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sz w:val="18"/>
      <w:szCs w:val="18"/>
    </w:r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Times New Roman" w:hAnsi="Times New Roman" w:eastAsia="Times New Roman" w:cs="Times New Roman"/>
      <w:kern w:val="0"/>
      <w:sz w:val="24"/>
      <w:szCs w:val="24"/>
      <w:lang w:val="en-GB"/>
    </w:rPr>
  </w:style>
  <w:style w:type="paragraph" w:styleId="6">
    <w:name w:val="Title"/>
    <w:basedOn w:val="1"/>
    <w:next w:val="1"/>
    <w:link w:val="13"/>
    <w:qFormat/>
    <w:uiPriority w:val="10"/>
    <w:pPr>
      <w:spacing w:before="240" w:after="60"/>
      <w:jc w:val="center"/>
      <w:outlineLvl w:val="0"/>
    </w:pPr>
    <w:rPr>
      <w:rFonts w:eastAsia="SimSun" w:asciiTheme="majorHAnsi" w:hAnsiTheme="majorHAnsi" w:cstheme="majorBidi"/>
      <w:b/>
      <w:bCs/>
      <w:sz w:val="32"/>
      <w:szCs w:val="32"/>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customStyle="1" w:styleId="11">
    <w:name w:val="页眉 字符"/>
    <w:basedOn w:val="9"/>
    <w:link w:val="4"/>
    <w:uiPriority w:val="99"/>
    <w:rPr>
      <w:sz w:val="18"/>
      <w:szCs w:val="18"/>
    </w:rPr>
  </w:style>
  <w:style w:type="character" w:customStyle="1" w:styleId="12">
    <w:name w:val="页脚 字符"/>
    <w:basedOn w:val="9"/>
    <w:link w:val="3"/>
    <w:uiPriority w:val="99"/>
    <w:rPr>
      <w:sz w:val="18"/>
      <w:szCs w:val="18"/>
    </w:rPr>
  </w:style>
  <w:style w:type="character" w:customStyle="1" w:styleId="13">
    <w:name w:val="标题 字符"/>
    <w:basedOn w:val="9"/>
    <w:link w:val="6"/>
    <w:uiPriority w:val="10"/>
    <w:rPr>
      <w:rFonts w:eastAsia="SimSun" w:asciiTheme="majorHAnsi" w:hAnsiTheme="majorHAnsi" w:cstheme="majorBidi"/>
      <w:b/>
      <w:bCs/>
      <w:sz w:val="32"/>
      <w:szCs w:val="32"/>
    </w:rPr>
  </w:style>
  <w:style w:type="character" w:customStyle="1" w:styleId="14">
    <w:name w:val="批注框文本 字符"/>
    <w:basedOn w:val="9"/>
    <w:link w:val="2"/>
    <w:semiHidden/>
    <w:uiPriority w:val="99"/>
    <w:rPr>
      <w:sz w:val="18"/>
      <w:szCs w:val="18"/>
    </w:rPr>
  </w:style>
  <w:style w:type="paragraph" w:styleId="15">
    <w:name w:val="List Paragraph"/>
    <w:basedOn w:val="1"/>
    <w:qFormat/>
    <w:uiPriority w:val="34"/>
    <w:pPr>
      <w:ind w:firstLine="420" w:firstLineChars="200"/>
    </w:pPr>
  </w:style>
  <w:style w:type="character" w:styleId="16">
    <w:name w:val="Placeholder Text"/>
    <w:basedOn w:val="9"/>
    <w:semiHidden/>
    <w:uiPriority w:val="99"/>
    <w:rPr>
      <w:color w:val="808080"/>
    </w:rPr>
  </w:style>
  <w:style w:type="paragraph" w:customStyle="1" w:styleId="17">
    <w:name w:val="break-words"/>
    <w:basedOn w:val="1"/>
    <w:uiPriority w:val="0"/>
    <w:pPr>
      <w:widowControl/>
      <w:spacing w:before="100" w:beforeAutospacing="1" w:after="100" w:afterAutospacing="1"/>
      <w:jc w:val="left"/>
    </w:pPr>
    <w:rPr>
      <w:rFonts w:ascii="Times New Roman" w:hAnsi="Times New Roman" w:eastAsia="Times New Roman" w:cs="Times New Roman"/>
      <w:kern w:val="0"/>
      <w:sz w:val="24"/>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69F90-9A88-410E-9DC5-2C7E7AB14B36}">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452</Words>
  <Characters>2580</Characters>
  <Lines>21</Lines>
  <Paragraphs>6</Paragraphs>
  <TotalTime>33</TotalTime>
  <ScaleCrop>false</ScaleCrop>
  <LinksUpToDate>false</LinksUpToDate>
  <CharactersWithSpaces>3026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2025-11-11T09:57:00Z</dcterms:created>
  <dc:creator>陈懿欣</dc:creator>
  <cp:lastModifiedBy>ciao</cp:lastModifiedBy>
  <cp:lastPrinted>2025-11-11T12:03:00Z</cp:lastPrinted>
  <dcterms:modified xsi:type="dcterms:W3CDTF">2026-03-09T10:29:54Z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0CE48B2C6E967F80A230AE6901815AE9_42</vt:lpwstr>
  </property>
</Properties>
</file>