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A6D04" w14:textId="318800DE" w:rsidR="00A57CBD" w:rsidRPr="00A57CBD" w:rsidRDefault="00A57CBD" w:rsidP="00A57CBD">
      <w:pPr>
        <w:widowControl/>
        <w:jc w:val="left"/>
        <w:rPr>
          <w:b/>
          <w:kern w:val="0"/>
          <w:sz w:val="24"/>
          <w:lang w:eastAsia="zh-CN"/>
        </w:rPr>
      </w:pPr>
      <w:r w:rsidRPr="00A57CBD">
        <w:rPr>
          <w:b/>
          <w:color w:val="000000"/>
          <w:kern w:val="0"/>
          <w:sz w:val="24"/>
          <w:lang w:eastAsia="zh-CN"/>
        </w:rPr>
        <w:t xml:space="preserve">DEMOGRAPHIC FEATURES AND </w:t>
      </w:r>
      <w:r w:rsidRPr="00963396">
        <w:rPr>
          <w:b/>
          <w:color w:val="000000"/>
          <w:kern w:val="0"/>
          <w:sz w:val="24"/>
          <w:lang w:eastAsia="zh-CN"/>
        </w:rPr>
        <w:t xml:space="preserve">MODE TRANSFER </w:t>
      </w:r>
      <w:r w:rsidRPr="00A57CBD">
        <w:rPr>
          <w:b/>
          <w:color w:val="000000"/>
          <w:kern w:val="0"/>
          <w:sz w:val="24"/>
          <w:lang w:eastAsia="zh-CN"/>
        </w:rPr>
        <w:t>PATTERNS OF TNC USERS: EVIDENCE FROM 2017 NHTS DATA</w:t>
      </w:r>
    </w:p>
    <w:p w14:paraId="0EA151B3" w14:textId="77777777" w:rsidR="00D53244" w:rsidRPr="00963396" w:rsidRDefault="00D53244" w:rsidP="00B57146">
      <w:pPr>
        <w:jc w:val="left"/>
        <w:rPr>
          <w:b/>
          <w:sz w:val="24"/>
        </w:rPr>
      </w:pPr>
    </w:p>
    <w:p w14:paraId="5DC7FA9F" w14:textId="347CDC21" w:rsidR="00D53244" w:rsidRPr="00963396" w:rsidRDefault="00A448ED" w:rsidP="00B57146">
      <w:pPr>
        <w:jc w:val="left"/>
        <w:rPr>
          <w:b/>
          <w:sz w:val="24"/>
        </w:rPr>
      </w:pPr>
      <w:r>
        <w:rPr>
          <w:b/>
          <w:sz w:val="24"/>
        </w:rPr>
        <w:t>Bowen Xiao</w:t>
      </w:r>
    </w:p>
    <w:p w14:paraId="110C441A" w14:textId="089C6FC2" w:rsidR="00812DF7" w:rsidRDefault="00812DF7" w:rsidP="00B57146">
      <w:pPr>
        <w:jc w:val="left"/>
        <w:rPr>
          <w:sz w:val="24"/>
        </w:rPr>
      </w:pPr>
      <w:r>
        <w:rPr>
          <w:sz w:val="24"/>
        </w:rPr>
        <w:t>Statistics Department</w:t>
      </w:r>
    </w:p>
    <w:p w14:paraId="5BE6813F" w14:textId="1E9D4DF9" w:rsidR="00D53244" w:rsidRPr="00963396" w:rsidRDefault="00A448ED" w:rsidP="00B57146">
      <w:pPr>
        <w:jc w:val="left"/>
        <w:rPr>
          <w:sz w:val="24"/>
        </w:rPr>
      </w:pPr>
      <w:r>
        <w:rPr>
          <w:sz w:val="24"/>
        </w:rPr>
        <w:t>University of Washington</w:t>
      </w:r>
    </w:p>
    <w:p w14:paraId="2BA8CE7B" w14:textId="77777777" w:rsidR="00812DF7" w:rsidRDefault="00D53244" w:rsidP="00B57146">
      <w:pPr>
        <w:jc w:val="left"/>
        <w:rPr>
          <w:sz w:val="24"/>
        </w:rPr>
      </w:pPr>
      <w:r w:rsidRPr="00963396">
        <w:rPr>
          <w:sz w:val="24"/>
        </w:rPr>
        <w:t>Tel: 20</w:t>
      </w:r>
      <w:r w:rsidR="00A448ED">
        <w:rPr>
          <w:sz w:val="24"/>
        </w:rPr>
        <w:t xml:space="preserve">6-291-0453 </w:t>
      </w:r>
    </w:p>
    <w:p w14:paraId="59F68862" w14:textId="06061E87" w:rsidR="00D53244" w:rsidRPr="00963396" w:rsidRDefault="00D53244" w:rsidP="00B57146">
      <w:pPr>
        <w:jc w:val="left"/>
        <w:rPr>
          <w:sz w:val="24"/>
        </w:rPr>
      </w:pPr>
      <w:r w:rsidRPr="00963396">
        <w:rPr>
          <w:sz w:val="24"/>
        </w:rPr>
        <w:t>Email:</w:t>
      </w:r>
      <w:r w:rsidR="00A448ED">
        <w:rPr>
          <w:sz w:val="24"/>
        </w:rPr>
        <w:t xml:space="preserve"> xiaobw95@uw.edu</w:t>
      </w:r>
    </w:p>
    <w:p w14:paraId="61DAEE11" w14:textId="77777777" w:rsidR="00D53244" w:rsidRPr="00963396" w:rsidRDefault="00D53244" w:rsidP="00B57146">
      <w:pPr>
        <w:jc w:val="left"/>
        <w:rPr>
          <w:b/>
          <w:sz w:val="24"/>
        </w:rPr>
      </w:pPr>
    </w:p>
    <w:p w14:paraId="26EBF38B" w14:textId="4982CC20" w:rsidR="00D53244" w:rsidRPr="00963396" w:rsidRDefault="00A448ED" w:rsidP="00B57146">
      <w:pPr>
        <w:jc w:val="left"/>
        <w:rPr>
          <w:b/>
          <w:sz w:val="24"/>
        </w:rPr>
      </w:pPr>
      <w:proofErr w:type="spellStart"/>
      <w:r>
        <w:rPr>
          <w:b/>
          <w:sz w:val="24"/>
        </w:rPr>
        <w:t>Xiatian</w:t>
      </w:r>
      <w:proofErr w:type="spellEnd"/>
      <w:r>
        <w:rPr>
          <w:b/>
          <w:sz w:val="24"/>
        </w:rPr>
        <w:t xml:space="preserve"> Wu</w:t>
      </w:r>
    </w:p>
    <w:p w14:paraId="6F932C37" w14:textId="30724AB5" w:rsidR="00812DF7" w:rsidRDefault="00812DF7" w:rsidP="00B57146">
      <w:pPr>
        <w:jc w:val="left"/>
        <w:rPr>
          <w:sz w:val="24"/>
        </w:rPr>
      </w:pPr>
      <w:r>
        <w:rPr>
          <w:sz w:val="24"/>
        </w:rPr>
        <w:t>Department of Civil &amp; Environmental Engineering</w:t>
      </w:r>
    </w:p>
    <w:p w14:paraId="73406E29" w14:textId="110BFD73" w:rsidR="00A448ED" w:rsidRDefault="00812DF7" w:rsidP="00B57146">
      <w:pPr>
        <w:jc w:val="left"/>
        <w:rPr>
          <w:sz w:val="24"/>
        </w:rPr>
      </w:pPr>
      <w:r>
        <w:rPr>
          <w:sz w:val="24"/>
        </w:rPr>
        <w:t>Department of Urban Design</w:t>
      </w:r>
      <w:r w:rsidR="00A9199A">
        <w:rPr>
          <w:sz w:val="24"/>
        </w:rPr>
        <w:t xml:space="preserve"> &amp; Planning</w:t>
      </w:r>
    </w:p>
    <w:p w14:paraId="5515D529" w14:textId="425BDA82" w:rsidR="00812DF7" w:rsidRDefault="00812DF7" w:rsidP="00B57146">
      <w:pPr>
        <w:jc w:val="left"/>
        <w:rPr>
          <w:sz w:val="24"/>
        </w:rPr>
      </w:pPr>
      <w:r>
        <w:rPr>
          <w:sz w:val="24"/>
        </w:rPr>
        <w:t>University of Washington</w:t>
      </w:r>
    </w:p>
    <w:p w14:paraId="5C188744" w14:textId="77777777" w:rsidR="00812DF7" w:rsidRDefault="00D53244" w:rsidP="00B57146">
      <w:pPr>
        <w:jc w:val="left"/>
        <w:rPr>
          <w:sz w:val="24"/>
        </w:rPr>
      </w:pPr>
      <w:r w:rsidRPr="00963396">
        <w:rPr>
          <w:sz w:val="24"/>
        </w:rPr>
        <w:t>Tel:</w:t>
      </w:r>
      <w:r w:rsidR="00812DF7">
        <w:rPr>
          <w:sz w:val="24"/>
        </w:rPr>
        <w:t xml:space="preserve"> 313-888-4037</w:t>
      </w:r>
      <w:r w:rsidRPr="00963396">
        <w:rPr>
          <w:sz w:val="24"/>
        </w:rPr>
        <w:t xml:space="preserve">  </w:t>
      </w:r>
    </w:p>
    <w:p w14:paraId="5030B3D4" w14:textId="49685A14" w:rsidR="00D53244" w:rsidRPr="00963396" w:rsidRDefault="00D53244" w:rsidP="00B57146">
      <w:pPr>
        <w:jc w:val="left"/>
        <w:rPr>
          <w:sz w:val="24"/>
        </w:rPr>
      </w:pPr>
      <w:r w:rsidRPr="00963396">
        <w:rPr>
          <w:sz w:val="24"/>
        </w:rPr>
        <w:t>Email:</w:t>
      </w:r>
      <w:r w:rsidR="00A448ED">
        <w:rPr>
          <w:sz w:val="24"/>
        </w:rPr>
        <w:t xml:space="preserve"> </w:t>
      </w:r>
      <w:r w:rsidR="00812DF7">
        <w:rPr>
          <w:sz w:val="24"/>
        </w:rPr>
        <w:t>wxt47@uw.edu</w:t>
      </w:r>
    </w:p>
    <w:p w14:paraId="776FA567" w14:textId="77777777" w:rsidR="00D53244" w:rsidRPr="00963396" w:rsidRDefault="00D53244" w:rsidP="00B57146">
      <w:pPr>
        <w:jc w:val="left"/>
        <w:rPr>
          <w:sz w:val="24"/>
        </w:rPr>
      </w:pPr>
      <w:r w:rsidRPr="00963396">
        <w:rPr>
          <w:sz w:val="24"/>
        </w:rPr>
        <w:t xml:space="preserve"> </w:t>
      </w:r>
    </w:p>
    <w:p w14:paraId="11295502" w14:textId="620365A9" w:rsidR="00D53244" w:rsidRPr="00963396" w:rsidRDefault="00A448ED" w:rsidP="00B57146">
      <w:pPr>
        <w:jc w:val="left"/>
        <w:rPr>
          <w:b/>
          <w:sz w:val="24"/>
        </w:rPr>
      </w:pPr>
      <w:r>
        <w:rPr>
          <w:b/>
          <w:sz w:val="24"/>
        </w:rPr>
        <w:t>Yiran Zhang</w:t>
      </w:r>
    </w:p>
    <w:p w14:paraId="038B9F51" w14:textId="6AB9C8E6" w:rsidR="00812DF7" w:rsidRDefault="00A9199A" w:rsidP="00B57146">
      <w:pPr>
        <w:jc w:val="left"/>
        <w:rPr>
          <w:sz w:val="24"/>
        </w:rPr>
      </w:pPr>
      <w:r>
        <w:rPr>
          <w:sz w:val="24"/>
        </w:rPr>
        <w:t xml:space="preserve">Department of </w:t>
      </w:r>
      <w:r w:rsidR="004C44FB">
        <w:rPr>
          <w:sz w:val="24"/>
        </w:rPr>
        <w:t>C</w:t>
      </w:r>
      <w:r w:rsidR="00812DF7">
        <w:rPr>
          <w:sz w:val="24"/>
        </w:rPr>
        <w:t xml:space="preserve">ivil </w:t>
      </w:r>
      <w:r w:rsidR="00B11BF1">
        <w:rPr>
          <w:sz w:val="24"/>
        </w:rPr>
        <w:t xml:space="preserve">&amp; </w:t>
      </w:r>
      <w:r w:rsidR="00812DF7">
        <w:rPr>
          <w:sz w:val="24"/>
        </w:rPr>
        <w:t>Environmental Engineering</w:t>
      </w:r>
    </w:p>
    <w:p w14:paraId="4CFBF64A" w14:textId="1E6B9F99" w:rsidR="00A448ED" w:rsidRDefault="004C44FB" w:rsidP="00B57146">
      <w:pPr>
        <w:jc w:val="left"/>
        <w:rPr>
          <w:sz w:val="24"/>
        </w:rPr>
      </w:pPr>
      <w:r>
        <w:rPr>
          <w:sz w:val="24"/>
        </w:rPr>
        <w:t>University of Washington</w:t>
      </w:r>
    </w:p>
    <w:p w14:paraId="4D8137CF" w14:textId="77777777" w:rsidR="00812DF7" w:rsidRDefault="00D53244" w:rsidP="00B57146">
      <w:pPr>
        <w:jc w:val="left"/>
        <w:rPr>
          <w:sz w:val="24"/>
        </w:rPr>
      </w:pPr>
      <w:r w:rsidRPr="00963396">
        <w:rPr>
          <w:sz w:val="24"/>
        </w:rPr>
        <w:t>Tel</w:t>
      </w:r>
      <w:r w:rsidR="00A448ED">
        <w:rPr>
          <w:sz w:val="24"/>
        </w:rPr>
        <w:t>:</w:t>
      </w:r>
      <w:r w:rsidRPr="00963396">
        <w:rPr>
          <w:sz w:val="24"/>
        </w:rPr>
        <w:t xml:space="preserve"> </w:t>
      </w:r>
      <w:r w:rsidR="004C44FB">
        <w:rPr>
          <w:sz w:val="24"/>
        </w:rPr>
        <w:t xml:space="preserve">206-240-7662 </w:t>
      </w:r>
    </w:p>
    <w:p w14:paraId="1750C76E" w14:textId="7146DE4E" w:rsidR="00D53244" w:rsidRPr="00963396" w:rsidRDefault="00D53244" w:rsidP="00B57146">
      <w:pPr>
        <w:jc w:val="left"/>
        <w:rPr>
          <w:sz w:val="24"/>
        </w:rPr>
      </w:pPr>
      <w:r w:rsidRPr="00963396">
        <w:rPr>
          <w:sz w:val="24"/>
        </w:rPr>
        <w:t xml:space="preserve">Email: </w:t>
      </w:r>
      <w:r w:rsidR="004C44FB">
        <w:rPr>
          <w:sz w:val="24"/>
        </w:rPr>
        <w:t>yiranz94@uw.edu</w:t>
      </w:r>
    </w:p>
    <w:p w14:paraId="10FF830E" w14:textId="77777777" w:rsidR="00D53244" w:rsidRPr="00963396" w:rsidRDefault="00D53244" w:rsidP="00B57146">
      <w:pPr>
        <w:jc w:val="left"/>
        <w:rPr>
          <w:sz w:val="24"/>
        </w:rPr>
      </w:pPr>
    </w:p>
    <w:p w14:paraId="5F01F03C" w14:textId="3A9F86AA" w:rsidR="00D53244" w:rsidRPr="00963396" w:rsidRDefault="00D53244" w:rsidP="00B57146">
      <w:pPr>
        <w:jc w:val="left"/>
        <w:rPr>
          <w:sz w:val="24"/>
        </w:rPr>
      </w:pPr>
    </w:p>
    <w:p w14:paraId="686A271B" w14:textId="77777777" w:rsidR="00D53244" w:rsidRPr="00963396" w:rsidRDefault="00D53244" w:rsidP="00B57146">
      <w:pPr>
        <w:jc w:val="left"/>
        <w:rPr>
          <w:sz w:val="24"/>
        </w:rPr>
      </w:pPr>
    </w:p>
    <w:p w14:paraId="4B6B1392" w14:textId="77777777" w:rsidR="00D53244" w:rsidRPr="00963396" w:rsidRDefault="00D53244" w:rsidP="00B57146">
      <w:pPr>
        <w:jc w:val="left"/>
        <w:rPr>
          <w:sz w:val="24"/>
        </w:rPr>
      </w:pPr>
    </w:p>
    <w:p w14:paraId="65DA9CEE" w14:textId="77777777" w:rsidR="00D53244" w:rsidRPr="00963396" w:rsidRDefault="00D53244" w:rsidP="00B57146">
      <w:pPr>
        <w:jc w:val="left"/>
        <w:rPr>
          <w:sz w:val="24"/>
        </w:rPr>
      </w:pPr>
    </w:p>
    <w:p w14:paraId="0EC34EF3" w14:textId="77777777" w:rsidR="00D53244" w:rsidRPr="00963396" w:rsidRDefault="00D53244" w:rsidP="00B57146">
      <w:pPr>
        <w:jc w:val="left"/>
        <w:rPr>
          <w:sz w:val="24"/>
        </w:rPr>
      </w:pPr>
    </w:p>
    <w:p w14:paraId="75B876BF" w14:textId="77777777" w:rsidR="004D4632" w:rsidRPr="00963396" w:rsidRDefault="004D4632" w:rsidP="00B57146">
      <w:pPr>
        <w:jc w:val="left"/>
        <w:rPr>
          <w:sz w:val="24"/>
        </w:rPr>
      </w:pPr>
    </w:p>
    <w:p w14:paraId="40B07F9D" w14:textId="77777777" w:rsidR="00167320" w:rsidRPr="00963396" w:rsidRDefault="00167320" w:rsidP="00B57146">
      <w:pPr>
        <w:jc w:val="left"/>
        <w:rPr>
          <w:sz w:val="24"/>
        </w:rPr>
      </w:pPr>
    </w:p>
    <w:p w14:paraId="353B8E39" w14:textId="425B76C2" w:rsidR="006C4363" w:rsidRDefault="00167320" w:rsidP="00B57146">
      <w:pPr>
        <w:jc w:val="left"/>
        <w:rPr>
          <w:sz w:val="24"/>
        </w:rPr>
      </w:pPr>
      <w:r w:rsidRPr="00963396">
        <w:rPr>
          <w:sz w:val="24"/>
        </w:rPr>
        <w:t xml:space="preserve">Submission </w:t>
      </w:r>
      <w:r w:rsidR="00B33CD2">
        <w:rPr>
          <w:sz w:val="24"/>
        </w:rPr>
        <w:t>Date</w:t>
      </w:r>
      <w:r w:rsidR="00797E3F">
        <w:rPr>
          <w:sz w:val="24"/>
        </w:rPr>
        <w:t>: September 30</w:t>
      </w:r>
      <w:r w:rsidR="00797E3F" w:rsidRPr="00797E3F">
        <w:rPr>
          <w:sz w:val="24"/>
          <w:vertAlign w:val="superscript"/>
        </w:rPr>
        <w:t>th</w:t>
      </w:r>
      <w:r w:rsidR="00797E3F">
        <w:rPr>
          <w:sz w:val="24"/>
        </w:rPr>
        <w:t>, 2018</w:t>
      </w:r>
    </w:p>
    <w:p w14:paraId="712C714B" w14:textId="77777777" w:rsidR="00797E3F" w:rsidRPr="00797E3F" w:rsidRDefault="00797E3F" w:rsidP="00797E3F">
      <w:pPr>
        <w:outlineLvl w:val="0"/>
        <w:rPr>
          <w:color w:val="000000" w:themeColor="text1"/>
          <w:sz w:val="24"/>
        </w:rPr>
      </w:pPr>
    </w:p>
    <w:p w14:paraId="17035ED7" w14:textId="3DE028BA" w:rsidR="003241C6" w:rsidRDefault="00797E3F" w:rsidP="00B57146">
      <w:pPr>
        <w:jc w:val="left"/>
        <w:rPr>
          <w:b/>
          <w:color w:val="000000" w:themeColor="text1"/>
          <w:sz w:val="24"/>
        </w:rPr>
      </w:pPr>
      <w:r w:rsidRPr="00797E3F">
        <w:rPr>
          <w:b/>
          <w:color w:val="000000" w:themeColor="text1"/>
          <w:sz w:val="24"/>
        </w:rPr>
        <w:t xml:space="preserve">Paper submitted </w:t>
      </w:r>
      <w:r>
        <w:rPr>
          <w:b/>
          <w:color w:val="000000" w:themeColor="text1"/>
          <w:sz w:val="24"/>
        </w:rPr>
        <w:t>for NHTS Data Challenge</w:t>
      </w:r>
    </w:p>
    <w:p w14:paraId="5B873233" w14:textId="77777777" w:rsidR="003241C6" w:rsidRDefault="003241C6" w:rsidP="00B57146">
      <w:pPr>
        <w:jc w:val="left"/>
        <w:rPr>
          <w:b/>
          <w:bCs/>
          <w:caps/>
          <w:sz w:val="24"/>
        </w:rPr>
      </w:pPr>
    </w:p>
    <w:p w14:paraId="60542995" w14:textId="77777777" w:rsidR="003241C6" w:rsidRDefault="003241C6">
      <w:pPr>
        <w:widowControl/>
        <w:jc w:val="left"/>
        <w:rPr>
          <w:b/>
          <w:bCs/>
          <w:caps/>
          <w:sz w:val="24"/>
        </w:rPr>
      </w:pPr>
      <w:r>
        <w:rPr>
          <w:b/>
          <w:bCs/>
          <w:caps/>
          <w:sz w:val="24"/>
        </w:rPr>
        <w:br w:type="page"/>
      </w:r>
    </w:p>
    <w:p w14:paraId="5C7C770E" w14:textId="3564350E" w:rsidR="003A4E06" w:rsidRPr="00963396" w:rsidRDefault="003A4E06" w:rsidP="00B57146">
      <w:pPr>
        <w:jc w:val="left"/>
        <w:rPr>
          <w:b/>
          <w:bCs/>
          <w:caps/>
          <w:sz w:val="24"/>
        </w:rPr>
      </w:pPr>
      <w:r w:rsidRPr="00963396">
        <w:rPr>
          <w:b/>
          <w:bCs/>
          <w:caps/>
          <w:sz w:val="24"/>
        </w:rPr>
        <w:lastRenderedPageBreak/>
        <w:t>Introduction</w:t>
      </w:r>
    </w:p>
    <w:p w14:paraId="2DF02B14" w14:textId="77777777" w:rsidR="003A4E06" w:rsidRPr="00963396" w:rsidRDefault="003A4E06" w:rsidP="00B57146">
      <w:pPr>
        <w:widowControl/>
        <w:autoSpaceDE w:val="0"/>
        <w:autoSpaceDN w:val="0"/>
        <w:adjustRightInd w:val="0"/>
        <w:jc w:val="left"/>
        <w:rPr>
          <w:sz w:val="24"/>
        </w:rPr>
      </w:pPr>
    </w:p>
    <w:p w14:paraId="26B78324" w14:textId="7EF4A62D" w:rsidR="009A4EF8" w:rsidRPr="00963396" w:rsidRDefault="00F16762" w:rsidP="00B57146">
      <w:pPr>
        <w:widowControl/>
        <w:autoSpaceDE w:val="0"/>
        <w:autoSpaceDN w:val="0"/>
        <w:adjustRightInd w:val="0"/>
        <w:jc w:val="left"/>
        <w:rPr>
          <w:sz w:val="24"/>
        </w:rPr>
      </w:pPr>
      <w:bookmarkStart w:id="0" w:name="OLE_LINK1"/>
      <w:bookmarkStart w:id="1" w:name="OLE_LINK2"/>
      <w:bookmarkStart w:id="2" w:name="OLE_LINK3"/>
      <w:bookmarkStart w:id="3" w:name="OLE_LINK4"/>
      <w:r w:rsidRPr="00963396">
        <w:rPr>
          <w:sz w:val="24"/>
        </w:rPr>
        <w:t>N</w:t>
      </w:r>
      <w:r w:rsidR="009A4EF8" w:rsidRPr="00963396">
        <w:rPr>
          <w:sz w:val="24"/>
        </w:rPr>
        <w:t>ew mobility services provided by transportation network companies (TNCs) have</w:t>
      </w:r>
      <w:r w:rsidR="00B701DA" w:rsidRPr="00963396">
        <w:rPr>
          <w:sz w:val="24"/>
        </w:rPr>
        <w:t xml:space="preserve"> significantly</w:t>
      </w:r>
      <w:r w:rsidR="009A4EF8" w:rsidRPr="00963396">
        <w:rPr>
          <w:sz w:val="24"/>
        </w:rPr>
        <w:t xml:space="preserve"> transformed people’s mode choice and travel behavior. </w:t>
      </w:r>
      <w:r w:rsidRPr="00963396">
        <w:rPr>
          <w:sz w:val="24"/>
        </w:rPr>
        <w:t xml:space="preserve">Most of TNCs have initiated some programs to </w:t>
      </w:r>
      <w:r w:rsidR="00256F5B" w:rsidRPr="00963396">
        <w:rPr>
          <w:sz w:val="24"/>
        </w:rPr>
        <w:t>enhance their roles in mode</w:t>
      </w:r>
      <w:r w:rsidRPr="00963396">
        <w:rPr>
          <w:sz w:val="24"/>
        </w:rPr>
        <w:t xml:space="preserve"> connection, activity engagement and </w:t>
      </w:r>
      <w:bookmarkStart w:id="4" w:name="OLE_LINK76"/>
      <w:bookmarkStart w:id="5" w:name="OLE_LINK77"/>
      <w:r w:rsidR="00FB377D" w:rsidRPr="00963396">
        <w:rPr>
          <w:sz w:val="24"/>
        </w:rPr>
        <w:t>social equity promotion</w:t>
      </w:r>
      <w:bookmarkEnd w:id="4"/>
      <w:bookmarkEnd w:id="5"/>
      <w:r w:rsidRPr="00963396">
        <w:rPr>
          <w:sz w:val="24"/>
        </w:rPr>
        <w:t xml:space="preserve">. For instance, Uber has launched a pilot to subsidize rides within Orlando to and from commuter rail stations, Lyft has partnered with Phoenix for dealing with ‘first mile, last mile’ dilemma, and non-emergency medical transportation delivering service has also been reshaped in the era of TNCs. </w:t>
      </w:r>
    </w:p>
    <w:p w14:paraId="68336AB1" w14:textId="7CFCA6B3" w:rsidR="006049BC" w:rsidRPr="00963396" w:rsidRDefault="00F16762" w:rsidP="006049BC">
      <w:pPr>
        <w:widowControl/>
        <w:autoSpaceDE w:val="0"/>
        <w:autoSpaceDN w:val="0"/>
        <w:adjustRightInd w:val="0"/>
        <w:jc w:val="left"/>
        <w:rPr>
          <w:sz w:val="24"/>
        </w:rPr>
      </w:pPr>
      <w:r w:rsidRPr="00963396">
        <w:rPr>
          <w:sz w:val="24"/>
        </w:rPr>
        <w:tab/>
        <w:t xml:space="preserve">Despite the </w:t>
      </w:r>
      <w:r w:rsidR="006F55C2" w:rsidRPr="00963396">
        <w:rPr>
          <w:sz w:val="24"/>
        </w:rPr>
        <w:t>explosive growth of TNC</w:t>
      </w:r>
      <w:r w:rsidR="00486CC1" w:rsidRPr="00963396">
        <w:rPr>
          <w:sz w:val="24"/>
        </w:rPr>
        <w:t xml:space="preserve"> services</w:t>
      </w:r>
      <w:r w:rsidR="006F55C2" w:rsidRPr="00963396">
        <w:rPr>
          <w:sz w:val="24"/>
        </w:rPr>
        <w:t xml:space="preserve">, </w:t>
      </w:r>
      <w:r w:rsidR="00A97B5D" w:rsidRPr="00963396">
        <w:rPr>
          <w:sz w:val="24"/>
        </w:rPr>
        <w:t xml:space="preserve">few empirical researches have </w:t>
      </w:r>
      <w:r w:rsidR="00302723" w:rsidRPr="00963396">
        <w:rPr>
          <w:sz w:val="24"/>
        </w:rPr>
        <w:t xml:space="preserve">adequately specify </w:t>
      </w:r>
      <w:r w:rsidR="00486CC1" w:rsidRPr="00963396">
        <w:rPr>
          <w:sz w:val="24"/>
        </w:rPr>
        <w:t xml:space="preserve">the </w:t>
      </w:r>
      <w:proofErr w:type="spellStart"/>
      <w:r w:rsidR="00486CC1" w:rsidRPr="00963396">
        <w:rPr>
          <w:sz w:val="24"/>
        </w:rPr>
        <w:t>characteritics</w:t>
      </w:r>
      <w:proofErr w:type="spellEnd"/>
      <w:r w:rsidR="00486CC1" w:rsidRPr="00963396">
        <w:rPr>
          <w:sz w:val="24"/>
        </w:rPr>
        <w:t xml:space="preserve"> of TNC users</w:t>
      </w:r>
      <w:r w:rsidR="002D47C4" w:rsidRPr="00963396">
        <w:rPr>
          <w:sz w:val="24"/>
        </w:rPr>
        <w:t xml:space="preserve"> and TNC </w:t>
      </w:r>
      <w:r w:rsidR="00486CC1" w:rsidRPr="00963396">
        <w:rPr>
          <w:sz w:val="24"/>
        </w:rPr>
        <w:t>trips</w:t>
      </w:r>
      <w:r w:rsidR="00C95280" w:rsidRPr="00963396">
        <w:rPr>
          <w:sz w:val="24"/>
        </w:rPr>
        <w:t>. The challenges of analyzing TNC</w:t>
      </w:r>
      <w:r w:rsidR="006049BC" w:rsidRPr="00963396">
        <w:rPr>
          <w:sz w:val="24"/>
        </w:rPr>
        <w:t xml:space="preserve"> services</w:t>
      </w:r>
      <w:r w:rsidR="003A5E36" w:rsidRPr="00963396">
        <w:rPr>
          <w:sz w:val="24"/>
        </w:rPr>
        <w:t xml:space="preserve"> may include follo</w:t>
      </w:r>
      <w:r w:rsidR="006049BC" w:rsidRPr="00963396">
        <w:rPr>
          <w:sz w:val="24"/>
        </w:rPr>
        <w:t xml:space="preserve">wings: (1) </w:t>
      </w:r>
      <w:r w:rsidR="000F3DD9" w:rsidRPr="00963396">
        <w:rPr>
          <w:sz w:val="24"/>
        </w:rPr>
        <w:t>t</w:t>
      </w:r>
      <w:r w:rsidR="006049BC" w:rsidRPr="00963396">
        <w:rPr>
          <w:sz w:val="24"/>
        </w:rPr>
        <w:t>emporally, they only exist for a relatively short time,</w:t>
      </w:r>
      <w:r w:rsidR="000F3DD9" w:rsidRPr="00963396">
        <w:rPr>
          <w:sz w:val="24"/>
        </w:rPr>
        <w:t xml:space="preserve"> thus their impacts are still inconclusive, (2) spatially, the services are</w:t>
      </w:r>
      <w:r w:rsidR="006049BC" w:rsidRPr="00963396">
        <w:rPr>
          <w:sz w:val="24"/>
        </w:rPr>
        <w:t xml:space="preserve"> so far </w:t>
      </w:r>
      <w:r w:rsidR="000F3DD9" w:rsidRPr="00963396">
        <w:rPr>
          <w:sz w:val="24"/>
        </w:rPr>
        <w:t xml:space="preserve">constrained on urban areas, thus the observations maybe less representative for certain regions and groups of population, (3) </w:t>
      </w:r>
      <w:r w:rsidR="00494CE2" w:rsidRPr="00963396">
        <w:rPr>
          <w:sz w:val="24"/>
        </w:rPr>
        <w:t xml:space="preserve">TNCs are strongly </w:t>
      </w:r>
      <w:proofErr w:type="spellStart"/>
      <w:r w:rsidR="00494CE2" w:rsidRPr="00963396">
        <w:rPr>
          <w:sz w:val="24"/>
        </w:rPr>
        <w:t>caucious</w:t>
      </w:r>
      <w:proofErr w:type="spellEnd"/>
      <w:r w:rsidR="00494CE2" w:rsidRPr="00963396">
        <w:rPr>
          <w:sz w:val="24"/>
        </w:rPr>
        <w:t xml:space="preserve"> about data publicity for business strategies and privacy concerns. To our best knowledge, 2017 National Household Transportation Survey (NHTS) is the first comprehensive survey since the explosion of TNC mobility services nationally, thus it is quite timely to analyze their impacts now.</w:t>
      </w:r>
      <w:r w:rsidR="00972069" w:rsidRPr="00963396">
        <w:rPr>
          <w:sz w:val="24"/>
        </w:rPr>
        <w:t xml:space="preserve"> In this study, both </w:t>
      </w:r>
      <w:bookmarkStart w:id="6" w:name="OLE_LINK5"/>
      <w:bookmarkStart w:id="7" w:name="OLE_LINK6"/>
      <w:r w:rsidR="00972069" w:rsidRPr="00963396">
        <w:rPr>
          <w:sz w:val="24"/>
        </w:rPr>
        <w:t xml:space="preserve">taxi/limo </w:t>
      </w:r>
      <w:bookmarkEnd w:id="6"/>
      <w:bookmarkEnd w:id="7"/>
      <w:r w:rsidR="00972069" w:rsidRPr="00963396">
        <w:rPr>
          <w:sz w:val="24"/>
        </w:rPr>
        <w:t>(Uber/Lyft) and rental car (Car2go/Zipcar) are taken into analysis, which results in 1,474 TNC users with 3,116 TNC trips among 7,458</w:t>
      </w:r>
      <w:r w:rsidR="009D62EA" w:rsidRPr="00963396">
        <w:rPr>
          <w:sz w:val="24"/>
        </w:rPr>
        <w:t xml:space="preserve"> daily trips in total in the dataset.</w:t>
      </w:r>
      <w:r w:rsidR="00D77795" w:rsidRPr="00963396">
        <w:rPr>
          <w:sz w:val="24"/>
        </w:rPr>
        <w:t xml:space="preserve"> </w:t>
      </w:r>
    </w:p>
    <w:p w14:paraId="6752B28B" w14:textId="63F35291" w:rsidR="00403C91" w:rsidRPr="00963396" w:rsidRDefault="00494CE2" w:rsidP="00B57146">
      <w:pPr>
        <w:widowControl/>
        <w:autoSpaceDE w:val="0"/>
        <w:autoSpaceDN w:val="0"/>
        <w:adjustRightInd w:val="0"/>
        <w:jc w:val="left"/>
        <w:rPr>
          <w:sz w:val="24"/>
        </w:rPr>
      </w:pPr>
      <w:r w:rsidRPr="00963396">
        <w:rPr>
          <w:sz w:val="24"/>
        </w:rPr>
        <w:tab/>
        <w:t xml:space="preserve">The aim of this study is to explore the role of </w:t>
      </w:r>
      <w:bookmarkStart w:id="8" w:name="OLE_LINK78"/>
      <w:bookmarkStart w:id="9" w:name="OLE_LINK80"/>
      <w:r w:rsidRPr="00963396">
        <w:rPr>
          <w:sz w:val="24"/>
        </w:rPr>
        <w:t xml:space="preserve">taxi/limo and rental car </w:t>
      </w:r>
      <w:bookmarkEnd w:id="8"/>
      <w:bookmarkEnd w:id="9"/>
      <w:r w:rsidRPr="00963396">
        <w:rPr>
          <w:sz w:val="24"/>
        </w:rPr>
        <w:t>on residents’ daily trip chain patterns. In particular, the study includes the following tasks: (1) to summarize the characteristics of TNC trip chain from temporal, spatial and demographical perspectives</w:t>
      </w:r>
      <w:r w:rsidR="00A57CBD" w:rsidRPr="00963396">
        <w:rPr>
          <w:sz w:val="24"/>
        </w:rPr>
        <w:t xml:space="preserve">, </w:t>
      </w:r>
      <w:r w:rsidRPr="00963396">
        <w:rPr>
          <w:sz w:val="24"/>
        </w:rPr>
        <w:t xml:space="preserve">(2) to investigate the </w:t>
      </w:r>
      <w:r w:rsidR="00A57CBD" w:rsidRPr="00963396">
        <w:rPr>
          <w:sz w:val="24"/>
        </w:rPr>
        <w:t xml:space="preserve">relationship between </w:t>
      </w:r>
      <w:r w:rsidR="00972069" w:rsidRPr="00963396">
        <w:rPr>
          <w:sz w:val="24"/>
        </w:rPr>
        <w:t xml:space="preserve">demographic </w:t>
      </w:r>
      <w:r w:rsidRPr="00963396">
        <w:rPr>
          <w:sz w:val="24"/>
        </w:rPr>
        <w:t>variables</w:t>
      </w:r>
      <w:r w:rsidR="00A57CBD" w:rsidRPr="00963396">
        <w:rPr>
          <w:sz w:val="24"/>
        </w:rPr>
        <w:t xml:space="preserve"> and </w:t>
      </w:r>
      <w:r w:rsidRPr="00963396">
        <w:rPr>
          <w:sz w:val="24"/>
        </w:rPr>
        <w:t>TNC usage</w:t>
      </w:r>
      <w:r w:rsidR="00A57CBD" w:rsidRPr="00963396">
        <w:rPr>
          <w:sz w:val="24"/>
        </w:rPr>
        <w:t xml:space="preserve"> by constructing </w:t>
      </w:r>
      <w:r w:rsidR="004C44FB">
        <w:rPr>
          <w:sz w:val="24"/>
        </w:rPr>
        <w:t>Bayes Belief N</w:t>
      </w:r>
      <w:r w:rsidR="00A57CBD" w:rsidRPr="00963396">
        <w:rPr>
          <w:sz w:val="24"/>
        </w:rPr>
        <w:t>etwork</w:t>
      </w:r>
      <w:r w:rsidR="00F83F50">
        <w:rPr>
          <w:sz w:val="24"/>
        </w:rPr>
        <w:t xml:space="preserve"> (BBN)</w:t>
      </w:r>
      <w:r w:rsidR="00A57CBD" w:rsidRPr="00963396">
        <w:rPr>
          <w:sz w:val="24"/>
        </w:rPr>
        <w:t xml:space="preserve">, (3) to estimate the variables that </w:t>
      </w:r>
      <w:r w:rsidRPr="00963396">
        <w:rPr>
          <w:sz w:val="24"/>
        </w:rPr>
        <w:t>contribute to TNC trips</w:t>
      </w:r>
      <w:r w:rsidR="00A57CBD" w:rsidRPr="00963396">
        <w:rPr>
          <w:sz w:val="24"/>
        </w:rPr>
        <w:t xml:space="preserve"> with Poisson model</w:t>
      </w:r>
      <w:r w:rsidRPr="00963396">
        <w:rPr>
          <w:sz w:val="24"/>
        </w:rPr>
        <w:t xml:space="preserve">; </w:t>
      </w:r>
      <w:r w:rsidR="00A57CBD" w:rsidRPr="00963396">
        <w:rPr>
          <w:sz w:val="24"/>
        </w:rPr>
        <w:t>and (4) to</w:t>
      </w:r>
      <w:r w:rsidRPr="00963396">
        <w:rPr>
          <w:sz w:val="24"/>
        </w:rPr>
        <w:t xml:space="preserve"> </w:t>
      </w:r>
      <w:r w:rsidR="00A57CBD" w:rsidRPr="00963396">
        <w:rPr>
          <w:sz w:val="24"/>
        </w:rPr>
        <w:t xml:space="preserve">examine the mode transfer patterns of TNC users by </w:t>
      </w:r>
      <w:r w:rsidR="00A57CBD" w:rsidRPr="00963396">
        <w:rPr>
          <w:rFonts w:eastAsia="Times New Roman"/>
          <w:kern w:val="0"/>
          <w:sz w:val="24"/>
          <w:lang w:eastAsia="en-US"/>
        </w:rPr>
        <w:t xml:space="preserve">hierarchical semantic model, (5) to </w:t>
      </w:r>
      <w:r w:rsidR="00A57CBD" w:rsidRPr="00963396">
        <w:rPr>
          <w:sz w:val="24"/>
        </w:rPr>
        <w:t>put forward some suggestions on how TNC can play a better role on current mobility network.</w:t>
      </w:r>
      <w:bookmarkEnd w:id="0"/>
      <w:bookmarkEnd w:id="1"/>
      <w:bookmarkEnd w:id="2"/>
      <w:bookmarkEnd w:id="3"/>
    </w:p>
    <w:p w14:paraId="12C408A7" w14:textId="77777777" w:rsidR="00CE49CB" w:rsidRPr="00963396" w:rsidRDefault="00CE49CB" w:rsidP="00B57146">
      <w:pPr>
        <w:widowControl/>
        <w:autoSpaceDE w:val="0"/>
        <w:autoSpaceDN w:val="0"/>
        <w:adjustRightInd w:val="0"/>
        <w:jc w:val="left"/>
        <w:rPr>
          <w:sz w:val="24"/>
        </w:rPr>
      </w:pPr>
    </w:p>
    <w:p w14:paraId="3B258A74" w14:textId="5243F00C" w:rsidR="00CE49CB" w:rsidRPr="00963396" w:rsidRDefault="00CF7766" w:rsidP="00B57146">
      <w:pPr>
        <w:widowControl/>
        <w:autoSpaceDE w:val="0"/>
        <w:autoSpaceDN w:val="0"/>
        <w:adjustRightInd w:val="0"/>
        <w:jc w:val="left"/>
        <w:rPr>
          <w:b/>
          <w:bCs/>
          <w:caps/>
          <w:sz w:val="24"/>
        </w:rPr>
      </w:pPr>
      <w:bookmarkStart w:id="10" w:name="OLE_LINK71"/>
      <w:bookmarkStart w:id="11" w:name="OLE_LINK72"/>
      <w:r w:rsidRPr="00963396">
        <w:rPr>
          <w:b/>
          <w:bCs/>
          <w:caps/>
          <w:sz w:val="24"/>
        </w:rPr>
        <w:t>Characteristics</w:t>
      </w:r>
      <w:bookmarkEnd w:id="10"/>
      <w:bookmarkEnd w:id="11"/>
      <w:r w:rsidRPr="00963396">
        <w:rPr>
          <w:b/>
          <w:bCs/>
          <w:caps/>
          <w:sz w:val="24"/>
        </w:rPr>
        <w:t xml:space="preserve"> </w:t>
      </w:r>
      <w:r w:rsidR="00FC06BD" w:rsidRPr="00963396">
        <w:rPr>
          <w:b/>
          <w:bCs/>
          <w:caps/>
          <w:sz w:val="24"/>
        </w:rPr>
        <w:t>&amp; Typologies</w:t>
      </w:r>
      <w:r w:rsidR="002B56F2" w:rsidRPr="00963396">
        <w:rPr>
          <w:b/>
          <w:bCs/>
          <w:caps/>
          <w:sz w:val="24"/>
        </w:rPr>
        <w:t xml:space="preserve"> </w:t>
      </w:r>
      <w:r w:rsidR="00835908" w:rsidRPr="00963396">
        <w:rPr>
          <w:b/>
          <w:bCs/>
          <w:caps/>
          <w:sz w:val="24"/>
        </w:rPr>
        <w:t xml:space="preserve">of </w:t>
      </w:r>
      <w:r w:rsidRPr="00963396">
        <w:rPr>
          <w:b/>
          <w:bCs/>
          <w:caps/>
          <w:sz w:val="24"/>
        </w:rPr>
        <w:t xml:space="preserve">TNC </w:t>
      </w:r>
      <w:r w:rsidR="00835908" w:rsidRPr="00963396">
        <w:rPr>
          <w:b/>
          <w:bCs/>
          <w:caps/>
          <w:sz w:val="24"/>
        </w:rPr>
        <w:t>trip chain</w:t>
      </w:r>
    </w:p>
    <w:p w14:paraId="4C3B8C25" w14:textId="77777777" w:rsidR="002B56F2" w:rsidRPr="00963396" w:rsidRDefault="002B56F2" w:rsidP="00B57146">
      <w:pPr>
        <w:widowControl/>
        <w:autoSpaceDE w:val="0"/>
        <w:autoSpaceDN w:val="0"/>
        <w:adjustRightInd w:val="0"/>
        <w:jc w:val="left"/>
        <w:rPr>
          <w:b/>
          <w:bCs/>
          <w:caps/>
          <w:sz w:val="24"/>
        </w:rPr>
      </w:pPr>
    </w:p>
    <w:p w14:paraId="5E5D2F43" w14:textId="78D277B2" w:rsidR="00682110" w:rsidRDefault="00002AE2" w:rsidP="00A448ED">
      <w:pPr>
        <w:widowControl/>
        <w:autoSpaceDE w:val="0"/>
        <w:autoSpaceDN w:val="0"/>
        <w:adjustRightInd w:val="0"/>
        <w:jc w:val="left"/>
        <w:rPr>
          <w:sz w:val="24"/>
        </w:rPr>
      </w:pPr>
      <w:r w:rsidRPr="00963396">
        <w:rPr>
          <w:sz w:val="24"/>
        </w:rPr>
        <w:t>T</w:t>
      </w:r>
      <w:r w:rsidR="009A4EF8" w:rsidRPr="00963396">
        <w:rPr>
          <w:sz w:val="24"/>
        </w:rPr>
        <w:t>rip chain refers to a sequence of trips to single or multiple anchor destinations</w:t>
      </w:r>
      <w:r w:rsidR="00855860">
        <w:rPr>
          <w:sz w:val="24"/>
        </w:rPr>
        <w:t xml:space="preserve">, </w:t>
      </w:r>
      <w:r w:rsidR="00004821">
        <w:rPr>
          <w:sz w:val="24"/>
        </w:rPr>
        <w:t>begin and end</w:t>
      </w:r>
      <w:r w:rsidR="009A4EF8" w:rsidRPr="00963396">
        <w:rPr>
          <w:sz w:val="24"/>
        </w:rPr>
        <w:t xml:space="preserve"> at home </w:t>
      </w:r>
      <w:r w:rsidR="009A4EF8" w:rsidRPr="00963396">
        <w:rPr>
          <w:i/>
          <w:sz w:val="24"/>
        </w:rPr>
        <w:t>(</w:t>
      </w:r>
      <w:r w:rsidRPr="00963396">
        <w:rPr>
          <w:i/>
          <w:sz w:val="24"/>
        </w:rPr>
        <w:t>1,2</w:t>
      </w:r>
      <w:r w:rsidR="009A4EF8" w:rsidRPr="00963396">
        <w:rPr>
          <w:i/>
          <w:sz w:val="24"/>
        </w:rPr>
        <w:t>)</w:t>
      </w:r>
      <w:r w:rsidR="009A4EF8" w:rsidRPr="00963396">
        <w:rPr>
          <w:sz w:val="24"/>
        </w:rPr>
        <w:t>.</w:t>
      </w:r>
      <w:r w:rsidRPr="00963396">
        <w:rPr>
          <w:sz w:val="24"/>
        </w:rPr>
        <w:t xml:space="preserve"> </w:t>
      </w:r>
      <w:r w:rsidR="00FC491B" w:rsidRPr="00963396">
        <w:rPr>
          <w:sz w:val="24"/>
        </w:rPr>
        <w:t>The</w:t>
      </w:r>
      <w:r w:rsidR="00403C91" w:rsidRPr="00963396">
        <w:rPr>
          <w:sz w:val="24"/>
        </w:rPr>
        <w:t xml:space="preserve"> </w:t>
      </w:r>
      <w:r w:rsidR="00E81CE9" w:rsidRPr="00963396">
        <w:rPr>
          <w:sz w:val="24"/>
        </w:rPr>
        <w:t>rules of</w:t>
      </w:r>
      <w:r w:rsidR="00FC491B" w:rsidRPr="00963396">
        <w:rPr>
          <w:sz w:val="24"/>
        </w:rPr>
        <w:t xml:space="preserve"> </w:t>
      </w:r>
      <w:r w:rsidR="00C36120" w:rsidRPr="00963396">
        <w:rPr>
          <w:sz w:val="24"/>
        </w:rPr>
        <w:t>connecting</w:t>
      </w:r>
      <w:r w:rsidR="00FC491B" w:rsidRPr="00963396">
        <w:rPr>
          <w:sz w:val="24"/>
        </w:rPr>
        <w:t xml:space="preserve"> </w:t>
      </w:r>
      <w:r w:rsidR="00C36120" w:rsidRPr="00963396">
        <w:rPr>
          <w:sz w:val="24"/>
        </w:rPr>
        <w:t xml:space="preserve">TNC user </w:t>
      </w:r>
      <w:r w:rsidR="00FC491B" w:rsidRPr="00963396">
        <w:rPr>
          <w:sz w:val="24"/>
        </w:rPr>
        <w:t>trips segments to form trip chains were derived and adjusted based on</w:t>
      </w:r>
      <w:r w:rsidR="00CF7766" w:rsidRPr="00963396">
        <w:rPr>
          <w:sz w:val="24"/>
        </w:rPr>
        <w:t xml:space="preserve"> </w:t>
      </w:r>
      <w:r w:rsidR="00136F64" w:rsidRPr="00963396">
        <w:rPr>
          <w:sz w:val="24"/>
        </w:rPr>
        <w:t>the classification of activities</w:t>
      </w:r>
      <w:r w:rsidR="00C36120" w:rsidRPr="00963396">
        <w:rPr>
          <w:sz w:val="24"/>
        </w:rPr>
        <w:t>:</w:t>
      </w:r>
      <w:r w:rsidR="00136F64" w:rsidRPr="00963396">
        <w:rPr>
          <w:sz w:val="24"/>
        </w:rPr>
        <w:t xml:space="preserve"> </w:t>
      </w:r>
      <w:r w:rsidR="00B22240" w:rsidRPr="00963396">
        <w:rPr>
          <w:sz w:val="24"/>
        </w:rPr>
        <w:t>(1)</w:t>
      </w:r>
      <w:r w:rsidR="00136F64" w:rsidRPr="00963396">
        <w:rPr>
          <w:sz w:val="24"/>
        </w:rPr>
        <w:t xml:space="preserve"> Mandatory</w:t>
      </w:r>
      <w:r w:rsidR="0050733A" w:rsidRPr="00963396">
        <w:rPr>
          <w:sz w:val="24"/>
        </w:rPr>
        <w:t xml:space="preserve"> activities</w:t>
      </w:r>
      <w:r w:rsidR="00B22240" w:rsidRPr="00963396">
        <w:rPr>
          <w:sz w:val="24"/>
        </w:rPr>
        <w:t xml:space="preserve"> (</w:t>
      </w:r>
      <w:r w:rsidR="004A29AF" w:rsidRPr="00963396">
        <w:rPr>
          <w:sz w:val="24"/>
        </w:rPr>
        <w:t>m</w:t>
      </w:r>
      <w:r w:rsidR="00B22240" w:rsidRPr="00963396">
        <w:rPr>
          <w:sz w:val="24"/>
        </w:rPr>
        <w:t>)</w:t>
      </w:r>
      <w:r w:rsidR="0050733A" w:rsidRPr="00963396">
        <w:rPr>
          <w:sz w:val="24"/>
        </w:rPr>
        <w:t xml:space="preserve"> </w:t>
      </w:r>
      <w:r w:rsidR="00194450" w:rsidRPr="00963396">
        <w:rPr>
          <w:sz w:val="24"/>
        </w:rPr>
        <w:t>which has</w:t>
      </w:r>
      <w:r w:rsidR="00B22240" w:rsidRPr="00963396">
        <w:rPr>
          <w:sz w:val="24"/>
        </w:rPr>
        <w:t xml:space="preserve"> fixed frequency, location and timing, (2) </w:t>
      </w:r>
      <w:r w:rsidR="00194450" w:rsidRPr="00963396">
        <w:rPr>
          <w:sz w:val="24"/>
        </w:rPr>
        <w:t>flexible activity</w:t>
      </w:r>
      <w:r w:rsidR="00B22240" w:rsidRPr="00963396">
        <w:rPr>
          <w:sz w:val="24"/>
        </w:rPr>
        <w:t xml:space="preserve"> (</w:t>
      </w:r>
      <w:r w:rsidR="004A29AF" w:rsidRPr="00963396">
        <w:rPr>
          <w:sz w:val="24"/>
        </w:rPr>
        <w:t>f</w:t>
      </w:r>
      <w:r w:rsidR="00B22240" w:rsidRPr="00963396">
        <w:rPr>
          <w:sz w:val="24"/>
        </w:rPr>
        <w:t xml:space="preserve">) </w:t>
      </w:r>
      <w:r w:rsidR="00194450" w:rsidRPr="00963396">
        <w:rPr>
          <w:sz w:val="24"/>
        </w:rPr>
        <w:t>which is</w:t>
      </w:r>
      <w:r w:rsidR="00B22240" w:rsidRPr="00963396">
        <w:rPr>
          <w:sz w:val="24"/>
        </w:rPr>
        <w:t xml:space="preserve"> </w:t>
      </w:r>
      <w:proofErr w:type="spellStart"/>
      <w:r w:rsidR="00B22240" w:rsidRPr="00963396">
        <w:rPr>
          <w:sz w:val="24"/>
        </w:rPr>
        <w:t>perfomed</w:t>
      </w:r>
      <w:proofErr w:type="spellEnd"/>
      <w:r w:rsidR="00B22240" w:rsidRPr="00963396">
        <w:rPr>
          <w:sz w:val="24"/>
        </w:rPr>
        <w:t xml:space="preserve"> on a regular basis but have some flexible </w:t>
      </w:r>
      <w:proofErr w:type="spellStart"/>
      <w:r w:rsidR="00B22240" w:rsidRPr="00963396">
        <w:rPr>
          <w:sz w:val="24"/>
        </w:rPr>
        <w:t>characteritics</w:t>
      </w:r>
      <w:proofErr w:type="spellEnd"/>
      <w:r w:rsidR="00B22240" w:rsidRPr="00963396">
        <w:rPr>
          <w:sz w:val="24"/>
        </w:rPr>
        <w:t>, (3)</w:t>
      </w:r>
      <w:r w:rsidR="00194450" w:rsidRPr="00963396">
        <w:rPr>
          <w:sz w:val="24"/>
        </w:rPr>
        <w:t xml:space="preserve"> optional activity</w:t>
      </w:r>
      <w:r w:rsidR="00B22240" w:rsidRPr="00963396">
        <w:rPr>
          <w:sz w:val="24"/>
        </w:rPr>
        <w:t xml:space="preserve"> (o) which can vary for all characteristics. </w:t>
      </w:r>
      <w:r w:rsidR="00194450" w:rsidRPr="00963396">
        <w:rPr>
          <w:sz w:val="24"/>
        </w:rPr>
        <w:t xml:space="preserve">Depending the priority of the activity, mandatory activity is also referred to primary activity (p), while flexible and optional activity are referred to secondary activities (s). </w:t>
      </w:r>
      <w:r w:rsidR="00023C27">
        <w:rPr>
          <w:sz w:val="24"/>
        </w:rPr>
        <w:t>TABLE 1 summarizes the typologies of trip chains.</w:t>
      </w:r>
    </w:p>
    <w:p w14:paraId="183AB3F7" w14:textId="200B269F" w:rsidR="008F4078" w:rsidRPr="00963396" w:rsidRDefault="00682110" w:rsidP="00855860">
      <w:pPr>
        <w:widowControl/>
        <w:autoSpaceDE w:val="0"/>
        <w:autoSpaceDN w:val="0"/>
        <w:adjustRightInd w:val="0"/>
        <w:jc w:val="center"/>
        <w:rPr>
          <w:sz w:val="24"/>
        </w:rPr>
      </w:pPr>
      <w:r w:rsidRPr="00A448ED">
        <w:rPr>
          <w:b/>
          <w:sz w:val="24"/>
        </w:rPr>
        <w:t>T</w:t>
      </w:r>
      <w:r>
        <w:rPr>
          <w:b/>
          <w:sz w:val="24"/>
        </w:rPr>
        <w:t>able</w:t>
      </w:r>
      <w:r w:rsidRPr="00A448ED">
        <w:rPr>
          <w:b/>
          <w:sz w:val="24"/>
        </w:rPr>
        <w:fldChar w:fldCharType="begin"/>
      </w:r>
      <w:r w:rsidRPr="00A448ED">
        <w:rPr>
          <w:b/>
          <w:sz w:val="24"/>
        </w:rPr>
        <w:instrText xml:space="preserve"> SEQ TABLE \* ARABIC </w:instrText>
      </w:r>
      <w:r w:rsidRPr="00A448ED">
        <w:rPr>
          <w:b/>
          <w:sz w:val="24"/>
        </w:rPr>
        <w:fldChar w:fldCharType="separate"/>
      </w:r>
      <w:r w:rsidR="002A3CCD">
        <w:rPr>
          <w:b/>
          <w:noProof/>
          <w:sz w:val="24"/>
        </w:rPr>
        <w:t>1</w:t>
      </w:r>
      <w:r w:rsidRPr="00A448ED">
        <w:rPr>
          <w:b/>
          <w:sz w:val="24"/>
        </w:rPr>
        <w:fldChar w:fldCharType="end"/>
      </w:r>
      <w:r w:rsidRPr="00A448ED">
        <w:rPr>
          <w:b/>
          <w:sz w:val="24"/>
        </w:rPr>
        <w:t xml:space="preserve"> Typolog</w:t>
      </w:r>
      <w:r w:rsidR="00855860">
        <w:rPr>
          <w:b/>
          <w:sz w:val="24"/>
        </w:rPr>
        <w:t>ies</w:t>
      </w:r>
      <w:r w:rsidR="00023C27">
        <w:rPr>
          <w:b/>
          <w:sz w:val="24"/>
        </w:rPr>
        <w:t xml:space="preserve"> of</w:t>
      </w:r>
      <w:r w:rsidRPr="00A448ED">
        <w:rPr>
          <w:b/>
          <w:sz w:val="24"/>
        </w:rPr>
        <w:t xml:space="preserve"> trip chain</w:t>
      </w:r>
      <w:r w:rsidR="00023C27">
        <w:rPr>
          <w:b/>
          <w:sz w:val="24"/>
        </w:rPr>
        <w: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26"/>
        <w:gridCol w:w="1654"/>
        <w:gridCol w:w="7380"/>
      </w:tblGrid>
      <w:tr w:rsidR="00682110" w:rsidRPr="00855860" w14:paraId="1DAB4076" w14:textId="77777777" w:rsidTr="00004821">
        <w:tc>
          <w:tcPr>
            <w:tcW w:w="1980" w:type="dxa"/>
            <w:gridSpan w:val="2"/>
          </w:tcPr>
          <w:p w14:paraId="5BF08B0D" w14:textId="3BA366E1" w:rsidR="00682110" w:rsidRPr="00855860" w:rsidRDefault="00682110" w:rsidP="00B57146">
            <w:pPr>
              <w:widowControl/>
              <w:autoSpaceDE w:val="0"/>
              <w:autoSpaceDN w:val="0"/>
              <w:adjustRightInd w:val="0"/>
              <w:jc w:val="left"/>
              <w:rPr>
                <w:sz w:val="24"/>
                <w:szCs w:val="22"/>
              </w:rPr>
            </w:pPr>
            <w:proofErr w:type="spellStart"/>
            <w:r w:rsidRPr="00855860">
              <w:rPr>
                <w:sz w:val="24"/>
                <w:szCs w:val="22"/>
              </w:rPr>
              <w:t>Configration</w:t>
            </w:r>
            <w:proofErr w:type="spellEnd"/>
          </w:p>
        </w:tc>
        <w:tc>
          <w:tcPr>
            <w:tcW w:w="7380" w:type="dxa"/>
          </w:tcPr>
          <w:p w14:paraId="36134E2F" w14:textId="2BDB5401" w:rsidR="00682110" w:rsidRPr="00855860" w:rsidRDefault="00682110" w:rsidP="00B57146">
            <w:pPr>
              <w:widowControl/>
              <w:autoSpaceDE w:val="0"/>
              <w:autoSpaceDN w:val="0"/>
              <w:adjustRightInd w:val="0"/>
              <w:jc w:val="left"/>
              <w:rPr>
                <w:sz w:val="24"/>
                <w:szCs w:val="22"/>
              </w:rPr>
            </w:pPr>
            <w:r w:rsidRPr="00855860">
              <w:rPr>
                <w:sz w:val="24"/>
                <w:szCs w:val="22"/>
              </w:rPr>
              <w:t>Note</w:t>
            </w:r>
          </w:p>
        </w:tc>
      </w:tr>
      <w:tr w:rsidR="00F616B3" w:rsidRPr="00004821" w14:paraId="48165404" w14:textId="77777777" w:rsidTr="00682110">
        <w:trPr>
          <w:trHeight w:val="265"/>
        </w:trPr>
        <w:tc>
          <w:tcPr>
            <w:tcW w:w="9360" w:type="dxa"/>
            <w:gridSpan w:val="3"/>
          </w:tcPr>
          <w:p w14:paraId="7ED4E306" w14:textId="2059F977" w:rsidR="00F616B3" w:rsidRPr="00004821" w:rsidRDefault="00F616B3" w:rsidP="00B57146">
            <w:pPr>
              <w:widowControl/>
              <w:autoSpaceDE w:val="0"/>
              <w:autoSpaceDN w:val="0"/>
              <w:adjustRightInd w:val="0"/>
              <w:jc w:val="left"/>
              <w:rPr>
                <w:szCs w:val="22"/>
              </w:rPr>
            </w:pPr>
            <w:r w:rsidRPr="00004821">
              <w:rPr>
                <w:szCs w:val="22"/>
              </w:rPr>
              <w:t>Work Based</w:t>
            </w:r>
          </w:p>
        </w:tc>
      </w:tr>
      <w:tr w:rsidR="00194450" w:rsidRPr="00004821" w14:paraId="2B79612D" w14:textId="77777777" w:rsidTr="00004821">
        <w:tc>
          <w:tcPr>
            <w:tcW w:w="326" w:type="dxa"/>
          </w:tcPr>
          <w:p w14:paraId="6CE3C31A" w14:textId="05E7B6C2" w:rsidR="008F4078" w:rsidRPr="00004821" w:rsidRDefault="008F4078" w:rsidP="00B57146">
            <w:pPr>
              <w:widowControl/>
              <w:autoSpaceDE w:val="0"/>
              <w:autoSpaceDN w:val="0"/>
              <w:adjustRightInd w:val="0"/>
              <w:jc w:val="left"/>
              <w:rPr>
                <w:szCs w:val="22"/>
              </w:rPr>
            </w:pPr>
            <w:r w:rsidRPr="00004821">
              <w:rPr>
                <w:szCs w:val="22"/>
              </w:rPr>
              <w:t>1</w:t>
            </w:r>
          </w:p>
        </w:tc>
        <w:tc>
          <w:tcPr>
            <w:tcW w:w="1654" w:type="dxa"/>
          </w:tcPr>
          <w:p w14:paraId="4DD4AB1C" w14:textId="543CC40B" w:rsidR="008F4078" w:rsidRPr="00004821" w:rsidRDefault="00194450" w:rsidP="00B57146">
            <w:pPr>
              <w:widowControl/>
              <w:autoSpaceDE w:val="0"/>
              <w:autoSpaceDN w:val="0"/>
              <w:adjustRightInd w:val="0"/>
              <w:jc w:val="left"/>
              <w:rPr>
                <w:szCs w:val="22"/>
              </w:rPr>
            </w:pPr>
            <w:r w:rsidRPr="00004821">
              <w:rPr>
                <w:szCs w:val="22"/>
              </w:rPr>
              <w:t>h-p</w:t>
            </w:r>
            <w:r w:rsidR="008F4078" w:rsidRPr="00004821">
              <w:rPr>
                <w:szCs w:val="22"/>
              </w:rPr>
              <w:t>-h</w:t>
            </w:r>
          </w:p>
        </w:tc>
        <w:tc>
          <w:tcPr>
            <w:tcW w:w="7380" w:type="dxa"/>
          </w:tcPr>
          <w:p w14:paraId="72B52C82" w14:textId="0BE06337" w:rsidR="008F4078" w:rsidRPr="00004821" w:rsidRDefault="00F009BA" w:rsidP="00B57146">
            <w:pPr>
              <w:widowControl/>
              <w:autoSpaceDE w:val="0"/>
              <w:autoSpaceDN w:val="0"/>
              <w:adjustRightInd w:val="0"/>
              <w:jc w:val="left"/>
              <w:rPr>
                <w:szCs w:val="22"/>
              </w:rPr>
            </w:pPr>
            <w:r w:rsidRPr="00004821">
              <w:rPr>
                <w:szCs w:val="22"/>
              </w:rPr>
              <w:t>Simple</w:t>
            </w:r>
            <w:r w:rsidR="00362502" w:rsidRPr="00004821">
              <w:rPr>
                <w:szCs w:val="22"/>
              </w:rPr>
              <w:t xml:space="preserve"> </w:t>
            </w:r>
            <w:r w:rsidRPr="00004821">
              <w:rPr>
                <w:szCs w:val="22"/>
              </w:rPr>
              <w:t>trip chain only with</w:t>
            </w:r>
            <w:r w:rsidR="004A29AF" w:rsidRPr="00004821">
              <w:rPr>
                <w:szCs w:val="22"/>
              </w:rPr>
              <w:t xml:space="preserve"> mandatory activities</w:t>
            </w:r>
            <w:r w:rsidRPr="00004821">
              <w:rPr>
                <w:szCs w:val="22"/>
              </w:rPr>
              <w:t xml:space="preserve"> </w:t>
            </w:r>
            <w:r w:rsidR="00B22240" w:rsidRPr="00004821">
              <w:rPr>
                <w:szCs w:val="22"/>
              </w:rPr>
              <w:t>(</w:t>
            </w:r>
            <w:proofErr w:type="spellStart"/>
            <w:r w:rsidR="004A29AF" w:rsidRPr="00004821">
              <w:rPr>
                <w:szCs w:val="22"/>
              </w:rPr>
              <w:t>eg.</w:t>
            </w:r>
            <w:proofErr w:type="spellEnd"/>
            <w:r w:rsidR="004A29AF" w:rsidRPr="00004821">
              <w:rPr>
                <w:szCs w:val="22"/>
              </w:rPr>
              <w:t xml:space="preserve"> </w:t>
            </w:r>
            <w:r w:rsidR="001C0380" w:rsidRPr="00004821">
              <w:rPr>
                <w:szCs w:val="22"/>
              </w:rPr>
              <w:t>work, school</w:t>
            </w:r>
            <w:r w:rsidR="004A29AF" w:rsidRPr="00004821">
              <w:rPr>
                <w:szCs w:val="22"/>
              </w:rPr>
              <w:t>)</w:t>
            </w:r>
          </w:p>
        </w:tc>
      </w:tr>
      <w:tr w:rsidR="00194450" w:rsidRPr="00004821" w14:paraId="3588484F" w14:textId="77777777" w:rsidTr="00004821">
        <w:tc>
          <w:tcPr>
            <w:tcW w:w="326" w:type="dxa"/>
          </w:tcPr>
          <w:p w14:paraId="105D942B" w14:textId="2262484D" w:rsidR="008F4078" w:rsidRPr="00004821" w:rsidRDefault="00825D35" w:rsidP="00B57146">
            <w:pPr>
              <w:widowControl/>
              <w:autoSpaceDE w:val="0"/>
              <w:autoSpaceDN w:val="0"/>
              <w:adjustRightInd w:val="0"/>
              <w:jc w:val="left"/>
              <w:rPr>
                <w:szCs w:val="22"/>
              </w:rPr>
            </w:pPr>
            <w:r w:rsidRPr="00004821">
              <w:rPr>
                <w:szCs w:val="22"/>
              </w:rPr>
              <w:t>2</w:t>
            </w:r>
          </w:p>
        </w:tc>
        <w:tc>
          <w:tcPr>
            <w:tcW w:w="1654" w:type="dxa"/>
          </w:tcPr>
          <w:p w14:paraId="6A91CF31" w14:textId="4E461898" w:rsidR="008F4078" w:rsidRPr="00004821" w:rsidRDefault="008F4078" w:rsidP="00B57146">
            <w:pPr>
              <w:widowControl/>
              <w:autoSpaceDE w:val="0"/>
              <w:autoSpaceDN w:val="0"/>
              <w:adjustRightInd w:val="0"/>
              <w:jc w:val="left"/>
              <w:rPr>
                <w:szCs w:val="22"/>
              </w:rPr>
            </w:pPr>
            <w:r w:rsidRPr="00004821">
              <w:rPr>
                <w:szCs w:val="22"/>
              </w:rPr>
              <w:t>h-</w:t>
            </w:r>
            <w:r w:rsidR="00D20A85" w:rsidRPr="00004821">
              <w:rPr>
                <w:szCs w:val="22"/>
              </w:rPr>
              <w:t>(</w:t>
            </w:r>
            <w:r w:rsidR="00194450" w:rsidRPr="00004821">
              <w:rPr>
                <w:szCs w:val="22"/>
              </w:rPr>
              <w:t>s</w:t>
            </w:r>
            <w:r w:rsidR="00D20A85" w:rsidRPr="00004821">
              <w:rPr>
                <w:szCs w:val="22"/>
              </w:rPr>
              <w:t>)</w:t>
            </w:r>
            <w:r w:rsidR="00D713B6" w:rsidRPr="00004821">
              <w:rPr>
                <w:szCs w:val="22"/>
              </w:rPr>
              <w:t>-p</w:t>
            </w:r>
            <w:r w:rsidRPr="00004821">
              <w:rPr>
                <w:szCs w:val="22"/>
              </w:rPr>
              <w:t>-</w:t>
            </w:r>
            <w:r w:rsidR="00D20A85" w:rsidRPr="00004821">
              <w:rPr>
                <w:szCs w:val="22"/>
              </w:rPr>
              <w:t>(</w:t>
            </w:r>
            <w:r w:rsidR="00194450" w:rsidRPr="00004821">
              <w:rPr>
                <w:szCs w:val="22"/>
              </w:rPr>
              <w:t>s</w:t>
            </w:r>
            <w:r w:rsidR="00D20A85" w:rsidRPr="00004821">
              <w:rPr>
                <w:szCs w:val="22"/>
              </w:rPr>
              <w:t>)</w:t>
            </w:r>
            <w:r w:rsidR="00825D35" w:rsidRPr="00004821">
              <w:rPr>
                <w:szCs w:val="22"/>
              </w:rPr>
              <w:t>-</w:t>
            </w:r>
            <w:r w:rsidRPr="00004821">
              <w:rPr>
                <w:szCs w:val="22"/>
              </w:rPr>
              <w:t>h</w:t>
            </w:r>
          </w:p>
        </w:tc>
        <w:tc>
          <w:tcPr>
            <w:tcW w:w="7380" w:type="dxa"/>
          </w:tcPr>
          <w:p w14:paraId="76C66E74" w14:textId="49680ED9" w:rsidR="008F4078" w:rsidRPr="00004821" w:rsidRDefault="004A29AF" w:rsidP="00004821">
            <w:pPr>
              <w:widowControl/>
              <w:autoSpaceDE w:val="0"/>
              <w:autoSpaceDN w:val="0"/>
              <w:adjustRightInd w:val="0"/>
              <w:jc w:val="left"/>
              <w:rPr>
                <w:szCs w:val="22"/>
              </w:rPr>
            </w:pPr>
            <w:r w:rsidRPr="00004821">
              <w:rPr>
                <w:szCs w:val="22"/>
              </w:rPr>
              <w:t>Flexible/optional activities on the way</w:t>
            </w:r>
            <w:r w:rsidR="00825D35" w:rsidRPr="00004821">
              <w:rPr>
                <w:szCs w:val="22"/>
              </w:rPr>
              <w:t xml:space="preserve"> to or from </w:t>
            </w:r>
            <w:r w:rsidRPr="00004821">
              <w:rPr>
                <w:szCs w:val="22"/>
              </w:rPr>
              <w:t>mandatory activities</w:t>
            </w:r>
          </w:p>
        </w:tc>
      </w:tr>
      <w:tr w:rsidR="00FA6453" w:rsidRPr="00004821" w14:paraId="1DE31488" w14:textId="77777777" w:rsidTr="00004821">
        <w:tc>
          <w:tcPr>
            <w:tcW w:w="326" w:type="dxa"/>
          </w:tcPr>
          <w:p w14:paraId="40A35E33" w14:textId="177B4975" w:rsidR="008F4078" w:rsidRPr="00004821" w:rsidRDefault="00825D35" w:rsidP="00B57146">
            <w:pPr>
              <w:widowControl/>
              <w:autoSpaceDE w:val="0"/>
              <w:autoSpaceDN w:val="0"/>
              <w:adjustRightInd w:val="0"/>
              <w:jc w:val="left"/>
              <w:rPr>
                <w:szCs w:val="22"/>
              </w:rPr>
            </w:pPr>
            <w:r w:rsidRPr="00004821">
              <w:rPr>
                <w:szCs w:val="22"/>
              </w:rPr>
              <w:t>3</w:t>
            </w:r>
          </w:p>
        </w:tc>
        <w:tc>
          <w:tcPr>
            <w:tcW w:w="1654" w:type="dxa"/>
          </w:tcPr>
          <w:p w14:paraId="56618FE9" w14:textId="32A30DE7" w:rsidR="008F4078" w:rsidRPr="00004821" w:rsidRDefault="008F4078" w:rsidP="00B57146">
            <w:pPr>
              <w:widowControl/>
              <w:autoSpaceDE w:val="0"/>
              <w:autoSpaceDN w:val="0"/>
              <w:adjustRightInd w:val="0"/>
              <w:jc w:val="left"/>
              <w:rPr>
                <w:szCs w:val="22"/>
              </w:rPr>
            </w:pPr>
            <w:r w:rsidRPr="00004821">
              <w:rPr>
                <w:szCs w:val="22"/>
              </w:rPr>
              <w:t>h-</w:t>
            </w:r>
            <w:r w:rsidR="00194450" w:rsidRPr="00004821">
              <w:rPr>
                <w:szCs w:val="22"/>
              </w:rPr>
              <w:t>(s)-p-s-p-(s)</w:t>
            </w:r>
            <w:r w:rsidRPr="00004821">
              <w:rPr>
                <w:szCs w:val="22"/>
              </w:rPr>
              <w:t>-h</w:t>
            </w:r>
          </w:p>
        </w:tc>
        <w:tc>
          <w:tcPr>
            <w:tcW w:w="7380" w:type="dxa"/>
          </w:tcPr>
          <w:p w14:paraId="77DABF20" w14:textId="0330D101" w:rsidR="008F4078" w:rsidRPr="00004821" w:rsidRDefault="004A29AF" w:rsidP="00B57146">
            <w:pPr>
              <w:widowControl/>
              <w:autoSpaceDE w:val="0"/>
              <w:autoSpaceDN w:val="0"/>
              <w:adjustRightInd w:val="0"/>
              <w:jc w:val="left"/>
              <w:rPr>
                <w:szCs w:val="22"/>
              </w:rPr>
            </w:pPr>
            <w:r w:rsidRPr="00004821">
              <w:rPr>
                <w:szCs w:val="22"/>
              </w:rPr>
              <w:t>Flexible/optional activities taking place during mandatory activities</w:t>
            </w:r>
          </w:p>
        </w:tc>
      </w:tr>
      <w:tr w:rsidR="00F616B3" w:rsidRPr="00004821" w14:paraId="5718E5A3" w14:textId="77777777" w:rsidTr="00682110">
        <w:tc>
          <w:tcPr>
            <w:tcW w:w="9360" w:type="dxa"/>
            <w:gridSpan w:val="3"/>
          </w:tcPr>
          <w:p w14:paraId="35CB661B" w14:textId="755D7828" w:rsidR="00F616B3" w:rsidRPr="00004821" w:rsidRDefault="00F616B3" w:rsidP="00B57146">
            <w:pPr>
              <w:widowControl/>
              <w:autoSpaceDE w:val="0"/>
              <w:autoSpaceDN w:val="0"/>
              <w:adjustRightInd w:val="0"/>
              <w:jc w:val="left"/>
              <w:rPr>
                <w:szCs w:val="22"/>
              </w:rPr>
            </w:pPr>
            <w:r w:rsidRPr="00004821">
              <w:rPr>
                <w:szCs w:val="22"/>
              </w:rPr>
              <w:t>Non-Work Based</w:t>
            </w:r>
          </w:p>
        </w:tc>
      </w:tr>
      <w:tr w:rsidR="00194450" w:rsidRPr="00004821" w14:paraId="6B8A25F2" w14:textId="77777777" w:rsidTr="00004821">
        <w:tc>
          <w:tcPr>
            <w:tcW w:w="326" w:type="dxa"/>
          </w:tcPr>
          <w:p w14:paraId="2D43BCA1" w14:textId="103B22C9" w:rsidR="00F616B3" w:rsidRPr="00004821" w:rsidRDefault="00825D35" w:rsidP="00B57146">
            <w:pPr>
              <w:widowControl/>
              <w:autoSpaceDE w:val="0"/>
              <w:autoSpaceDN w:val="0"/>
              <w:adjustRightInd w:val="0"/>
              <w:jc w:val="left"/>
              <w:rPr>
                <w:szCs w:val="22"/>
              </w:rPr>
            </w:pPr>
            <w:r w:rsidRPr="00004821">
              <w:rPr>
                <w:szCs w:val="22"/>
              </w:rPr>
              <w:t>1</w:t>
            </w:r>
          </w:p>
        </w:tc>
        <w:tc>
          <w:tcPr>
            <w:tcW w:w="1654" w:type="dxa"/>
          </w:tcPr>
          <w:p w14:paraId="1AA83D57" w14:textId="277D4E8E" w:rsidR="00F616B3" w:rsidRPr="00004821" w:rsidRDefault="004A29AF" w:rsidP="00B57146">
            <w:pPr>
              <w:widowControl/>
              <w:autoSpaceDE w:val="0"/>
              <w:autoSpaceDN w:val="0"/>
              <w:adjustRightInd w:val="0"/>
              <w:jc w:val="left"/>
              <w:rPr>
                <w:szCs w:val="22"/>
              </w:rPr>
            </w:pPr>
            <w:r w:rsidRPr="00004821">
              <w:rPr>
                <w:szCs w:val="22"/>
              </w:rPr>
              <w:t>h-f</w:t>
            </w:r>
            <w:r w:rsidR="00F616B3" w:rsidRPr="00004821">
              <w:rPr>
                <w:szCs w:val="22"/>
              </w:rPr>
              <w:t>-h</w:t>
            </w:r>
          </w:p>
        </w:tc>
        <w:tc>
          <w:tcPr>
            <w:tcW w:w="7380" w:type="dxa"/>
          </w:tcPr>
          <w:p w14:paraId="4345E5B5" w14:textId="27D496D6" w:rsidR="00F616B3" w:rsidRPr="00004821" w:rsidRDefault="004A29AF" w:rsidP="00B57146">
            <w:pPr>
              <w:widowControl/>
              <w:autoSpaceDE w:val="0"/>
              <w:autoSpaceDN w:val="0"/>
              <w:adjustRightInd w:val="0"/>
              <w:jc w:val="left"/>
              <w:rPr>
                <w:szCs w:val="22"/>
              </w:rPr>
            </w:pPr>
            <w:r w:rsidRPr="00004821">
              <w:rPr>
                <w:szCs w:val="22"/>
              </w:rPr>
              <w:t>Simple trip chain only with flexible activities (</w:t>
            </w:r>
            <w:proofErr w:type="spellStart"/>
            <w:r w:rsidRPr="00004821">
              <w:rPr>
                <w:szCs w:val="22"/>
              </w:rPr>
              <w:t>eg.</w:t>
            </w:r>
            <w:proofErr w:type="spellEnd"/>
            <w:r w:rsidRPr="00004821">
              <w:rPr>
                <w:szCs w:val="22"/>
              </w:rPr>
              <w:t xml:space="preserve"> banking, shopping)</w:t>
            </w:r>
          </w:p>
        </w:tc>
      </w:tr>
      <w:tr w:rsidR="00194450" w:rsidRPr="00004821" w14:paraId="5A1AA072" w14:textId="77777777" w:rsidTr="00004821">
        <w:tc>
          <w:tcPr>
            <w:tcW w:w="326" w:type="dxa"/>
          </w:tcPr>
          <w:p w14:paraId="310E078F" w14:textId="24A8AA6A" w:rsidR="00F616B3" w:rsidRPr="00004821" w:rsidRDefault="00F009BA" w:rsidP="00B57146">
            <w:pPr>
              <w:widowControl/>
              <w:autoSpaceDE w:val="0"/>
              <w:autoSpaceDN w:val="0"/>
              <w:adjustRightInd w:val="0"/>
              <w:jc w:val="left"/>
              <w:rPr>
                <w:szCs w:val="22"/>
              </w:rPr>
            </w:pPr>
            <w:r w:rsidRPr="00004821">
              <w:rPr>
                <w:szCs w:val="22"/>
              </w:rPr>
              <w:t>2</w:t>
            </w:r>
          </w:p>
        </w:tc>
        <w:tc>
          <w:tcPr>
            <w:tcW w:w="1654" w:type="dxa"/>
          </w:tcPr>
          <w:p w14:paraId="0244B558" w14:textId="70D06F0A" w:rsidR="00F616B3" w:rsidRPr="00004821" w:rsidRDefault="00F616B3" w:rsidP="00B57146">
            <w:pPr>
              <w:widowControl/>
              <w:autoSpaceDE w:val="0"/>
              <w:autoSpaceDN w:val="0"/>
              <w:adjustRightInd w:val="0"/>
              <w:jc w:val="left"/>
              <w:rPr>
                <w:szCs w:val="22"/>
              </w:rPr>
            </w:pPr>
            <w:r w:rsidRPr="00004821">
              <w:rPr>
                <w:szCs w:val="22"/>
              </w:rPr>
              <w:t>h-</w:t>
            </w:r>
            <w:r w:rsidR="00F009BA" w:rsidRPr="00004821">
              <w:rPr>
                <w:szCs w:val="22"/>
              </w:rPr>
              <w:t>o-</w:t>
            </w:r>
            <w:r w:rsidRPr="00004821">
              <w:rPr>
                <w:szCs w:val="22"/>
              </w:rPr>
              <w:t>h</w:t>
            </w:r>
          </w:p>
        </w:tc>
        <w:tc>
          <w:tcPr>
            <w:tcW w:w="7380" w:type="dxa"/>
          </w:tcPr>
          <w:p w14:paraId="20EDB3E2" w14:textId="691C972A" w:rsidR="00F616B3" w:rsidRPr="00004821" w:rsidRDefault="004A29AF" w:rsidP="00B57146">
            <w:pPr>
              <w:widowControl/>
              <w:autoSpaceDE w:val="0"/>
              <w:autoSpaceDN w:val="0"/>
              <w:adjustRightInd w:val="0"/>
              <w:jc w:val="left"/>
              <w:rPr>
                <w:szCs w:val="22"/>
              </w:rPr>
            </w:pPr>
            <w:r w:rsidRPr="00004821">
              <w:rPr>
                <w:szCs w:val="22"/>
              </w:rPr>
              <w:t>Simple trip chain only with optional activities (</w:t>
            </w:r>
            <w:proofErr w:type="spellStart"/>
            <w:r w:rsidRPr="00004821">
              <w:rPr>
                <w:szCs w:val="22"/>
              </w:rPr>
              <w:t>eg.</w:t>
            </w:r>
            <w:proofErr w:type="spellEnd"/>
            <w:r w:rsidRPr="00004821">
              <w:rPr>
                <w:szCs w:val="22"/>
              </w:rPr>
              <w:t xml:space="preserve"> social, recreation)</w:t>
            </w:r>
          </w:p>
        </w:tc>
      </w:tr>
      <w:tr w:rsidR="00194450" w:rsidRPr="00004821" w14:paraId="4C638974" w14:textId="77777777" w:rsidTr="00004821">
        <w:tc>
          <w:tcPr>
            <w:tcW w:w="326" w:type="dxa"/>
          </w:tcPr>
          <w:p w14:paraId="38DFDDC0" w14:textId="582CBF7F" w:rsidR="00F616B3" w:rsidRPr="00004821" w:rsidRDefault="00F009BA" w:rsidP="00B57146">
            <w:pPr>
              <w:widowControl/>
              <w:autoSpaceDE w:val="0"/>
              <w:autoSpaceDN w:val="0"/>
              <w:adjustRightInd w:val="0"/>
              <w:jc w:val="left"/>
              <w:rPr>
                <w:szCs w:val="22"/>
              </w:rPr>
            </w:pPr>
            <w:r w:rsidRPr="00004821">
              <w:rPr>
                <w:szCs w:val="22"/>
              </w:rPr>
              <w:lastRenderedPageBreak/>
              <w:t>3</w:t>
            </w:r>
          </w:p>
        </w:tc>
        <w:tc>
          <w:tcPr>
            <w:tcW w:w="1654" w:type="dxa"/>
          </w:tcPr>
          <w:p w14:paraId="7F4ADCF9" w14:textId="3E2DE488" w:rsidR="00F616B3" w:rsidRPr="00004821" w:rsidRDefault="00F009BA" w:rsidP="00B57146">
            <w:pPr>
              <w:widowControl/>
              <w:autoSpaceDE w:val="0"/>
              <w:autoSpaceDN w:val="0"/>
              <w:adjustRightInd w:val="0"/>
              <w:jc w:val="left"/>
              <w:rPr>
                <w:szCs w:val="22"/>
              </w:rPr>
            </w:pPr>
            <w:r w:rsidRPr="00004821">
              <w:rPr>
                <w:szCs w:val="22"/>
              </w:rPr>
              <w:t>h-</w:t>
            </w:r>
            <w:r w:rsidR="004A29AF" w:rsidRPr="00004821">
              <w:rPr>
                <w:szCs w:val="22"/>
              </w:rPr>
              <w:t>f</w:t>
            </w:r>
            <w:r w:rsidR="00194450" w:rsidRPr="00004821">
              <w:rPr>
                <w:szCs w:val="22"/>
              </w:rPr>
              <w:t>/</w:t>
            </w:r>
            <w:r w:rsidRPr="00004821">
              <w:rPr>
                <w:szCs w:val="22"/>
              </w:rPr>
              <w:t>o-h</w:t>
            </w:r>
          </w:p>
        </w:tc>
        <w:tc>
          <w:tcPr>
            <w:tcW w:w="7380" w:type="dxa"/>
          </w:tcPr>
          <w:p w14:paraId="760C2E92" w14:textId="2A662285" w:rsidR="00F616B3" w:rsidRPr="00004821" w:rsidRDefault="004A29AF" w:rsidP="00B57146">
            <w:pPr>
              <w:widowControl/>
              <w:autoSpaceDE w:val="0"/>
              <w:autoSpaceDN w:val="0"/>
              <w:adjustRightInd w:val="0"/>
              <w:jc w:val="left"/>
              <w:rPr>
                <w:szCs w:val="22"/>
              </w:rPr>
            </w:pPr>
            <w:r w:rsidRPr="00004821">
              <w:rPr>
                <w:szCs w:val="22"/>
              </w:rPr>
              <w:t>Trip chain with both flexible and optional activities</w:t>
            </w:r>
          </w:p>
        </w:tc>
      </w:tr>
    </w:tbl>
    <w:p w14:paraId="12F1CFF2" w14:textId="3A0DB43D" w:rsidR="00EF2E70" w:rsidRPr="00963396" w:rsidRDefault="00EF2E70" w:rsidP="00B57146">
      <w:pPr>
        <w:widowControl/>
        <w:autoSpaceDE w:val="0"/>
        <w:autoSpaceDN w:val="0"/>
        <w:adjustRightInd w:val="0"/>
        <w:jc w:val="left"/>
        <w:rPr>
          <w:b/>
          <w:bCs/>
          <w:caps/>
          <w:sz w:val="24"/>
        </w:rPr>
      </w:pPr>
    </w:p>
    <w:p w14:paraId="39762A36" w14:textId="4398CDF5" w:rsidR="00C94D44" w:rsidRPr="00963396" w:rsidRDefault="00C94D44" w:rsidP="00C94D44">
      <w:pPr>
        <w:widowControl/>
        <w:autoSpaceDE w:val="0"/>
        <w:autoSpaceDN w:val="0"/>
        <w:adjustRightInd w:val="0"/>
        <w:jc w:val="left"/>
        <w:rPr>
          <w:sz w:val="24"/>
        </w:rPr>
      </w:pPr>
      <w:r>
        <w:rPr>
          <w:sz w:val="24"/>
        </w:rPr>
        <w:tab/>
      </w:r>
      <w:r w:rsidRPr="00963396">
        <w:rPr>
          <w:sz w:val="24"/>
        </w:rPr>
        <w:t xml:space="preserve">FIGURE 1 </w:t>
      </w:r>
      <w:proofErr w:type="spellStart"/>
      <w:r w:rsidRPr="00963396">
        <w:rPr>
          <w:sz w:val="24"/>
        </w:rPr>
        <w:t>demostrates</w:t>
      </w:r>
      <w:proofErr w:type="spellEnd"/>
      <w:r w:rsidRPr="00963396">
        <w:rPr>
          <w:sz w:val="24"/>
        </w:rPr>
        <w:t xml:space="preserve"> </w:t>
      </w:r>
      <w:r>
        <w:rPr>
          <w:sz w:val="24"/>
        </w:rPr>
        <w:t xml:space="preserve">the </w:t>
      </w:r>
      <w:r w:rsidRPr="00963396">
        <w:rPr>
          <w:sz w:val="24"/>
        </w:rPr>
        <w:t xml:space="preserve">corresponding distribution among all trip chains of TNC users, </w:t>
      </w:r>
      <w:r>
        <w:rPr>
          <w:sz w:val="24"/>
        </w:rPr>
        <w:t>by</w:t>
      </w:r>
      <w:r w:rsidRPr="00963396">
        <w:rPr>
          <w:sz w:val="24"/>
        </w:rPr>
        <w:t xml:space="preserve"> applying weights. </w:t>
      </w:r>
      <w:r>
        <w:rPr>
          <w:sz w:val="24"/>
        </w:rPr>
        <w:t>It indicates that t</w:t>
      </w:r>
      <w:r w:rsidRPr="00963396">
        <w:rPr>
          <w:sz w:val="24"/>
        </w:rPr>
        <w:t>he work based and non-work based trip chains have a share of 57.92% and 44.85</w:t>
      </w:r>
      <w:r>
        <w:rPr>
          <w:sz w:val="24"/>
        </w:rPr>
        <w:t>%, respectively. The simple ‘h-p</w:t>
      </w:r>
      <w:r w:rsidRPr="00963396">
        <w:rPr>
          <w:sz w:val="24"/>
        </w:rPr>
        <w:t>-h’ trip chains gain the largest share of 36.25%.</w:t>
      </w:r>
    </w:p>
    <w:p w14:paraId="13928395" w14:textId="77777777" w:rsidR="00AC260F" w:rsidRPr="00963396" w:rsidRDefault="00AC260F" w:rsidP="00B57146">
      <w:pPr>
        <w:widowControl/>
        <w:autoSpaceDE w:val="0"/>
        <w:autoSpaceDN w:val="0"/>
        <w:adjustRightInd w:val="0"/>
        <w:jc w:val="left"/>
        <w:rPr>
          <w:b/>
          <w:bCs/>
          <w:caps/>
          <w:sz w:val="24"/>
        </w:rPr>
      </w:pPr>
    </w:p>
    <w:p w14:paraId="50E9F273" w14:textId="5B03A392" w:rsidR="004A29AF" w:rsidRPr="00963396" w:rsidRDefault="001F0F5C" w:rsidP="00972069">
      <w:pPr>
        <w:widowControl/>
        <w:autoSpaceDE w:val="0"/>
        <w:autoSpaceDN w:val="0"/>
        <w:adjustRightInd w:val="0"/>
        <w:jc w:val="center"/>
        <w:rPr>
          <w:b/>
          <w:bCs/>
          <w:caps/>
          <w:sz w:val="24"/>
        </w:rPr>
      </w:pPr>
      <w:r w:rsidRPr="00963396">
        <w:rPr>
          <w:b/>
          <w:bCs/>
          <w:caps/>
          <w:noProof/>
          <w:sz w:val="24"/>
          <w:lang w:eastAsia="zh-CN"/>
        </w:rPr>
        <w:drawing>
          <wp:inline distT="0" distB="0" distL="0" distR="0" wp14:anchorId="39AFE9B1" wp14:editId="5C4EBBCA">
            <wp:extent cx="6092380" cy="2130021"/>
            <wp:effectExtent l="0" t="0" r="3810" b="3810"/>
            <wp:docPr id="8" name="Picture 8" descr="../../../Desktop/Screen%20Shot%202018-09-29%20at%2004.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09-29%20at%2004.40.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92" cy="2140199"/>
                    </a:xfrm>
                    <a:prstGeom prst="rect">
                      <a:avLst/>
                    </a:prstGeom>
                    <a:noFill/>
                    <a:ln>
                      <a:noFill/>
                    </a:ln>
                  </pic:spPr>
                </pic:pic>
              </a:graphicData>
            </a:graphic>
          </wp:inline>
        </w:drawing>
      </w:r>
    </w:p>
    <w:p w14:paraId="62B71662" w14:textId="77777777" w:rsidR="001F0F5C" w:rsidRPr="00963396" w:rsidRDefault="001F0F5C" w:rsidP="00972069">
      <w:pPr>
        <w:widowControl/>
        <w:autoSpaceDE w:val="0"/>
        <w:autoSpaceDN w:val="0"/>
        <w:adjustRightInd w:val="0"/>
        <w:jc w:val="center"/>
        <w:rPr>
          <w:b/>
          <w:bCs/>
          <w:caps/>
          <w:sz w:val="24"/>
        </w:rPr>
      </w:pPr>
    </w:p>
    <w:p w14:paraId="1900F10F" w14:textId="426B48CC" w:rsidR="001F0F5C" w:rsidRPr="00963396" w:rsidRDefault="001F0F5C" w:rsidP="00A448ED">
      <w:pPr>
        <w:jc w:val="center"/>
        <w:rPr>
          <w:b/>
          <w:sz w:val="20"/>
          <w:szCs w:val="20"/>
        </w:rPr>
      </w:pPr>
      <w:r w:rsidRPr="00963396">
        <w:rPr>
          <w:b/>
          <w:sz w:val="24"/>
        </w:rPr>
        <w:t xml:space="preserve">Figure1 </w:t>
      </w:r>
      <w:bookmarkStart w:id="12" w:name="_GoBack"/>
      <w:r w:rsidR="00023C27">
        <w:rPr>
          <w:b/>
          <w:sz w:val="24"/>
        </w:rPr>
        <w:t xml:space="preserve">Weighted </w:t>
      </w:r>
      <w:r w:rsidR="00352B0F" w:rsidRPr="00963396">
        <w:rPr>
          <w:b/>
          <w:sz w:val="24"/>
        </w:rPr>
        <w:t>d</w:t>
      </w:r>
      <w:r w:rsidR="00023C27">
        <w:rPr>
          <w:b/>
          <w:sz w:val="24"/>
        </w:rPr>
        <w:t>i</w:t>
      </w:r>
      <w:r w:rsidR="00FC06BD" w:rsidRPr="00963396">
        <w:rPr>
          <w:b/>
          <w:sz w:val="24"/>
        </w:rPr>
        <w:t>stribution of TNC trip chain</w:t>
      </w:r>
      <w:r w:rsidR="00023C27">
        <w:rPr>
          <w:b/>
          <w:sz w:val="24"/>
        </w:rPr>
        <w:t>s</w:t>
      </w:r>
      <w:bookmarkEnd w:id="12"/>
    </w:p>
    <w:p w14:paraId="47DBC749" w14:textId="2586270B" w:rsidR="001F0F5C" w:rsidRPr="00963396" w:rsidRDefault="001F0F5C" w:rsidP="00972069">
      <w:pPr>
        <w:widowControl/>
        <w:autoSpaceDE w:val="0"/>
        <w:autoSpaceDN w:val="0"/>
        <w:adjustRightInd w:val="0"/>
        <w:jc w:val="center"/>
        <w:rPr>
          <w:b/>
          <w:bCs/>
          <w:caps/>
          <w:sz w:val="24"/>
        </w:rPr>
      </w:pPr>
    </w:p>
    <w:p w14:paraId="39F6CBB1" w14:textId="77777777" w:rsidR="00E06440" w:rsidRPr="00963396" w:rsidRDefault="00E06440" w:rsidP="00B57146">
      <w:pPr>
        <w:widowControl/>
        <w:autoSpaceDE w:val="0"/>
        <w:autoSpaceDN w:val="0"/>
        <w:adjustRightInd w:val="0"/>
        <w:jc w:val="left"/>
        <w:rPr>
          <w:sz w:val="24"/>
        </w:rPr>
      </w:pPr>
    </w:p>
    <w:p w14:paraId="1A36FEE3" w14:textId="36CFEBF6" w:rsidR="000715F7" w:rsidRPr="00963396" w:rsidRDefault="000715F7" w:rsidP="000715F7">
      <w:pPr>
        <w:widowControl/>
        <w:autoSpaceDE w:val="0"/>
        <w:autoSpaceDN w:val="0"/>
        <w:adjustRightInd w:val="0"/>
        <w:jc w:val="left"/>
        <w:rPr>
          <w:rFonts w:eastAsia="Times New Roman"/>
          <w:b/>
          <w:kern w:val="0"/>
          <w:sz w:val="24"/>
          <w:lang w:eastAsia="en-US"/>
        </w:rPr>
      </w:pPr>
      <w:r>
        <w:rPr>
          <w:rFonts w:eastAsia="Times New Roman"/>
          <w:b/>
          <w:kern w:val="0"/>
          <w:sz w:val="24"/>
          <w:lang w:eastAsia="en-US"/>
        </w:rPr>
        <w:t xml:space="preserve">RESAMPLING FITTING </w:t>
      </w:r>
    </w:p>
    <w:p w14:paraId="1F1438FE" w14:textId="79F2B12B" w:rsidR="00F83F50" w:rsidRPr="00374D32" w:rsidRDefault="00F83F50" w:rsidP="00B57146">
      <w:pPr>
        <w:jc w:val="left"/>
        <w:rPr>
          <w:bCs/>
          <w:caps/>
          <w:sz w:val="24"/>
        </w:rPr>
      </w:pPr>
      <w:r>
        <w:rPr>
          <w:bCs/>
          <w:caps/>
          <w:sz w:val="24"/>
        </w:rPr>
        <w:t>T</w:t>
      </w:r>
      <w:r>
        <w:rPr>
          <w:bCs/>
          <w:sz w:val="24"/>
        </w:rPr>
        <w:t xml:space="preserve">his part illustrates </w:t>
      </w:r>
      <w:r w:rsidR="005F1B14">
        <w:rPr>
          <w:bCs/>
          <w:sz w:val="24"/>
        </w:rPr>
        <w:t>the reason to apply</w:t>
      </w:r>
      <w:r>
        <w:rPr>
          <w:bCs/>
          <w:sz w:val="24"/>
        </w:rPr>
        <w:t xml:space="preserve"> bootstrap </w:t>
      </w:r>
      <w:r w:rsidR="005F1B14">
        <w:rPr>
          <w:bCs/>
          <w:sz w:val="24"/>
        </w:rPr>
        <w:t xml:space="preserve">instead of just applying weight </w:t>
      </w:r>
      <w:r>
        <w:rPr>
          <w:bCs/>
          <w:sz w:val="24"/>
        </w:rPr>
        <w:t xml:space="preserve">for processing </w:t>
      </w:r>
      <w:r w:rsidR="000715F7">
        <w:rPr>
          <w:bCs/>
          <w:sz w:val="24"/>
        </w:rPr>
        <w:t xml:space="preserve">survey </w:t>
      </w:r>
      <w:r>
        <w:rPr>
          <w:bCs/>
          <w:sz w:val="24"/>
        </w:rPr>
        <w:t>data before modeling.</w:t>
      </w:r>
    </w:p>
    <w:p w14:paraId="771FD217" w14:textId="13EBD0E6" w:rsidR="002D47C4" w:rsidRPr="00963396" w:rsidRDefault="000715F7" w:rsidP="00B57146">
      <w:pPr>
        <w:jc w:val="left"/>
        <w:rPr>
          <w:sz w:val="24"/>
        </w:rPr>
      </w:pPr>
      <w:r>
        <w:rPr>
          <w:i/>
          <w:sz w:val="24"/>
        </w:rPr>
        <w:tab/>
      </w:r>
      <w:r w:rsidR="002D47C4" w:rsidRPr="00963396">
        <w:rPr>
          <w:i/>
          <w:sz w:val="24"/>
        </w:rPr>
        <w:t>J</w:t>
      </w:r>
      <w:r w:rsidR="00E06440" w:rsidRPr="00963396">
        <w:rPr>
          <w:i/>
          <w:sz w:val="24"/>
        </w:rPr>
        <w:t>ackknifing</w:t>
      </w:r>
      <w:r w:rsidR="002D47C4" w:rsidRPr="00963396">
        <w:rPr>
          <w:sz w:val="24"/>
        </w:rPr>
        <w:t xml:space="preserve"> is a </w:t>
      </w:r>
      <w:proofErr w:type="spellStart"/>
      <w:r w:rsidR="002D47C4" w:rsidRPr="00963396">
        <w:rPr>
          <w:sz w:val="24"/>
        </w:rPr>
        <w:t>converntional</w:t>
      </w:r>
      <w:proofErr w:type="spellEnd"/>
      <w:r w:rsidR="002D47C4" w:rsidRPr="00963396">
        <w:rPr>
          <w:sz w:val="24"/>
        </w:rPr>
        <w:t xml:space="preserve"> way</w:t>
      </w:r>
      <w:r w:rsidR="00E06440" w:rsidRPr="00963396">
        <w:rPr>
          <w:sz w:val="24"/>
        </w:rPr>
        <w:t xml:space="preserve"> to reduce bias, which</w:t>
      </w:r>
      <w:r w:rsidR="00E17B2D">
        <w:rPr>
          <w:sz w:val="24"/>
        </w:rPr>
        <w:t>,</w:t>
      </w:r>
      <w:r w:rsidR="00E06440" w:rsidRPr="00963396">
        <w:rPr>
          <w:sz w:val="24"/>
        </w:rPr>
        <w:t xml:space="preserve"> </w:t>
      </w:r>
      <w:r w:rsidR="00E17B2D">
        <w:rPr>
          <w:sz w:val="24"/>
        </w:rPr>
        <w:t xml:space="preserve">in our case, </w:t>
      </w:r>
      <w:r w:rsidR="002D47C4" w:rsidRPr="00963396">
        <w:rPr>
          <w:sz w:val="24"/>
        </w:rPr>
        <w:t xml:space="preserve">can be specified as </w:t>
      </w:r>
      <w:r w:rsidR="00E17B2D">
        <w:rPr>
          <w:sz w:val="24"/>
        </w:rPr>
        <w:t xml:space="preserve">the </w:t>
      </w:r>
      <w:r w:rsidR="0001600A">
        <w:rPr>
          <w:sz w:val="24"/>
        </w:rPr>
        <w:t xml:space="preserve">following </w:t>
      </w:r>
      <w:r w:rsidR="002D47C4" w:rsidRPr="00963396">
        <w:rPr>
          <w:sz w:val="24"/>
        </w:rPr>
        <w:t>equation</w:t>
      </w:r>
      <w:r w:rsidR="00E06440" w:rsidRPr="00963396">
        <w:rPr>
          <w:sz w:val="24"/>
        </w:rPr>
        <w:t>.</w:t>
      </w:r>
      <w:r w:rsidR="002D47C4" w:rsidRPr="00963396">
        <w:rPr>
          <w:sz w:val="24"/>
        </w:rPr>
        <w:t xml:space="preserve"> However, </w:t>
      </w:r>
      <w:r w:rsidR="00B57146" w:rsidRPr="00963396">
        <w:rPr>
          <w:sz w:val="24"/>
        </w:rPr>
        <w:t>it is not ideal for</w:t>
      </w:r>
      <w:r w:rsidR="002D47C4" w:rsidRPr="00963396">
        <w:rPr>
          <w:sz w:val="24"/>
        </w:rPr>
        <w:t xml:space="preserve"> model</w:t>
      </w:r>
      <w:r w:rsidR="00B57146" w:rsidRPr="00963396">
        <w:rPr>
          <w:sz w:val="24"/>
        </w:rPr>
        <w:t xml:space="preserve">s </w:t>
      </w:r>
      <w:r w:rsidR="00E17B2D">
        <w:rPr>
          <w:sz w:val="24"/>
        </w:rPr>
        <w:t>like</w:t>
      </w:r>
      <w:r w:rsidR="00B57146" w:rsidRPr="00963396">
        <w:rPr>
          <w:sz w:val="24"/>
        </w:rPr>
        <w:t xml:space="preserve"> </w:t>
      </w:r>
      <w:r w:rsidR="002D47C4" w:rsidRPr="00963396">
        <w:rPr>
          <w:sz w:val="24"/>
        </w:rPr>
        <w:t xml:space="preserve">Poisson Regression, </w:t>
      </w:r>
      <w:r w:rsidR="00B57146" w:rsidRPr="00963396">
        <w:rPr>
          <w:sz w:val="24"/>
        </w:rPr>
        <w:t xml:space="preserve">since </w:t>
      </w:r>
      <w:r w:rsidR="002D47C4" w:rsidRPr="00963396">
        <w:rPr>
          <w:sz w:val="24"/>
        </w:rPr>
        <w:t xml:space="preserve">the weighted counts are not integers anymore. Inspired by the idea of function fitting, a framework called </w:t>
      </w:r>
      <w:r w:rsidR="002D47C4" w:rsidRPr="00963396">
        <w:rPr>
          <w:i/>
          <w:sz w:val="24"/>
        </w:rPr>
        <w:t>Resampling Fitting</w:t>
      </w:r>
      <w:r w:rsidR="00B57146" w:rsidRPr="00963396">
        <w:rPr>
          <w:sz w:val="24"/>
        </w:rPr>
        <w:t xml:space="preserve"> was developed</w:t>
      </w:r>
      <w:r w:rsidR="002D47C4" w:rsidRPr="00963396">
        <w:rPr>
          <w:sz w:val="24"/>
        </w:rPr>
        <w:t xml:space="preserve">: Firstly, a ratio as hyperparameter </w:t>
      </w:r>
      <w:r w:rsidR="00B57146" w:rsidRPr="00963396">
        <w:rPr>
          <w:sz w:val="24"/>
        </w:rPr>
        <w:t xml:space="preserve">was chosen </w:t>
      </w:r>
      <w:r w:rsidR="002D47C4" w:rsidRPr="00963396">
        <w:rPr>
          <w:sz w:val="24"/>
        </w:rPr>
        <w:t>(</w:t>
      </w:r>
      <w:r w:rsidR="00B57146" w:rsidRPr="00963396">
        <w:rPr>
          <w:sz w:val="24"/>
        </w:rPr>
        <w:t>0.1 for this project</w:t>
      </w:r>
      <w:r w:rsidR="002D47C4" w:rsidRPr="00963396">
        <w:rPr>
          <w:sz w:val="24"/>
        </w:rPr>
        <w:t xml:space="preserve">), then </w:t>
      </w:r>
      <w:r w:rsidR="00B57146" w:rsidRPr="00963396">
        <w:rPr>
          <w:sz w:val="24"/>
        </w:rPr>
        <w:t xml:space="preserve">the </w:t>
      </w:r>
      <w:r w:rsidR="002D47C4" w:rsidRPr="00963396">
        <w:rPr>
          <w:sz w:val="24"/>
        </w:rPr>
        <w:t>weighted m-out-of-n bootstrapping</w:t>
      </w:r>
      <w:r w:rsidR="00B57146" w:rsidRPr="00963396">
        <w:rPr>
          <w:sz w:val="24"/>
        </w:rPr>
        <w:t xml:space="preserve"> was used</w:t>
      </w:r>
      <w:r w:rsidR="002D47C4" w:rsidRPr="00963396">
        <w:rPr>
          <w:sz w:val="24"/>
        </w:rPr>
        <w:t xml:space="preserve"> to mimic </w:t>
      </w:r>
      <w:r w:rsidR="00B57146" w:rsidRPr="00963396">
        <w:rPr>
          <w:i/>
          <w:sz w:val="24"/>
        </w:rPr>
        <w:t>J</w:t>
      </w:r>
      <w:r w:rsidR="002D47C4" w:rsidRPr="00963396">
        <w:rPr>
          <w:i/>
          <w:sz w:val="24"/>
        </w:rPr>
        <w:t>ackknifing</w:t>
      </w:r>
      <w:r w:rsidR="002D47C4" w:rsidRPr="00963396">
        <w:rPr>
          <w:sz w:val="24"/>
        </w:rPr>
        <w:t xml:space="preserve">, </w:t>
      </w:r>
      <w:r w:rsidR="00B57146" w:rsidRPr="00963396">
        <w:rPr>
          <w:sz w:val="24"/>
        </w:rPr>
        <w:t xml:space="preserve">resulting with </w:t>
      </w:r>
      <w:r w:rsidR="002D47C4" w:rsidRPr="00963396">
        <w:rPr>
          <w:sz w:val="24"/>
        </w:rPr>
        <w:t>very close results in estimation and corresponding standard error of marginal and conditional probabilities (some results are shown in `</w:t>
      </w:r>
      <w:proofErr w:type="spellStart"/>
      <w:r w:rsidR="002D47C4" w:rsidRPr="00963396">
        <w:rPr>
          <w:sz w:val="24"/>
        </w:rPr>
        <w:t>src</w:t>
      </w:r>
      <w:proofErr w:type="spellEnd"/>
      <w:r w:rsidR="002D47C4" w:rsidRPr="00963396">
        <w:rPr>
          <w:sz w:val="24"/>
        </w:rPr>
        <w:t xml:space="preserve">/bootstrape.html`). </w:t>
      </w:r>
      <w:r w:rsidR="00B57146" w:rsidRPr="00963396">
        <w:rPr>
          <w:sz w:val="24"/>
        </w:rPr>
        <w:t>The results were also</w:t>
      </w:r>
      <w:r w:rsidR="002D47C4" w:rsidRPr="00963396">
        <w:rPr>
          <w:sz w:val="24"/>
        </w:rPr>
        <w:t xml:space="preserve"> compared in more complicat</w:t>
      </w:r>
      <w:r w:rsidR="00B57146" w:rsidRPr="00963396">
        <w:rPr>
          <w:sz w:val="24"/>
        </w:rPr>
        <w:t>ed calculation, like Cramer's V. With the validation of its accuracy,</w:t>
      </w:r>
      <w:r w:rsidR="002D47C4" w:rsidRPr="00963396">
        <w:rPr>
          <w:sz w:val="24"/>
        </w:rPr>
        <w:t xml:space="preserve"> this bootstrapping strategy was applied in </w:t>
      </w:r>
      <w:r w:rsidR="00F83F50">
        <w:rPr>
          <w:sz w:val="24"/>
        </w:rPr>
        <w:t>BBN</w:t>
      </w:r>
      <w:r w:rsidR="002D47C4" w:rsidRPr="00963396">
        <w:rPr>
          <w:sz w:val="24"/>
        </w:rPr>
        <w:t xml:space="preserve"> and Poisson Regression. One obvious advantage is that </w:t>
      </w:r>
      <w:r w:rsidR="00B57146" w:rsidRPr="00963396">
        <w:rPr>
          <w:sz w:val="24"/>
        </w:rPr>
        <w:t xml:space="preserve">any statistics can be calculated based on </w:t>
      </w:r>
      <w:r w:rsidR="002D47C4" w:rsidRPr="00963396">
        <w:rPr>
          <w:sz w:val="24"/>
        </w:rPr>
        <w:t xml:space="preserve">bootstrapping </w:t>
      </w:r>
      <w:r w:rsidR="00B57146" w:rsidRPr="00963396">
        <w:rPr>
          <w:sz w:val="24"/>
        </w:rPr>
        <w:t xml:space="preserve">since it returns as </w:t>
      </w:r>
      <w:r w:rsidR="002D47C4" w:rsidRPr="00963396">
        <w:rPr>
          <w:sz w:val="24"/>
        </w:rPr>
        <w:t xml:space="preserve">a distribution. Moreover, bootstrapping is known to be consistent in more cases and </w:t>
      </w:r>
      <w:r w:rsidR="00B57146" w:rsidRPr="00963396">
        <w:rPr>
          <w:sz w:val="24"/>
        </w:rPr>
        <w:t xml:space="preserve">also implemented in </w:t>
      </w:r>
      <w:r w:rsidR="002D47C4" w:rsidRPr="00963396">
        <w:rPr>
          <w:sz w:val="24"/>
        </w:rPr>
        <w:t xml:space="preserve">some modern models/algorithms. Thus, this method </w:t>
      </w:r>
      <w:r w:rsidR="00B57146" w:rsidRPr="00963396">
        <w:rPr>
          <w:sz w:val="24"/>
        </w:rPr>
        <w:t>help</w:t>
      </w:r>
      <w:r w:rsidR="0078767A" w:rsidRPr="00963396">
        <w:rPr>
          <w:sz w:val="24"/>
        </w:rPr>
        <w:t>s</w:t>
      </w:r>
      <w:r w:rsidR="00B57146" w:rsidRPr="00963396">
        <w:rPr>
          <w:sz w:val="24"/>
        </w:rPr>
        <w:t xml:space="preserve"> to broaden and deepen the</w:t>
      </w:r>
      <w:r w:rsidR="002D47C4" w:rsidRPr="00963396">
        <w:rPr>
          <w:sz w:val="24"/>
        </w:rPr>
        <w:t xml:space="preserve"> exploration of </w:t>
      </w:r>
      <w:r w:rsidR="00B57146" w:rsidRPr="00963396">
        <w:rPr>
          <w:sz w:val="24"/>
        </w:rPr>
        <w:t xml:space="preserve">the </w:t>
      </w:r>
      <w:r w:rsidR="002D47C4" w:rsidRPr="00963396">
        <w:rPr>
          <w:sz w:val="24"/>
        </w:rPr>
        <w:t>survey data.</w:t>
      </w:r>
    </w:p>
    <w:p w14:paraId="4399B65D" w14:textId="360F2DD1" w:rsidR="00E06440" w:rsidRPr="00963396" w:rsidRDefault="00E06440" w:rsidP="00B57146">
      <w:pPr>
        <w:jc w:val="left"/>
        <w:rPr>
          <w:sz w:val="24"/>
        </w:rPr>
      </w:pPr>
    </w:p>
    <w:p w14:paraId="7AF5D6FD" w14:textId="007560DD" w:rsidR="00E06440" w:rsidRPr="00963396" w:rsidRDefault="00F83F50" w:rsidP="00374D32">
      <w:pPr>
        <w:jc w:val="right"/>
        <w:rPr>
          <w:sz w:val="24"/>
        </w:rPr>
      </w:pPr>
      <w:r>
        <w:rPr>
          <w:sz w:val="24"/>
        </w:rPr>
        <w:t xml:space="preserve">                                             </w:t>
      </w:r>
      <m:oMath>
        <m:r>
          <w:rPr>
            <w:rFonts w:ascii="Cambria Math" w:hAnsi="Cambria Math"/>
            <w:sz w:val="24"/>
          </w:rPr>
          <m:t xml:space="preserve">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98</m:t>
                </m:r>
              </m:sup>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6</m:t>
                        </m:r>
                      </m:num>
                      <m:den>
                        <m:r>
                          <w:rPr>
                            <w:rFonts w:ascii="Cambria Math" w:hAnsi="Cambria Math"/>
                            <w:sz w:val="24"/>
                          </w:rPr>
                          <m:t>7</m:t>
                        </m:r>
                      </m:den>
                    </m:f>
                  </m:e>
                </m:d>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REP</m:t>
                        </m:r>
                      </m:e>
                      <m:sub>
                        <m:r>
                          <w:rPr>
                            <w:rFonts w:ascii="Cambria Math" w:hAnsi="Cambria Math"/>
                            <w:sz w:val="24"/>
                          </w:rPr>
                          <m:t>i</m:t>
                        </m:r>
                      </m:sub>
                    </m:sSub>
                    <m:r>
                      <w:rPr>
                        <w:rFonts w:ascii="Cambria Math" w:hAnsi="Cambria Math"/>
                        <w:sz w:val="24"/>
                      </w:rPr>
                      <m:t>-x]</m:t>
                    </m:r>
                  </m:e>
                  <m:sup>
                    <m:r>
                      <w:rPr>
                        <w:rFonts w:ascii="Cambria Math" w:hAnsi="Cambria Math"/>
                        <w:sz w:val="24"/>
                      </w:rPr>
                      <m:t>2</m:t>
                    </m:r>
                  </m:sup>
                </m:sSup>
              </m:e>
            </m:nary>
          </m:e>
        </m:rad>
        <m:r>
          <w:rPr>
            <w:rFonts w:ascii="Cambria Math" w:hAnsi="Cambria Math"/>
            <w:sz w:val="24"/>
          </w:rPr>
          <m:t xml:space="preserve">                                                    [1]</m:t>
        </m:r>
      </m:oMath>
      <w:r>
        <w:rPr>
          <w:sz w:val="24"/>
        </w:rPr>
        <w:t xml:space="preserve">                                                      </w:t>
      </w:r>
    </w:p>
    <w:p w14:paraId="56B93812" w14:textId="77777777" w:rsidR="00302723" w:rsidRPr="00963396" w:rsidRDefault="00302723" w:rsidP="00B57146">
      <w:pPr>
        <w:jc w:val="left"/>
        <w:rPr>
          <w:sz w:val="24"/>
        </w:rPr>
      </w:pPr>
    </w:p>
    <w:p w14:paraId="1BA257CD" w14:textId="77777777" w:rsidR="000715F7" w:rsidRDefault="000715F7" w:rsidP="00A14CFE">
      <w:pPr>
        <w:jc w:val="left"/>
        <w:rPr>
          <w:b/>
          <w:bCs/>
          <w:caps/>
          <w:sz w:val="24"/>
        </w:rPr>
      </w:pPr>
    </w:p>
    <w:p w14:paraId="593468E9" w14:textId="10620FF2" w:rsidR="00A14CFE" w:rsidRPr="00963396" w:rsidRDefault="00A14CFE" w:rsidP="00A14CFE">
      <w:pPr>
        <w:jc w:val="left"/>
        <w:rPr>
          <w:b/>
          <w:bCs/>
          <w:caps/>
          <w:sz w:val="24"/>
        </w:rPr>
      </w:pPr>
      <w:r w:rsidRPr="00963396">
        <w:rPr>
          <w:b/>
          <w:bCs/>
          <w:caps/>
          <w:sz w:val="24"/>
        </w:rPr>
        <w:t>Modeling</w:t>
      </w:r>
      <w:r w:rsidR="007A36B3">
        <w:rPr>
          <w:b/>
          <w:bCs/>
          <w:caps/>
          <w:sz w:val="24"/>
        </w:rPr>
        <w:t xml:space="preserve"> &amp; Findings</w:t>
      </w:r>
    </w:p>
    <w:p w14:paraId="37D109EE" w14:textId="77777777" w:rsidR="00A14CFE" w:rsidRPr="00963396" w:rsidRDefault="00A14CFE" w:rsidP="00B57146">
      <w:pPr>
        <w:jc w:val="left"/>
        <w:rPr>
          <w:sz w:val="24"/>
        </w:rPr>
      </w:pPr>
    </w:p>
    <w:p w14:paraId="3C38B5C6" w14:textId="7730F0A5" w:rsidR="00E06440" w:rsidRPr="00963396" w:rsidRDefault="00972069" w:rsidP="00B57146">
      <w:pPr>
        <w:widowControl/>
        <w:autoSpaceDE w:val="0"/>
        <w:autoSpaceDN w:val="0"/>
        <w:adjustRightInd w:val="0"/>
        <w:jc w:val="left"/>
        <w:rPr>
          <w:rFonts w:eastAsia="Times New Roman"/>
          <w:b/>
          <w:kern w:val="0"/>
          <w:sz w:val="24"/>
          <w:lang w:eastAsia="en-US"/>
        </w:rPr>
      </w:pPr>
      <w:bookmarkStart w:id="13" w:name="_Hlk525989278"/>
      <w:r w:rsidRPr="00963396">
        <w:rPr>
          <w:rFonts w:eastAsia="Times New Roman"/>
          <w:b/>
          <w:kern w:val="0"/>
          <w:sz w:val="24"/>
          <w:lang w:eastAsia="en-US"/>
        </w:rPr>
        <w:t>Missing Value N</w:t>
      </w:r>
      <w:r w:rsidR="00E06440" w:rsidRPr="00963396">
        <w:rPr>
          <w:rFonts w:eastAsia="Times New Roman"/>
          <w:b/>
          <w:kern w:val="0"/>
          <w:sz w:val="24"/>
          <w:lang w:eastAsia="en-US"/>
        </w:rPr>
        <w:t>etwork</w:t>
      </w:r>
      <w:r w:rsidR="00374D32">
        <w:rPr>
          <w:rFonts w:eastAsia="Times New Roman"/>
          <w:b/>
          <w:kern w:val="0"/>
          <w:sz w:val="24"/>
          <w:lang w:eastAsia="en-US"/>
        </w:rPr>
        <w:t xml:space="preserve"> of TNC Usage</w:t>
      </w:r>
    </w:p>
    <w:bookmarkEnd w:id="13"/>
    <w:p w14:paraId="66A234B5" w14:textId="42D33B25" w:rsidR="00E06440" w:rsidRPr="00963396" w:rsidRDefault="00E06440" w:rsidP="00B57146">
      <w:pPr>
        <w:jc w:val="left"/>
        <w:rPr>
          <w:sz w:val="24"/>
        </w:rPr>
      </w:pPr>
      <w:r w:rsidRPr="00963396">
        <w:rPr>
          <w:sz w:val="24"/>
        </w:rPr>
        <w:lastRenderedPageBreak/>
        <w:t>First</w:t>
      </w:r>
      <w:r w:rsidR="00A118C4" w:rsidRPr="00963396">
        <w:rPr>
          <w:sz w:val="24"/>
        </w:rPr>
        <w:t xml:space="preserve"> of all,</w:t>
      </w:r>
      <w:r w:rsidRPr="00963396">
        <w:rPr>
          <w:sz w:val="24"/>
        </w:rPr>
        <w:t xml:space="preserve"> the correlations between TNC usage and </w:t>
      </w:r>
      <w:r w:rsidR="00030F82" w:rsidRPr="00963396">
        <w:rPr>
          <w:sz w:val="24"/>
        </w:rPr>
        <w:t>pers</w:t>
      </w:r>
      <w:r w:rsidR="00702AB8" w:rsidRPr="00963396">
        <w:rPr>
          <w:sz w:val="24"/>
        </w:rPr>
        <w:t>onal demographic features</w:t>
      </w:r>
      <w:r w:rsidRPr="00963396">
        <w:rPr>
          <w:sz w:val="24"/>
        </w:rPr>
        <w:t xml:space="preserve"> (education level, gender, race, age level and health condition)</w:t>
      </w:r>
      <w:r w:rsidR="00A118C4" w:rsidRPr="00963396">
        <w:rPr>
          <w:sz w:val="24"/>
        </w:rPr>
        <w:t xml:space="preserve"> were explored. Most of the variables</w:t>
      </w:r>
      <w:r w:rsidRPr="00963396">
        <w:rPr>
          <w:sz w:val="24"/>
        </w:rPr>
        <w:t xml:space="preserve"> </w:t>
      </w:r>
      <w:r w:rsidR="0002665A" w:rsidRPr="00963396">
        <w:rPr>
          <w:sz w:val="24"/>
        </w:rPr>
        <w:t xml:space="preserve">were derived from </w:t>
      </w:r>
      <w:r w:rsidR="00A118C4" w:rsidRPr="00963396">
        <w:rPr>
          <w:sz w:val="24"/>
        </w:rPr>
        <w:t xml:space="preserve">the </w:t>
      </w:r>
      <w:r w:rsidRPr="00963396">
        <w:rPr>
          <w:sz w:val="24"/>
        </w:rPr>
        <w:t xml:space="preserve">original </w:t>
      </w:r>
      <w:r w:rsidR="00A118C4" w:rsidRPr="00963396">
        <w:rPr>
          <w:sz w:val="24"/>
        </w:rPr>
        <w:t xml:space="preserve">survey </w:t>
      </w:r>
      <w:r w:rsidRPr="00963396">
        <w:rPr>
          <w:sz w:val="24"/>
        </w:rPr>
        <w:t xml:space="preserve">dataset, </w:t>
      </w:r>
      <w:r w:rsidR="00A118C4" w:rsidRPr="00963396">
        <w:rPr>
          <w:sz w:val="24"/>
        </w:rPr>
        <w:t xml:space="preserve">while </w:t>
      </w:r>
      <w:r w:rsidRPr="00963396">
        <w:rPr>
          <w:sz w:val="24"/>
        </w:rPr>
        <w:t xml:space="preserve">‘R_AGE’ </w:t>
      </w:r>
      <w:r w:rsidR="00A118C4" w:rsidRPr="00963396">
        <w:rPr>
          <w:sz w:val="24"/>
        </w:rPr>
        <w:t xml:space="preserve">was discretized to 3 </w:t>
      </w:r>
      <w:r w:rsidRPr="00963396">
        <w:rPr>
          <w:sz w:val="24"/>
        </w:rPr>
        <w:t>l</w:t>
      </w:r>
      <w:r w:rsidR="00A118C4" w:rsidRPr="00963396">
        <w:rPr>
          <w:sz w:val="24"/>
        </w:rPr>
        <w:t>evels which was denoted by ‘</w:t>
      </w:r>
      <w:r w:rsidRPr="00963396">
        <w:rPr>
          <w:sz w:val="24"/>
        </w:rPr>
        <w:t>AGE_LEVEL</w:t>
      </w:r>
      <w:r w:rsidR="00A118C4" w:rsidRPr="00963396">
        <w:rPr>
          <w:sz w:val="24"/>
        </w:rPr>
        <w:t>’. Besides, the use of TNC was d</w:t>
      </w:r>
      <w:r w:rsidR="005F1B14">
        <w:rPr>
          <w:sz w:val="24"/>
        </w:rPr>
        <w:t>e</w:t>
      </w:r>
      <w:r w:rsidR="00A118C4" w:rsidRPr="00963396">
        <w:rPr>
          <w:sz w:val="24"/>
        </w:rPr>
        <w:t>noted by ‘</w:t>
      </w:r>
      <w:r w:rsidRPr="00963396">
        <w:rPr>
          <w:sz w:val="24"/>
        </w:rPr>
        <w:t>USES_TNC</w:t>
      </w:r>
      <w:r w:rsidR="00A118C4" w:rsidRPr="00963396">
        <w:rPr>
          <w:sz w:val="24"/>
        </w:rPr>
        <w:t>’</w:t>
      </w:r>
      <w:r w:rsidRPr="00963396">
        <w:rPr>
          <w:sz w:val="24"/>
        </w:rPr>
        <w:t xml:space="preserve"> </w:t>
      </w:r>
      <w:proofErr w:type="spellStart"/>
      <w:r w:rsidR="00A118C4" w:rsidRPr="00963396">
        <w:rPr>
          <w:sz w:val="24"/>
        </w:rPr>
        <w:t>accroding</w:t>
      </w:r>
      <w:proofErr w:type="spellEnd"/>
      <w:r w:rsidR="00A118C4" w:rsidRPr="00963396">
        <w:rPr>
          <w:sz w:val="24"/>
        </w:rPr>
        <w:t xml:space="preserve"> to the value of ‘RIDESHARE’ variable. </w:t>
      </w:r>
      <w:r w:rsidRPr="00963396">
        <w:rPr>
          <w:sz w:val="24"/>
        </w:rPr>
        <w:t>(see `data/csv/2017/ derived_variable_config.csv`).</w:t>
      </w:r>
    </w:p>
    <w:p w14:paraId="2A8C6DF6" w14:textId="63C927B7" w:rsidR="005F1B14" w:rsidRDefault="00E06440" w:rsidP="007A36B3">
      <w:pPr>
        <w:ind w:firstLine="720"/>
        <w:jc w:val="left"/>
        <w:rPr>
          <w:sz w:val="24"/>
        </w:rPr>
      </w:pPr>
      <w:r w:rsidRPr="00963396">
        <w:rPr>
          <w:sz w:val="24"/>
        </w:rPr>
        <w:t>To measure the associations between USES_T</w:t>
      </w:r>
      <w:r w:rsidR="00A118C4" w:rsidRPr="00963396">
        <w:rPr>
          <w:sz w:val="24"/>
        </w:rPr>
        <w:t xml:space="preserve">NC and demographic features, </w:t>
      </w:r>
      <w:r w:rsidRPr="00963396">
        <w:rPr>
          <w:sz w:val="24"/>
        </w:rPr>
        <w:t>Cramer’s V</w:t>
      </w:r>
      <w:r w:rsidR="00A118C4" w:rsidRPr="00963396">
        <w:rPr>
          <w:sz w:val="24"/>
        </w:rPr>
        <w:t xml:space="preserve"> was calculated </w:t>
      </w:r>
      <w:r w:rsidRPr="00963396">
        <w:rPr>
          <w:sz w:val="24"/>
        </w:rPr>
        <w:t>based on Pearson's chi-squared statistic</w:t>
      </w:r>
      <w:r w:rsidR="009D3727">
        <w:rPr>
          <w:sz w:val="24"/>
        </w:rPr>
        <w:t xml:space="preserve"> (see Appendix A-1)</w:t>
      </w:r>
      <w:r w:rsidR="00A118C4" w:rsidRPr="00963396">
        <w:rPr>
          <w:sz w:val="24"/>
        </w:rPr>
        <w:t>.</w:t>
      </w:r>
      <w:r w:rsidRPr="00963396">
        <w:rPr>
          <w:sz w:val="24"/>
        </w:rPr>
        <w:t xml:space="preserve"> </w:t>
      </w:r>
      <w:r w:rsidR="00A118C4" w:rsidRPr="00963396">
        <w:rPr>
          <w:sz w:val="24"/>
        </w:rPr>
        <w:t>The results range</w:t>
      </w:r>
      <w:r w:rsidRPr="00963396">
        <w:rPr>
          <w:sz w:val="24"/>
        </w:rPr>
        <w:t xml:space="preserve"> from 0 (no association between the variables) to 1 (complete association) [</w:t>
      </w:r>
      <w:r w:rsidR="00260AC0">
        <w:rPr>
          <w:sz w:val="24"/>
        </w:rPr>
        <w:t>4</w:t>
      </w:r>
      <w:r w:rsidRPr="00963396">
        <w:rPr>
          <w:sz w:val="24"/>
        </w:rPr>
        <w:t>]. It turned out that education level, age level and health condition have str</w:t>
      </w:r>
      <w:r w:rsidR="004A7C67">
        <w:rPr>
          <w:sz w:val="24"/>
        </w:rPr>
        <w:t>onger associations than others, see FIGURE 2(left</w:t>
      </w:r>
      <w:r w:rsidRPr="00963396">
        <w:rPr>
          <w:sz w:val="24"/>
        </w:rPr>
        <w:t xml:space="preserve">). </w:t>
      </w:r>
    </w:p>
    <w:p w14:paraId="50D4589C" w14:textId="5EBBAF38" w:rsidR="002973C9" w:rsidRDefault="00E52BA6" w:rsidP="007A36B3">
      <w:pPr>
        <w:ind w:firstLine="720"/>
        <w:jc w:val="left"/>
        <w:rPr>
          <w:sz w:val="24"/>
        </w:rPr>
      </w:pPr>
      <w:r>
        <w:rPr>
          <w:sz w:val="24"/>
        </w:rPr>
        <w:t>However, since</w:t>
      </w:r>
      <w:r w:rsidR="002973C9" w:rsidRPr="00963396">
        <w:rPr>
          <w:sz w:val="24"/>
        </w:rPr>
        <w:t xml:space="preserve"> demographic features are not necessarily independent from each other, </w:t>
      </w:r>
      <w:r w:rsidR="002973C9">
        <w:rPr>
          <w:sz w:val="24"/>
        </w:rPr>
        <w:t>a</w:t>
      </w:r>
      <w:r w:rsidR="002973C9" w:rsidRPr="00963396">
        <w:rPr>
          <w:sz w:val="24"/>
        </w:rPr>
        <w:t xml:space="preserve"> probability network </w:t>
      </w:r>
      <w:r w:rsidR="00C72E66">
        <w:rPr>
          <w:sz w:val="24"/>
        </w:rPr>
        <w:t xml:space="preserve">(see Appendix A-2) </w:t>
      </w:r>
      <w:r w:rsidR="002973C9" w:rsidRPr="00963396">
        <w:rPr>
          <w:sz w:val="24"/>
        </w:rPr>
        <w:t xml:space="preserve">was constructed beside of pair-wise </w:t>
      </w:r>
      <w:proofErr w:type="gramStart"/>
      <w:r w:rsidR="002973C9" w:rsidRPr="00963396">
        <w:rPr>
          <w:sz w:val="24"/>
        </w:rPr>
        <w:t>associations</w:t>
      </w:r>
      <w:r w:rsidR="00C72E66">
        <w:rPr>
          <w:sz w:val="24"/>
        </w:rPr>
        <w:t xml:space="preserve"> </w:t>
      </w:r>
      <w:r w:rsidR="002973C9" w:rsidRPr="00963396">
        <w:rPr>
          <w:sz w:val="24"/>
        </w:rPr>
        <w:t>.</w:t>
      </w:r>
      <w:proofErr w:type="gramEnd"/>
      <w:r w:rsidR="002973C9" w:rsidRPr="00963396">
        <w:rPr>
          <w:sz w:val="24"/>
        </w:rPr>
        <w:t xml:space="preserve"> To make the best use of dataset, Random Forrest was implied in nonparametric imputation</w:t>
      </w:r>
      <w:r>
        <w:rPr>
          <w:sz w:val="24"/>
        </w:rPr>
        <w:t xml:space="preserve"> to handle the missing values</w:t>
      </w:r>
      <w:r w:rsidR="002973C9" w:rsidRPr="00963396">
        <w:rPr>
          <w:sz w:val="24"/>
        </w:rPr>
        <w:t xml:space="preserve">. It is found that out-of-bag proportion of falsely classified of </w:t>
      </w:r>
      <w:r w:rsidR="002973C9" w:rsidRPr="00963396">
        <w:rPr>
          <w:i/>
          <w:sz w:val="24"/>
        </w:rPr>
        <w:t>USES_TNC</w:t>
      </w:r>
      <w:r w:rsidR="002973C9" w:rsidRPr="00963396">
        <w:rPr>
          <w:sz w:val="24"/>
        </w:rPr>
        <w:t xml:space="preserve">, </w:t>
      </w:r>
      <w:r w:rsidR="002973C9" w:rsidRPr="00963396">
        <w:rPr>
          <w:i/>
          <w:sz w:val="24"/>
        </w:rPr>
        <w:t>AGE_LEVEL</w:t>
      </w:r>
      <w:r w:rsidR="002973C9" w:rsidRPr="00963396">
        <w:rPr>
          <w:sz w:val="24"/>
        </w:rPr>
        <w:t xml:space="preserve"> and ‘R_SEX’ (which contains ~19% missing values after weighted) is smaller than 50%. Therefore, we followed this imputation strategy. Entries with unimputed missing values were dropped and new </w:t>
      </w:r>
      <w:proofErr w:type="spellStart"/>
      <w:r w:rsidR="002973C9" w:rsidRPr="00963396">
        <w:rPr>
          <w:sz w:val="24"/>
        </w:rPr>
        <w:t>boolean</w:t>
      </w:r>
      <w:proofErr w:type="spellEnd"/>
      <w:r w:rsidR="002973C9" w:rsidRPr="00963396">
        <w:rPr>
          <w:sz w:val="24"/>
        </w:rPr>
        <w:t xml:space="preserve"> variables were generated to encode their missing patterns (see `data/csv/2017/</w:t>
      </w:r>
      <w:r w:rsidR="002973C9" w:rsidRPr="00963396">
        <w:t xml:space="preserve"> </w:t>
      </w:r>
      <w:r w:rsidR="002973C9" w:rsidRPr="00963396">
        <w:rPr>
          <w:sz w:val="24"/>
        </w:rPr>
        <w:t xml:space="preserve">derived_variable_config.csv`). Finally, the remaining data was trained in BBN learning and the network </w:t>
      </w:r>
      <w:r w:rsidR="004A7C67">
        <w:rPr>
          <w:sz w:val="24"/>
        </w:rPr>
        <w:t>was demonstrated by FIGURE 2 (right)</w:t>
      </w:r>
      <w:r w:rsidR="002973C9" w:rsidRPr="00963396">
        <w:rPr>
          <w:sz w:val="24"/>
        </w:rPr>
        <w:t xml:space="preserve">. </w:t>
      </w:r>
    </w:p>
    <w:p w14:paraId="72FE77D0" w14:textId="77777777" w:rsidR="0087204E" w:rsidRPr="00963396" w:rsidRDefault="0087204E" w:rsidP="007A36B3">
      <w:pPr>
        <w:ind w:firstLine="720"/>
        <w:jc w:val="left"/>
        <w:rPr>
          <w:sz w:val="24"/>
        </w:rPr>
      </w:pPr>
    </w:p>
    <w:p w14:paraId="0817A1D2" w14:textId="0281D378" w:rsidR="00B51ABA" w:rsidRPr="00963396" w:rsidRDefault="00D801FF" w:rsidP="00B51ABA">
      <w:pPr>
        <w:jc w:val="center"/>
        <w:rPr>
          <w:sz w:val="24"/>
        </w:rPr>
      </w:pPr>
      <w:r>
        <w:rPr>
          <w:noProof/>
          <w:sz w:val="24"/>
          <w:lang w:eastAsia="zh-CN"/>
        </w:rPr>
        <w:drawing>
          <wp:inline distT="0" distB="0" distL="0" distR="0" wp14:anchorId="79F1BDE0" wp14:editId="59C78CCC">
            <wp:extent cx="5747204" cy="2744676"/>
            <wp:effectExtent l="0" t="0" r="0" b="0"/>
            <wp:docPr id="10" name="Picture 10" descr="../../../../../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862" cy="2747855"/>
                    </a:xfrm>
                    <a:prstGeom prst="rect">
                      <a:avLst/>
                    </a:prstGeom>
                    <a:noFill/>
                    <a:ln>
                      <a:noFill/>
                    </a:ln>
                  </pic:spPr>
                </pic:pic>
              </a:graphicData>
            </a:graphic>
          </wp:inline>
        </w:drawing>
      </w:r>
    </w:p>
    <w:p w14:paraId="0F2EDEE7" w14:textId="54C85001" w:rsidR="00E06440" w:rsidRDefault="00D801FF" w:rsidP="002973C9">
      <w:pPr>
        <w:jc w:val="center"/>
        <w:rPr>
          <w:b/>
          <w:sz w:val="24"/>
        </w:rPr>
      </w:pPr>
      <w:r>
        <w:rPr>
          <w:b/>
          <w:sz w:val="24"/>
        </w:rPr>
        <w:t xml:space="preserve">Figure2 BBN without (left) &amp; </w:t>
      </w:r>
      <w:r w:rsidR="00B51ABA" w:rsidRPr="00963396">
        <w:rPr>
          <w:b/>
          <w:sz w:val="24"/>
        </w:rPr>
        <w:t xml:space="preserve">with </w:t>
      </w:r>
      <w:r>
        <w:rPr>
          <w:b/>
          <w:sz w:val="24"/>
        </w:rPr>
        <w:t xml:space="preserve">(right) </w:t>
      </w:r>
      <w:r w:rsidR="00B51ABA" w:rsidRPr="00963396">
        <w:rPr>
          <w:b/>
          <w:sz w:val="24"/>
        </w:rPr>
        <w:t>missing pattern</w:t>
      </w:r>
    </w:p>
    <w:p w14:paraId="1E843EBC" w14:textId="24EF8B9C" w:rsidR="002E39C7" w:rsidRPr="002E39C7" w:rsidRDefault="002E39C7" w:rsidP="002973C9">
      <w:pPr>
        <w:jc w:val="center"/>
        <w:rPr>
          <w:sz w:val="16"/>
          <w:szCs w:val="20"/>
        </w:rPr>
      </w:pPr>
      <w:r w:rsidRPr="002E39C7">
        <w:rPr>
          <w:sz w:val="21"/>
        </w:rPr>
        <w:t xml:space="preserve">(the </w:t>
      </w:r>
      <w:r w:rsidRPr="002E39C7">
        <w:rPr>
          <w:sz w:val="21"/>
          <w:lang w:eastAsia="zh-CN"/>
        </w:rPr>
        <w:t xml:space="preserve">thicker </w:t>
      </w:r>
      <w:r w:rsidRPr="002E39C7">
        <w:rPr>
          <w:sz w:val="21"/>
        </w:rPr>
        <w:t xml:space="preserve">the line is, the stronger the association is </w:t>
      </w:r>
      <w:proofErr w:type="spellStart"/>
      <w:r w:rsidRPr="002E39C7">
        <w:rPr>
          <w:sz w:val="21"/>
        </w:rPr>
        <w:t>beween</w:t>
      </w:r>
      <w:proofErr w:type="spellEnd"/>
      <w:r w:rsidRPr="002E39C7">
        <w:rPr>
          <w:sz w:val="21"/>
        </w:rPr>
        <w:t xml:space="preserve"> the two variables in two ends)</w:t>
      </w:r>
    </w:p>
    <w:p w14:paraId="439C0B43" w14:textId="77777777" w:rsidR="00A25D39" w:rsidRDefault="00A25D39" w:rsidP="002973C9">
      <w:pPr>
        <w:jc w:val="center"/>
        <w:rPr>
          <w:b/>
          <w:sz w:val="20"/>
          <w:szCs w:val="20"/>
        </w:rPr>
      </w:pPr>
    </w:p>
    <w:p w14:paraId="702A7FB1" w14:textId="2BD8A419" w:rsidR="00E52BA6" w:rsidRDefault="001245E1" w:rsidP="00E52BA6">
      <w:pPr>
        <w:ind w:firstLine="720"/>
        <w:jc w:val="left"/>
        <w:rPr>
          <w:sz w:val="24"/>
        </w:rPr>
      </w:pPr>
      <w:r>
        <w:rPr>
          <w:b/>
          <w:sz w:val="24"/>
        </w:rPr>
        <w:t>Findings</w:t>
      </w:r>
      <w:r w:rsidR="00E76E01">
        <w:rPr>
          <w:sz w:val="24"/>
        </w:rPr>
        <w:t xml:space="preserve">: </w:t>
      </w:r>
      <w:r w:rsidR="0087204E">
        <w:rPr>
          <w:sz w:val="24"/>
        </w:rPr>
        <w:t xml:space="preserve">With </w:t>
      </w:r>
      <w:r w:rsidR="002E39C7">
        <w:rPr>
          <w:sz w:val="24"/>
        </w:rPr>
        <w:t>C</w:t>
      </w:r>
      <w:r w:rsidR="00E52BA6" w:rsidRPr="00963396">
        <w:rPr>
          <w:sz w:val="24"/>
        </w:rPr>
        <w:t>ompar</w:t>
      </w:r>
      <w:r w:rsidR="00E52BA6">
        <w:rPr>
          <w:sz w:val="24"/>
        </w:rPr>
        <w:t>i</w:t>
      </w:r>
      <w:r w:rsidR="0087204E">
        <w:rPr>
          <w:sz w:val="24"/>
        </w:rPr>
        <w:t>son, BBN with</w:t>
      </w:r>
      <w:r w:rsidR="00E52BA6" w:rsidRPr="00963396">
        <w:rPr>
          <w:sz w:val="24"/>
        </w:rPr>
        <w:t xml:space="preserve"> missing pattern encoding</w:t>
      </w:r>
      <w:r w:rsidR="0087204E">
        <w:rPr>
          <w:sz w:val="24"/>
        </w:rPr>
        <w:t xml:space="preserve"> indicates</w:t>
      </w:r>
      <w:r w:rsidR="002E39C7">
        <w:rPr>
          <w:sz w:val="24"/>
        </w:rPr>
        <w:t xml:space="preserve"> </w:t>
      </w:r>
      <w:r w:rsidR="0087204E">
        <w:rPr>
          <w:sz w:val="24"/>
        </w:rPr>
        <w:t xml:space="preserve">a weaker </w:t>
      </w:r>
      <w:r w:rsidR="00E52BA6" w:rsidRPr="00963396">
        <w:rPr>
          <w:sz w:val="24"/>
        </w:rPr>
        <w:t>association between ‘</w:t>
      </w:r>
      <w:proofErr w:type="spellStart"/>
      <w:r w:rsidR="0087204E">
        <w:rPr>
          <w:sz w:val="24"/>
        </w:rPr>
        <w:t>tnc_user</w:t>
      </w:r>
      <w:proofErr w:type="spellEnd"/>
      <w:r w:rsidR="0087204E">
        <w:rPr>
          <w:sz w:val="24"/>
        </w:rPr>
        <w:t>’ and ‘health’</w:t>
      </w:r>
      <w:r w:rsidR="00E76E01">
        <w:rPr>
          <w:sz w:val="24"/>
        </w:rPr>
        <w:t>, while</w:t>
      </w:r>
      <w:r w:rsidR="00E52BA6" w:rsidRPr="00963396">
        <w:rPr>
          <w:sz w:val="24"/>
        </w:rPr>
        <w:t xml:space="preserve"> the associations with ‘education’ and ‘age’ remains the same.</w:t>
      </w:r>
      <w:r w:rsidR="00E52BA6">
        <w:rPr>
          <w:sz w:val="24"/>
        </w:rPr>
        <w:t xml:space="preserve"> </w:t>
      </w:r>
      <w:r w:rsidR="002B2035">
        <w:rPr>
          <w:sz w:val="24"/>
        </w:rPr>
        <w:t xml:space="preserve">Overall, </w:t>
      </w:r>
      <w:r w:rsidR="00695962">
        <w:rPr>
          <w:sz w:val="24"/>
        </w:rPr>
        <w:t>the correlation</w:t>
      </w:r>
      <w:r w:rsidR="00E76E01">
        <w:rPr>
          <w:sz w:val="24"/>
        </w:rPr>
        <w:t>s</w:t>
      </w:r>
      <w:r w:rsidR="002B2035">
        <w:rPr>
          <w:sz w:val="24"/>
        </w:rPr>
        <w:t xml:space="preserve"> among the selected variables suggest</w:t>
      </w:r>
      <w:r w:rsidR="00695962">
        <w:rPr>
          <w:sz w:val="24"/>
        </w:rPr>
        <w:t xml:space="preserve"> that the education has a stronger correlation for </w:t>
      </w:r>
      <w:r w:rsidR="002B2035">
        <w:rPr>
          <w:sz w:val="24"/>
        </w:rPr>
        <w:t xml:space="preserve">people to decide whether </w:t>
      </w:r>
      <w:r w:rsidR="00695962">
        <w:rPr>
          <w:sz w:val="24"/>
        </w:rPr>
        <w:t>to use TNC</w:t>
      </w:r>
      <w:r w:rsidR="002B2035">
        <w:rPr>
          <w:sz w:val="24"/>
        </w:rPr>
        <w:t xml:space="preserve"> or not</w:t>
      </w:r>
      <w:r w:rsidR="00695962">
        <w:rPr>
          <w:sz w:val="24"/>
        </w:rPr>
        <w:t>.</w:t>
      </w:r>
      <w:r w:rsidR="00041B63">
        <w:rPr>
          <w:sz w:val="24"/>
        </w:rPr>
        <w:t xml:space="preserve"> </w:t>
      </w:r>
      <w:r w:rsidR="009A06B3">
        <w:rPr>
          <w:sz w:val="24"/>
        </w:rPr>
        <w:t>It is</w:t>
      </w:r>
      <w:r w:rsidR="002B2035">
        <w:rPr>
          <w:sz w:val="24"/>
        </w:rPr>
        <w:t xml:space="preserve"> also interesting to find that race is less directly associated with the usage </w:t>
      </w:r>
      <w:r w:rsidR="00BD7F26">
        <w:rPr>
          <w:sz w:val="24"/>
        </w:rPr>
        <w:t xml:space="preserve">of TNC, which possibly indicates that TNC services </w:t>
      </w:r>
      <w:r w:rsidR="00750443">
        <w:rPr>
          <w:sz w:val="24"/>
        </w:rPr>
        <w:t>are not</w:t>
      </w:r>
      <w:r w:rsidR="002B042E">
        <w:rPr>
          <w:sz w:val="24"/>
        </w:rPr>
        <w:t xml:space="preserve"> strongly</w:t>
      </w:r>
      <w:r w:rsidR="00750443">
        <w:rPr>
          <w:sz w:val="24"/>
        </w:rPr>
        <w:t xml:space="preserve"> preferred by people</w:t>
      </w:r>
      <w:r w:rsidR="00374D32">
        <w:rPr>
          <w:sz w:val="24"/>
        </w:rPr>
        <w:t xml:space="preserve"> from</w:t>
      </w:r>
      <w:r w:rsidR="00750443">
        <w:rPr>
          <w:sz w:val="24"/>
        </w:rPr>
        <w:t xml:space="preserve"> certain racial group. </w:t>
      </w:r>
    </w:p>
    <w:p w14:paraId="05A3AE28" w14:textId="77777777" w:rsidR="0087204E" w:rsidRDefault="0087204E" w:rsidP="00E52BA6">
      <w:pPr>
        <w:ind w:firstLine="720"/>
        <w:jc w:val="left"/>
        <w:rPr>
          <w:sz w:val="24"/>
        </w:rPr>
      </w:pPr>
    </w:p>
    <w:p w14:paraId="644E2A95" w14:textId="1C96D3C6" w:rsidR="00C7142C" w:rsidRPr="00963396" w:rsidRDefault="00C7142C" w:rsidP="00C7142C">
      <w:pPr>
        <w:jc w:val="left"/>
        <w:rPr>
          <w:b/>
          <w:sz w:val="24"/>
        </w:rPr>
      </w:pPr>
      <w:r w:rsidRPr="00963396">
        <w:rPr>
          <w:b/>
          <w:sz w:val="24"/>
        </w:rPr>
        <w:t>Bootstrapped Poisson Regression</w:t>
      </w:r>
      <w:r w:rsidR="00374D32">
        <w:rPr>
          <w:b/>
          <w:sz w:val="24"/>
        </w:rPr>
        <w:t xml:space="preserve"> of TNC Trip Count</w:t>
      </w:r>
    </w:p>
    <w:p w14:paraId="7D869D90" w14:textId="7D51DD28" w:rsidR="00C7142C" w:rsidRPr="00963396" w:rsidRDefault="00DB67E6" w:rsidP="00C36120">
      <w:pPr>
        <w:widowControl/>
        <w:autoSpaceDE w:val="0"/>
        <w:autoSpaceDN w:val="0"/>
        <w:adjustRightInd w:val="0"/>
        <w:jc w:val="left"/>
        <w:rPr>
          <w:sz w:val="24"/>
        </w:rPr>
      </w:pPr>
      <w:r>
        <w:rPr>
          <w:sz w:val="24"/>
        </w:rPr>
        <w:lastRenderedPageBreak/>
        <w:t>Secondly</w:t>
      </w:r>
      <w:r w:rsidR="00695962">
        <w:rPr>
          <w:sz w:val="24"/>
        </w:rPr>
        <w:t>,</w:t>
      </w:r>
      <w:r w:rsidR="00C7142C" w:rsidRPr="00963396">
        <w:rPr>
          <w:sz w:val="24"/>
        </w:rPr>
        <w:t xml:space="preserve"> the correlation </w:t>
      </w:r>
      <w:r w:rsidR="00030F82" w:rsidRPr="00963396">
        <w:rPr>
          <w:sz w:val="24"/>
        </w:rPr>
        <w:t xml:space="preserve">between </w:t>
      </w:r>
      <w:r w:rsidR="00C7142C" w:rsidRPr="00963396">
        <w:rPr>
          <w:sz w:val="24"/>
        </w:rPr>
        <w:t>TNC trip counts and other variables</w:t>
      </w:r>
      <w:r w:rsidR="00030F82" w:rsidRPr="00963396">
        <w:rPr>
          <w:sz w:val="24"/>
        </w:rPr>
        <w:t xml:space="preserve"> were estimated by implementing a Poisson model</w:t>
      </w:r>
      <w:r>
        <w:rPr>
          <w:sz w:val="24"/>
        </w:rPr>
        <w:t xml:space="preserve"> for </w:t>
      </w:r>
      <w:proofErr w:type="spellStart"/>
      <w:r>
        <w:rPr>
          <w:sz w:val="24"/>
        </w:rPr>
        <w:t>futher</w:t>
      </w:r>
      <w:proofErr w:type="spellEnd"/>
      <w:r>
        <w:rPr>
          <w:sz w:val="24"/>
        </w:rPr>
        <w:t xml:space="preserve"> exploration</w:t>
      </w:r>
      <w:r w:rsidR="00C7142C" w:rsidRPr="00963396">
        <w:rPr>
          <w:sz w:val="24"/>
        </w:rPr>
        <w:t xml:space="preserve">. </w:t>
      </w:r>
      <w:r w:rsidR="00C36120" w:rsidRPr="00963396">
        <w:rPr>
          <w:sz w:val="24"/>
        </w:rPr>
        <w:t xml:space="preserve">The number of TNC trips for each person was acquired based upon the trip table from the survey data. </w:t>
      </w:r>
      <w:r w:rsidR="00C7142C" w:rsidRPr="00963396">
        <w:rPr>
          <w:sz w:val="24"/>
        </w:rPr>
        <w:t xml:space="preserve">One issue </w:t>
      </w:r>
      <w:r w:rsidR="00695962">
        <w:rPr>
          <w:sz w:val="24"/>
        </w:rPr>
        <w:t>as mentioned previously</w:t>
      </w:r>
      <w:r w:rsidR="00C7142C" w:rsidRPr="00963396">
        <w:rPr>
          <w:sz w:val="24"/>
        </w:rPr>
        <w:t xml:space="preserve"> is that when </w:t>
      </w:r>
      <w:r w:rsidR="00695962">
        <w:rPr>
          <w:sz w:val="24"/>
        </w:rPr>
        <w:t>applying the</w:t>
      </w:r>
      <w:r w:rsidR="00C7142C" w:rsidRPr="00963396">
        <w:rPr>
          <w:sz w:val="24"/>
        </w:rPr>
        <w:t xml:space="preserve"> weights</w:t>
      </w:r>
      <w:r w:rsidR="00695962">
        <w:rPr>
          <w:sz w:val="24"/>
        </w:rPr>
        <w:t xml:space="preserve"> </w:t>
      </w:r>
      <w:r w:rsidR="00C7142C" w:rsidRPr="00963396">
        <w:rPr>
          <w:sz w:val="24"/>
        </w:rPr>
        <w:t>into the trip counts, the number of TNC trip per person would no longer be integer. To solve this problem, the bootstrap has been introduced so that we can resample the data</w:t>
      </w:r>
      <w:r w:rsidR="00695962">
        <w:rPr>
          <w:sz w:val="24"/>
        </w:rPr>
        <w:t xml:space="preserve">: </w:t>
      </w:r>
      <w:r w:rsidR="00C7142C" w:rsidRPr="00963396">
        <w:rPr>
          <w:sz w:val="24"/>
        </w:rPr>
        <w:t>the resampling time has been set as 1,000 and the sample rate is settled as 0.1.</w:t>
      </w:r>
    </w:p>
    <w:p w14:paraId="3057920D" w14:textId="16CDE474" w:rsidR="00C7142C" w:rsidRPr="00963396" w:rsidRDefault="00820356" w:rsidP="001245E1">
      <w:pPr>
        <w:ind w:firstLine="720"/>
        <w:jc w:val="left"/>
        <w:rPr>
          <w:sz w:val="24"/>
        </w:rPr>
      </w:pPr>
      <w:r w:rsidRPr="00963396">
        <w:rPr>
          <w:sz w:val="24"/>
        </w:rPr>
        <w:t>Variables were selected b</w:t>
      </w:r>
      <w:r w:rsidR="00C7142C" w:rsidRPr="00963396">
        <w:rPr>
          <w:sz w:val="24"/>
        </w:rPr>
        <w:t xml:space="preserve">ased on </w:t>
      </w:r>
      <w:r w:rsidR="00695962">
        <w:rPr>
          <w:sz w:val="24"/>
        </w:rPr>
        <w:t>our</w:t>
      </w:r>
      <w:r w:rsidR="00C7142C" w:rsidRPr="00963396">
        <w:rPr>
          <w:sz w:val="24"/>
        </w:rPr>
        <w:t xml:space="preserve"> literature review</w:t>
      </w:r>
      <w:r w:rsidRPr="00963396">
        <w:rPr>
          <w:sz w:val="24"/>
        </w:rPr>
        <w:t xml:space="preserve">, including </w:t>
      </w:r>
      <w:r w:rsidR="00C7142C" w:rsidRPr="00963396">
        <w:rPr>
          <w:sz w:val="24"/>
        </w:rPr>
        <w:t>age, education, income, health and occupation, URBAN</w:t>
      </w:r>
      <w:r w:rsidR="00374D32">
        <w:rPr>
          <w:sz w:val="24"/>
        </w:rPr>
        <w:t xml:space="preserve"> </w:t>
      </w:r>
      <w:r w:rsidR="00C7142C" w:rsidRPr="00963396">
        <w:rPr>
          <w:sz w:val="24"/>
        </w:rPr>
        <w:t>(urban classification), MSASIZE</w:t>
      </w:r>
      <w:r w:rsidR="00374D32">
        <w:rPr>
          <w:sz w:val="24"/>
        </w:rPr>
        <w:t xml:space="preserve"> </w:t>
      </w:r>
      <w:r w:rsidR="00C7142C" w:rsidRPr="00963396">
        <w:rPr>
          <w:sz w:val="24"/>
        </w:rPr>
        <w:t>(Population size category of the Metropolitan Statistical Area), OUTOFTWN</w:t>
      </w:r>
      <w:r w:rsidR="00374D32">
        <w:rPr>
          <w:sz w:val="24"/>
        </w:rPr>
        <w:t xml:space="preserve"> </w:t>
      </w:r>
      <w:r w:rsidR="00C7142C" w:rsidRPr="00963396">
        <w:rPr>
          <w:sz w:val="24"/>
        </w:rPr>
        <w:t xml:space="preserve">(whether the trip is away from home for entire day). </w:t>
      </w:r>
      <w:r w:rsidR="00DB67E6">
        <w:rPr>
          <w:sz w:val="24"/>
        </w:rPr>
        <w:t>T</w:t>
      </w:r>
      <w:r w:rsidR="00C7142C" w:rsidRPr="00963396">
        <w:rPr>
          <w:sz w:val="24"/>
        </w:rPr>
        <w:t>he model is built as:</w:t>
      </w:r>
    </w:p>
    <w:p w14:paraId="3D4F1743" w14:textId="77777777" w:rsidR="00EE602A" w:rsidRPr="00963396" w:rsidRDefault="00EE602A" w:rsidP="00C7142C">
      <w:pPr>
        <w:jc w:val="left"/>
        <w:rPr>
          <w:sz w:val="24"/>
        </w:rPr>
      </w:pPr>
    </w:p>
    <w:p w14:paraId="2A8AD690" w14:textId="77777777" w:rsidR="00C7142C" w:rsidRPr="00963396" w:rsidRDefault="00C7142C" w:rsidP="00C7142C">
      <w:pPr>
        <w:jc w:val="left"/>
        <w:rPr>
          <w:sz w:val="24"/>
        </w:rPr>
      </w:pPr>
      <m:oMathPara>
        <m:oMath>
          <m:r>
            <m:rPr>
              <m:sty m:val="p"/>
            </m:rPr>
            <w:rPr>
              <w:rFonts w:ascii="Cambria Math" w:hAnsi="Cambria Math"/>
              <w:sz w:val="24"/>
            </w:rPr>
            <m:t>model&lt;- glm(number of TNC~Education+Age+Urban+OUTOFTWN+Income+Occupation+Health+MSASIZE,data=temp,family='poisson')</m:t>
          </m:r>
        </m:oMath>
      </m:oMathPara>
    </w:p>
    <w:p w14:paraId="38CE2C7A" w14:textId="77777777" w:rsidR="00EE602A" w:rsidRPr="00963396" w:rsidRDefault="00EE602A" w:rsidP="00C7142C">
      <w:pPr>
        <w:jc w:val="left"/>
        <w:rPr>
          <w:sz w:val="24"/>
        </w:rPr>
      </w:pPr>
    </w:p>
    <w:p w14:paraId="2B5623FC" w14:textId="3206B3EB" w:rsidR="00C7142C" w:rsidRPr="00963396" w:rsidRDefault="001245E1" w:rsidP="001245E1">
      <w:pPr>
        <w:ind w:firstLine="720"/>
        <w:jc w:val="left"/>
        <w:rPr>
          <w:sz w:val="24"/>
        </w:rPr>
      </w:pPr>
      <w:r>
        <w:rPr>
          <w:b/>
          <w:sz w:val="24"/>
        </w:rPr>
        <w:t>Findings</w:t>
      </w:r>
      <w:r>
        <w:rPr>
          <w:sz w:val="24"/>
        </w:rPr>
        <w:t>: The</w:t>
      </w:r>
      <w:r w:rsidR="00E17B2D">
        <w:rPr>
          <w:sz w:val="24"/>
        </w:rPr>
        <w:t xml:space="preserve"> results</w:t>
      </w:r>
      <w:r w:rsidR="00820356" w:rsidRPr="00963396">
        <w:rPr>
          <w:sz w:val="24"/>
        </w:rPr>
        <w:t xml:space="preserve"> indicate</w:t>
      </w:r>
      <w:r w:rsidR="00E17B2D">
        <w:rPr>
          <w:sz w:val="24"/>
        </w:rPr>
        <w:t>d</w:t>
      </w:r>
      <w:r w:rsidR="00820356" w:rsidRPr="00963396">
        <w:rPr>
          <w:sz w:val="24"/>
        </w:rPr>
        <w:t xml:space="preserve"> </w:t>
      </w:r>
      <w:r w:rsidR="00C7142C" w:rsidRPr="00963396">
        <w:rPr>
          <w:sz w:val="24"/>
        </w:rPr>
        <w:t>that people from different education level may choose TNC differently</w:t>
      </w:r>
      <w:r w:rsidR="00E17B2D">
        <w:rPr>
          <w:sz w:val="24"/>
        </w:rPr>
        <w:t xml:space="preserve"> (see Appendix</w:t>
      </w:r>
      <w:r w:rsidR="00C72E66">
        <w:rPr>
          <w:sz w:val="24"/>
        </w:rPr>
        <w:t xml:space="preserve"> A-3</w:t>
      </w:r>
      <w:r w:rsidR="00E17B2D">
        <w:rPr>
          <w:sz w:val="24"/>
        </w:rPr>
        <w:t>)</w:t>
      </w:r>
      <w:r w:rsidR="00C7142C" w:rsidRPr="00963396">
        <w:rPr>
          <w:sz w:val="24"/>
        </w:rPr>
        <w:t xml:space="preserve">. </w:t>
      </w:r>
      <w:r>
        <w:rPr>
          <w:sz w:val="24"/>
        </w:rPr>
        <w:t>P</w:t>
      </w:r>
      <w:r w:rsidR="00C7142C" w:rsidRPr="00963396">
        <w:rPr>
          <w:sz w:val="24"/>
        </w:rPr>
        <w:t>eople wit</w:t>
      </w:r>
      <w:r w:rsidR="00374D32">
        <w:rPr>
          <w:sz w:val="24"/>
        </w:rPr>
        <w:t>h older age may not use TNC quite</w:t>
      </w:r>
      <w:r w:rsidR="00C7142C" w:rsidRPr="00963396">
        <w:rPr>
          <w:sz w:val="24"/>
        </w:rPr>
        <w:t xml:space="preserve"> frequently, this is sensible since Uber and Lyft </w:t>
      </w:r>
      <w:r w:rsidR="00DB67E6">
        <w:rPr>
          <w:sz w:val="24"/>
        </w:rPr>
        <w:t>are</w:t>
      </w:r>
      <w:r w:rsidR="00DB67E6" w:rsidRPr="00963396">
        <w:rPr>
          <w:sz w:val="24"/>
        </w:rPr>
        <w:t xml:space="preserve"> </w:t>
      </w:r>
      <w:r w:rsidR="00C7142C" w:rsidRPr="00963396">
        <w:rPr>
          <w:sz w:val="24"/>
        </w:rPr>
        <w:t>more popular for people with younger age. In addition, people with higher income may be more likely t</w:t>
      </w:r>
      <w:r w:rsidR="00820356" w:rsidRPr="00963396">
        <w:rPr>
          <w:sz w:val="24"/>
        </w:rPr>
        <w:t xml:space="preserve">o choose TNC </w:t>
      </w:r>
      <w:r w:rsidR="00DB67E6">
        <w:rPr>
          <w:sz w:val="24"/>
        </w:rPr>
        <w:t>possibly because</w:t>
      </w:r>
      <w:r w:rsidR="00DB67E6" w:rsidRPr="00963396">
        <w:rPr>
          <w:sz w:val="24"/>
        </w:rPr>
        <w:t xml:space="preserve"> </w:t>
      </w:r>
      <w:r w:rsidR="00820356" w:rsidRPr="00963396">
        <w:rPr>
          <w:sz w:val="24"/>
        </w:rPr>
        <w:t xml:space="preserve">they are less </w:t>
      </w:r>
      <w:r w:rsidR="00C7142C" w:rsidRPr="00963396">
        <w:rPr>
          <w:sz w:val="24"/>
        </w:rPr>
        <w:t xml:space="preserve">price-sensitive. Another interesting finding is that people </w:t>
      </w:r>
      <w:r w:rsidR="00820356" w:rsidRPr="00963396">
        <w:rPr>
          <w:sz w:val="24"/>
        </w:rPr>
        <w:t xml:space="preserve">with </w:t>
      </w:r>
      <w:r w:rsidR="00C7142C" w:rsidRPr="00963396">
        <w:rPr>
          <w:sz w:val="24"/>
        </w:rPr>
        <w:t>sale or service</w:t>
      </w:r>
      <w:r w:rsidR="00820356" w:rsidRPr="00963396">
        <w:rPr>
          <w:sz w:val="24"/>
        </w:rPr>
        <w:t>-related job</w:t>
      </w:r>
      <w:r w:rsidR="00C7142C" w:rsidRPr="00963396">
        <w:rPr>
          <w:sz w:val="24"/>
        </w:rPr>
        <w:t xml:space="preserve"> </w:t>
      </w:r>
      <w:r w:rsidR="00820356" w:rsidRPr="00963396">
        <w:rPr>
          <w:sz w:val="24"/>
        </w:rPr>
        <w:t xml:space="preserve">are inclined to </w:t>
      </w:r>
      <w:r w:rsidR="00C7142C" w:rsidRPr="00963396">
        <w:rPr>
          <w:sz w:val="24"/>
        </w:rPr>
        <w:t>choose TNC more, which is also explainable since they may generate</w:t>
      </w:r>
      <w:r w:rsidR="00DB67E6">
        <w:rPr>
          <w:sz w:val="24"/>
        </w:rPr>
        <w:t xml:space="preserve"> more</w:t>
      </w:r>
      <w:r w:rsidR="00C7142C" w:rsidRPr="00963396">
        <w:rPr>
          <w:sz w:val="24"/>
        </w:rPr>
        <w:t xml:space="preserve"> </w:t>
      </w:r>
      <w:r w:rsidR="00DB67E6">
        <w:rPr>
          <w:sz w:val="24"/>
        </w:rPr>
        <w:t xml:space="preserve">trips </w:t>
      </w:r>
      <w:r w:rsidR="00C7142C" w:rsidRPr="00963396">
        <w:rPr>
          <w:sz w:val="24"/>
        </w:rPr>
        <w:t>for their business</w:t>
      </w:r>
      <w:r w:rsidR="00820356" w:rsidRPr="00963396">
        <w:rPr>
          <w:sz w:val="24"/>
        </w:rPr>
        <w:t xml:space="preserve"> during the day</w:t>
      </w:r>
      <w:r w:rsidR="00C7142C" w:rsidRPr="00963396">
        <w:rPr>
          <w:sz w:val="24"/>
        </w:rPr>
        <w:t xml:space="preserve">. </w:t>
      </w:r>
      <w:r w:rsidR="00DB67E6">
        <w:rPr>
          <w:sz w:val="24"/>
        </w:rPr>
        <w:t>Besides,</w:t>
      </w:r>
      <w:r w:rsidR="00820356" w:rsidRPr="00963396">
        <w:rPr>
          <w:sz w:val="24"/>
        </w:rPr>
        <w:t xml:space="preserve"> </w:t>
      </w:r>
      <w:r w:rsidR="00C7142C" w:rsidRPr="00963396">
        <w:rPr>
          <w:sz w:val="24"/>
        </w:rPr>
        <w:t>people with very poor health condition</w:t>
      </w:r>
      <w:r w:rsidR="00820356" w:rsidRPr="00963396">
        <w:rPr>
          <w:sz w:val="24"/>
        </w:rPr>
        <w:t xml:space="preserve"> </w:t>
      </w:r>
      <w:r w:rsidR="00C7142C" w:rsidRPr="00963396">
        <w:rPr>
          <w:sz w:val="24"/>
        </w:rPr>
        <w:t>(HEALTH 05) may hardly choose TNC and people who live very far from the metropolitan area may generate more TNC trips.</w:t>
      </w:r>
    </w:p>
    <w:p w14:paraId="00EFB804" w14:textId="77777777" w:rsidR="00302723" w:rsidRPr="00963396" w:rsidRDefault="00302723" w:rsidP="00B57146">
      <w:pPr>
        <w:widowControl/>
        <w:autoSpaceDE w:val="0"/>
        <w:autoSpaceDN w:val="0"/>
        <w:adjustRightInd w:val="0"/>
        <w:jc w:val="left"/>
        <w:rPr>
          <w:rFonts w:eastAsia="Times New Roman"/>
          <w:b/>
          <w:kern w:val="0"/>
          <w:sz w:val="24"/>
          <w:lang w:eastAsia="en-US"/>
        </w:rPr>
      </w:pPr>
    </w:p>
    <w:p w14:paraId="1ED4FC1A" w14:textId="3F020D8B" w:rsidR="00E06440" w:rsidRPr="00963396" w:rsidRDefault="00374D32" w:rsidP="00B57146">
      <w:pPr>
        <w:widowControl/>
        <w:autoSpaceDE w:val="0"/>
        <w:autoSpaceDN w:val="0"/>
        <w:adjustRightInd w:val="0"/>
        <w:jc w:val="left"/>
        <w:rPr>
          <w:rFonts w:eastAsia="Times New Roman"/>
          <w:b/>
          <w:kern w:val="0"/>
          <w:sz w:val="24"/>
          <w:lang w:eastAsia="en-US"/>
        </w:rPr>
      </w:pPr>
      <w:r>
        <w:rPr>
          <w:rFonts w:eastAsia="Times New Roman"/>
          <w:b/>
          <w:kern w:val="0"/>
          <w:sz w:val="24"/>
          <w:lang w:eastAsia="en-US"/>
        </w:rPr>
        <w:t>Hierarchical S</w:t>
      </w:r>
      <w:r w:rsidR="00E06440" w:rsidRPr="00963396">
        <w:rPr>
          <w:rFonts w:eastAsia="Times New Roman"/>
          <w:b/>
          <w:kern w:val="0"/>
          <w:sz w:val="24"/>
          <w:lang w:eastAsia="en-US"/>
        </w:rPr>
        <w:t xml:space="preserve">emantic </w:t>
      </w:r>
      <w:bookmarkStart w:id="14" w:name="_Hlk525990217"/>
      <w:r>
        <w:rPr>
          <w:rFonts w:eastAsia="Times New Roman"/>
          <w:b/>
          <w:kern w:val="0"/>
          <w:sz w:val="24"/>
          <w:lang w:eastAsia="en-US"/>
        </w:rPr>
        <w:t>M</w:t>
      </w:r>
      <w:r w:rsidR="00E06440" w:rsidRPr="00963396">
        <w:rPr>
          <w:rFonts w:eastAsia="Times New Roman"/>
          <w:b/>
          <w:kern w:val="0"/>
          <w:sz w:val="24"/>
          <w:lang w:eastAsia="en-US"/>
        </w:rPr>
        <w:t xml:space="preserve">odel of </w:t>
      </w:r>
      <w:r>
        <w:rPr>
          <w:rFonts w:eastAsia="Times New Roman"/>
          <w:b/>
          <w:kern w:val="0"/>
          <w:sz w:val="24"/>
          <w:lang w:eastAsia="en-US"/>
        </w:rPr>
        <w:t>Travel Mode T</w:t>
      </w:r>
      <w:r w:rsidR="0005272C" w:rsidRPr="00963396">
        <w:rPr>
          <w:rFonts w:eastAsia="Times New Roman"/>
          <w:b/>
          <w:kern w:val="0"/>
          <w:sz w:val="24"/>
          <w:lang w:eastAsia="en-US"/>
        </w:rPr>
        <w:t>ransferring</w:t>
      </w:r>
      <w:bookmarkEnd w:id="14"/>
    </w:p>
    <w:p w14:paraId="6BD8291D" w14:textId="42FABAC7" w:rsidR="00E06440" w:rsidRPr="00963396" w:rsidRDefault="00820356" w:rsidP="00B57146">
      <w:pPr>
        <w:jc w:val="left"/>
        <w:rPr>
          <w:sz w:val="24"/>
        </w:rPr>
      </w:pPr>
      <w:r w:rsidRPr="00963396">
        <w:rPr>
          <w:sz w:val="24"/>
        </w:rPr>
        <w:t xml:space="preserve">Finally, the </w:t>
      </w:r>
      <w:r w:rsidR="0005272C" w:rsidRPr="00963396">
        <w:rPr>
          <w:sz w:val="24"/>
        </w:rPr>
        <w:t>mode transfer</w:t>
      </w:r>
      <w:r w:rsidR="00DB67E6">
        <w:rPr>
          <w:sz w:val="24"/>
        </w:rPr>
        <w:t>ring</w:t>
      </w:r>
      <w:r w:rsidR="0005272C" w:rsidRPr="00963396">
        <w:rPr>
          <w:sz w:val="24"/>
        </w:rPr>
        <w:t xml:space="preserve"> </w:t>
      </w:r>
      <w:r w:rsidRPr="00963396">
        <w:rPr>
          <w:sz w:val="24"/>
        </w:rPr>
        <w:t>patterns were</w:t>
      </w:r>
      <w:r w:rsidR="0005272C" w:rsidRPr="00963396">
        <w:rPr>
          <w:sz w:val="24"/>
        </w:rPr>
        <w:t xml:space="preserve"> </w:t>
      </w:r>
      <w:proofErr w:type="spellStart"/>
      <w:r w:rsidR="0005272C" w:rsidRPr="00963396">
        <w:rPr>
          <w:sz w:val="24"/>
        </w:rPr>
        <w:t>examed</w:t>
      </w:r>
      <w:proofErr w:type="spellEnd"/>
      <w:r w:rsidR="00DB67E6">
        <w:rPr>
          <w:sz w:val="24"/>
        </w:rPr>
        <w:t>. A</w:t>
      </w:r>
      <w:r w:rsidR="0005272C" w:rsidRPr="00963396">
        <w:rPr>
          <w:sz w:val="24"/>
        </w:rPr>
        <w:t xml:space="preserve">s </w:t>
      </w:r>
      <w:r w:rsidR="0078767A" w:rsidRPr="00963396">
        <w:rPr>
          <w:sz w:val="24"/>
        </w:rPr>
        <w:t>p</w:t>
      </w:r>
      <w:r w:rsidR="00E06440" w:rsidRPr="00963396">
        <w:rPr>
          <w:sz w:val="24"/>
        </w:rPr>
        <w:t xml:space="preserve">eople may have several trips in a day </w:t>
      </w:r>
      <w:r w:rsidR="00DB67E6">
        <w:rPr>
          <w:sz w:val="24"/>
        </w:rPr>
        <w:t>and</w:t>
      </w:r>
      <w:r w:rsidR="00DB67E6" w:rsidRPr="00963396">
        <w:rPr>
          <w:sz w:val="24"/>
        </w:rPr>
        <w:t xml:space="preserve"> </w:t>
      </w:r>
      <w:r w:rsidR="00E06440" w:rsidRPr="00963396">
        <w:rPr>
          <w:sz w:val="24"/>
        </w:rPr>
        <w:t xml:space="preserve">it is reasonable to </w:t>
      </w:r>
      <w:r w:rsidR="0005272C" w:rsidRPr="00963396">
        <w:rPr>
          <w:sz w:val="24"/>
        </w:rPr>
        <w:t xml:space="preserve">assume </w:t>
      </w:r>
      <w:r w:rsidR="00E06440" w:rsidRPr="00963396">
        <w:rPr>
          <w:sz w:val="24"/>
        </w:rPr>
        <w:t>that there are some connections</w:t>
      </w:r>
      <w:r w:rsidR="00DB67E6">
        <w:rPr>
          <w:sz w:val="24"/>
        </w:rPr>
        <w:t xml:space="preserve"> </w:t>
      </w:r>
      <w:r w:rsidR="00B36C8B">
        <w:rPr>
          <w:sz w:val="24"/>
        </w:rPr>
        <w:t>between each transportation mode transferring</w:t>
      </w:r>
      <w:r w:rsidR="00E06440" w:rsidRPr="00963396">
        <w:rPr>
          <w:sz w:val="24"/>
        </w:rPr>
        <w:t xml:space="preserve">. Furthermore, inspired by semantic analysis in NLP, we see a discrete time series of transportation modes of one’s daily trips as a </w:t>
      </w:r>
      <w:r w:rsidR="00E06440" w:rsidRPr="00963396">
        <w:rPr>
          <w:i/>
          <w:sz w:val="24"/>
        </w:rPr>
        <w:t>sentence</w:t>
      </w:r>
      <w:r w:rsidR="00E06440" w:rsidRPr="00963396">
        <w:rPr>
          <w:sz w:val="24"/>
        </w:rPr>
        <w:t xml:space="preserve">, and each mode is a </w:t>
      </w:r>
      <w:r w:rsidR="00E06440" w:rsidRPr="00963396">
        <w:rPr>
          <w:i/>
          <w:sz w:val="24"/>
        </w:rPr>
        <w:t>word</w:t>
      </w:r>
      <w:r w:rsidR="00E06440" w:rsidRPr="00963396">
        <w:rPr>
          <w:sz w:val="24"/>
        </w:rPr>
        <w:t>. But unlike typical NLP problems, people in our cases have different demographic features, that is, people cluster. So, a multi-lateral language model</w:t>
      </w:r>
      <w:r w:rsidR="00F505EF">
        <w:rPr>
          <w:sz w:val="24"/>
        </w:rPr>
        <w:t xml:space="preserve"> was built</w:t>
      </w:r>
      <w:r w:rsidR="00E06440" w:rsidRPr="00963396">
        <w:rPr>
          <w:sz w:val="24"/>
        </w:rPr>
        <w:t xml:space="preserve">. </w:t>
      </w:r>
    </w:p>
    <w:p w14:paraId="5EAE3C2A" w14:textId="496C6976" w:rsidR="00E06440" w:rsidRPr="00963396" w:rsidRDefault="00F505EF" w:rsidP="00A448ED">
      <w:pPr>
        <w:ind w:firstLine="839"/>
        <w:jc w:val="left"/>
        <w:rPr>
          <w:sz w:val="24"/>
        </w:rPr>
      </w:pPr>
      <w:r>
        <w:rPr>
          <w:sz w:val="24"/>
        </w:rPr>
        <w:t xml:space="preserve">The </w:t>
      </w:r>
      <w:r w:rsidR="00E06440" w:rsidRPr="00963396">
        <w:rPr>
          <w:sz w:val="24"/>
        </w:rPr>
        <w:t xml:space="preserve">model can be seen as </w:t>
      </w:r>
      <w:r>
        <w:rPr>
          <w:sz w:val="24"/>
        </w:rPr>
        <w:t xml:space="preserve">a </w:t>
      </w:r>
      <w:r w:rsidR="00E06440" w:rsidRPr="00963396">
        <w:rPr>
          <w:sz w:val="24"/>
        </w:rPr>
        <w:t xml:space="preserve">1-gram model or Markov Chain, that is, each transportation mode is only dependent on the previous mode. Denote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i→j|k</m:t>
            </m:r>
          </m:sub>
        </m:sSub>
      </m:oMath>
      <w:r w:rsidR="00E06440" w:rsidRPr="00963396">
        <w:rPr>
          <w:sz w:val="24"/>
        </w:rPr>
        <w:t xml:space="preserve"> as probability of transformation from mode </w:t>
      </w:r>
      <w:proofErr w:type="spellStart"/>
      <w:r w:rsidR="00E06440" w:rsidRPr="00963396">
        <w:rPr>
          <w:sz w:val="24"/>
        </w:rPr>
        <w:t>i</w:t>
      </w:r>
      <w:proofErr w:type="spellEnd"/>
      <w:r w:rsidR="00E06440" w:rsidRPr="00963396">
        <w:rPr>
          <w:sz w:val="24"/>
        </w:rPr>
        <w:t xml:space="preserve"> to model j under condition of education level k, then three models can be written as following</w:t>
      </w:r>
      <w:r w:rsidR="00B36C8B">
        <w:rPr>
          <w:sz w:val="24"/>
        </w:rPr>
        <w:t>:</w:t>
      </w:r>
    </w:p>
    <w:p w14:paraId="407A75D6" w14:textId="77777777" w:rsidR="0060739F" w:rsidRPr="00963396" w:rsidRDefault="0060739F" w:rsidP="00B57146">
      <w:pPr>
        <w:jc w:val="left"/>
        <w:rPr>
          <w:sz w:val="24"/>
        </w:rPr>
      </w:pPr>
    </w:p>
    <w:p w14:paraId="5D46F032" w14:textId="22ABFE00" w:rsidR="00E06440" w:rsidRPr="00B36C8B" w:rsidRDefault="00D83891"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r>
            <w:rPr>
              <w:rFonts w:ascii="Cambria Math" w:hAnsi="Cambria Math"/>
              <w:sz w:val="24"/>
            </w:rPr>
            <m:t>=</m:t>
          </m:r>
          <m:f>
            <m:fPr>
              <m:ctrlPr>
                <w:rPr>
                  <w:rFonts w:ascii="Cambria Math" w:hAnsi="Cambria Math"/>
                  <w:i/>
                  <w:sz w:val="24"/>
                </w:rPr>
              </m:ctrlPr>
            </m:fPr>
            <m:num>
              <m:r>
                <w:rPr>
                  <w:rFonts w:ascii="Cambria Math" w:hAnsi="Cambria Math"/>
                  <w:sz w:val="24"/>
                </w:rPr>
                <m:t>#{mode j immediately after mode i}</m:t>
              </m:r>
            </m:num>
            <m:den>
              <m:r>
                <w:rPr>
                  <w:rFonts w:ascii="Cambria Math" w:hAnsi="Cambria Math"/>
                  <w:sz w:val="24"/>
                </w:rPr>
                <m:t>#{mode i}</m:t>
              </m:r>
            </m:den>
          </m:f>
          <m:r>
            <w:rPr>
              <w:rFonts w:ascii="Cambria Math" w:hAnsi="Cambria Math"/>
              <w:sz w:val="24"/>
            </w:rPr>
            <m:t xml:space="preserve">                                    [2]</m:t>
          </m:r>
        </m:oMath>
      </m:oMathPara>
    </w:p>
    <w:p w14:paraId="48BD8920" w14:textId="77777777" w:rsidR="0060739F" w:rsidRPr="00963396" w:rsidRDefault="0060739F" w:rsidP="00B57146">
      <w:pPr>
        <w:jc w:val="left"/>
        <w:rPr>
          <w:sz w:val="24"/>
        </w:rPr>
      </w:pPr>
    </w:p>
    <w:p w14:paraId="05799F4F" w14:textId="2DA8B874" w:rsidR="00E06440" w:rsidRPr="00B36C8B" w:rsidRDefault="00D83891"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r>
            <w:rPr>
              <w:rFonts w:ascii="Cambria Math" w:hAnsi="Cambria Math"/>
              <w:sz w:val="24"/>
            </w:rPr>
            <m:t>=</m:t>
          </m:r>
          <m:f>
            <m:fPr>
              <m:ctrlPr>
                <w:rPr>
                  <w:rFonts w:ascii="Cambria Math" w:hAnsi="Cambria Math"/>
                  <w:i/>
                  <w:sz w:val="24"/>
                </w:rPr>
              </m:ctrlPr>
            </m:fPr>
            <m:num>
              <m:r>
                <w:rPr>
                  <w:rFonts w:ascii="Cambria Math" w:hAnsi="Cambria Math"/>
                  <w:sz w:val="24"/>
                </w:rPr>
                <m:t>#{mode j immediately after mode i|education level k}</m:t>
              </m:r>
            </m:num>
            <m:den>
              <m:r>
                <w:rPr>
                  <w:rFonts w:ascii="Cambria Math" w:hAnsi="Cambria Math"/>
                  <w:sz w:val="24"/>
                </w:rPr>
                <m:t>#{mode i|education level k}</m:t>
              </m:r>
            </m:den>
          </m:f>
          <m:r>
            <w:rPr>
              <w:rFonts w:ascii="Cambria Math" w:hAnsi="Cambria Math"/>
              <w:sz w:val="24"/>
            </w:rPr>
            <m:t xml:space="preserve">                 [3]</m:t>
          </m:r>
        </m:oMath>
      </m:oMathPara>
    </w:p>
    <w:p w14:paraId="25E157D1" w14:textId="21FA683F" w:rsidR="00E06440" w:rsidRPr="00B36C8B" w:rsidRDefault="00D83891"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partial</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m:rPr>
              <m:sty m:val="p"/>
            </m:rPr>
            <w:rPr>
              <w:rFonts w:ascii="Cambria Math" w:hAnsi="Cambria Math"/>
              <w:sz w:val="24"/>
            </w:rPr>
            <m:t xml:space="preserve">                                                           [4]</m:t>
          </m:r>
        </m:oMath>
      </m:oMathPara>
    </w:p>
    <w:p w14:paraId="50F2B6A8" w14:textId="77777777" w:rsidR="00E06440" w:rsidRPr="00963396" w:rsidRDefault="00E06440" w:rsidP="00B57146">
      <w:pPr>
        <w:jc w:val="left"/>
        <w:rPr>
          <w:sz w:val="24"/>
        </w:rPr>
      </w:pPr>
      <w:r w:rsidRPr="00963396">
        <w:rPr>
          <w:sz w:val="24"/>
        </w:rPr>
        <w:t xml:space="preserve">where all the counts are weighted by trip weights and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963396">
        <w:rPr>
          <w:sz w:val="24"/>
        </w:rPr>
        <w:t xml:space="preserve"> is a constant defined by the following optimization problem.</w:t>
      </w:r>
    </w:p>
    <w:p w14:paraId="0A561AAF" w14:textId="33EF63E2" w:rsidR="00E06440" w:rsidRPr="00B36C8B" w:rsidRDefault="00D83891" w:rsidP="00B57146">
      <w:pPr>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Sub>
          <m:nary>
            <m:naryPr>
              <m:chr m:val="∑"/>
              <m:limLoc m:val="undOvr"/>
              <m:supHide m:val="1"/>
              <m:ctrlPr>
                <w:rPr>
                  <w:rFonts w:ascii="Cambria Math" w:hAnsi="Cambria Math"/>
                  <w:i/>
                  <w:sz w:val="24"/>
                </w:rPr>
              </m:ctrlPr>
            </m:naryPr>
            <m:sub>
              <m:r>
                <w:rPr>
                  <w:rFonts w:ascii="Cambria Math" w:hAnsi="Cambria Math"/>
                  <w:sz w:val="24"/>
                </w:rPr>
                <m:t>i→j|k</m:t>
              </m:r>
            </m:sub>
            <m:sup/>
            <m:e>
              <m:sSup>
                <m:sSupPr>
                  <m:ctrlPr>
                    <w:rPr>
                      <w:rFonts w:ascii="Cambria Math" w:hAnsi="Cambria Math"/>
                      <w:i/>
                      <w:sz w:val="24"/>
                    </w:rPr>
                  </m:ctrlPr>
                </m:sSupPr>
                <m:e>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partial</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e>
                  </m:d>
                </m:e>
                <m:sup>
                  <m:r>
                    <w:rPr>
                      <w:rFonts w:ascii="Cambria Math" w:hAnsi="Cambria Math"/>
                      <w:sz w:val="24"/>
                    </w:rPr>
                    <m:t>2</m:t>
                  </m:r>
                </m:sup>
              </m:sSup>
            </m:e>
          </m:nary>
          <m:r>
            <m:rPr>
              <m:sty m:val="p"/>
            </m:rPr>
            <w:rPr>
              <w:rFonts w:ascii="Cambria Math" w:hAnsi="Cambria Math"/>
              <w:sz w:val="24"/>
            </w:rPr>
            <m:t xml:space="preserve">                                                [5]</m:t>
          </m:r>
        </m:oMath>
      </m:oMathPara>
    </w:p>
    <w:p w14:paraId="244A6246" w14:textId="77777777" w:rsidR="00E06440" w:rsidRPr="00963396" w:rsidRDefault="00E06440" w:rsidP="00A448ED">
      <w:pPr>
        <w:jc w:val="left"/>
        <w:rPr>
          <w:sz w:val="24"/>
        </w:rPr>
      </w:pPr>
      <w:r w:rsidRPr="00963396">
        <w:rPr>
          <w:sz w:val="24"/>
        </w:rPr>
        <w:lastRenderedPageBreak/>
        <w:t xml:space="preserve">Solve the above optimization problem, we can get the analytic form of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963396">
        <w:rPr>
          <w:sz w:val="24"/>
        </w:rPr>
        <w:t>.</w:t>
      </w:r>
    </w:p>
    <w:p w14:paraId="54A8E1D5" w14:textId="3B3D757D" w:rsidR="00E06440" w:rsidRPr="00B36C8B" w:rsidRDefault="00D83891" w:rsidP="00B57146">
      <w:pPr>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i→j|k</m:t>
              </m:r>
            </m:sub>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e>
          </m:nary>
          <m:r>
            <m:rPr>
              <m:sty m:val="p"/>
            </m:rPr>
            <w:rPr>
              <w:rFonts w:ascii="Cambria Math" w:hAnsi="Cambria Math"/>
              <w:sz w:val="24"/>
            </w:rPr>
            <m:t xml:space="preserve">                                                                 [6]</m:t>
          </m:r>
        </m:oMath>
      </m:oMathPara>
    </w:p>
    <w:p w14:paraId="10D9F2D3" w14:textId="7DFB4ACE" w:rsidR="008962F1" w:rsidRPr="00963396" w:rsidRDefault="00E06440" w:rsidP="008105C6">
      <w:pPr>
        <w:ind w:firstLine="720"/>
        <w:jc w:val="left"/>
        <w:rPr>
          <w:sz w:val="24"/>
        </w:rPr>
      </w:pPr>
      <w:r w:rsidRPr="00963396">
        <w:rPr>
          <w:sz w:val="24"/>
        </w:rPr>
        <w:t>To compare the performance of three models, we applied 5-fold cross validation by dividing TNC users into five folds and using each fold to test the model obtained by training on the other four. As a result, the partial-pooling model outperforms the other two with regard to both mean square error and mean absolute error (see Appendix</w:t>
      </w:r>
      <w:r w:rsidR="00C72E66">
        <w:rPr>
          <w:sz w:val="24"/>
        </w:rPr>
        <w:t xml:space="preserve"> A-4</w:t>
      </w:r>
      <w:r w:rsidRPr="00963396">
        <w:rPr>
          <w:sz w:val="24"/>
        </w:rPr>
        <w:t>).  The reason behind it should be the trade</w:t>
      </w:r>
      <w:r w:rsidR="00B36C8B">
        <w:rPr>
          <w:sz w:val="24"/>
        </w:rPr>
        <w:t>-</w:t>
      </w:r>
      <w:r w:rsidRPr="00963396">
        <w:rPr>
          <w:sz w:val="24"/>
        </w:rPr>
        <w:t xml:space="preserve">off between bias and variance. </w:t>
      </w:r>
      <w:r w:rsidR="001B198E">
        <w:rPr>
          <w:sz w:val="24"/>
        </w:rPr>
        <w:t>Thus,</w:t>
      </w:r>
      <w:r w:rsidRPr="00963396">
        <w:rPr>
          <w:sz w:val="24"/>
        </w:rPr>
        <w:t xml:space="preserve"> we applied partial-pooling model to get the probabilities of transportation transfer for each education level people (see in `result/data/</w:t>
      </w:r>
      <w:r w:rsidRPr="00963396">
        <w:t xml:space="preserve"> </w:t>
      </w:r>
      <w:r w:rsidRPr="00963396">
        <w:rPr>
          <w:sz w:val="24"/>
        </w:rPr>
        <w:t>transportation_transformation.csv`).</w:t>
      </w:r>
      <w:r w:rsidR="007324F6">
        <w:rPr>
          <w:sz w:val="24"/>
        </w:rPr>
        <w:t xml:space="preserve"> </w:t>
      </w:r>
    </w:p>
    <w:p w14:paraId="46CAA591" w14:textId="4969BE66" w:rsidR="008962F1" w:rsidRDefault="00EA6C60" w:rsidP="008962F1">
      <w:pPr>
        <w:widowControl/>
        <w:jc w:val="center"/>
        <w:rPr>
          <w:rFonts w:eastAsia="Times New Roman"/>
          <w:kern w:val="0"/>
          <w:sz w:val="24"/>
          <w:lang w:eastAsia="zh-CN"/>
        </w:rPr>
      </w:pPr>
      <w:r>
        <w:rPr>
          <w:rFonts w:eastAsia="Times New Roman"/>
          <w:noProof/>
          <w:kern w:val="0"/>
          <w:sz w:val="24"/>
          <w:lang w:eastAsia="zh-CN"/>
        </w:rPr>
        <w:drawing>
          <wp:inline distT="0" distB="0" distL="0" distR="0" wp14:anchorId="14939362" wp14:editId="49841814">
            <wp:extent cx="4433729" cy="2715535"/>
            <wp:effectExtent l="0" t="0" r="11430" b="2540"/>
            <wp:docPr id="13" name="Picture 13" descr="../../../../../Desktop/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icture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365" cy="2724499"/>
                    </a:xfrm>
                    <a:prstGeom prst="rect">
                      <a:avLst/>
                    </a:prstGeom>
                    <a:noFill/>
                    <a:ln>
                      <a:noFill/>
                    </a:ln>
                  </pic:spPr>
                </pic:pic>
              </a:graphicData>
            </a:graphic>
          </wp:inline>
        </w:drawing>
      </w:r>
    </w:p>
    <w:p w14:paraId="58555E30" w14:textId="4F8CE082" w:rsidR="00A448ED" w:rsidRDefault="00A448ED" w:rsidP="00A448ED">
      <w:pPr>
        <w:jc w:val="center"/>
        <w:rPr>
          <w:b/>
          <w:sz w:val="24"/>
        </w:rPr>
      </w:pPr>
      <w:r w:rsidRPr="00963396">
        <w:rPr>
          <w:b/>
          <w:sz w:val="24"/>
        </w:rPr>
        <w:t>Figure</w:t>
      </w:r>
      <w:r w:rsidR="00311B6C">
        <w:rPr>
          <w:b/>
          <w:sz w:val="24"/>
        </w:rPr>
        <w:t xml:space="preserve"> </w:t>
      </w:r>
      <w:r>
        <w:rPr>
          <w:b/>
          <w:sz w:val="24"/>
        </w:rPr>
        <w:t>3</w:t>
      </w:r>
      <w:r w:rsidRPr="00963396">
        <w:rPr>
          <w:b/>
          <w:sz w:val="24"/>
        </w:rPr>
        <w:t xml:space="preserve"> </w:t>
      </w:r>
      <w:r w:rsidRPr="00A448ED">
        <w:rPr>
          <w:b/>
          <w:sz w:val="24"/>
        </w:rPr>
        <w:t>Partial-pooling Model (local</w:t>
      </w:r>
      <w:r>
        <w:rPr>
          <w:b/>
          <w:sz w:val="24"/>
        </w:rPr>
        <w:t xml:space="preserve"> visualization</w:t>
      </w:r>
      <w:r w:rsidRPr="00A448ED">
        <w:rPr>
          <w:b/>
          <w:sz w:val="24"/>
        </w:rPr>
        <w:t>)</w:t>
      </w:r>
    </w:p>
    <w:p w14:paraId="7082DB74" w14:textId="77777777" w:rsidR="00D33D07" w:rsidRDefault="00D33D07" w:rsidP="00A448ED">
      <w:pPr>
        <w:jc w:val="center"/>
        <w:rPr>
          <w:b/>
          <w:sz w:val="24"/>
        </w:rPr>
      </w:pPr>
    </w:p>
    <w:p w14:paraId="0F5CBDE7" w14:textId="1D32DAF9" w:rsidR="00B36C8B" w:rsidRDefault="00374D32" w:rsidP="00374D32">
      <w:pPr>
        <w:ind w:firstLine="839"/>
        <w:jc w:val="left"/>
        <w:rPr>
          <w:sz w:val="24"/>
          <w:lang w:eastAsia="zh-CN"/>
        </w:rPr>
      </w:pPr>
      <w:r>
        <w:rPr>
          <w:b/>
          <w:sz w:val="24"/>
        </w:rPr>
        <w:t>Findings</w:t>
      </w:r>
      <w:r>
        <w:rPr>
          <w:sz w:val="24"/>
        </w:rPr>
        <w:t xml:space="preserve">: </w:t>
      </w:r>
      <w:r w:rsidR="00531530">
        <w:rPr>
          <w:sz w:val="24"/>
        </w:rPr>
        <w:t xml:space="preserve">It is worth noting </w:t>
      </w:r>
      <w:r w:rsidR="00531530" w:rsidRPr="003E7C03">
        <w:rPr>
          <w:sz w:val="24"/>
        </w:rPr>
        <w:t xml:space="preserve">that probability property </w:t>
      </w:r>
      <m:oMath>
        <m:nary>
          <m:naryPr>
            <m:chr m:val="∑"/>
            <m:limLoc m:val="undOvr"/>
            <m:supHide m:val="1"/>
            <m:ctrlPr>
              <w:rPr>
                <w:rFonts w:ascii="Cambria Math" w:hAnsi="Cambria Math" w:cstheme="majorHAnsi"/>
                <w:i/>
                <w:sz w:val="24"/>
              </w:rPr>
            </m:ctrlPr>
          </m:naryPr>
          <m:sub>
            <m:r>
              <w:rPr>
                <w:rFonts w:ascii="Cambria Math" w:hAnsi="Cambria Math" w:cstheme="majorHAnsi"/>
                <w:sz w:val="24"/>
              </w:rPr>
              <m:t>j|k</m:t>
            </m:r>
          </m:sub>
          <m:sup/>
          <m:e>
            <m:sSubSup>
              <m:sSubSupPr>
                <m:ctrlPr>
                  <w:rPr>
                    <w:rFonts w:ascii="Cambria Math" w:hAnsi="Cambria Math" w:cstheme="majorHAnsi"/>
                    <w:i/>
                    <w:sz w:val="24"/>
                  </w:rPr>
                </m:ctrlPr>
              </m:sSubSupPr>
              <m:e>
                <m:r>
                  <w:rPr>
                    <w:rFonts w:ascii="Cambria Math" w:hAnsi="Cambria Math" w:cstheme="majorHAnsi"/>
                    <w:sz w:val="24"/>
                  </w:rPr>
                  <m:t>P</m:t>
                </m:r>
              </m:e>
              <m:sub>
                <m:r>
                  <w:rPr>
                    <w:rFonts w:ascii="Cambria Math" w:hAnsi="Cambria Math" w:cstheme="majorHAnsi"/>
                    <w:sz w:val="24"/>
                  </w:rPr>
                  <m:t>i→j|k</m:t>
                </m:r>
              </m:sub>
              <m:sup>
                <m:r>
                  <w:rPr>
                    <w:rFonts w:ascii="Cambria Math" w:hAnsi="Cambria Math" w:cstheme="majorHAnsi"/>
                    <w:sz w:val="24"/>
                  </w:rPr>
                  <m:t>partial</m:t>
                </m:r>
              </m:sup>
            </m:sSubSup>
          </m:e>
        </m:nary>
        <m:r>
          <w:rPr>
            <w:rFonts w:ascii="Cambria Math" w:hAnsi="Cambria Math" w:cstheme="majorHAnsi"/>
            <w:sz w:val="24"/>
          </w:rPr>
          <m:t>=1</m:t>
        </m:r>
      </m:oMath>
      <w:r w:rsidR="00531530">
        <w:rPr>
          <w:sz w:val="24"/>
        </w:rPr>
        <w:t xml:space="preserve"> </w:t>
      </w:r>
      <w:r w:rsidR="00531530" w:rsidRPr="003E7C03">
        <w:rPr>
          <w:sz w:val="24"/>
        </w:rPr>
        <w:t xml:space="preserve">may not holds. And now we always give </w:t>
      </w:r>
      <m:oMath>
        <m:r>
          <w:rPr>
            <w:rFonts w:ascii="Cambria Math" w:hAnsi="Cambria Math" w:cstheme="majorHAnsi"/>
            <w:sz w:val="24"/>
          </w:rPr>
          <m:t>P=0</m:t>
        </m:r>
      </m:oMath>
      <w:r w:rsidR="00531530" w:rsidRPr="003E7C03">
        <w:rPr>
          <w:sz w:val="24"/>
        </w:rPr>
        <w:t xml:space="preserve"> to unobserved cases.</w:t>
      </w:r>
      <w:r w:rsidR="00531530">
        <w:rPr>
          <w:sz w:val="24"/>
        </w:rPr>
        <w:t xml:space="preserve"> </w:t>
      </w:r>
      <w:r w:rsidR="00B36C8B">
        <w:rPr>
          <w:sz w:val="24"/>
        </w:rPr>
        <w:t xml:space="preserve">One interesting finding is </w:t>
      </w:r>
      <w:r w:rsidR="00EB32C1">
        <w:rPr>
          <w:sz w:val="24"/>
        </w:rPr>
        <w:t xml:space="preserve">people with higher education </w:t>
      </w:r>
      <w:r w:rsidR="00A85881">
        <w:rPr>
          <w:sz w:val="24"/>
        </w:rPr>
        <w:t xml:space="preserve">seem </w:t>
      </w:r>
      <w:r w:rsidR="00B36C8B">
        <w:rPr>
          <w:sz w:val="24"/>
        </w:rPr>
        <w:t xml:space="preserve">to have a more diverse </w:t>
      </w:r>
      <w:r w:rsidR="00EB32C1">
        <w:rPr>
          <w:sz w:val="24"/>
        </w:rPr>
        <w:t xml:space="preserve">mode transfer patterns </w:t>
      </w:r>
      <w:r w:rsidR="00B36C8B">
        <w:rPr>
          <w:sz w:val="24"/>
        </w:rPr>
        <w:t>than less educated ones.</w:t>
      </w:r>
      <w:r w:rsidR="00337248">
        <w:rPr>
          <w:sz w:val="24"/>
        </w:rPr>
        <w:t xml:space="preserve"> </w:t>
      </w:r>
      <w:r w:rsidR="00EA6C60">
        <w:rPr>
          <w:sz w:val="24"/>
        </w:rPr>
        <w:t>More specifically, the former</w:t>
      </w:r>
      <w:r w:rsidR="001043C0">
        <w:rPr>
          <w:sz w:val="24"/>
        </w:rPr>
        <w:t>s</w:t>
      </w:r>
      <w:r w:rsidR="00EA6C60">
        <w:rPr>
          <w:sz w:val="24"/>
        </w:rPr>
        <w:t xml:space="preserve"> </w:t>
      </w:r>
      <w:r w:rsidR="001043C0">
        <w:rPr>
          <w:sz w:val="24"/>
        </w:rPr>
        <w:t>have</w:t>
      </w:r>
      <w:r w:rsidR="00337248">
        <w:rPr>
          <w:sz w:val="24"/>
        </w:rPr>
        <w:t xml:space="preserve"> </w:t>
      </w:r>
      <w:r w:rsidR="00BB5AD1">
        <w:rPr>
          <w:sz w:val="24"/>
        </w:rPr>
        <w:t xml:space="preserve">a higher probability of </w:t>
      </w:r>
      <w:r w:rsidR="00EA6C60">
        <w:rPr>
          <w:sz w:val="24"/>
        </w:rPr>
        <w:t>c</w:t>
      </w:r>
      <w:r w:rsidR="001043C0">
        <w:rPr>
          <w:sz w:val="24"/>
        </w:rPr>
        <w:t xml:space="preserve">haining trips with rental cars. Besides, if transit is intermediate mode of going home, then the formers are more likely </w:t>
      </w:r>
      <w:r w:rsidR="000564A5">
        <w:rPr>
          <w:sz w:val="24"/>
        </w:rPr>
        <w:t>to transfer to</w:t>
      </w:r>
      <w:r w:rsidR="001043C0">
        <w:rPr>
          <w:sz w:val="24"/>
        </w:rPr>
        <w:t xml:space="preserve"> taxis</w:t>
      </w:r>
      <w:r w:rsidR="000564A5">
        <w:rPr>
          <w:sz w:val="24"/>
        </w:rPr>
        <w:t xml:space="preserve">. In general, if taking a taxi, people, whatever their education background, prefer to arrive home directly, other than taking </w:t>
      </w:r>
      <w:r w:rsidR="003241C6">
        <w:rPr>
          <w:sz w:val="24"/>
        </w:rPr>
        <w:t>an</w:t>
      </w:r>
      <w:r w:rsidR="000564A5">
        <w:rPr>
          <w:sz w:val="24"/>
        </w:rPr>
        <w:t xml:space="preserve"> extra walk trip.</w:t>
      </w:r>
    </w:p>
    <w:p w14:paraId="1677D7D5" w14:textId="77777777" w:rsidR="00490DC8" w:rsidRPr="00A448ED" w:rsidRDefault="00490DC8" w:rsidP="00374D32">
      <w:pPr>
        <w:ind w:firstLine="839"/>
        <w:jc w:val="left"/>
        <w:rPr>
          <w:b/>
          <w:sz w:val="20"/>
          <w:szCs w:val="20"/>
        </w:rPr>
      </w:pPr>
    </w:p>
    <w:p w14:paraId="3F869BB7" w14:textId="77777777" w:rsidR="008962F1" w:rsidRPr="00963396" w:rsidRDefault="008962F1" w:rsidP="00B57146">
      <w:pPr>
        <w:jc w:val="left"/>
        <w:rPr>
          <w:sz w:val="24"/>
        </w:rPr>
      </w:pPr>
    </w:p>
    <w:p w14:paraId="3ABF3EEE" w14:textId="4922D760" w:rsidR="00FA0CFC" w:rsidRPr="00963396" w:rsidRDefault="00FA0CFC" w:rsidP="00B57146">
      <w:pPr>
        <w:jc w:val="left"/>
        <w:rPr>
          <w:b/>
          <w:bCs/>
          <w:caps/>
          <w:sz w:val="24"/>
        </w:rPr>
      </w:pPr>
      <w:r w:rsidRPr="00963396">
        <w:rPr>
          <w:b/>
          <w:bCs/>
          <w:caps/>
          <w:sz w:val="24"/>
        </w:rPr>
        <w:t xml:space="preserve">Policy </w:t>
      </w:r>
      <w:r w:rsidR="00302723" w:rsidRPr="00963396">
        <w:rPr>
          <w:b/>
          <w:bCs/>
          <w:caps/>
          <w:sz w:val="24"/>
        </w:rPr>
        <w:t>Implimention</w:t>
      </w:r>
    </w:p>
    <w:p w14:paraId="0CB27504" w14:textId="77777777" w:rsidR="00A85881" w:rsidRDefault="00A85881" w:rsidP="00B57146">
      <w:pPr>
        <w:jc w:val="left"/>
        <w:rPr>
          <w:sz w:val="24"/>
        </w:rPr>
      </w:pPr>
    </w:p>
    <w:p w14:paraId="7398CD8E" w14:textId="749C051B" w:rsidR="009D3727" w:rsidRPr="00C72E66" w:rsidRDefault="00B51ABA" w:rsidP="00242950">
      <w:pPr>
        <w:jc w:val="left"/>
        <w:rPr>
          <w:sz w:val="24"/>
        </w:rPr>
      </w:pPr>
      <w:r w:rsidRPr="00963396">
        <w:rPr>
          <w:sz w:val="24"/>
        </w:rPr>
        <w:t>The results from</w:t>
      </w:r>
      <w:r w:rsidR="00963396" w:rsidRPr="00963396">
        <w:rPr>
          <w:sz w:val="24"/>
        </w:rPr>
        <w:t xml:space="preserve"> the analysis</w:t>
      </w:r>
      <w:r w:rsidR="00B33CD2">
        <w:rPr>
          <w:sz w:val="24"/>
        </w:rPr>
        <w:t xml:space="preserve"> </w:t>
      </w:r>
      <w:r w:rsidR="00B33CD2" w:rsidRPr="00963396">
        <w:rPr>
          <w:sz w:val="24"/>
        </w:rPr>
        <w:t>reveal t</w:t>
      </w:r>
      <w:r w:rsidR="00B33CD2">
        <w:rPr>
          <w:sz w:val="24"/>
        </w:rPr>
        <w:t>hat certain group of population, especially senior and people in a</w:t>
      </w:r>
      <w:r w:rsidR="00FA0CFC" w:rsidRPr="00963396">
        <w:rPr>
          <w:sz w:val="24"/>
        </w:rPr>
        <w:t xml:space="preserve"> poor health condition</w:t>
      </w:r>
      <w:r w:rsidR="00B33CD2">
        <w:rPr>
          <w:sz w:val="24"/>
        </w:rPr>
        <w:t>,</w:t>
      </w:r>
      <w:r w:rsidR="00963396" w:rsidRPr="00963396">
        <w:rPr>
          <w:sz w:val="24"/>
        </w:rPr>
        <w:t xml:space="preserve"> are less likely to</w:t>
      </w:r>
      <w:r w:rsidR="00FA0CFC" w:rsidRPr="00963396">
        <w:rPr>
          <w:sz w:val="24"/>
        </w:rPr>
        <w:t xml:space="preserve"> choose TNC as their travel modes</w:t>
      </w:r>
      <w:r w:rsidR="00963396" w:rsidRPr="00963396">
        <w:rPr>
          <w:sz w:val="24"/>
        </w:rPr>
        <w:t>. For the former group of population,</w:t>
      </w:r>
      <w:r w:rsidR="004C44FB">
        <w:rPr>
          <w:sz w:val="24"/>
        </w:rPr>
        <w:t xml:space="preserve"> one possible reason is that </w:t>
      </w:r>
      <w:r w:rsidR="00963396" w:rsidRPr="00963396">
        <w:rPr>
          <w:sz w:val="24"/>
        </w:rPr>
        <w:t>they don't have access to smart phones, or lack of knowledge of new mobility services</w:t>
      </w:r>
      <w:r w:rsidR="00FA0CFC" w:rsidRPr="00963396">
        <w:rPr>
          <w:sz w:val="24"/>
        </w:rPr>
        <w:t xml:space="preserve">. </w:t>
      </w:r>
      <w:r w:rsidR="00963396" w:rsidRPr="00963396">
        <w:rPr>
          <w:sz w:val="24"/>
        </w:rPr>
        <w:t>For the latter group</w:t>
      </w:r>
      <w:r w:rsidR="00963396">
        <w:rPr>
          <w:sz w:val="24"/>
        </w:rPr>
        <w:t xml:space="preserve"> of population, possibly because the current TNC services don’t provide ADA standards so that disabled people </w:t>
      </w:r>
      <w:r w:rsidR="004C44FB">
        <w:rPr>
          <w:sz w:val="24"/>
        </w:rPr>
        <w:t xml:space="preserve">cannot </w:t>
      </w:r>
      <w:r w:rsidR="00963396">
        <w:rPr>
          <w:sz w:val="24"/>
        </w:rPr>
        <w:t xml:space="preserve">receive enough assistances from both the vehicle and driver. </w:t>
      </w:r>
      <w:r w:rsidR="00FA0CFC" w:rsidRPr="00963396">
        <w:rPr>
          <w:sz w:val="24"/>
        </w:rPr>
        <w:t>Hence it is suggested for TNC</w:t>
      </w:r>
      <w:r w:rsidR="00963396">
        <w:rPr>
          <w:sz w:val="24"/>
        </w:rPr>
        <w:t>s</w:t>
      </w:r>
      <w:r w:rsidR="00FA0CFC" w:rsidRPr="00963396">
        <w:rPr>
          <w:sz w:val="24"/>
        </w:rPr>
        <w:t xml:space="preserve"> to apply some paratransit program</w:t>
      </w:r>
      <w:r w:rsidR="00963396">
        <w:rPr>
          <w:sz w:val="24"/>
        </w:rPr>
        <w:t>s</w:t>
      </w:r>
      <w:r w:rsidR="00FA0CFC" w:rsidRPr="00963396">
        <w:rPr>
          <w:sz w:val="24"/>
        </w:rPr>
        <w:t xml:space="preserve"> for ADA users to</w:t>
      </w:r>
      <w:r w:rsidR="00963396">
        <w:rPr>
          <w:sz w:val="24"/>
        </w:rPr>
        <w:t xml:space="preserve"> upgrade the level of services, promote social </w:t>
      </w:r>
      <w:r w:rsidR="00FA0CFC" w:rsidRPr="00963396">
        <w:rPr>
          <w:sz w:val="24"/>
        </w:rPr>
        <w:t>equity</w:t>
      </w:r>
      <w:r w:rsidR="00963396">
        <w:rPr>
          <w:sz w:val="24"/>
        </w:rPr>
        <w:t>,</w:t>
      </w:r>
      <w:r w:rsidR="00FA0CFC" w:rsidRPr="00963396">
        <w:rPr>
          <w:sz w:val="24"/>
        </w:rPr>
        <w:t xml:space="preserve"> </w:t>
      </w:r>
      <w:r w:rsidR="00963396">
        <w:rPr>
          <w:sz w:val="24"/>
        </w:rPr>
        <w:t xml:space="preserve">as </w:t>
      </w:r>
      <w:r w:rsidR="00FA0CFC" w:rsidRPr="00963396">
        <w:rPr>
          <w:sz w:val="24"/>
        </w:rPr>
        <w:t>well as open a wide</w:t>
      </w:r>
      <w:r w:rsidR="004C44FB">
        <w:rPr>
          <w:sz w:val="24"/>
        </w:rPr>
        <w:t>r</w:t>
      </w:r>
      <w:r w:rsidR="00FA0CFC" w:rsidRPr="00963396">
        <w:rPr>
          <w:sz w:val="24"/>
        </w:rPr>
        <w:t xml:space="preserve"> business market</w:t>
      </w:r>
      <w:r w:rsidR="00C72E66">
        <w:rPr>
          <w:sz w:val="24"/>
        </w:rPr>
        <w:t>.</w:t>
      </w:r>
    </w:p>
    <w:p w14:paraId="43540E3C" w14:textId="6AECE6FE" w:rsidR="00242950" w:rsidRPr="00963396" w:rsidRDefault="00242950" w:rsidP="00242950">
      <w:pPr>
        <w:jc w:val="left"/>
        <w:rPr>
          <w:b/>
          <w:bCs/>
          <w:caps/>
          <w:sz w:val="24"/>
        </w:rPr>
      </w:pPr>
      <w:r>
        <w:rPr>
          <w:b/>
          <w:bCs/>
          <w:caps/>
          <w:sz w:val="24"/>
        </w:rPr>
        <w:lastRenderedPageBreak/>
        <w:t>Appendix</w:t>
      </w:r>
    </w:p>
    <w:p w14:paraId="211364FA" w14:textId="77777777" w:rsidR="002973C9" w:rsidRPr="004C44FB" w:rsidRDefault="002973C9" w:rsidP="00B57146">
      <w:pPr>
        <w:jc w:val="left"/>
        <w:rPr>
          <w:rFonts w:eastAsiaTheme="minorEastAsia"/>
          <w:b/>
          <w:sz w:val="24"/>
          <w:lang w:eastAsia="zh-CN"/>
        </w:rPr>
      </w:pPr>
    </w:p>
    <w:p w14:paraId="0449F524" w14:textId="37057AE9" w:rsidR="00B32D2A" w:rsidRPr="009D3727" w:rsidRDefault="00E31F9B" w:rsidP="00E31F9B">
      <w:pPr>
        <w:jc w:val="left"/>
        <w:rPr>
          <w:b/>
          <w:sz w:val="24"/>
        </w:rPr>
      </w:pPr>
      <w:r w:rsidRPr="009D3727">
        <w:rPr>
          <w:b/>
          <w:sz w:val="24"/>
        </w:rPr>
        <w:t xml:space="preserve">A-1 </w:t>
      </w:r>
      <w:r w:rsidR="00B32D2A" w:rsidRPr="009D3727">
        <w:rPr>
          <w:b/>
          <w:sz w:val="24"/>
        </w:rPr>
        <w:t xml:space="preserve">The </w:t>
      </w:r>
      <w:r w:rsidR="002973C9" w:rsidRPr="009D3727">
        <w:rPr>
          <w:b/>
          <w:sz w:val="24"/>
        </w:rPr>
        <w:t>results</w:t>
      </w:r>
      <w:r w:rsidR="00B32D2A" w:rsidRPr="009D3727">
        <w:rPr>
          <w:b/>
          <w:sz w:val="24"/>
        </w:rPr>
        <w:t xml:space="preserve"> of Cramer’s V</w:t>
      </w:r>
      <w:r w:rsidR="004C44FB" w:rsidRPr="009D3727">
        <w:rPr>
          <w:b/>
          <w:sz w:val="24"/>
        </w:rPr>
        <w:t xml:space="preserve"> calculation</w:t>
      </w:r>
      <w:r w:rsidR="00B32D2A" w:rsidRPr="009D3727">
        <w:rPr>
          <w:b/>
          <w:sz w:val="24"/>
        </w:rPr>
        <w:t xml:space="preserve"> </w:t>
      </w:r>
    </w:p>
    <w:p w14:paraId="7E02B566" w14:textId="7F532C3F" w:rsidR="002973C9" w:rsidRDefault="002973C9" w:rsidP="002973C9">
      <w:pPr>
        <w:jc w:val="center"/>
        <w:rPr>
          <w:sz w:val="24"/>
        </w:rPr>
      </w:pPr>
      <w:r>
        <w:rPr>
          <w:rFonts w:asciiTheme="majorHAnsi" w:hAnsiTheme="majorHAnsi" w:cstheme="majorHAnsi"/>
          <w:noProof/>
          <w:sz w:val="24"/>
          <w:lang w:eastAsia="zh-CN"/>
        </w:rPr>
        <w:drawing>
          <wp:inline distT="0" distB="0" distL="0" distR="0" wp14:anchorId="34D57C86" wp14:editId="43F472FF">
            <wp:extent cx="3556000" cy="136123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mer_s_V_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846" cy="1379167"/>
                    </a:xfrm>
                    <a:prstGeom prst="rect">
                      <a:avLst/>
                    </a:prstGeom>
                  </pic:spPr>
                </pic:pic>
              </a:graphicData>
            </a:graphic>
          </wp:inline>
        </w:drawing>
      </w:r>
    </w:p>
    <w:p w14:paraId="110E49F5" w14:textId="3C20CAA6" w:rsidR="00B32D2A" w:rsidRPr="00B32D2A" w:rsidRDefault="002973C9" w:rsidP="002973C9">
      <w:pPr>
        <w:jc w:val="center"/>
        <w:rPr>
          <w:b/>
          <w:sz w:val="24"/>
        </w:rPr>
      </w:pPr>
      <w:r w:rsidRPr="002973C9">
        <w:rPr>
          <w:b/>
          <w:sz w:val="24"/>
        </w:rPr>
        <w:t>Table</w:t>
      </w:r>
      <w:r w:rsidR="00311B6C">
        <w:rPr>
          <w:b/>
          <w:sz w:val="24"/>
        </w:rPr>
        <w:t xml:space="preserve"> </w:t>
      </w:r>
      <w:r>
        <w:rPr>
          <w:b/>
          <w:sz w:val="24"/>
        </w:rPr>
        <w:t>2</w:t>
      </w:r>
      <w:r w:rsidRPr="002973C9">
        <w:rPr>
          <w:b/>
          <w:sz w:val="24"/>
        </w:rPr>
        <w:t xml:space="preserve"> Cramer’s V (replicate weights vs bootstrap)</w:t>
      </w:r>
    </w:p>
    <w:p w14:paraId="671B3ED0" w14:textId="1408BB30" w:rsidR="002973C9" w:rsidRDefault="002973C9" w:rsidP="002973C9">
      <w:pPr>
        <w:jc w:val="center"/>
        <w:rPr>
          <w:b/>
          <w:sz w:val="24"/>
        </w:rPr>
      </w:pPr>
      <w:r>
        <w:rPr>
          <w:rFonts w:asciiTheme="majorHAnsi" w:hAnsiTheme="majorHAnsi" w:cstheme="majorHAnsi"/>
          <w:noProof/>
          <w:sz w:val="24"/>
          <w:lang w:eastAsia="zh-CN"/>
        </w:rPr>
        <w:drawing>
          <wp:inline distT="0" distB="0" distL="0" distR="0" wp14:anchorId="67722784" wp14:editId="2162CEF8">
            <wp:extent cx="3448050" cy="210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mer_s_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8035" cy="2110288"/>
                    </a:xfrm>
                    <a:prstGeom prst="rect">
                      <a:avLst/>
                    </a:prstGeom>
                  </pic:spPr>
                </pic:pic>
              </a:graphicData>
            </a:graphic>
          </wp:inline>
        </w:drawing>
      </w:r>
    </w:p>
    <w:p w14:paraId="2E01E140" w14:textId="261FF550" w:rsidR="002973C9" w:rsidRDefault="002973C9" w:rsidP="002973C9">
      <w:pPr>
        <w:jc w:val="center"/>
        <w:rPr>
          <w:b/>
          <w:sz w:val="24"/>
        </w:rPr>
      </w:pPr>
      <w:r w:rsidRPr="002973C9">
        <w:rPr>
          <w:b/>
          <w:sz w:val="24"/>
        </w:rPr>
        <w:t>Figure</w:t>
      </w:r>
      <w:r>
        <w:rPr>
          <w:b/>
          <w:sz w:val="24"/>
        </w:rPr>
        <w:t>4</w:t>
      </w:r>
      <w:r w:rsidRPr="002973C9">
        <w:rPr>
          <w:b/>
          <w:sz w:val="24"/>
        </w:rPr>
        <w:t xml:space="preserve"> Cramer’s V (bootstrap)</w:t>
      </w:r>
    </w:p>
    <w:p w14:paraId="58C66D6F" w14:textId="77777777" w:rsidR="00E31F9B" w:rsidRDefault="00E31F9B" w:rsidP="002973C9">
      <w:pPr>
        <w:ind w:firstLine="839"/>
        <w:jc w:val="left"/>
        <w:rPr>
          <w:sz w:val="24"/>
        </w:rPr>
      </w:pPr>
    </w:p>
    <w:p w14:paraId="02D1DBE0" w14:textId="34020117" w:rsidR="009D3727" w:rsidRPr="003241C6" w:rsidRDefault="009D3727" w:rsidP="009D3727">
      <w:pPr>
        <w:jc w:val="left"/>
        <w:rPr>
          <w:b/>
          <w:sz w:val="24"/>
        </w:rPr>
      </w:pPr>
      <w:r w:rsidRPr="003241C6">
        <w:rPr>
          <w:b/>
          <w:sz w:val="24"/>
        </w:rPr>
        <w:t xml:space="preserve">A-2 The process of building </w:t>
      </w:r>
      <w:r w:rsidR="002973C9" w:rsidRPr="003241C6">
        <w:rPr>
          <w:b/>
          <w:sz w:val="24"/>
        </w:rPr>
        <w:t>probability network</w:t>
      </w:r>
    </w:p>
    <w:p w14:paraId="3312CBD7" w14:textId="37BB9BE0" w:rsidR="002973C9" w:rsidRPr="009D3727" w:rsidRDefault="009D3727" w:rsidP="009D3727">
      <w:pPr>
        <w:jc w:val="left"/>
        <w:rPr>
          <w:b/>
          <w:sz w:val="24"/>
        </w:rPr>
      </w:pPr>
      <w:r>
        <w:rPr>
          <w:sz w:val="24"/>
        </w:rPr>
        <w:tab/>
      </w:r>
      <w:r w:rsidR="002973C9" w:rsidRPr="002973C9">
        <w:rPr>
          <w:sz w:val="24"/>
        </w:rPr>
        <w:t>At first, we simply dropped entries with missing value (which contains ~16% data after weighted) and obtained the following network. The widths of linked lines show the strength of association (the wider the line is, the stronger the association is), which is computed as the probability of observing the association in the bootstrap replicates. Combined with our Resampling Fitting, we were implementing a double-bootstrapping here. A 10% stratified sampling with replacement followed by a n-out-of-n bootstrapping in BBN algorithm.</w:t>
      </w:r>
    </w:p>
    <w:p w14:paraId="43212547" w14:textId="02DC3A5B" w:rsidR="002973C9" w:rsidRPr="002973C9" w:rsidRDefault="002973C9" w:rsidP="002973C9">
      <w:pPr>
        <w:jc w:val="center"/>
        <w:rPr>
          <w:b/>
          <w:sz w:val="20"/>
          <w:szCs w:val="20"/>
        </w:rPr>
      </w:pPr>
    </w:p>
    <w:p w14:paraId="4D2C2B87" w14:textId="77777777" w:rsidR="002973C9" w:rsidRPr="002973C9" w:rsidRDefault="002973C9" w:rsidP="002973C9">
      <w:pPr>
        <w:jc w:val="left"/>
        <w:rPr>
          <w:sz w:val="24"/>
        </w:rPr>
      </w:pPr>
    </w:p>
    <w:p w14:paraId="6E54AF10" w14:textId="77777777" w:rsidR="00C72E66" w:rsidRDefault="00C72E66">
      <w:pPr>
        <w:widowControl/>
        <w:jc w:val="left"/>
        <w:rPr>
          <w:b/>
          <w:sz w:val="24"/>
        </w:rPr>
      </w:pPr>
      <w:r>
        <w:rPr>
          <w:b/>
          <w:sz w:val="24"/>
        </w:rPr>
        <w:br w:type="page"/>
      </w:r>
    </w:p>
    <w:p w14:paraId="28934EA9" w14:textId="5E53A97B" w:rsidR="00B32D2A" w:rsidRPr="002973C9" w:rsidRDefault="00C72E66" w:rsidP="00B57146">
      <w:pPr>
        <w:jc w:val="left"/>
        <w:rPr>
          <w:b/>
          <w:sz w:val="24"/>
        </w:rPr>
      </w:pPr>
      <w:r>
        <w:rPr>
          <w:b/>
          <w:sz w:val="24"/>
        </w:rPr>
        <w:lastRenderedPageBreak/>
        <w:t xml:space="preserve">A-3 </w:t>
      </w:r>
      <w:r w:rsidR="00B32D2A" w:rsidRPr="002973C9">
        <w:rPr>
          <w:b/>
          <w:sz w:val="24"/>
        </w:rPr>
        <w:t>Coefficients of Bootstrapped Poisson Regression</w:t>
      </w:r>
    </w:p>
    <w:p w14:paraId="0049CF30" w14:textId="37CD6A24" w:rsidR="00FA0CFC" w:rsidRPr="00963396" w:rsidRDefault="00FA0CFC" w:rsidP="000C41B9">
      <w:pPr>
        <w:jc w:val="center"/>
        <w:rPr>
          <w:b/>
          <w:sz w:val="24"/>
        </w:rPr>
      </w:pPr>
      <w:r w:rsidRPr="00963396">
        <w:rPr>
          <w:b/>
          <w:noProof/>
          <w:sz w:val="24"/>
          <w:lang w:eastAsia="zh-CN"/>
        </w:rPr>
        <w:drawing>
          <wp:inline distT="0" distB="0" distL="0" distR="0" wp14:anchorId="7C72ACBC" wp14:editId="2B9537EA">
            <wp:extent cx="4203700" cy="4203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4203700"/>
                    </a:xfrm>
                    <a:prstGeom prst="rect">
                      <a:avLst/>
                    </a:prstGeom>
                    <a:noFill/>
                    <a:ln>
                      <a:noFill/>
                    </a:ln>
                  </pic:spPr>
                </pic:pic>
              </a:graphicData>
            </a:graphic>
          </wp:inline>
        </w:drawing>
      </w:r>
    </w:p>
    <w:p w14:paraId="2A9E0CFA" w14:textId="21FAECE6" w:rsidR="00FA0CFC" w:rsidRPr="002973C9" w:rsidRDefault="00FA0CFC" w:rsidP="002973C9">
      <w:pPr>
        <w:jc w:val="center"/>
        <w:rPr>
          <w:b/>
          <w:sz w:val="24"/>
        </w:rPr>
      </w:pPr>
      <w:r w:rsidRPr="002973C9">
        <w:rPr>
          <w:b/>
          <w:sz w:val="24"/>
        </w:rPr>
        <w:t>Figure</w:t>
      </w:r>
      <w:r w:rsidR="000C41B9">
        <w:rPr>
          <w:b/>
          <w:sz w:val="24"/>
        </w:rPr>
        <w:t>6</w:t>
      </w:r>
      <w:r w:rsidRPr="002973C9">
        <w:rPr>
          <w:b/>
          <w:sz w:val="24"/>
        </w:rPr>
        <w:t xml:space="preserve"> Correlation among trip counts and selected variables</w:t>
      </w:r>
    </w:p>
    <w:p w14:paraId="0C649091" w14:textId="77777777" w:rsidR="00FA0CFC" w:rsidRPr="00963396" w:rsidRDefault="00FA0CFC" w:rsidP="00B57146">
      <w:pPr>
        <w:jc w:val="left"/>
      </w:pPr>
    </w:p>
    <w:p w14:paraId="090ABFF4" w14:textId="4E6A2A00" w:rsidR="00FA0CFC" w:rsidRPr="00BE677B" w:rsidRDefault="00C72E66" w:rsidP="00B57146">
      <w:pPr>
        <w:jc w:val="left"/>
        <w:rPr>
          <w:b/>
          <w:sz w:val="24"/>
        </w:rPr>
      </w:pPr>
      <w:r>
        <w:rPr>
          <w:b/>
          <w:sz w:val="24"/>
        </w:rPr>
        <w:t xml:space="preserve">A-4 </w:t>
      </w:r>
      <w:r w:rsidR="00BE677B" w:rsidRPr="002973C9">
        <w:rPr>
          <w:b/>
          <w:sz w:val="24"/>
        </w:rPr>
        <w:t>Co</w:t>
      </w:r>
      <w:r w:rsidR="00BE677B">
        <w:rPr>
          <w:b/>
          <w:sz w:val="24"/>
        </w:rPr>
        <w:t xml:space="preserve">mparison of three </w:t>
      </w:r>
      <w:r w:rsidR="00BE677B" w:rsidRPr="00BE677B">
        <w:rPr>
          <w:b/>
          <w:sz w:val="24"/>
        </w:rPr>
        <w:t>model</w:t>
      </w:r>
      <w:r w:rsidR="00BE677B">
        <w:rPr>
          <w:b/>
          <w:sz w:val="24"/>
        </w:rPr>
        <w:t>s</w:t>
      </w:r>
      <w:r w:rsidR="00BE677B" w:rsidRPr="00BE677B">
        <w:rPr>
          <w:b/>
          <w:sz w:val="24"/>
        </w:rPr>
        <w:t xml:space="preserve"> of travel mode transferring</w:t>
      </w:r>
    </w:p>
    <w:p w14:paraId="471871E8" w14:textId="1A5BC802" w:rsidR="00BE677B" w:rsidRDefault="00BE677B" w:rsidP="00BE677B">
      <w:pPr>
        <w:rPr>
          <w:rFonts w:asciiTheme="majorHAnsi" w:hAnsiTheme="majorHAnsi" w:cstheme="majorHAnsi"/>
          <w:sz w:val="24"/>
        </w:rPr>
      </w:pPr>
      <w:r>
        <w:rPr>
          <w:rFonts w:asciiTheme="majorHAnsi" w:hAnsiTheme="majorHAnsi" w:cstheme="majorHAnsi"/>
          <w:sz w:val="24"/>
        </w:rPr>
        <w:t>To compare the performance of three models, we applied 5-fold cross validation by dividing TNC users into five folds and using each fold to test the model obtained by training on the other four. And the results are shown as following.</w:t>
      </w:r>
    </w:p>
    <w:p w14:paraId="4E14A9B3" w14:textId="77C14870" w:rsidR="00682110" w:rsidRDefault="00682110" w:rsidP="00374D32">
      <w:pPr>
        <w:jc w:val="center"/>
        <w:rPr>
          <w:rFonts w:asciiTheme="majorHAnsi" w:hAnsiTheme="majorHAnsi" w:cstheme="majorHAnsi"/>
          <w:sz w:val="24"/>
        </w:rPr>
      </w:pPr>
      <w:r w:rsidRPr="002973C9">
        <w:rPr>
          <w:b/>
          <w:sz w:val="24"/>
        </w:rPr>
        <w:t>Table</w:t>
      </w:r>
      <w:r>
        <w:rPr>
          <w:b/>
          <w:sz w:val="24"/>
        </w:rPr>
        <w:t>3</w:t>
      </w:r>
      <w:r w:rsidRPr="002973C9">
        <w:rPr>
          <w:b/>
          <w:sz w:val="24"/>
        </w:rPr>
        <w:t xml:space="preserve"> </w:t>
      </w:r>
      <w:r w:rsidRPr="00BE677B">
        <w:rPr>
          <w:b/>
          <w:sz w:val="24"/>
        </w:rPr>
        <w:t>Model Comparison</w:t>
      </w:r>
    </w:p>
    <w:p w14:paraId="2C4455F3" w14:textId="5C31DD61" w:rsidR="003A4E06" w:rsidRPr="00963396" w:rsidRDefault="00BE677B" w:rsidP="00BE677B">
      <w:pPr>
        <w:widowControl/>
        <w:autoSpaceDE w:val="0"/>
        <w:autoSpaceDN w:val="0"/>
        <w:adjustRightInd w:val="0"/>
        <w:jc w:val="center"/>
        <w:rPr>
          <w:sz w:val="24"/>
        </w:rPr>
      </w:pPr>
      <w:r>
        <w:rPr>
          <w:rFonts w:asciiTheme="majorHAnsi" w:hAnsiTheme="majorHAnsi" w:cstheme="majorHAnsi"/>
          <w:noProof/>
          <w:sz w:val="24"/>
          <w:lang w:eastAsia="zh-CN"/>
        </w:rPr>
        <w:drawing>
          <wp:inline distT="0" distB="0" distL="0" distR="0" wp14:anchorId="0006B1ED" wp14:editId="1BE482DA">
            <wp:extent cx="3447288" cy="90049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7288" cy="900493"/>
                    </a:xfrm>
                    <a:prstGeom prst="rect">
                      <a:avLst/>
                    </a:prstGeom>
                  </pic:spPr>
                </pic:pic>
              </a:graphicData>
            </a:graphic>
          </wp:inline>
        </w:drawing>
      </w:r>
    </w:p>
    <w:p w14:paraId="10579237" w14:textId="612FA4CA" w:rsidR="009E1ECE" w:rsidRPr="00963396" w:rsidRDefault="009E1ECE" w:rsidP="00BE677B">
      <w:pPr>
        <w:jc w:val="center"/>
        <w:rPr>
          <w:sz w:val="24"/>
        </w:rPr>
      </w:pPr>
    </w:p>
    <w:p w14:paraId="0A90F41E" w14:textId="330BE937" w:rsidR="009E1ECE" w:rsidRDefault="009E1ECE" w:rsidP="00B57146">
      <w:pPr>
        <w:autoSpaceDE w:val="0"/>
        <w:autoSpaceDN w:val="0"/>
        <w:adjustRightInd w:val="0"/>
        <w:jc w:val="left"/>
        <w:rPr>
          <w:sz w:val="24"/>
        </w:rPr>
      </w:pPr>
    </w:p>
    <w:p w14:paraId="6AFEB9C6" w14:textId="77777777" w:rsidR="00CD1457" w:rsidRPr="00963396" w:rsidRDefault="00CD1457" w:rsidP="00B57146">
      <w:pPr>
        <w:autoSpaceDE w:val="0"/>
        <w:autoSpaceDN w:val="0"/>
        <w:adjustRightInd w:val="0"/>
        <w:jc w:val="left"/>
        <w:rPr>
          <w:sz w:val="24"/>
        </w:rPr>
      </w:pPr>
    </w:p>
    <w:p w14:paraId="1F36084C" w14:textId="77777777" w:rsidR="00180A13" w:rsidRDefault="00180A13">
      <w:pPr>
        <w:widowControl/>
        <w:jc w:val="left"/>
        <w:rPr>
          <w:rFonts w:eastAsia="Times New Roman"/>
          <w:b/>
          <w:color w:val="000000"/>
          <w:kern w:val="0"/>
          <w:sz w:val="24"/>
          <w:lang w:eastAsia="en-US"/>
        </w:rPr>
      </w:pPr>
      <w:r>
        <w:rPr>
          <w:rFonts w:eastAsia="Times New Roman"/>
          <w:b/>
          <w:color w:val="000000"/>
          <w:kern w:val="0"/>
          <w:sz w:val="24"/>
          <w:lang w:eastAsia="en-US"/>
        </w:rPr>
        <w:br w:type="page"/>
      </w:r>
    </w:p>
    <w:p w14:paraId="59A5D373" w14:textId="02234C62" w:rsidR="00754BB7" w:rsidRPr="00963396" w:rsidRDefault="00754BB7" w:rsidP="00B57146">
      <w:pPr>
        <w:widowControl/>
        <w:jc w:val="left"/>
        <w:rPr>
          <w:rFonts w:eastAsia="Times New Roman"/>
          <w:b/>
          <w:color w:val="000000"/>
          <w:kern w:val="0"/>
          <w:sz w:val="24"/>
          <w:lang w:eastAsia="en-US"/>
        </w:rPr>
      </w:pPr>
      <w:r w:rsidRPr="00963396">
        <w:rPr>
          <w:rFonts w:eastAsia="Times New Roman"/>
          <w:b/>
          <w:color w:val="000000"/>
          <w:kern w:val="0"/>
          <w:sz w:val="24"/>
          <w:lang w:eastAsia="en-US"/>
        </w:rPr>
        <w:lastRenderedPageBreak/>
        <w:t>REFERENCES</w:t>
      </w:r>
    </w:p>
    <w:p w14:paraId="0435553B" w14:textId="24E0A4BC" w:rsidR="00BD5199" w:rsidRDefault="00BD5199" w:rsidP="00BD5199">
      <w:pPr>
        <w:pStyle w:val="CommentText"/>
        <w:numPr>
          <w:ilvl w:val="0"/>
          <w:numId w:val="13"/>
        </w:numPr>
        <w:rPr>
          <w:sz w:val="24"/>
        </w:rPr>
      </w:pPr>
      <w:r w:rsidRPr="00BD5199">
        <w:rPr>
          <w:sz w:val="24"/>
        </w:rPr>
        <w:tab/>
      </w:r>
      <w:proofErr w:type="spellStart"/>
      <w:r w:rsidRPr="00BD5199">
        <w:rPr>
          <w:sz w:val="24"/>
        </w:rPr>
        <w:t>Hensher</w:t>
      </w:r>
      <w:proofErr w:type="spellEnd"/>
      <w:r w:rsidRPr="00BD5199">
        <w:rPr>
          <w:sz w:val="24"/>
        </w:rPr>
        <w:t>, D.A., Reyes, A.J.</w:t>
      </w:r>
      <w:r>
        <w:rPr>
          <w:sz w:val="24"/>
        </w:rPr>
        <w:t xml:space="preserve"> </w:t>
      </w:r>
      <w:r w:rsidR="00F048A8" w:rsidRPr="00BD5199">
        <w:rPr>
          <w:sz w:val="24"/>
        </w:rPr>
        <w:t>Trip chaining as a barrier to the propensity to use public</w:t>
      </w:r>
      <w:r>
        <w:rPr>
          <w:sz w:val="24"/>
        </w:rPr>
        <w:t xml:space="preserve"> </w:t>
      </w:r>
      <w:r>
        <w:rPr>
          <w:sz w:val="24"/>
        </w:rPr>
        <w:tab/>
        <w:t xml:space="preserve">transport. </w:t>
      </w:r>
      <w:r w:rsidRPr="00BD5199">
        <w:rPr>
          <w:sz w:val="24"/>
        </w:rPr>
        <w:t xml:space="preserve">Transportation 27, 2000, pp. </w:t>
      </w:r>
      <w:bookmarkStart w:id="15" w:name="OLE_LINK7"/>
      <w:r>
        <w:rPr>
          <w:sz w:val="24"/>
        </w:rPr>
        <w:t>341–36.</w:t>
      </w:r>
    </w:p>
    <w:p w14:paraId="46DBBA69" w14:textId="71172CE1" w:rsidR="00002AE2" w:rsidRPr="00BD5199" w:rsidRDefault="00BD5199" w:rsidP="00BD5199">
      <w:pPr>
        <w:pStyle w:val="CommentText"/>
        <w:numPr>
          <w:ilvl w:val="0"/>
          <w:numId w:val="13"/>
        </w:numPr>
        <w:rPr>
          <w:sz w:val="24"/>
        </w:rPr>
      </w:pPr>
      <w:r>
        <w:rPr>
          <w:sz w:val="24"/>
        </w:rPr>
        <w:tab/>
      </w:r>
      <w:r w:rsidRPr="00BD5199">
        <w:rPr>
          <w:rFonts w:eastAsia="Times New Roman"/>
          <w:kern w:val="0"/>
          <w:sz w:val="24"/>
          <w:lang w:eastAsia="zh-CN"/>
        </w:rPr>
        <w:t xml:space="preserve">McGuckin, N., Nakamoto, Y. </w:t>
      </w:r>
      <w:r w:rsidR="00F048A8" w:rsidRPr="00BD5199">
        <w:rPr>
          <w:rFonts w:eastAsia="Times New Roman"/>
          <w:kern w:val="0"/>
          <w:sz w:val="24"/>
          <w:lang w:eastAsia="zh-CN"/>
        </w:rPr>
        <w:t xml:space="preserve">Trips, Chains, and Tours—Using an Operational </w:t>
      </w:r>
      <w:r w:rsidRPr="00BD5199">
        <w:rPr>
          <w:rFonts w:eastAsia="Times New Roman"/>
          <w:kern w:val="0"/>
          <w:sz w:val="24"/>
          <w:lang w:eastAsia="zh-CN"/>
        </w:rPr>
        <w:tab/>
      </w:r>
      <w:r w:rsidR="00F048A8" w:rsidRPr="00BD5199">
        <w:rPr>
          <w:rFonts w:eastAsia="Times New Roman"/>
          <w:kern w:val="0"/>
          <w:sz w:val="24"/>
          <w:lang w:eastAsia="zh-CN"/>
        </w:rPr>
        <w:t>Definition.</w:t>
      </w:r>
      <w:r w:rsidRPr="00BD5199">
        <w:rPr>
          <w:rFonts w:eastAsia="Times New Roman"/>
        </w:rPr>
        <w:t xml:space="preserve"> </w:t>
      </w:r>
      <w:r w:rsidRPr="00BD5199">
        <w:rPr>
          <w:rFonts w:eastAsia="Times New Roman"/>
          <w:kern w:val="0"/>
          <w:sz w:val="24"/>
          <w:lang w:eastAsia="zh-CN"/>
        </w:rPr>
        <w:t>NHTS Conference, Nov 1-2, 2004</w:t>
      </w:r>
      <w:r>
        <w:rPr>
          <w:rFonts w:eastAsia="Times New Roman"/>
          <w:kern w:val="0"/>
          <w:sz w:val="24"/>
          <w:lang w:eastAsia="zh-CN"/>
        </w:rPr>
        <w:t>.</w:t>
      </w:r>
    </w:p>
    <w:bookmarkEnd w:id="15"/>
    <w:p w14:paraId="2368AF0A" w14:textId="1E141B00" w:rsidR="00002AE2" w:rsidRPr="00BD5199" w:rsidRDefault="00002AE2" w:rsidP="00002AE2">
      <w:pPr>
        <w:pStyle w:val="CommentText"/>
        <w:numPr>
          <w:ilvl w:val="0"/>
          <w:numId w:val="13"/>
        </w:numPr>
        <w:rPr>
          <w:sz w:val="24"/>
        </w:rPr>
      </w:pPr>
      <w:r w:rsidRPr="00BD5199">
        <w:rPr>
          <w:rFonts w:eastAsia="Times New Roman"/>
          <w:kern w:val="0"/>
          <w:sz w:val="24"/>
          <w:lang w:eastAsia="zh-CN"/>
        </w:rPr>
        <w:tab/>
      </w:r>
      <w:r w:rsidRPr="00BD5199">
        <w:rPr>
          <w:color w:val="000000"/>
          <w:kern w:val="0"/>
          <w:sz w:val="24"/>
          <w:lang w:eastAsia="zh-CN"/>
        </w:rPr>
        <w:t>Federal Highway Administration. 2017 NHTS Data User Guide. 8 Mar. 2018.</w:t>
      </w:r>
    </w:p>
    <w:p w14:paraId="2244102E" w14:textId="35220783" w:rsidR="00D334AF" w:rsidRPr="00260AC0" w:rsidRDefault="00002AE2" w:rsidP="00260AC0">
      <w:pPr>
        <w:widowControl/>
        <w:ind w:hanging="504"/>
        <w:jc w:val="left"/>
        <w:rPr>
          <w:kern w:val="0"/>
          <w:sz w:val="24"/>
          <w:lang w:eastAsia="zh-CN"/>
        </w:rPr>
      </w:pPr>
      <w:r w:rsidRPr="00BD5199">
        <w:rPr>
          <w:color w:val="000000"/>
          <w:kern w:val="0"/>
          <w:sz w:val="24"/>
          <w:lang w:eastAsia="zh-CN"/>
        </w:rPr>
        <w:tab/>
        <w:t>4.</w:t>
      </w:r>
      <w:r w:rsidRPr="00BD5199">
        <w:rPr>
          <w:color w:val="000000"/>
          <w:kern w:val="0"/>
          <w:sz w:val="24"/>
          <w:lang w:eastAsia="zh-CN"/>
        </w:rPr>
        <w:tab/>
        <w:t>“</w:t>
      </w:r>
      <w:proofErr w:type="spellStart"/>
      <w:r w:rsidRPr="00BD5199">
        <w:rPr>
          <w:color w:val="000000"/>
          <w:kern w:val="0"/>
          <w:sz w:val="24"/>
          <w:lang w:eastAsia="zh-CN"/>
        </w:rPr>
        <w:t>Cramér's</w:t>
      </w:r>
      <w:proofErr w:type="spellEnd"/>
      <w:r w:rsidRPr="00BD5199">
        <w:rPr>
          <w:color w:val="000000"/>
          <w:kern w:val="0"/>
          <w:sz w:val="24"/>
          <w:lang w:eastAsia="zh-CN"/>
        </w:rPr>
        <w:t xml:space="preserve"> V.” Wikipedia, Wikimedia Foundation, 6 July 2018,</w:t>
      </w:r>
      <w:r w:rsidRPr="00002AE2">
        <w:rPr>
          <w:color w:val="000000"/>
          <w:kern w:val="0"/>
          <w:sz w:val="24"/>
          <w:lang w:eastAsia="zh-CN"/>
        </w:rPr>
        <w:t xml:space="preserve"> </w:t>
      </w:r>
      <w:r w:rsidRPr="00963396">
        <w:rPr>
          <w:color w:val="000000"/>
          <w:kern w:val="0"/>
          <w:sz w:val="24"/>
          <w:lang w:eastAsia="zh-CN"/>
        </w:rPr>
        <w:tab/>
      </w:r>
      <w:r w:rsidRPr="00002AE2">
        <w:rPr>
          <w:color w:val="000000"/>
          <w:kern w:val="0"/>
          <w:sz w:val="24"/>
          <w:lang w:eastAsia="zh-CN"/>
        </w:rPr>
        <w:t>en.wikipedia.org/wiki/Cram%C3%A9r%27s_V#Calculation.</w:t>
      </w:r>
    </w:p>
    <w:sectPr w:rsidR="00D334AF" w:rsidRPr="00260AC0" w:rsidSect="00242950">
      <w:headerReference w:type="default" r:id="rId15"/>
      <w:pgSz w:w="12240" w:h="15840"/>
      <w:pgMar w:top="1138" w:right="1440" w:bottom="1440" w:left="1440" w:header="706" w:footer="706"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7EDA" w14:textId="77777777" w:rsidR="00D83891" w:rsidRDefault="00D83891">
      <w:r>
        <w:separator/>
      </w:r>
    </w:p>
  </w:endnote>
  <w:endnote w:type="continuationSeparator" w:id="0">
    <w:p w14:paraId="4A135735" w14:textId="77777777" w:rsidR="00D83891" w:rsidRDefault="00D8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DFCCD" w14:textId="77777777" w:rsidR="00D83891" w:rsidRDefault="00D83891">
      <w:r>
        <w:separator/>
      </w:r>
    </w:p>
  </w:footnote>
  <w:footnote w:type="continuationSeparator" w:id="0">
    <w:p w14:paraId="193A161A" w14:textId="77777777" w:rsidR="00D83891" w:rsidRDefault="00D83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B020A" w14:textId="35FF2BF8" w:rsidR="00E52BA6" w:rsidRPr="003E33E7" w:rsidRDefault="00EB32C1" w:rsidP="00754BB7">
    <w:pPr>
      <w:pStyle w:val="Header"/>
      <w:rPr>
        <w:sz w:val="20"/>
        <w:szCs w:val="20"/>
      </w:rPr>
    </w:pPr>
    <w:r>
      <w:rPr>
        <w:sz w:val="20"/>
        <w:szCs w:val="20"/>
      </w:rPr>
      <w:t>Xiao</w:t>
    </w:r>
    <w:r w:rsidR="00E52BA6" w:rsidRPr="003E33E7">
      <w:rPr>
        <w:sz w:val="20"/>
        <w:szCs w:val="20"/>
      </w:rPr>
      <w:t>,</w:t>
    </w:r>
    <w:r w:rsidR="00E52BA6">
      <w:rPr>
        <w:sz w:val="20"/>
        <w:szCs w:val="20"/>
      </w:rPr>
      <w:t xml:space="preserve"> </w:t>
    </w:r>
    <w:r>
      <w:rPr>
        <w:sz w:val="20"/>
        <w:szCs w:val="20"/>
      </w:rPr>
      <w:t>Wu</w:t>
    </w:r>
    <w:r w:rsidR="00E52BA6" w:rsidRPr="003E33E7">
      <w:rPr>
        <w:sz w:val="20"/>
        <w:szCs w:val="20"/>
      </w:rPr>
      <w:t xml:space="preserve">, </w:t>
    </w:r>
    <w:r>
      <w:rPr>
        <w:sz w:val="20"/>
        <w:szCs w:val="20"/>
      </w:rPr>
      <w:t>Zhang</w:t>
    </w:r>
    <w:r w:rsidR="00E52BA6" w:rsidRPr="003E33E7">
      <w:rPr>
        <w:sz w:val="20"/>
        <w:szCs w:val="20"/>
      </w:rPr>
      <w:t xml:space="preserve"> </w:t>
    </w:r>
    <w:r w:rsidR="00E52BA6" w:rsidRPr="003E33E7">
      <w:rPr>
        <w:sz w:val="20"/>
        <w:szCs w:val="20"/>
      </w:rPr>
      <w:tab/>
    </w:r>
    <w:r w:rsidR="00E52BA6" w:rsidRPr="003E33E7">
      <w:rPr>
        <w:sz w:val="20"/>
        <w:szCs w:val="20"/>
      </w:rPr>
      <w:tab/>
    </w:r>
    <w:r w:rsidR="00E52BA6" w:rsidRPr="003E33E7">
      <w:rPr>
        <w:sz w:val="20"/>
        <w:szCs w:val="20"/>
      </w:rPr>
      <w:fldChar w:fldCharType="begin"/>
    </w:r>
    <w:r w:rsidR="00E52BA6" w:rsidRPr="003E33E7">
      <w:rPr>
        <w:sz w:val="20"/>
        <w:szCs w:val="20"/>
      </w:rPr>
      <w:instrText xml:space="preserve"> PAGE   \* MERGEFORMAT </w:instrText>
    </w:r>
    <w:r w:rsidR="00E52BA6" w:rsidRPr="003E33E7">
      <w:rPr>
        <w:sz w:val="20"/>
        <w:szCs w:val="20"/>
      </w:rPr>
      <w:fldChar w:fldCharType="separate"/>
    </w:r>
    <w:r w:rsidR="00797E3F">
      <w:rPr>
        <w:noProof/>
        <w:sz w:val="20"/>
        <w:szCs w:val="20"/>
      </w:rPr>
      <w:t>8</w:t>
    </w:r>
    <w:r w:rsidR="00E52BA6" w:rsidRPr="003E33E7">
      <w:rPr>
        <w:noProof/>
        <w:sz w:val="20"/>
        <w:szCs w:val="20"/>
      </w:rPr>
      <w:fldChar w:fldCharType="end"/>
    </w:r>
  </w:p>
  <w:p w14:paraId="47FA37E3" w14:textId="77777777" w:rsidR="00E52BA6" w:rsidRPr="003E33E7" w:rsidRDefault="00E52BA6" w:rsidP="00754BB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3862"/>
    <w:multiLevelType w:val="hybridMultilevel"/>
    <w:tmpl w:val="B822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C293F"/>
    <w:multiLevelType w:val="hybridMultilevel"/>
    <w:tmpl w:val="08A87C40"/>
    <w:lvl w:ilvl="0" w:tplc="A7D8A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F142F"/>
    <w:multiLevelType w:val="hybridMultilevel"/>
    <w:tmpl w:val="EA0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237"/>
    <w:multiLevelType w:val="singleLevel"/>
    <w:tmpl w:val="05D86B46"/>
    <w:lvl w:ilvl="0">
      <w:start w:val="1"/>
      <w:numFmt w:val="decimal"/>
      <w:pStyle w:val="SIDTfirstheading"/>
      <w:lvlText w:val="%1."/>
      <w:lvlJc w:val="left"/>
      <w:pPr>
        <w:tabs>
          <w:tab w:val="num" w:pos="360"/>
        </w:tabs>
        <w:ind w:left="284" w:hanging="284"/>
      </w:pPr>
      <w:rPr>
        <w:rFonts w:hint="default"/>
      </w:rPr>
    </w:lvl>
  </w:abstractNum>
  <w:abstractNum w:abstractNumId="4" w15:restartNumberingAfterBreak="0">
    <w:nsid w:val="244D5B2B"/>
    <w:multiLevelType w:val="hybridMultilevel"/>
    <w:tmpl w:val="2408B19E"/>
    <w:lvl w:ilvl="0" w:tplc="01D6C60E">
      <w:start w:val="1"/>
      <w:numFmt w:val="bullet"/>
      <w:pStyle w:val="List1"/>
      <w:lvlText w:val=""/>
      <w:lvlJc w:val="left"/>
      <w:pPr>
        <w:tabs>
          <w:tab w:val="num" w:pos="720"/>
        </w:tabs>
        <w:ind w:left="720" w:hanging="360"/>
      </w:pPr>
      <w:rPr>
        <w:rFonts w:ascii="Symbol" w:hAnsi="Symbol" w:hint="default"/>
      </w:rPr>
    </w:lvl>
    <w:lvl w:ilvl="1" w:tplc="86B8B792" w:tentative="1">
      <w:start w:val="1"/>
      <w:numFmt w:val="bullet"/>
      <w:lvlText w:val="o"/>
      <w:lvlJc w:val="left"/>
      <w:pPr>
        <w:tabs>
          <w:tab w:val="num" w:pos="1440"/>
        </w:tabs>
        <w:ind w:left="1440" w:hanging="360"/>
      </w:pPr>
      <w:rPr>
        <w:rFonts w:ascii="Courier New" w:hAnsi="Courier New" w:cs="Courier New" w:hint="default"/>
      </w:rPr>
    </w:lvl>
    <w:lvl w:ilvl="2" w:tplc="E7CC0022" w:tentative="1">
      <w:start w:val="1"/>
      <w:numFmt w:val="bullet"/>
      <w:lvlText w:val=""/>
      <w:lvlJc w:val="left"/>
      <w:pPr>
        <w:tabs>
          <w:tab w:val="num" w:pos="2160"/>
        </w:tabs>
        <w:ind w:left="2160" w:hanging="360"/>
      </w:pPr>
      <w:rPr>
        <w:rFonts w:ascii="Wingdings" w:hAnsi="Wingdings" w:hint="default"/>
      </w:rPr>
    </w:lvl>
    <w:lvl w:ilvl="3" w:tplc="709222DE" w:tentative="1">
      <w:start w:val="1"/>
      <w:numFmt w:val="bullet"/>
      <w:lvlText w:val=""/>
      <w:lvlJc w:val="left"/>
      <w:pPr>
        <w:tabs>
          <w:tab w:val="num" w:pos="2880"/>
        </w:tabs>
        <w:ind w:left="2880" w:hanging="360"/>
      </w:pPr>
      <w:rPr>
        <w:rFonts w:ascii="Symbol" w:hAnsi="Symbol" w:hint="default"/>
      </w:rPr>
    </w:lvl>
    <w:lvl w:ilvl="4" w:tplc="2B4673CE" w:tentative="1">
      <w:start w:val="1"/>
      <w:numFmt w:val="bullet"/>
      <w:lvlText w:val="o"/>
      <w:lvlJc w:val="left"/>
      <w:pPr>
        <w:tabs>
          <w:tab w:val="num" w:pos="3600"/>
        </w:tabs>
        <w:ind w:left="3600" w:hanging="360"/>
      </w:pPr>
      <w:rPr>
        <w:rFonts w:ascii="Courier New" w:hAnsi="Courier New" w:cs="Courier New" w:hint="default"/>
      </w:rPr>
    </w:lvl>
    <w:lvl w:ilvl="5" w:tplc="FFB2F2A6" w:tentative="1">
      <w:start w:val="1"/>
      <w:numFmt w:val="bullet"/>
      <w:lvlText w:val=""/>
      <w:lvlJc w:val="left"/>
      <w:pPr>
        <w:tabs>
          <w:tab w:val="num" w:pos="4320"/>
        </w:tabs>
        <w:ind w:left="4320" w:hanging="360"/>
      </w:pPr>
      <w:rPr>
        <w:rFonts w:ascii="Wingdings" w:hAnsi="Wingdings" w:hint="default"/>
      </w:rPr>
    </w:lvl>
    <w:lvl w:ilvl="6" w:tplc="4FA4CA0E" w:tentative="1">
      <w:start w:val="1"/>
      <w:numFmt w:val="bullet"/>
      <w:lvlText w:val=""/>
      <w:lvlJc w:val="left"/>
      <w:pPr>
        <w:tabs>
          <w:tab w:val="num" w:pos="5040"/>
        </w:tabs>
        <w:ind w:left="5040" w:hanging="360"/>
      </w:pPr>
      <w:rPr>
        <w:rFonts w:ascii="Symbol" w:hAnsi="Symbol" w:hint="default"/>
      </w:rPr>
    </w:lvl>
    <w:lvl w:ilvl="7" w:tplc="17104880" w:tentative="1">
      <w:start w:val="1"/>
      <w:numFmt w:val="bullet"/>
      <w:lvlText w:val="o"/>
      <w:lvlJc w:val="left"/>
      <w:pPr>
        <w:tabs>
          <w:tab w:val="num" w:pos="5760"/>
        </w:tabs>
        <w:ind w:left="5760" w:hanging="360"/>
      </w:pPr>
      <w:rPr>
        <w:rFonts w:ascii="Courier New" w:hAnsi="Courier New" w:cs="Courier New" w:hint="default"/>
      </w:rPr>
    </w:lvl>
    <w:lvl w:ilvl="8" w:tplc="AD18F9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D51335"/>
    <w:multiLevelType w:val="hybridMultilevel"/>
    <w:tmpl w:val="08D2BF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15:restartNumberingAfterBreak="0">
    <w:nsid w:val="279C4BA7"/>
    <w:multiLevelType w:val="multilevel"/>
    <w:tmpl w:val="4872968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pStyle w:val="Heading3"/>
      <w:lvlText w:val="%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BE6596F"/>
    <w:multiLevelType w:val="hybridMultilevel"/>
    <w:tmpl w:val="8C201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56E4"/>
    <w:multiLevelType w:val="hybridMultilevel"/>
    <w:tmpl w:val="43B4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340C1"/>
    <w:multiLevelType w:val="hybridMultilevel"/>
    <w:tmpl w:val="B9C8C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171D36"/>
    <w:multiLevelType w:val="hybridMultilevel"/>
    <w:tmpl w:val="B82268BA"/>
    <w:lvl w:ilvl="0" w:tplc="0409000F">
      <w:start w:val="1"/>
      <w:numFmt w:val="decimal"/>
      <w:lvlText w:val="%1."/>
      <w:lvlJc w:val="left"/>
      <w:pPr>
        <w:ind w:left="1199" w:hanging="360"/>
      </w:pPr>
      <w:rPr>
        <w:rFont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42EF7FCC"/>
    <w:multiLevelType w:val="hybridMultilevel"/>
    <w:tmpl w:val="35B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50FE0"/>
    <w:multiLevelType w:val="hybridMultilevel"/>
    <w:tmpl w:val="0880794C"/>
    <w:lvl w:ilvl="0" w:tplc="D91CA1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792C45"/>
    <w:multiLevelType w:val="multilevel"/>
    <w:tmpl w:val="5378B8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3.%2.   "/>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A5C2153"/>
    <w:multiLevelType w:val="hybridMultilevel"/>
    <w:tmpl w:val="58C627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5" w15:restartNumberingAfterBreak="0">
    <w:nsid w:val="6E9235ED"/>
    <w:multiLevelType w:val="multilevel"/>
    <w:tmpl w:val="5008CE9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6085C70"/>
    <w:multiLevelType w:val="hybridMultilevel"/>
    <w:tmpl w:val="B13AAE50"/>
    <w:lvl w:ilvl="0" w:tplc="A60831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9921D75"/>
    <w:multiLevelType w:val="hybridMultilevel"/>
    <w:tmpl w:val="798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6"/>
  </w:num>
  <w:num w:numId="5">
    <w:abstractNumId w:val="16"/>
  </w:num>
  <w:num w:numId="6">
    <w:abstractNumId w:val="17"/>
  </w:num>
  <w:num w:numId="7">
    <w:abstractNumId w:val="5"/>
  </w:num>
  <w:num w:numId="8">
    <w:abstractNumId w:val="11"/>
  </w:num>
  <w:num w:numId="9">
    <w:abstractNumId w:val="1"/>
  </w:num>
  <w:num w:numId="10">
    <w:abstractNumId w:val="14"/>
  </w:num>
  <w:num w:numId="11">
    <w:abstractNumId w:val="10"/>
  </w:num>
  <w:num w:numId="12">
    <w:abstractNumId w:val="12"/>
  </w:num>
  <w:num w:numId="13">
    <w:abstractNumId w:val="9"/>
  </w:num>
  <w:num w:numId="14">
    <w:abstractNumId w:val="0"/>
  </w:num>
  <w:num w:numId="15">
    <w:abstractNumId w:val="2"/>
  </w:num>
  <w:num w:numId="16">
    <w:abstractNumId w:val="7"/>
  </w:num>
  <w:num w:numId="17">
    <w:abstractNumId w:val="15"/>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10"/>
  <w:drawingGridVerticalSpacing w:val="299"/>
  <w:displayHorizontalDrawingGridEvery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905"/>
    <w:rsid w:val="00002AE2"/>
    <w:rsid w:val="00004821"/>
    <w:rsid w:val="00004995"/>
    <w:rsid w:val="0000628C"/>
    <w:rsid w:val="00007ED5"/>
    <w:rsid w:val="00010AEA"/>
    <w:rsid w:val="000131B9"/>
    <w:rsid w:val="00013728"/>
    <w:rsid w:val="00014997"/>
    <w:rsid w:val="0001600A"/>
    <w:rsid w:val="000160E3"/>
    <w:rsid w:val="0001646D"/>
    <w:rsid w:val="000167D7"/>
    <w:rsid w:val="00021F20"/>
    <w:rsid w:val="00022AB1"/>
    <w:rsid w:val="000230E3"/>
    <w:rsid w:val="00023C27"/>
    <w:rsid w:val="0002665A"/>
    <w:rsid w:val="00030F82"/>
    <w:rsid w:val="000310B0"/>
    <w:rsid w:val="00036863"/>
    <w:rsid w:val="000379A3"/>
    <w:rsid w:val="00040017"/>
    <w:rsid w:val="00041B63"/>
    <w:rsid w:val="0004462E"/>
    <w:rsid w:val="0004558A"/>
    <w:rsid w:val="00050747"/>
    <w:rsid w:val="000509D8"/>
    <w:rsid w:val="00050F7A"/>
    <w:rsid w:val="0005272C"/>
    <w:rsid w:val="00052F4E"/>
    <w:rsid w:val="00054172"/>
    <w:rsid w:val="00055C8B"/>
    <w:rsid w:val="000564A5"/>
    <w:rsid w:val="00056E74"/>
    <w:rsid w:val="00060AF7"/>
    <w:rsid w:val="0006306E"/>
    <w:rsid w:val="00066EDD"/>
    <w:rsid w:val="0006735A"/>
    <w:rsid w:val="000715F7"/>
    <w:rsid w:val="00076C1D"/>
    <w:rsid w:val="00082610"/>
    <w:rsid w:val="00084F9A"/>
    <w:rsid w:val="00087ACF"/>
    <w:rsid w:val="00091B63"/>
    <w:rsid w:val="00094933"/>
    <w:rsid w:val="000A02D8"/>
    <w:rsid w:val="000A573C"/>
    <w:rsid w:val="000A577B"/>
    <w:rsid w:val="000B32C6"/>
    <w:rsid w:val="000B32DA"/>
    <w:rsid w:val="000B4374"/>
    <w:rsid w:val="000C02CE"/>
    <w:rsid w:val="000C3CFB"/>
    <w:rsid w:val="000C41B9"/>
    <w:rsid w:val="000D19E9"/>
    <w:rsid w:val="000D3D5E"/>
    <w:rsid w:val="000D4A9C"/>
    <w:rsid w:val="000E39A9"/>
    <w:rsid w:val="000E7993"/>
    <w:rsid w:val="000F24CF"/>
    <w:rsid w:val="000F3DD9"/>
    <w:rsid w:val="000F40F0"/>
    <w:rsid w:val="001043C0"/>
    <w:rsid w:val="001063F9"/>
    <w:rsid w:val="001173D8"/>
    <w:rsid w:val="00120D4E"/>
    <w:rsid w:val="00121F56"/>
    <w:rsid w:val="00123419"/>
    <w:rsid w:val="00123F87"/>
    <w:rsid w:val="001245E1"/>
    <w:rsid w:val="0013095C"/>
    <w:rsid w:val="00133536"/>
    <w:rsid w:val="00136477"/>
    <w:rsid w:val="00136F25"/>
    <w:rsid w:val="00136F64"/>
    <w:rsid w:val="00141678"/>
    <w:rsid w:val="00143669"/>
    <w:rsid w:val="00143EFD"/>
    <w:rsid w:val="0014629A"/>
    <w:rsid w:val="0014700D"/>
    <w:rsid w:val="00151805"/>
    <w:rsid w:val="00154FA7"/>
    <w:rsid w:val="001561A6"/>
    <w:rsid w:val="00160A33"/>
    <w:rsid w:val="00164B1B"/>
    <w:rsid w:val="001657A1"/>
    <w:rsid w:val="00166D59"/>
    <w:rsid w:val="00167320"/>
    <w:rsid w:val="001713DB"/>
    <w:rsid w:val="00175AD9"/>
    <w:rsid w:val="001802E7"/>
    <w:rsid w:val="00180A13"/>
    <w:rsid w:val="00182002"/>
    <w:rsid w:val="0018314F"/>
    <w:rsid w:val="00184AA1"/>
    <w:rsid w:val="00186D5C"/>
    <w:rsid w:val="00187950"/>
    <w:rsid w:val="00190E9B"/>
    <w:rsid w:val="0019393E"/>
    <w:rsid w:val="0019431E"/>
    <w:rsid w:val="00194450"/>
    <w:rsid w:val="001946D6"/>
    <w:rsid w:val="001A0CF6"/>
    <w:rsid w:val="001A1C98"/>
    <w:rsid w:val="001A4172"/>
    <w:rsid w:val="001B14F7"/>
    <w:rsid w:val="001B198E"/>
    <w:rsid w:val="001B3D27"/>
    <w:rsid w:val="001B6E1E"/>
    <w:rsid w:val="001B72D9"/>
    <w:rsid w:val="001C0380"/>
    <w:rsid w:val="001D046B"/>
    <w:rsid w:val="001D1D97"/>
    <w:rsid w:val="001D4DD7"/>
    <w:rsid w:val="001D5BFF"/>
    <w:rsid w:val="001D6536"/>
    <w:rsid w:val="001E63DF"/>
    <w:rsid w:val="001E79B6"/>
    <w:rsid w:val="001F0F5C"/>
    <w:rsid w:val="001F4501"/>
    <w:rsid w:val="001F6DBD"/>
    <w:rsid w:val="001F76FF"/>
    <w:rsid w:val="001F7F2C"/>
    <w:rsid w:val="00203D09"/>
    <w:rsid w:val="00204AFE"/>
    <w:rsid w:val="0020516A"/>
    <w:rsid w:val="00207572"/>
    <w:rsid w:val="00213D4F"/>
    <w:rsid w:val="002162FD"/>
    <w:rsid w:val="002174A9"/>
    <w:rsid w:val="002242E0"/>
    <w:rsid w:val="002247BA"/>
    <w:rsid w:val="00225AA5"/>
    <w:rsid w:val="00225B49"/>
    <w:rsid w:val="00230C75"/>
    <w:rsid w:val="002334B1"/>
    <w:rsid w:val="00234006"/>
    <w:rsid w:val="0023566B"/>
    <w:rsid w:val="00235868"/>
    <w:rsid w:val="00237048"/>
    <w:rsid w:val="00242219"/>
    <w:rsid w:val="0024272C"/>
    <w:rsid w:val="00242950"/>
    <w:rsid w:val="002439D0"/>
    <w:rsid w:val="00245F27"/>
    <w:rsid w:val="00256F5B"/>
    <w:rsid w:val="00257A79"/>
    <w:rsid w:val="00260AC0"/>
    <w:rsid w:val="00260D76"/>
    <w:rsid w:val="00262E36"/>
    <w:rsid w:val="00263A7F"/>
    <w:rsid w:val="00264562"/>
    <w:rsid w:val="00267D48"/>
    <w:rsid w:val="00271F99"/>
    <w:rsid w:val="002766D0"/>
    <w:rsid w:val="0028231F"/>
    <w:rsid w:val="00284D6E"/>
    <w:rsid w:val="002854AD"/>
    <w:rsid w:val="0028614B"/>
    <w:rsid w:val="00290389"/>
    <w:rsid w:val="00292100"/>
    <w:rsid w:val="00295F70"/>
    <w:rsid w:val="00296A08"/>
    <w:rsid w:val="002973C9"/>
    <w:rsid w:val="002A076D"/>
    <w:rsid w:val="002A1C59"/>
    <w:rsid w:val="002A3CCD"/>
    <w:rsid w:val="002A5753"/>
    <w:rsid w:val="002A6342"/>
    <w:rsid w:val="002B042E"/>
    <w:rsid w:val="002B2035"/>
    <w:rsid w:val="002B2E6C"/>
    <w:rsid w:val="002B56F2"/>
    <w:rsid w:val="002B62C8"/>
    <w:rsid w:val="002B6A5C"/>
    <w:rsid w:val="002C2BC0"/>
    <w:rsid w:val="002C304B"/>
    <w:rsid w:val="002C4752"/>
    <w:rsid w:val="002C677E"/>
    <w:rsid w:val="002C6B83"/>
    <w:rsid w:val="002C7A24"/>
    <w:rsid w:val="002D231D"/>
    <w:rsid w:val="002D47C4"/>
    <w:rsid w:val="002D4862"/>
    <w:rsid w:val="002E0799"/>
    <w:rsid w:val="002E39C7"/>
    <w:rsid w:val="002E3E46"/>
    <w:rsid w:val="002E5BAC"/>
    <w:rsid w:val="002F26F6"/>
    <w:rsid w:val="002F2C02"/>
    <w:rsid w:val="002F63B1"/>
    <w:rsid w:val="003025F0"/>
    <w:rsid w:val="00302723"/>
    <w:rsid w:val="00303F40"/>
    <w:rsid w:val="00304EA8"/>
    <w:rsid w:val="003054D8"/>
    <w:rsid w:val="00306412"/>
    <w:rsid w:val="0030769C"/>
    <w:rsid w:val="00311B6C"/>
    <w:rsid w:val="00313FC0"/>
    <w:rsid w:val="00315901"/>
    <w:rsid w:val="00321703"/>
    <w:rsid w:val="0032328A"/>
    <w:rsid w:val="003240A2"/>
    <w:rsid w:val="003241C6"/>
    <w:rsid w:val="00332213"/>
    <w:rsid w:val="00334230"/>
    <w:rsid w:val="00337248"/>
    <w:rsid w:val="00340A1B"/>
    <w:rsid w:val="003411B6"/>
    <w:rsid w:val="00342449"/>
    <w:rsid w:val="00343640"/>
    <w:rsid w:val="00343F4B"/>
    <w:rsid w:val="00344478"/>
    <w:rsid w:val="00350A45"/>
    <w:rsid w:val="00350FAD"/>
    <w:rsid w:val="00352B0F"/>
    <w:rsid w:val="003531C7"/>
    <w:rsid w:val="003532DD"/>
    <w:rsid w:val="003618A9"/>
    <w:rsid w:val="00361C95"/>
    <w:rsid w:val="00362502"/>
    <w:rsid w:val="0036528A"/>
    <w:rsid w:val="00370F7A"/>
    <w:rsid w:val="00371AC9"/>
    <w:rsid w:val="00371B4B"/>
    <w:rsid w:val="00372351"/>
    <w:rsid w:val="00374D32"/>
    <w:rsid w:val="00374E7D"/>
    <w:rsid w:val="003758B4"/>
    <w:rsid w:val="00377186"/>
    <w:rsid w:val="00386227"/>
    <w:rsid w:val="00387367"/>
    <w:rsid w:val="00387861"/>
    <w:rsid w:val="00391F97"/>
    <w:rsid w:val="00392A47"/>
    <w:rsid w:val="003973F1"/>
    <w:rsid w:val="003A2349"/>
    <w:rsid w:val="003A2B59"/>
    <w:rsid w:val="003A4E06"/>
    <w:rsid w:val="003A5E36"/>
    <w:rsid w:val="003B03B8"/>
    <w:rsid w:val="003B196F"/>
    <w:rsid w:val="003B4A72"/>
    <w:rsid w:val="003B565B"/>
    <w:rsid w:val="003B6BF3"/>
    <w:rsid w:val="003C0E9F"/>
    <w:rsid w:val="003C0F01"/>
    <w:rsid w:val="003C28A1"/>
    <w:rsid w:val="003C36B1"/>
    <w:rsid w:val="003D13DC"/>
    <w:rsid w:val="003D6769"/>
    <w:rsid w:val="003E33E7"/>
    <w:rsid w:val="003E3A53"/>
    <w:rsid w:val="003E3DC3"/>
    <w:rsid w:val="003E6958"/>
    <w:rsid w:val="003E7C03"/>
    <w:rsid w:val="003F0E08"/>
    <w:rsid w:val="003F510A"/>
    <w:rsid w:val="00400B55"/>
    <w:rsid w:val="00400DB7"/>
    <w:rsid w:val="00401839"/>
    <w:rsid w:val="00401F96"/>
    <w:rsid w:val="0040209F"/>
    <w:rsid w:val="00402EBA"/>
    <w:rsid w:val="00403328"/>
    <w:rsid w:val="00403C91"/>
    <w:rsid w:val="00406877"/>
    <w:rsid w:val="00410FA3"/>
    <w:rsid w:val="00412F2D"/>
    <w:rsid w:val="00412F88"/>
    <w:rsid w:val="00416C78"/>
    <w:rsid w:val="00422635"/>
    <w:rsid w:val="00426344"/>
    <w:rsid w:val="00426AED"/>
    <w:rsid w:val="00433086"/>
    <w:rsid w:val="00433C68"/>
    <w:rsid w:val="0044353B"/>
    <w:rsid w:val="0045086A"/>
    <w:rsid w:val="00451429"/>
    <w:rsid w:val="004577DB"/>
    <w:rsid w:val="0045796E"/>
    <w:rsid w:val="004607B9"/>
    <w:rsid w:val="00465B99"/>
    <w:rsid w:val="00466284"/>
    <w:rsid w:val="00467303"/>
    <w:rsid w:val="00470514"/>
    <w:rsid w:val="00471118"/>
    <w:rsid w:val="004728D8"/>
    <w:rsid w:val="00472A7E"/>
    <w:rsid w:val="00472B21"/>
    <w:rsid w:val="00486CC1"/>
    <w:rsid w:val="00490DC8"/>
    <w:rsid w:val="00494CE2"/>
    <w:rsid w:val="004956F2"/>
    <w:rsid w:val="004A29AF"/>
    <w:rsid w:val="004A2B7D"/>
    <w:rsid w:val="004A3734"/>
    <w:rsid w:val="004A6809"/>
    <w:rsid w:val="004A7C67"/>
    <w:rsid w:val="004B2A39"/>
    <w:rsid w:val="004B343D"/>
    <w:rsid w:val="004B468C"/>
    <w:rsid w:val="004B4BE3"/>
    <w:rsid w:val="004B79AF"/>
    <w:rsid w:val="004B7E97"/>
    <w:rsid w:val="004C44FB"/>
    <w:rsid w:val="004C5F7B"/>
    <w:rsid w:val="004C6404"/>
    <w:rsid w:val="004D0D22"/>
    <w:rsid w:val="004D2BC3"/>
    <w:rsid w:val="004D3014"/>
    <w:rsid w:val="004D43BA"/>
    <w:rsid w:val="004D4632"/>
    <w:rsid w:val="004E291D"/>
    <w:rsid w:val="004E3325"/>
    <w:rsid w:val="004F1164"/>
    <w:rsid w:val="004F21A3"/>
    <w:rsid w:val="004F6BC1"/>
    <w:rsid w:val="00503969"/>
    <w:rsid w:val="005065E1"/>
    <w:rsid w:val="0050733A"/>
    <w:rsid w:val="0051115A"/>
    <w:rsid w:val="00512A78"/>
    <w:rsid w:val="005153F5"/>
    <w:rsid w:val="00515BC7"/>
    <w:rsid w:val="00515F8D"/>
    <w:rsid w:val="00520A42"/>
    <w:rsid w:val="00521E94"/>
    <w:rsid w:val="00524E71"/>
    <w:rsid w:val="00525ADB"/>
    <w:rsid w:val="00531027"/>
    <w:rsid w:val="00531530"/>
    <w:rsid w:val="00540402"/>
    <w:rsid w:val="00540ADC"/>
    <w:rsid w:val="00541672"/>
    <w:rsid w:val="005433A6"/>
    <w:rsid w:val="005452E9"/>
    <w:rsid w:val="005454A6"/>
    <w:rsid w:val="00545F08"/>
    <w:rsid w:val="00554705"/>
    <w:rsid w:val="00554DBF"/>
    <w:rsid w:val="005562C8"/>
    <w:rsid w:val="00556DBF"/>
    <w:rsid w:val="00556EAA"/>
    <w:rsid w:val="005579AD"/>
    <w:rsid w:val="0056186A"/>
    <w:rsid w:val="0056238B"/>
    <w:rsid w:val="00562722"/>
    <w:rsid w:val="00563E16"/>
    <w:rsid w:val="00572155"/>
    <w:rsid w:val="00572B5D"/>
    <w:rsid w:val="00573E6C"/>
    <w:rsid w:val="005753B1"/>
    <w:rsid w:val="005755AB"/>
    <w:rsid w:val="00576214"/>
    <w:rsid w:val="0057737B"/>
    <w:rsid w:val="0058014B"/>
    <w:rsid w:val="005814C3"/>
    <w:rsid w:val="0058322A"/>
    <w:rsid w:val="005837E6"/>
    <w:rsid w:val="0059130A"/>
    <w:rsid w:val="00595423"/>
    <w:rsid w:val="005957BA"/>
    <w:rsid w:val="005A0126"/>
    <w:rsid w:val="005A764C"/>
    <w:rsid w:val="005B272E"/>
    <w:rsid w:val="005B439B"/>
    <w:rsid w:val="005B5CEC"/>
    <w:rsid w:val="005B798C"/>
    <w:rsid w:val="005C32D0"/>
    <w:rsid w:val="005C542F"/>
    <w:rsid w:val="005C63FB"/>
    <w:rsid w:val="005D0E2A"/>
    <w:rsid w:val="005D2F38"/>
    <w:rsid w:val="005D631B"/>
    <w:rsid w:val="005D71C7"/>
    <w:rsid w:val="005D72DA"/>
    <w:rsid w:val="005D7B76"/>
    <w:rsid w:val="005E2514"/>
    <w:rsid w:val="005E4072"/>
    <w:rsid w:val="005E4EF2"/>
    <w:rsid w:val="005F052F"/>
    <w:rsid w:val="005F1B14"/>
    <w:rsid w:val="005F2BA9"/>
    <w:rsid w:val="005F33A4"/>
    <w:rsid w:val="005F60DF"/>
    <w:rsid w:val="00600CF7"/>
    <w:rsid w:val="00604689"/>
    <w:rsid w:val="006049BC"/>
    <w:rsid w:val="00606272"/>
    <w:rsid w:val="0060739F"/>
    <w:rsid w:val="00607DC8"/>
    <w:rsid w:val="00612F93"/>
    <w:rsid w:val="00615028"/>
    <w:rsid w:val="00615C55"/>
    <w:rsid w:val="00621309"/>
    <w:rsid w:val="00621FFC"/>
    <w:rsid w:val="006254BF"/>
    <w:rsid w:val="0062580B"/>
    <w:rsid w:val="006309F7"/>
    <w:rsid w:val="006352BD"/>
    <w:rsid w:val="006353F5"/>
    <w:rsid w:val="006409CE"/>
    <w:rsid w:val="00643803"/>
    <w:rsid w:val="00652559"/>
    <w:rsid w:val="0066166E"/>
    <w:rsid w:val="00663CDE"/>
    <w:rsid w:val="00664146"/>
    <w:rsid w:val="00666F25"/>
    <w:rsid w:val="0066735C"/>
    <w:rsid w:val="006716B9"/>
    <w:rsid w:val="00671F58"/>
    <w:rsid w:val="00673EDC"/>
    <w:rsid w:val="00675881"/>
    <w:rsid w:val="0067689B"/>
    <w:rsid w:val="00682110"/>
    <w:rsid w:val="006831EF"/>
    <w:rsid w:val="0068509B"/>
    <w:rsid w:val="006866C5"/>
    <w:rsid w:val="00686B92"/>
    <w:rsid w:val="00692B2C"/>
    <w:rsid w:val="0069343B"/>
    <w:rsid w:val="00695962"/>
    <w:rsid w:val="006966EF"/>
    <w:rsid w:val="00696DF2"/>
    <w:rsid w:val="006A141D"/>
    <w:rsid w:val="006A158E"/>
    <w:rsid w:val="006A1CD6"/>
    <w:rsid w:val="006A32A1"/>
    <w:rsid w:val="006A66BB"/>
    <w:rsid w:val="006A6C88"/>
    <w:rsid w:val="006A7676"/>
    <w:rsid w:val="006B0BE6"/>
    <w:rsid w:val="006B14EE"/>
    <w:rsid w:val="006B18A4"/>
    <w:rsid w:val="006B2255"/>
    <w:rsid w:val="006B56A9"/>
    <w:rsid w:val="006B6BDC"/>
    <w:rsid w:val="006B7AC0"/>
    <w:rsid w:val="006C0C42"/>
    <w:rsid w:val="006C4363"/>
    <w:rsid w:val="006C5D45"/>
    <w:rsid w:val="006D01F9"/>
    <w:rsid w:val="006D1099"/>
    <w:rsid w:val="006D1BCA"/>
    <w:rsid w:val="006D1FA0"/>
    <w:rsid w:val="006D397B"/>
    <w:rsid w:val="006D602A"/>
    <w:rsid w:val="006D707F"/>
    <w:rsid w:val="006D723C"/>
    <w:rsid w:val="006D73D2"/>
    <w:rsid w:val="006E2B51"/>
    <w:rsid w:val="006E2C95"/>
    <w:rsid w:val="006E310A"/>
    <w:rsid w:val="006E378B"/>
    <w:rsid w:val="006F1620"/>
    <w:rsid w:val="006F1C8B"/>
    <w:rsid w:val="006F253C"/>
    <w:rsid w:val="006F55C2"/>
    <w:rsid w:val="006F5D82"/>
    <w:rsid w:val="006F5FE5"/>
    <w:rsid w:val="00700848"/>
    <w:rsid w:val="00700BCB"/>
    <w:rsid w:val="00702AB8"/>
    <w:rsid w:val="00707094"/>
    <w:rsid w:val="00707384"/>
    <w:rsid w:val="00707B47"/>
    <w:rsid w:val="00711C9E"/>
    <w:rsid w:val="0071309C"/>
    <w:rsid w:val="00713290"/>
    <w:rsid w:val="00713938"/>
    <w:rsid w:val="007152FE"/>
    <w:rsid w:val="00716194"/>
    <w:rsid w:val="007168CD"/>
    <w:rsid w:val="0071798D"/>
    <w:rsid w:val="007203C9"/>
    <w:rsid w:val="007232BF"/>
    <w:rsid w:val="00725F3E"/>
    <w:rsid w:val="007324F6"/>
    <w:rsid w:val="00733ECC"/>
    <w:rsid w:val="00735BBF"/>
    <w:rsid w:val="00736F23"/>
    <w:rsid w:val="00737048"/>
    <w:rsid w:val="00741178"/>
    <w:rsid w:val="00743058"/>
    <w:rsid w:val="00743573"/>
    <w:rsid w:val="00743943"/>
    <w:rsid w:val="00743C3E"/>
    <w:rsid w:val="00743C73"/>
    <w:rsid w:val="00750443"/>
    <w:rsid w:val="007519B7"/>
    <w:rsid w:val="00752065"/>
    <w:rsid w:val="00754BB7"/>
    <w:rsid w:val="00761F48"/>
    <w:rsid w:val="007642D0"/>
    <w:rsid w:val="00764752"/>
    <w:rsid w:val="00764D7A"/>
    <w:rsid w:val="00765202"/>
    <w:rsid w:val="007730FF"/>
    <w:rsid w:val="00774640"/>
    <w:rsid w:val="007801EA"/>
    <w:rsid w:val="007827E2"/>
    <w:rsid w:val="00784035"/>
    <w:rsid w:val="00786646"/>
    <w:rsid w:val="00786836"/>
    <w:rsid w:val="00786A5D"/>
    <w:rsid w:val="0078767A"/>
    <w:rsid w:val="00792440"/>
    <w:rsid w:val="0079322B"/>
    <w:rsid w:val="007943B9"/>
    <w:rsid w:val="007949F7"/>
    <w:rsid w:val="00797E3F"/>
    <w:rsid w:val="007A1BC6"/>
    <w:rsid w:val="007A1F9A"/>
    <w:rsid w:val="007A36B3"/>
    <w:rsid w:val="007B555E"/>
    <w:rsid w:val="007C1933"/>
    <w:rsid w:val="007C1DFD"/>
    <w:rsid w:val="007C3020"/>
    <w:rsid w:val="007C3899"/>
    <w:rsid w:val="007C479D"/>
    <w:rsid w:val="007C4934"/>
    <w:rsid w:val="007C5D17"/>
    <w:rsid w:val="007D2A1D"/>
    <w:rsid w:val="007D2B86"/>
    <w:rsid w:val="007D3E7A"/>
    <w:rsid w:val="007D4D85"/>
    <w:rsid w:val="007D5415"/>
    <w:rsid w:val="007D6B64"/>
    <w:rsid w:val="007E14B8"/>
    <w:rsid w:val="007E5C6A"/>
    <w:rsid w:val="007E7985"/>
    <w:rsid w:val="007F0CC4"/>
    <w:rsid w:val="007F11D7"/>
    <w:rsid w:val="007F2F43"/>
    <w:rsid w:val="00800E63"/>
    <w:rsid w:val="008040E8"/>
    <w:rsid w:val="00806C4F"/>
    <w:rsid w:val="008105C6"/>
    <w:rsid w:val="00812DF7"/>
    <w:rsid w:val="00813C3B"/>
    <w:rsid w:val="00816B61"/>
    <w:rsid w:val="00817D95"/>
    <w:rsid w:val="00820356"/>
    <w:rsid w:val="00822DBE"/>
    <w:rsid w:val="00825D35"/>
    <w:rsid w:val="00827691"/>
    <w:rsid w:val="00831094"/>
    <w:rsid w:val="00831E91"/>
    <w:rsid w:val="008330F5"/>
    <w:rsid w:val="00833812"/>
    <w:rsid w:val="00835908"/>
    <w:rsid w:val="00842469"/>
    <w:rsid w:val="00842630"/>
    <w:rsid w:val="00843D4E"/>
    <w:rsid w:val="00851852"/>
    <w:rsid w:val="00852A80"/>
    <w:rsid w:val="00853D2A"/>
    <w:rsid w:val="00855860"/>
    <w:rsid w:val="008630B2"/>
    <w:rsid w:val="00863514"/>
    <w:rsid w:val="00866ADA"/>
    <w:rsid w:val="00867833"/>
    <w:rsid w:val="008706B0"/>
    <w:rsid w:val="0087204E"/>
    <w:rsid w:val="0088158C"/>
    <w:rsid w:val="00882042"/>
    <w:rsid w:val="00882314"/>
    <w:rsid w:val="008857BC"/>
    <w:rsid w:val="00885A3B"/>
    <w:rsid w:val="00890478"/>
    <w:rsid w:val="00892856"/>
    <w:rsid w:val="0089290C"/>
    <w:rsid w:val="00893B94"/>
    <w:rsid w:val="008962F1"/>
    <w:rsid w:val="00897FE4"/>
    <w:rsid w:val="008A245E"/>
    <w:rsid w:val="008A357C"/>
    <w:rsid w:val="008A3DBF"/>
    <w:rsid w:val="008B0720"/>
    <w:rsid w:val="008B3BC3"/>
    <w:rsid w:val="008B41B3"/>
    <w:rsid w:val="008B448C"/>
    <w:rsid w:val="008B4EE6"/>
    <w:rsid w:val="008B4F8D"/>
    <w:rsid w:val="008C2838"/>
    <w:rsid w:val="008C3E31"/>
    <w:rsid w:val="008C750A"/>
    <w:rsid w:val="008D0180"/>
    <w:rsid w:val="008D1B7B"/>
    <w:rsid w:val="008D2352"/>
    <w:rsid w:val="008D3CC5"/>
    <w:rsid w:val="008D414C"/>
    <w:rsid w:val="008D6DBB"/>
    <w:rsid w:val="008F1A01"/>
    <w:rsid w:val="008F1E07"/>
    <w:rsid w:val="008F4078"/>
    <w:rsid w:val="008F6978"/>
    <w:rsid w:val="008F6D87"/>
    <w:rsid w:val="00901825"/>
    <w:rsid w:val="009047C3"/>
    <w:rsid w:val="00906215"/>
    <w:rsid w:val="00907D95"/>
    <w:rsid w:val="00910905"/>
    <w:rsid w:val="00910DC5"/>
    <w:rsid w:val="00911722"/>
    <w:rsid w:val="009133D1"/>
    <w:rsid w:val="00915C0A"/>
    <w:rsid w:val="00916B2C"/>
    <w:rsid w:val="00917E46"/>
    <w:rsid w:val="009213A9"/>
    <w:rsid w:val="009228EB"/>
    <w:rsid w:val="009256BD"/>
    <w:rsid w:val="00925915"/>
    <w:rsid w:val="009268C5"/>
    <w:rsid w:val="00926D26"/>
    <w:rsid w:val="009328BB"/>
    <w:rsid w:val="009410CE"/>
    <w:rsid w:val="009428D1"/>
    <w:rsid w:val="009440FA"/>
    <w:rsid w:val="009457C8"/>
    <w:rsid w:val="00950388"/>
    <w:rsid w:val="00953308"/>
    <w:rsid w:val="009541A4"/>
    <w:rsid w:val="00955EEB"/>
    <w:rsid w:val="00957B88"/>
    <w:rsid w:val="00960331"/>
    <w:rsid w:val="00961491"/>
    <w:rsid w:val="00962F35"/>
    <w:rsid w:val="00963396"/>
    <w:rsid w:val="009635BD"/>
    <w:rsid w:val="00963F41"/>
    <w:rsid w:val="00964FF5"/>
    <w:rsid w:val="00971F4D"/>
    <w:rsid w:val="00972069"/>
    <w:rsid w:val="00973200"/>
    <w:rsid w:val="00975B1E"/>
    <w:rsid w:val="009770A5"/>
    <w:rsid w:val="00977C0D"/>
    <w:rsid w:val="00980793"/>
    <w:rsid w:val="0098146F"/>
    <w:rsid w:val="00993621"/>
    <w:rsid w:val="00993792"/>
    <w:rsid w:val="009975CC"/>
    <w:rsid w:val="009A06B3"/>
    <w:rsid w:val="009A0A4C"/>
    <w:rsid w:val="009A485D"/>
    <w:rsid w:val="009A4EF8"/>
    <w:rsid w:val="009B19AA"/>
    <w:rsid w:val="009B4A3C"/>
    <w:rsid w:val="009B4E84"/>
    <w:rsid w:val="009C0F25"/>
    <w:rsid w:val="009C22E9"/>
    <w:rsid w:val="009C2441"/>
    <w:rsid w:val="009C2EBE"/>
    <w:rsid w:val="009C4443"/>
    <w:rsid w:val="009C72F6"/>
    <w:rsid w:val="009C797C"/>
    <w:rsid w:val="009D134A"/>
    <w:rsid w:val="009D2B11"/>
    <w:rsid w:val="009D2BAF"/>
    <w:rsid w:val="009D3727"/>
    <w:rsid w:val="009D3804"/>
    <w:rsid w:val="009D4AB0"/>
    <w:rsid w:val="009D4C20"/>
    <w:rsid w:val="009D4F4A"/>
    <w:rsid w:val="009D5FE0"/>
    <w:rsid w:val="009D62EA"/>
    <w:rsid w:val="009E1ECE"/>
    <w:rsid w:val="009E49D0"/>
    <w:rsid w:val="009E6606"/>
    <w:rsid w:val="009E672A"/>
    <w:rsid w:val="009E7EF9"/>
    <w:rsid w:val="009F20D6"/>
    <w:rsid w:val="009F2265"/>
    <w:rsid w:val="009F2562"/>
    <w:rsid w:val="009F5486"/>
    <w:rsid w:val="009F6E38"/>
    <w:rsid w:val="009F7B3E"/>
    <w:rsid w:val="009F7C8F"/>
    <w:rsid w:val="00A027B3"/>
    <w:rsid w:val="00A042D2"/>
    <w:rsid w:val="00A067F1"/>
    <w:rsid w:val="00A118C4"/>
    <w:rsid w:val="00A11D5C"/>
    <w:rsid w:val="00A14CFE"/>
    <w:rsid w:val="00A20846"/>
    <w:rsid w:val="00A2281D"/>
    <w:rsid w:val="00A23650"/>
    <w:rsid w:val="00A24969"/>
    <w:rsid w:val="00A25D39"/>
    <w:rsid w:val="00A3161C"/>
    <w:rsid w:val="00A31D6C"/>
    <w:rsid w:val="00A32277"/>
    <w:rsid w:val="00A33A23"/>
    <w:rsid w:val="00A357B9"/>
    <w:rsid w:val="00A35E3C"/>
    <w:rsid w:val="00A36176"/>
    <w:rsid w:val="00A37B48"/>
    <w:rsid w:val="00A408E2"/>
    <w:rsid w:val="00A4102D"/>
    <w:rsid w:val="00A42F81"/>
    <w:rsid w:val="00A448ED"/>
    <w:rsid w:val="00A46EF5"/>
    <w:rsid w:val="00A50A61"/>
    <w:rsid w:val="00A51A93"/>
    <w:rsid w:val="00A540A1"/>
    <w:rsid w:val="00A544E8"/>
    <w:rsid w:val="00A54BA2"/>
    <w:rsid w:val="00A57CBD"/>
    <w:rsid w:val="00A61602"/>
    <w:rsid w:val="00A61CDB"/>
    <w:rsid w:val="00A6555E"/>
    <w:rsid w:val="00A65CDA"/>
    <w:rsid w:val="00A72DC7"/>
    <w:rsid w:val="00A7364F"/>
    <w:rsid w:val="00A814DA"/>
    <w:rsid w:val="00A83C2C"/>
    <w:rsid w:val="00A85286"/>
    <w:rsid w:val="00A853AB"/>
    <w:rsid w:val="00A85881"/>
    <w:rsid w:val="00A85A2F"/>
    <w:rsid w:val="00A860CD"/>
    <w:rsid w:val="00A87F5D"/>
    <w:rsid w:val="00A9005F"/>
    <w:rsid w:val="00A9199A"/>
    <w:rsid w:val="00A93FB4"/>
    <w:rsid w:val="00A96066"/>
    <w:rsid w:val="00A97B5D"/>
    <w:rsid w:val="00AA131F"/>
    <w:rsid w:val="00AA1B39"/>
    <w:rsid w:val="00AA3DC7"/>
    <w:rsid w:val="00AA41CE"/>
    <w:rsid w:val="00AA458A"/>
    <w:rsid w:val="00AA477C"/>
    <w:rsid w:val="00AB053A"/>
    <w:rsid w:val="00AB29C5"/>
    <w:rsid w:val="00AC260F"/>
    <w:rsid w:val="00AC4B5F"/>
    <w:rsid w:val="00AC62FF"/>
    <w:rsid w:val="00AD119C"/>
    <w:rsid w:val="00AD2ECF"/>
    <w:rsid w:val="00AD2EFB"/>
    <w:rsid w:val="00AD3EE4"/>
    <w:rsid w:val="00AD66E8"/>
    <w:rsid w:val="00AE268C"/>
    <w:rsid w:val="00AE2B8A"/>
    <w:rsid w:val="00AE6F32"/>
    <w:rsid w:val="00AF034F"/>
    <w:rsid w:val="00AF1B08"/>
    <w:rsid w:val="00AF2092"/>
    <w:rsid w:val="00AF2A45"/>
    <w:rsid w:val="00AF39EA"/>
    <w:rsid w:val="00AF3B2D"/>
    <w:rsid w:val="00AF7FC6"/>
    <w:rsid w:val="00B02864"/>
    <w:rsid w:val="00B02C75"/>
    <w:rsid w:val="00B03D6D"/>
    <w:rsid w:val="00B04C11"/>
    <w:rsid w:val="00B0605C"/>
    <w:rsid w:val="00B06D79"/>
    <w:rsid w:val="00B114C0"/>
    <w:rsid w:val="00B11BF1"/>
    <w:rsid w:val="00B13A12"/>
    <w:rsid w:val="00B14419"/>
    <w:rsid w:val="00B1467F"/>
    <w:rsid w:val="00B1494A"/>
    <w:rsid w:val="00B21E1C"/>
    <w:rsid w:val="00B22240"/>
    <w:rsid w:val="00B23231"/>
    <w:rsid w:val="00B31893"/>
    <w:rsid w:val="00B32944"/>
    <w:rsid w:val="00B32D2A"/>
    <w:rsid w:val="00B330F4"/>
    <w:rsid w:val="00B33CD2"/>
    <w:rsid w:val="00B35D53"/>
    <w:rsid w:val="00B36256"/>
    <w:rsid w:val="00B36C8B"/>
    <w:rsid w:val="00B41587"/>
    <w:rsid w:val="00B41AA8"/>
    <w:rsid w:val="00B449DA"/>
    <w:rsid w:val="00B473B3"/>
    <w:rsid w:val="00B50ECC"/>
    <w:rsid w:val="00B50FDD"/>
    <w:rsid w:val="00B5131B"/>
    <w:rsid w:val="00B51ABA"/>
    <w:rsid w:val="00B51D6E"/>
    <w:rsid w:val="00B52342"/>
    <w:rsid w:val="00B56DDD"/>
    <w:rsid w:val="00B57146"/>
    <w:rsid w:val="00B57426"/>
    <w:rsid w:val="00B61CEC"/>
    <w:rsid w:val="00B66438"/>
    <w:rsid w:val="00B6643A"/>
    <w:rsid w:val="00B701DA"/>
    <w:rsid w:val="00B718F9"/>
    <w:rsid w:val="00B7249E"/>
    <w:rsid w:val="00B72A6F"/>
    <w:rsid w:val="00B745FC"/>
    <w:rsid w:val="00B77B39"/>
    <w:rsid w:val="00B80001"/>
    <w:rsid w:val="00B83C53"/>
    <w:rsid w:val="00B84650"/>
    <w:rsid w:val="00B849AE"/>
    <w:rsid w:val="00B86665"/>
    <w:rsid w:val="00B87AC9"/>
    <w:rsid w:val="00B91CA1"/>
    <w:rsid w:val="00B93147"/>
    <w:rsid w:val="00BA59F2"/>
    <w:rsid w:val="00BA658C"/>
    <w:rsid w:val="00BA674D"/>
    <w:rsid w:val="00BB2768"/>
    <w:rsid w:val="00BB5AD1"/>
    <w:rsid w:val="00BB7932"/>
    <w:rsid w:val="00BB7EB4"/>
    <w:rsid w:val="00BC01EC"/>
    <w:rsid w:val="00BC27FD"/>
    <w:rsid w:val="00BC28EF"/>
    <w:rsid w:val="00BC2CEF"/>
    <w:rsid w:val="00BC6CB7"/>
    <w:rsid w:val="00BD43EC"/>
    <w:rsid w:val="00BD4FF8"/>
    <w:rsid w:val="00BD5199"/>
    <w:rsid w:val="00BD7110"/>
    <w:rsid w:val="00BD7AC5"/>
    <w:rsid w:val="00BD7F26"/>
    <w:rsid w:val="00BE1208"/>
    <w:rsid w:val="00BE3E2F"/>
    <w:rsid w:val="00BE3F41"/>
    <w:rsid w:val="00BE677B"/>
    <w:rsid w:val="00BE737D"/>
    <w:rsid w:val="00BF0157"/>
    <w:rsid w:val="00BF0B3B"/>
    <w:rsid w:val="00BF2335"/>
    <w:rsid w:val="00BF30A9"/>
    <w:rsid w:val="00BF31FA"/>
    <w:rsid w:val="00C023EF"/>
    <w:rsid w:val="00C057B7"/>
    <w:rsid w:val="00C06906"/>
    <w:rsid w:val="00C07207"/>
    <w:rsid w:val="00C13289"/>
    <w:rsid w:val="00C157D8"/>
    <w:rsid w:val="00C21798"/>
    <w:rsid w:val="00C21FFC"/>
    <w:rsid w:val="00C2220C"/>
    <w:rsid w:val="00C23820"/>
    <w:rsid w:val="00C25F87"/>
    <w:rsid w:val="00C26045"/>
    <w:rsid w:val="00C2629A"/>
    <w:rsid w:val="00C27B16"/>
    <w:rsid w:val="00C27EFD"/>
    <w:rsid w:val="00C30B7D"/>
    <w:rsid w:val="00C31072"/>
    <w:rsid w:val="00C31832"/>
    <w:rsid w:val="00C329B3"/>
    <w:rsid w:val="00C34BF6"/>
    <w:rsid w:val="00C350D3"/>
    <w:rsid w:val="00C36120"/>
    <w:rsid w:val="00C442B4"/>
    <w:rsid w:val="00C46B3A"/>
    <w:rsid w:val="00C47A06"/>
    <w:rsid w:val="00C52445"/>
    <w:rsid w:val="00C55E73"/>
    <w:rsid w:val="00C55F58"/>
    <w:rsid w:val="00C56E4A"/>
    <w:rsid w:val="00C6174F"/>
    <w:rsid w:val="00C62A3C"/>
    <w:rsid w:val="00C62AE1"/>
    <w:rsid w:val="00C6398A"/>
    <w:rsid w:val="00C63ABB"/>
    <w:rsid w:val="00C6414F"/>
    <w:rsid w:val="00C6462C"/>
    <w:rsid w:val="00C65636"/>
    <w:rsid w:val="00C65721"/>
    <w:rsid w:val="00C65967"/>
    <w:rsid w:val="00C66DFB"/>
    <w:rsid w:val="00C673C9"/>
    <w:rsid w:val="00C7142C"/>
    <w:rsid w:val="00C719DC"/>
    <w:rsid w:val="00C71BEC"/>
    <w:rsid w:val="00C72237"/>
    <w:rsid w:val="00C72E66"/>
    <w:rsid w:val="00C744C5"/>
    <w:rsid w:val="00C749A6"/>
    <w:rsid w:val="00C75ACB"/>
    <w:rsid w:val="00C80ABA"/>
    <w:rsid w:val="00C81DCA"/>
    <w:rsid w:val="00C8406F"/>
    <w:rsid w:val="00C902FA"/>
    <w:rsid w:val="00C91585"/>
    <w:rsid w:val="00C920A5"/>
    <w:rsid w:val="00C92C5A"/>
    <w:rsid w:val="00C94D44"/>
    <w:rsid w:val="00C94F30"/>
    <w:rsid w:val="00C95280"/>
    <w:rsid w:val="00C979E0"/>
    <w:rsid w:val="00C979EB"/>
    <w:rsid w:val="00C97AE5"/>
    <w:rsid w:val="00CA17BF"/>
    <w:rsid w:val="00CA3630"/>
    <w:rsid w:val="00CA3F53"/>
    <w:rsid w:val="00CA63C2"/>
    <w:rsid w:val="00CB3539"/>
    <w:rsid w:val="00CB44DA"/>
    <w:rsid w:val="00CB69E8"/>
    <w:rsid w:val="00CC2171"/>
    <w:rsid w:val="00CC2D03"/>
    <w:rsid w:val="00CC2EA9"/>
    <w:rsid w:val="00CD1457"/>
    <w:rsid w:val="00CD1FE9"/>
    <w:rsid w:val="00CD24F5"/>
    <w:rsid w:val="00CD403E"/>
    <w:rsid w:val="00CD7DA2"/>
    <w:rsid w:val="00CE0117"/>
    <w:rsid w:val="00CE11FD"/>
    <w:rsid w:val="00CE466F"/>
    <w:rsid w:val="00CE49CB"/>
    <w:rsid w:val="00CE5E87"/>
    <w:rsid w:val="00CF05B4"/>
    <w:rsid w:val="00CF4C40"/>
    <w:rsid w:val="00CF7766"/>
    <w:rsid w:val="00CF7C18"/>
    <w:rsid w:val="00D01ECB"/>
    <w:rsid w:val="00D04594"/>
    <w:rsid w:val="00D07DCA"/>
    <w:rsid w:val="00D1152D"/>
    <w:rsid w:val="00D11777"/>
    <w:rsid w:val="00D12912"/>
    <w:rsid w:val="00D12B3B"/>
    <w:rsid w:val="00D16AE7"/>
    <w:rsid w:val="00D20A85"/>
    <w:rsid w:val="00D21EE2"/>
    <w:rsid w:val="00D2343F"/>
    <w:rsid w:val="00D26DCB"/>
    <w:rsid w:val="00D26FDA"/>
    <w:rsid w:val="00D334AF"/>
    <w:rsid w:val="00D33D07"/>
    <w:rsid w:val="00D350A0"/>
    <w:rsid w:val="00D361E1"/>
    <w:rsid w:val="00D3647F"/>
    <w:rsid w:val="00D37249"/>
    <w:rsid w:val="00D44131"/>
    <w:rsid w:val="00D503F7"/>
    <w:rsid w:val="00D53244"/>
    <w:rsid w:val="00D552EB"/>
    <w:rsid w:val="00D57C71"/>
    <w:rsid w:val="00D649C2"/>
    <w:rsid w:val="00D6533C"/>
    <w:rsid w:val="00D70268"/>
    <w:rsid w:val="00D70A9A"/>
    <w:rsid w:val="00D713B6"/>
    <w:rsid w:val="00D72B45"/>
    <w:rsid w:val="00D7451A"/>
    <w:rsid w:val="00D77795"/>
    <w:rsid w:val="00D801FF"/>
    <w:rsid w:val="00D80495"/>
    <w:rsid w:val="00D80D6A"/>
    <w:rsid w:val="00D83891"/>
    <w:rsid w:val="00D86F0D"/>
    <w:rsid w:val="00D918B8"/>
    <w:rsid w:val="00D91EF8"/>
    <w:rsid w:val="00D940C9"/>
    <w:rsid w:val="00D958C7"/>
    <w:rsid w:val="00D9740D"/>
    <w:rsid w:val="00DA7503"/>
    <w:rsid w:val="00DB014B"/>
    <w:rsid w:val="00DB093D"/>
    <w:rsid w:val="00DB1197"/>
    <w:rsid w:val="00DB3021"/>
    <w:rsid w:val="00DB3D88"/>
    <w:rsid w:val="00DB5185"/>
    <w:rsid w:val="00DB5BF6"/>
    <w:rsid w:val="00DB5C24"/>
    <w:rsid w:val="00DB67E6"/>
    <w:rsid w:val="00DB7491"/>
    <w:rsid w:val="00DC02C8"/>
    <w:rsid w:val="00DC088D"/>
    <w:rsid w:val="00DC36F5"/>
    <w:rsid w:val="00DD2605"/>
    <w:rsid w:val="00DD4071"/>
    <w:rsid w:val="00DD467A"/>
    <w:rsid w:val="00DD479B"/>
    <w:rsid w:val="00DD4B84"/>
    <w:rsid w:val="00DD76A3"/>
    <w:rsid w:val="00DE357E"/>
    <w:rsid w:val="00DE6781"/>
    <w:rsid w:val="00DE78A7"/>
    <w:rsid w:val="00DF2626"/>
    <w:rsid w:val="00DF284C"/>
    <w:rsid w:val="00DF40E7"/>
    <w:rsid w:val="00DF4BB9"/>
    <w:rsid w:val="00DF5092"/>
    <w:rsid w:val="00E008F8"/>
    <w:rsid w:val="00E03F13"/>
    <w:rsid w:val="00E0596E"/>
    <w:rsid w:val="00E06440"/>
    <w:rsid w:val="00E13FC3"/>
    <w:rsid w:val="00E16146"/>
    <w:rsid w:val="00E170B7"/>
    <w:rsid w:val="00E17B2D"/>
    <w:rsid w:val="00E17FC8"/>
    <w:rsid w:val="00E21DE7"/>
    <w:rsid w:val="00E25ECE"/>
    <w:rsid w:val="00E27B02"/>
    <w:rsid w:val="00E31F9B"/>
    <w:rsid w:val="00E35E00"/>
    <w:rsid w:val="00E36799"/>
    <w:rsid w:val="00E43E3D"/>
    <w:rsid w:val="00E46153"/>
    <w:rsid w:val="00E517D2"/>
    <w:rsid w:val="00E52BA6"/>
    <w:rsid w:val="00E53893"/>
    <w:rsid w:val="00E53B68"/>
    <w:rsid w:val="00E53C4B"/>
    <w:rsid w:val="00E601EE"/>
    <w:rsid w:val="00E60F93"/>
    <w:rsid w:val="00E6297D"/>
    <w:rsid w:val="00E63E9C"/>
    <w:rsid w:val="00E7140D"/>
    <w:rsid w:val="00E72217"/>
    <w:rsid w:val="00E72B8E"/>
    <w:rsid w:val="00E76920"/>
    <w:rsid w:val="00E76E01"/>
    <w:rsid w:val="00E77A02"/>
    <w:rsid w:val="00E81CE9"/>
    <w:rsid w:val="00E8210A"/>
    <w:rsid w:val="00E836C1"/>
    <w:rsid w:val="00E847EF"/>
    <w:rsid w:val="00E87C54"/>
    <w:rsid w:val="00E87D7A"/>
    <w:rsid w:val="00E958EB"/>
    <w:rsid w:val="00EA1A12"/>
    <w:rsid w:val="00EA1A7D"/>
    <w:rsid w:val="00EA288D"/>
    <w:rsid w:val="00EA385E"/>
    <w:rsid w:val="00EA4DEC"/>
    <w:rsid w:val="00EA58FD"/>
    <w:rsid w:val="00EA6C60"/>
    <w:rsid w:val="00EB06E2"/>
    <w:rsid w:val="00EB284C"/>
    <w:rsid w:val="00EB32C1"/>
    <w:rsid w:val="00EB3827"/>
    <w:rsid w:val="00EB60DB"/>
    <w:rsid w:val="00EC5B6E"/>
    <w:rsid w:val="00ED1B5E"/>
    <w:rsid w:val="00ED368A"/>
    <w:rsid w:val="00ED505C"/>
    <w:rsid w:val="00ED5D6D"/>
    <w:rsid w:val="00ED66D0"/>
    <w:rsid w:val="00EE1946"/>
    <w:rsid w:val="00EE36FE"/>
    <w:rsid w:val="00EE602A"/>
    <w:rsid w:val="00EE62EE"/>
    <w:rsid w:val="00EF2E70"/>
    <w:rsid w:val="00EF6511"/>
    <w:rsid w:val="00F009BA"/>
    <w:rsid w:val="00F02D93"/>
    <w:rsid w:val="00F048A8"/>
    <w:rsid w:val="00F06F7C"/>
    <w:rsid w:val="00F1179C"/>
    <w:rsid w:val="00F134FE"/>
    <w:rsid w:val="00F16762"/>
    <w:rsid w:val="00F16B88"/>
    <w:rsid w:val="00F25C9E"/>
    <w:rsid w:val="00F278FA"/>
    <w:rsid w:val="00F31239"/>
    <w:rsid w:val="00F3721A"/>
    <w:rsid w:val="00F3756B"/>
    <w:rsid w:val="00F45659"/>
    <w:rsid w:val="00F505EF"/>
    <w:rsid w:val="00F60030"/>
    <w:rsid w:val="00F616B3"/>
    <w:rsid w:val="00F67F69"/>
    <w:rsid w:val="00F740EC"/>
    <w:rsid w:val="00F74C3B"/>
    <w:rsid w:val="00F77FA0"/>
    <w:rsid w:val="00F83F50"/>
    <w:rsid w:val="00F84F76"/>
    <w:rsid w:val="00F85900"/>
    <w:rsid w:val="00F87D6E"/>
    <w:rsid w:val="00F904AE"/>
    <w:rsid w:val="00F92913"/>
    <w:rsid w:val="00F9376F"/>
    <w:rsid w:val="00F96372"/>
    <w:rsid w:val="00F963D0"/>
    <w:rsid w:val="00FA047F"/>
    <w:rsid w:val="00FA08F1"/>
    <w:rsid w:val="00FA0CFC"/>
    <w:rsid w:val="00FA6453"/>
    <w:rsid w:val="00FB1A4F"/>
    <w:rsid w:val="00FB2ACD"/>
    <w:rsid w:val="00FB377D"/>
    <w:rsid w:val="00FB689E"/>
    <w:rsid w:val="00FC06BD"/>
    <w:rsid w:val="00FC2409"/>
    <w:rsid w:val="00FC26A4"/>
    <w:rsid w:val="00FC491B"/>
    <w:rsid w:val="00FC5B7E"/>
    <w:rsid w:val="00FD2EFE"/>
    <w:rsid w:val="00FD60DF"/>
    <w:rsid w:val="00FD73A3"/>
    <w:rsid w:val="00FE1240"/>
    <w:rsid w:val="00FE3E2B"/>
    <w:rsid w:val="00FE49CD"/>
    <w:rsid w:val="00FE6361"/>
    <w:rsid w:val="00FF0929"/>
    <w:rsid w:val="00FF2715"/>
    <w:rsid w:val="00FF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91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imes New Roman" w:hAnsi="Times New Roman"/>
      <w:kern w:val="2"/>
      <w:sz w:val="22"/>
      <w:szCs w:val="24"/>
      <w:lang w:eastAsia="ja-JP"/>
    </w:rPr>
  </w:style>
  <w:style w:type="paragraph" w:styleId="Heading1">
    <w:name w:val="heading 1"/>
    <w:basedOn w:val="Normal"/>
    <w:next w:val="Normal"/>
    <w:qFormat/>
    <w:rsid w:val="00AC62FF"/>
    <w:pPr>
      <w:keepNext/>
      <w:numPr>
        <w:numId w:val="3"/>
      </w:numPr>
      <w:spacing w:before="120" w:after="120"/>
      <w:ind w:left="0" w:firstLine="0"/>
      <w:outlineLvl w:val="0"/>
    </w:pPr>
    <w:rPr>
      <w:rFonts w:eastAsia="MS Gothic"/>
      <w:b/>
      <w:sz w:val="28"/>
    </w:rPr>
  </w:style>
  <w:style w:type="paragraph" w:styleId="Heading2">
    <w:name w:val="heading 2"/>
    <w:basedOn w:val="Normal"/>
    <w:next w:val="Normal"/>
    <w:qFormat/>
    <w:rsid w:val="005B5CEC"/>
    <w:pPr>
      <w:keepNext/>
      <w:numPr>
        <w:ilvl w:val="1"/>
        <w:numId w:val="3"/>
      </w:numPr>
      <w:spacing w:before="120" w:after="120"/>
      <w:ind w:left="0" w:firstLine="0"/>
      <w:outlineLvl w:val="1"/>
    </w:pPr>
    <w:rPr>
      <w:rFonts w:eastAsia="MS Gothic"/>
      <w:b/>
      <w:sz w:val="24"/>
    </w:rPr>
  </w:style>
  <w:style w:type="paragraph" w:styleId="Heading3">
    <w:name w:val="heading 3"/>
    <w:basedOn w:val="Normal"/>
    <w:next w:val="Normal"/>
    <w:qFormat/>
    <w:rsid w:val="007D4D85"/>
    <w:pPr>
      <w:keepNext/>
      <w:numPr>
        <w:ilvl w:val="2"/>
        <w:numId w:val="4"/>
      </w:numPr>
      <w:spacing w:before="120" w:after="120"/>
      <w:outlineLvl w:val="2"/>
    </w:pPr>
    <w:rPr>
      <w:rFonts w:eastAsia="MS Gothic"/>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rFonts w:ascii="Arial" w:eastAsia="MS Gothic" w:hAnsi="Arial"/>
    </w:rPr>
  </w:style>
  <w:style w:type="paragraph" w:styleId="Heading6">
    <w:name w:val="heading 6"/>
    <w:basedOn w:val="Normal"/>
    <w:next w:val="Normal"/>
    <w:qFormat/>
    <w:pPr>
      <w:keepNext/>
      <w:numPr>
        <w:ilvl w:val="5"/>
        <w:numId w:val="3"/>
      </w:numPr>
      <w:outlineLvl w:val="5"/>
    </w:pPr>
    <w:rPr>
      <w:b/>
      <w:bCs/>
    </w:rPr>
  </w:style>
  <w:style w:type="paragraph" w:styleId="Heading7">
    <w:name w:val="heading 7"/>
    <w:basedOn w:val="Normal"/>
    <w:next w:val="Normal"/>
    <w:qFormat/>
    <w:pPr>
      <w:keepNext/>
      <w:numPr>
        <w:ilvl w:val="6"/>
        <w:numId w:val="3"/>
      </w:numPr>
      <w:outlineLvl w:val="6"/>
    </w:pPr>
  </w:style>
  <w:style w:type="paragraph" w:styleId="Heading8">
    <w:name w:val="heading 8"/>
    <w:basedOn w:val="Normal"/>
    <w:next w:val="Normal"/>
    <w:qFormat/>
    <w:pPr>
      <w:keepNext/>
      <w:numPr>
        <w:ilvl w:val="7"/>
        <w:numId w:val="3"/>
      </w:numPr>
      <w:outlineLvl w:val="7"/>
    </w:pPr>
  </w:style>
  <w:style w:type="paragraph" w:styleId="Heading9">
    <w:name w:val="heading 9"/>
    <w:basedOn w:val="Normal"/>
    <w:next w:val="Normal"/>
    <w:qFormat/>
    <w:pPr>
      <w:keepNext/>
      <w:numPr>
        <w:ilvl w:val="8"/>
        <w:numId w:val="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4D85"/>
    <w:rPr>
      <w:color w:val="0000FF"/>
      <w:u w:val="single"/>
    </w:rPr>
  </w:style>
  <w:style w:type="character" w:customStyle="1" w:styleId="titoloscheda">
    <w:name w:val="titolo_scheda"/>
    <w:basedOn w:val="DefaultParagraphFont"/>
    <w:rsid w:val="005D2F38"/>
  </w:style>
  <w:style w:type="character" w:customStyle="1" w:styleId="sottotitoloscheda">
    <w:name w:val="sottotitolo_scheda"/>
    <w:basedOn w:val="DefaultParagraphFont"/>
    <w:rsid w:val="005D2F38"/>
  </w:style>
  <w:style w:type="paragraph" w:customStyle="1" w:styleId="SIDTtitle">
    <w:name w:val="SIDT title"/>
    <w:basedOn w:val="SIDTNormalNoindent"/>
    <w:next w:val="SIDTauthor"/>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style>
  <w:style w:type="paragraph" w:customStyle="1" w:styleId="SIDTauthor">
    <w:name w:val="SIDT author"/>
    <w:basedOn w:val="SIDTNormalNoindent"/>
    <w:pPr>
      <w:jc w:val="center"/>
    </w:pPr>
  </w:style>
  <w:style w:type="paragraph" w:customStyle="1" w:styleId="SIDTaffiliation">
    <w:name w:val="SIDT affiliation"/>
    <w:basedOn w:val="SIDTNormalNoindent"/>
    <w:rsid w:val="006E2C95"/>
    <w:pPr>
      <w:spacing w:before="120"/>
      <w:jc w:val="center"/>
    </w:pPr>
  </w:style>
  <w:style w:type="paragraph" w:customStyle="1" w:styleId="SIDTSection">
    <w:name w:val="SIDT Section"/>
    <w:basedOn w:val="SIDTNormalNoindent"/>
    <w:next w:val="Normal"/>
    <w:rsid w:val="00890478"/>
    <w:pPr>
      <w:spacing w:before="567" w:after="397"/>
    </w:pPr>
    <w:rPr>
      <w:b/>
      <w:sz w:val="28"/>
    </w:rPr>
  </w:style>
  <w:style w:type="paragraph" w:styleId="Header">
    <w:name w:val="header"/>
    <w:basedOn w:val="Normal"/>
    <w:link w:val="HeaderChar"/>
    <w:uiPriority w:val="99"/>
    <w:rsid w:val="00304EA8"/>
    <w:pPr>
      <w:tabs>
        <w:tab w:val="center" w:pos="4819"/>
        <w:tab w:val="right" w:pos="9638"/>
      </w:tabs>
    </w:pPr>
  </w:style>
  <w:style w:type="paragraph" w:styleId="Caption">
    <w:name w:val="caption"/>
    <w:basedOn w:val="Normal"/>
    <w:next w:val="Normal"/>
    <w:qFormat/>
    <w:pPr>
      <w:spacing w:before="120" w:after="240"/>
    </w:pPr>
    <w:rPr>
      <w:b/>
      <w:bCs/>
      <w:sz w:val="20"/>
      <w:szCs w:val="20"/>
    </w:rPr>
  </w:style>
  <w:style w:type="paragraph" w:styleId="Footer">
    <w:name w:val="footer"/>
    <w:basedOn w:val="Normal"/>
    <w:rsid w:val="00304EA8"/>
    <w:pPr>
      <w:tabs>
        <w:tab w:val="center" w:pos="4819"/>
        <w:tab w:val="right" w:pos="9638"/>
      </w:tabs>
    </w:pPr>
  </w:style>
  <w:style w:type="paragraph" w:styleId="HTMLAddress">
    <w:name w:val="HTML Address"/>
    <w:basedOn w:val="Normal"/>
    <w:semiHidden/>
    <w:rPr>
      <w:i/>
      <w:iCs/>
    </w:rPr>
  </w:style>
  <w:style w:type="paragraph" w:customStyle="1" w:styleId="SIDTsubsection">
    <w:name w:val="SIDT subsection"/>
    <w:basedOn w:val="SIDTSection"/>
    <w:rPr>
      <w:sz w:val="24"/>
    </w:rPr>
  </w:style>
  <w:style w:type="paragraph" w:styleId="HTMLPreformatted">
    <w:name w:val="HTML Preformatted"/>
    <w:basedOn w:val="Normal"/>
    <w:semiHidden/>
    <w:rPr>
      <w:rFonts w:ascii="Courier New" w:hAnsi="Courier New" w:cs="Courier New"/>
      <w:sz w:val="20"/>
      <w:szCs w:val="20"/>
    </w:rPr>
  </w:style>
  <w:style w:type="paragraph" w:styleId="CommentText">
    <w:name w:val="annotation text"/>
    <w:basedOn w:val="Normal"/>
    <w:link w:val="CommentTextChar"/>
    <w:semiHidden/>
    <w:pPr>
      <w:jc w:val="left"/>
    </w:pPr>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lang w:eastAsia="ja-JP"/>
    </w:rPr>
  </w:style>
  <w:style w:type="paragraph" w:styleId="TableofAuthorities">
    <w:name w:val="table of authorities"/>
    <w:basedOn w:val="Normal"/>
    <w:next w:val="Normal"/>
    <w:semiHidden/>
    <w:pPr>
      <w:ind w:left="220" w:hangingChars="100" w:hanging="220"/>
    </w:pPr>
  </w:style>
  <w:style w:type="paragraph" w:styleId="TOAHeading">
    <w:name w:val="toa heading"/>
    <w:basedOn w:val="Normal"/>
    <w:next w:val="Normal"/>
    <w:semiHidden/>
    <w:pPr>
      <w:spacing w:before="180"/>
    </w:pPr>
    <w:rPr>
      <w:rFonts w:ascii="Arial" w:eastAsia="MS Gothic" w:hAnsi="Arial" w:cs="Arial"/>
      <w:sz w:val="24"/>
    </w:rPr>
  </w:style>
  <w:style w:type="paragraph" w:styleId="NoteHeading">
    <w:name w:val="Note Heading"/>
    <w:basedOn w:val="Normal"/>
    <w:next w:val="Normal"/>
    <w:pPr>
      <w:jc w:val="center"/>
    </w:pPr>
  </w:style>
  <w:style w:type="paragraph" w:styleId="FootnoteText">
    <w:name w:val="footnote text"/>
    <w:basedOn w:val="Normal"/>
    <w:link w:val="FootnoteTextChar"/>
    <w:uiPriority w:val="99"/>
    <w:semiHidden/>
    <w:pPr>
      <w:snapToGrid w:val="0"/>
      <w:jc w:val="left"/>
    </w:pPr>
  </w:style>
  <w:style w:type="paragraph" w:styleId="DocumentMap">
    <w:name w:val="Document Map"/>
    <w:basedOn w:val="Normal"/>
    <w:semiHidden/>
    <w:pPr>
      <w:shd w:val="clear" w:color="auto" w:fill="000080"/>
    </w:pPr>
    <w:rPr>
      <w:rFonts w:ascii="Arial" w:eastAsia="MS Gothic" w:hAnsi="Arial"/>
    </w:rPr>
  </w:style>
  <w:style w:type="paragraph" w:styleId="Index1">
    <w:name w:val="index 1"/>
    <w:basedOn w:val="Normal"/>
    <w:next w:val="Normal"/>
    <w:autoRedefine/>
    <w:semiHidden/>
    <w:pPr>
      <w:ind w:left="220" w:hangingChars="100" w:hanging="220"/>
    </w:pPr>
  </w:style>
  <w:style w:type="paragraph" w:styleId="Index2">
    <w:name w:val="index 2"/>
    <w:basedOn w:val="Normal"/>
    <w:next w:val="Normal"/>
    <w:autoRedefine/>
    <w:semiHidden/>
    <w:pPr>
      <w:ind w:leftChars="100" w:left="100" w:hangingChars="100" w:hanging="220"/>
    </w:pPr>
  </w:style>
  <w:style w:type="paragraph" w:styleId="Index3">
    <w:name w:val="index 3"/>
    <w:basedOn w:val="Normal"/>
    <w:next w:val="Normal"/>
    <w:autoRedefine/>
    <w:semiHidden/>
    <w:pPr>
      <w:ind w:leftChars="200" w:left="200" w:hangingChars="100" w:hanging="220"/>
    </w:pPr>
  </w:style>
  <w:style w:type="paragraph" w:styleId="Index4">
    <w:name w:val="index 4"/>
    <w:basedOn w:val="Normal"/>
    <w:next w:val="Normal"/>
    <w:autoRedefine/>
    <w:semiHidden/>
    <w:pPr>
      <w:ind w:leftChars="300" w:left="300" w:hangingChars="100" w:hanging="220"/>
    </w:pPr>
  </w:style>
  <w:style w:type="paragraph" w:styleId="Index5">
    <w:name w:val="index 5"/>
    <w:basedOn w:val="Normal"/>
    <w:next w:val="Normal"/>
    <w:autoRedefine/>
    <w:semiHidden/>
    <w:pPr>
      <w:ind w:leftChars="400" w:left="400" w:hangingChars="100" w:hanging="220"/>
    </w:pPr>
  </w:style>
  <w:style w:type="paragraph" w:styleId="Index6">
    <w:name w:val="index 6"/>
    <w:basedOn w:val="Normal"/>
    <w:next w:val="Normal"/>
    <w:autoRedefine/>
    <w:semiHidden/>
    <w:pPr>
      <w:ind w:leftChars="500" w:left="500" w:hangingChars="100" w:hanging="220"/>
    </w:pPr>
  </w:style>
  <w:style w:type="paragraph" w:styleId="Index7">
    <w:name w:val="index 7"/>
    <w:basedOn w:val="Normal"/>
    <w:next w:val="Normal"/>
    <w:autoRedefine/>
    <w:semiHidden/>
    <w:pPr>
      <w:ind w:leftChars="600" w:left="600" w:hangingChars="100" w:hanging="220"/>
    </w:pPr>
  </w:style>
  <w:style w:type="paragraph" w:styleId="Index8">
    <w:name w:val="index 8"/>
    <w:basedOn w:val="Normal"/>
    <w:next w:val="Normal"/>
    <w:autoRedefine/>
    <w:semiHidden/>
    <w:pPr>
      <w:ind w:leftChars="700" w:left="700" w:hangingChars="100" w:hanging="220"/>
    </w:pPr>
  </w:style>
  <w:style w:type="paragraph" w:styleId="Index9">
    <w:name w:val="index 9"/>
    <w:basedOn w:val="Normal"/>
    <w:next w:val="Normal"/>
    <w:autoRedefine/>
    <w:semiHidden/>
    <w:pPr>
      <w:ind w:leftChars="800" w:left="800" w:hangingChars="100" w:hanging="220"/>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pPr>
      <w:ind w:leftChars="200" w:left="850" w:hangingChars="200" w:hanging="425"/>
    </w:pPr>
  </w:style>
  <w:style w:type="paragraph" w:styleId="E-mailSignature">
    <w:name w:val="E-mail Signature"/>
    <w:basedOn w:val="Normal"/>
    <w:semiHidden/>
  </w:style>
  <w:style w:type="paragraph" w:styleId="NormalWeb">
    <w:name w:val="Normal (Web)"/>
    <w:basedOn w:val="Normal"/>
    <w:uiPriority w:val="99"/>
    <w:semiHidden/>
    <w:rPr>
      <w:sz w:val="24"/>
    </w:rPr>
  </w:style>
  <w:style w:type="paragraph" w:styleId="EndnoteText">
    <w:name w:val="endnote text"/>
    <w:basedOn w:val="Normal"/>
    <w:semiHidden/>
    <w:pPr>
      <w:snapToGrid w:val="0"/>
      <w:jc w:val="left"/>
    </w:pPr>
  </w:style>
  <w:style w:type="paragraph" w:styleId="TOC1">
    <w:name w:val="toc 1"/>
    <w:basedOn w:val="Normal"/>
    <w:next w:val="Normal"/>
    <w:autoRedefine/>
    <w:semiHidden/>
  </w:style>
  <w:style w:type="paragraph" w:styleId="TOC2">
    <w:name w:val="toc 2"/>
    <w:basedOn w:val="Normal"/>
    <w:next w:val="Normal"/>
    <w:autoRedefine/>
    <w:semiHidden/>
    <w:pPr>
      <w:ind w:leftChars="100" w:left="220"/>
    </w:pPr>
  </w:style>
  <w:style w:type="paragraph" w:styleId="TOC3">
    <w:name w:val="toc 3"/>
    <w:basedOn w:val="Normal"/>
    <w:next w:val="Normal"/>
    <w:autoRedefine/>
    <w:semiHidden/>
    <w:pPr>
      <w:ind w:leftChars="200" w:left="440"/>
    </w:pPr>
  </w:style>
  <w:style w:type="paragraph" w:styleId="TOC4">
    <w:name w:val="toc 4"/>
    <w:basedOn w:val="Normal"/>
    <w:next w:val="Normal"/>
    <w:autoRedefine/>
    <w:semiHidden/>
    <w:pPr>
      <w:ind w:leftChars="300" w:left="660"/>
    </w:pPr>
  </w:style>
  <w:style w:type="paragraph" w:styleId="TOC5">
    <w:name w:val="toc 5"/>
    <w:basedOn w:val="Normal"/>
    <w:next w:val="Normal"/>
    <w:autoRedefine/>
    <w:semiHidden/>
    <w:pPr>
      <w:ind w:leftChars="400" w:left="880"/>
    </w:pPr>
  </w:style>
  <w:style w:type="paragraph" w:styleId="TOC6">
    <w:name w:val="toc 6"/>
    <w:basedOn w:val="Normal"/>
    <w:next w:val="Normal"/>
    <w:autoRedefine/>
    <w:semiHidden/>
    <w:pPr>
      <w:ind w:leftChars="500" w:left="1100"/>
    </w:pPr>
  </w:style>
  <w:style w:type="paragraph" w:styleId="TOC7">
    <w:name w:val="toc 7"/>
    <w:basedOn w:val="Normal"/>
    <w:next w:val="Normal"/>
    <w:autoRedefine/>
    <w:semiHidden/>
    <w:pPr>
      <w:ind w:leftChars="600" w:left="1320"/>
    </w:pPr>
  </w:style>
  <w:style w:type="paragraph" w:styleId="TOC8">
    <w:name w:val="toc 8"/>
    <w:basedOn w:val="Normal"/>
    <w:next w:val="Normal"/>
    <w:autoRedefine/>
    <w:semiHidden/>
    <w:pPr>
      <w:ind w:leftChars="700" w:left="1540"/>
    </w:pPr>
  </w:style>
  <w:style w:type="paragraph" w:styleId="TOC9">
    <w:name w:val="toc 9"/>
    <w:basedOn w:val="Normal"/>
    <w:next w:val="Normal"/>
    <w:autoRedefine/>
    <w:semiHidden/>
    <w:pPr>
      <w:ind w:leftChars="800" w:left="1760"/>
    </w:pPr>
  </w:style>
  <w:style w:type="paragraph" w:customStyle="1" w:styleId="SIDTE-mail">
    <w:name w:val="SIDT E-mail"/>
    <w:basedOn w:val="SIDTaffiliation"/>
    <w:next w:val="SIDTaffiliation"/>
    <w:rPr>
      <w:rFonts w:ascii="Arial" w:hAnsi="Arial"/>
      <w:sz w:val="20"/>
      <w:lang w:val="fr-FR"/>
    </w:rPr>
  </w:style>
  <w:style w:type="paragraph" w:customStyle="1" w:styleId="Figure">
    <w:name w:val="Figure"/>
    <w:basedOn w:val="Normal"/>
    <w:rsid w:val="006E2C95"/>
    <w:pPr>
      <w:spacing w:before="240"/>
      <w:jc w:val="center"/>
    </w:pPr>
    <w:rPr>
      <w:lang w:val="en-GB"/>
    </w:rPr>
  </w:style>
  <w:style w:type="paragraph" w:customStyle="1" w:styleId="Table">
    <w:name w:val="Table"/>
    <w:basedOn w:val="Normal"/>
    <w:rsid w:val="007943B9"/>
    <w:pPr>
      <w:jc w:val="center"/>
    </w:pPr>
    <w:rPr>
      <w:sz w:val="20"/>
      <w:lang w:val="en-GB"/>
    </w:rPr>
  </w:style>
  <w:style w:type="paragraph" w:customStyle="1" w:styleId="tableCaption">
    <w:name w:val="tableCaption"/>
    <w:basedOn w:val="Caption"/>
    <w:rsid w:val="007943B9"/>
    <w:pPr>
      <w:spacing w:before="240" w:after="120"/>
      <w:jc w:val="center"/>
    </w:pPr>
    <w:rPr>
      <w:b w:val="0"/>
      <w:lang w:val="en-GB"/>
    </w:rPr>
  </w:style>
  <w:style w:type="paragraph" w:customStyle="1" w:styleId="Figurecaption">
    <w:name w:val="Figurecaption"/>
    <w:basedOn w:val="Caption"/>
    <w:rsid w:val="007943B9"/>
    <w:pPr>
      <w:spacing w:before="60"/>
      <w:jc w:val="center"/>
    </w:pPr>
    <w:rPr>
      <w:b w:val="0"/>
      <w:lang w:val="en-GB"/>
    </w:rPr>
  </w:style>
  <w:style w:type="paragraph" w:customStyle="1" w:styleId="References">
    <w:name w:val="References"/>
    <w:basedOn w:val="Normal"/>
    <w:rsid w:val="007943B9"/>
    <w:pPr>
      <w:spacing w:after="60"/>
    </w:pPr>
    <w:rPr>
      <w:sz w:val="18"/>
      <w:lang w:val="en-GB"/>
    </w:rPr>
  </w:style>
  <w:style w:type="paragraph" w:customStyle="1" w:styleId="List1">
    <w:name w:val="List1"/>
    <w:basedOn w:val="Normal"/>
    <w:rsid w:val="00B41587"/>
    <w:pPr>
      <w:numPr>
        <w:numId w:val="1"/>
      </w:numPr>
    </w:pPr>
    <w:rPr>
      <w:lang w:val="en-GB"/>
    </w:rPr>
  </w:style>
  <w:style w:type="paragraph" w:customStyle="1" w:styleId="SIDTfirstheading">
    <w:name w:val="SIDT first heading"/>
    <w:basedOn w:val="SIDTSection"/>
    <w:rsid w:val="00890478"/>
    <w:pPr>
      <w:numPr>
        <w:numId w:val="2"/>
      </w:numPr>
      <w:spacing w:before="120" w:after="120"/>
    </w:pPr>
    <w:rPr>
      <w:sz w:val="24"/>
      <w:lang w:val="en-GB"/>
    </w:rPr>
  </w:style>
  <w:style w:type="paragraph" w:customStyle="1" w:styleId="Authore-mail">
    <w:name w:val="Author e-mail"/>
    <w:basedOn w:val="SIDTaffiliation"/>
    <w:rsid w:val="006E2C95"/>
    <w:pPr>
      <w:spacing w:before="0" w:after="120"/>
    </w:pPr>
    <w:rPr>
      <w:lang w:val="en-GB"/>
    </w:rPr>
  </w:style>
  <w:style w:type="paragraph" w:customStyle="1" w:styleId="Authoraffiliation">
    <w:name w:val="Author affiliation"/>
    <w:basedOn w:val="SIDTaffiliation"/>
    <w:rsid w:val="006E2C95"/>
    <w:rPr>
      <w:szCs w:val="22"/>
      <w:lang w:val="en-GB"/>
    </w:rPr>
  </w:style>
  <w:style w:type="paragraph" w:styleId="Signature">
    <w:name w:val="Signature"/>
    <w:basedOn w:val="Normal"/>
    <w:rsid w:val="009F2562"/>
    <w:pPr>
      <w:jc w:val="right"/>
    </w:pPr>
  </w:style>
  <w:style w:type="paragraph" w:styleId="BalloonText">
    <w:name w:val="Balloon Text"/>
    <w:basedOn w:val="Normal"/>
    <w:semiHidden/>
    <w:rsid w:val="006B0BE6"/>
    <w:rPr>
      <w:rFonts w:ascii="Tahoma" w:hAnsi="Tahoma" w:cs="Tahoma"/>
      <w:sz w:val="16"/>
      <w:szCs w:val="16"/>
    </w:rPr>
  </w:style>
  <w:style w:type="character" w:customStyle="1" w:styleId="BodyTextChar">
    <w:name w:val="Body Text Char"/>
    <w:link w:val="BodyText"/>
    <w:locked/>
    <w:rsid w:val="00C719DC"/>
    <w:rPr>
      <w:lang w:val="en-US" w:eastAsia="en-US" w:bidi="ar-SA"/>
    </w:rPr>
  </w:style>
  <w:style w:type="paragraph" w:styleId="BodyText">
    <w:name w:val="Body Text"/>
    <w:basedOn w:val="Normal"/>
    <w:next w:val="Normal"/>
    <w:link w:val="BodyTextChar"/>
    <w:rsid w:val="00C719DC"/>
    <w:pPr>
      <w:widowControl/>
      <w:jc w:val="left"/>
    </w:pPr>
    <w:rPr>
      <w:rFonts w:eastAsia="Times New Roman"/>
      <w:kern w:val="0"/>
      <w:sz w:val="20"/>
      <w:szCs w:val="20"/>
      <w:lang w:eastAsia="en-US"/>
    </w:rPr>
  </w:style>
  <w:style w:type="character" w:styleId="FootnoteReference">
    <w:name w:val="footnote reference"/>
    <w:uiPriority w:val="99"/>
    <w:semiHidden/>
    <w:rsid w:val="00123F87"/>
    <w:rPr>
      <w:vertAlign w:val="superscript"/>
    </w:rPr>
  </w:style>
  <w:style w:type="paragraph" w:customStyle="1" w:styleId="StileCorpodeltestoGiustificatoDopo005cmInterlineado">
    <w:name w:val="Stile Corpo del testo + Giustificato Dopo:  0.05 cm Interlinea do..."/>
    <w:basedOn w:val="BodyText"/>
    <w:rsid w:val="003F510A"/>
    <w:pPr>
      <w:ind w:right="26"/>
      <w:jc w:val="both"/>
    </w:pPr>
    <w:rPr>
      <w:sz w:val="22"/>
    </w:rPr>
  </w:style>
  <w:style w:type="character" w:styleId="PageNumber">
    <w:name w:val="page number"/>
    <w:basedOn w:val="DefaultParagraphFont"/>
    <w:rsid w:val="00B50ECC"/>
  </w:style>
  <w:style w:type="character" w:customStyle="1" w:styleId="DefaultChar">
    <w:name w:val="Default Char"/>
    <w:link w:val="Default"/>
    <w:locked/>
    <w:rsid w:val="00230C75"/>
    <w:rPr>
      <w:rFonts w:ascii="Times New Roman" w:eastAsia="Times New Roman" w:hAnsi="Times New Roman"/>
      <w:color w:val="000000"/>
      <w:sz w:val="24"/>
      <w:szCs w:val="24"/>
      <w:lang w:val="en-US" w:eastAsia="en-US" w:bidi="ar-SA"/>
    </w:rPr>
  </w:style>
  <w:style w:type="paragraph" w:customStyle="1" w:styleId="Default">
    <w:name w:val="Default"/>
    <w:link w:val="DefaultChar"/>
    <w:rsid w:val="00230C75"/>
    <w:pPr>
      <w:autoSpaceDE w:val="0"/>
      <w:autoSpaceDN w:val="0"/>
      <w:adjustRightInd w:val="0"/>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FC2409"/>
  </w:style>
  <w:style w:type="character" w:customStyle="1" w:styleId="journalhead">
    <w:name w:val="journalhead"/>
    <w:basedOn w:val="DefaultParagraphFont"/>
    <w:rsid w:val="00FC2409"/>
  </w:style>
  <w:style w:type="character" w:customStyle="1" w:styleId="booktitle">
    <w:name w:val="book_title"/>
    <w:basedOn w:val="DefaultParagraphFont"/>
    <w:rsid w:val="00FC2409"/>
  </w:style>
  <w:style w:type="character" w:customStyle="1" w:styleId="cmti-10x-x-109">
    <w:name w:val="cmti-10x-x-109"/>
    <w:basedOn w:val="DefaultParagraphFont"/>
    <w:rsid w:val="00FC2409"/>
  </w:style>
  <w:style w:type="character" w:customStyle="1" w:styleId="cmbx-10x-x-109">
    <w:name w:val="cmbx-10x-x-109"/>
    <w:basedOn w:val="DefaultParagraphFont"/>
    <w:rsid w:val="00FC2409"/>
  </w:style>
  <w:style w:type="paragraph" w:styleId="ListParagraph">
    <w:name w:val="List Paragraph"/>
    <w:basedOn w:val="Normal"/>
    <w:uiPriority w:val="34"/>
    <w:qFormat/>
    <w:rsid w:val="00D334AF"/>
    <w:pPr>
      <w:widowControl/>
      <w:spacing w:after="200" w:line="276" w:lineRule="auto"/>
      <w:ind w:left="720"/>
      <w:contextualSpacing/>
      <w:jc w:val="left"/>
    </w:pPr>
    <w:rPr>
      <w:rFonts w:eastAsia="Calibri"/>
      <w:kern w:val="0"/>
      <w:sz w:val="24"/>
      <w:szCs w:val="22"/>
      <w:lang w:val="en-CA" w:eastAsia="en-US"/>
    </w:rPr>
  </w:style>
  <w:style w:type="character" w:customStyle="1" w:styleId="FootnoteTextChar">
    <w:name w:val="Footnote Text Char"/>
    <w:link w:val="FootnoteText"/>
    <w:uiPriority w:val="99"/>
    <w:semiHidden/>
    <w:rsid w:val="00D958C7"/>
    <w:rPr>
      <w:rFonts w:ascii="Times New Roman" w:hAnsi="Times New Roman"/>
      <w:kern w:val="2"/>
      <w:sz w:val="22"/>
      <w:szCs w:val="24"/>
      <w:lang w:val="en-US" w:eastAsia="ja-JP"/>
    </w:rPr>
  </w:style>
  <w:style w:type="character" w:styleId="LineNumber">
    <w:name w:val="line number"/>
    <w:basedOn w:val="DefaultParagraphFont"/>
    <w:rsid w:val="003B03B8"/>
  </w:style>
  <w:style w:type="paragraph" w:customStyle="1" w:styleId="CM41">
    <w:name w:val="CM41"/>
    <w:basedOn w:val="Default"/>
    <w:next w:val="Default"/>
    <w:uiPriority w:val="99"/>
    <w:rsid w:val="00754BB7"/>
    <w:pPr>
      <w:widowControl w:val="0"/>
    </w:pPr>
    <w:rPr>
      <w:rFonts w:ascii="Myriad Pro" w:hAnsi="Myriad Pro"/>
      <w:color w:val="auto"/>
    </w:rPr>
  </w:style>
  <w:style w:type="paragraph" w:customStyle="1" w:styleId="CM11">
    <w:name w:val="CM11"/>
    <w:basedOn w:val="Default"/>
    <w:next w:val="Default"/>
    <w:uiPriority w:val="99"/>
    <w:rsid w:val="00754BB7"/>
    <w:pPr>
      <w:widowControl w:val="0"/>
      <w:spacing w:line="258" w:lineRule="atLeast"/>
    </w:pPr>
    <w:rPr>
      <w:rFonts w:ascii="Myriad Pro" w:hAnsi="Myriad Pro"/>
      <w:color w:val="auto"/>
    </w:rPr>
  </w:style>
  <w:style w:type="character" w:customStyle="1" w:styleId="HeaderChar">
    <w:name w:val="Header Char"/>
    <w:link w:val="Header"/>
    <w:uiPriority w:val="99"/>
    <w:rsid w:val="00754BB7"/>
    <w:rPr>
      <w:rFonts w:ascii="Times New Roman" w:hAnsi="Times New Roman"/>
      <w:kern w:val="2"/>
      <w:sz w:val="22"/>
      <w:szCs w:val="24"/>
      <w:lang w:val="en-US" w:eastAsia="ja-JP"/>
    </w:rPr>
  </w:style>
  <w:style w:type="character" w:styleId="CommentReference">
    <w:name w:val="annotation reference"/>
    <w:rsid w:val="00D649C2"/>
    <w:rPr>
      <w:sz w:val="16"/>
      <w:szCs w:val="16"/>
    </w:rPr>
  </w:style>
  <w:style w:type="paragraph" w:styleId="CommentSubject">
    <w:name w:val="annotation subject"/>
    <w:basedOn w:val="CommentText"/>
    <w:next w:val="CommentText"/>
    <w:link w:val="CommentSubjectChar"/>
    <w:rsid w:val="00D649C2"/>
    <w:pPr>
      <w:jc w:val="both"/>
    </w:pPr>
    <w:rPr>
      <w:b/>
      <w:bCs/>
      <w:sz w:val="20"/>
      <w:szCs w:val="20"/>
    </w:rPr>
  </w:style>
  <w:style w:type="character" w:customStyle="1" w:styleId="CommentTextChar">
    <w:name w:val="Comment Text Char"/>
    <w:link w:val="CommentText"/>
    <w:semiHidden/>
    <w:rsid w:val="00D649C2"/>
    <w:rPr>
      <w:rFonts w:ascii="Times New Roman" w:hAnsi="Times New Roman"/>
      <w:kern w:val="2"/>
      <w:sz w:val="22"/>
      <w:szCs w:val="24"/>
      <w:lang w:val="en-US" w:eastAsia="ja-JP"/>
    </w:rPr>
  </w:style>
  <w:style w:type="character" w:customStyle="1" w:styleId="CommentSubjectChar">
    <w:name w:val="Comment Subject Char"/>
    <w:link w:val="CommentSubject"/>
    <w:rsid w:val="00D649C2"/>
    <w:rPr>
      <w:rFonts w:ascii="Times New Roman" w:hAnsi="Times New Roman"/>
      <w:b/>
      <w:bCs/>
      <w:kern w:val="2"/>
      <w:sz w:val="22"/>
      <w:szCs w:val="24"/>
      <w:lang w:val="en-US" w:eastAsia="ja-JP"/>
    </w:rPr>
  </w:style>
  <w:style w:type="character" w:customStyle="1" w:styleId="nlmarticle-title">
    <w:name w:val="nlm_article-title"/>
    <w:basedOn w:val="DefaultParagraphFont"/>
    <w:rsid w:val="005C63FB"/>
  </w:style>
  <w:style w:type="table" w:styleId="TableGrid">
    <w:name w:val="Table Grid"/>
    <w:basedOn w:val="TableNormal"/>
    <w:rsid w:val="008F4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06440"/>
    <w:pPr>
      <w:widowControl/>
      <w:contextualSpacing/>
      <w:jc w:val="left"/>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E06440"/>
    <w:rPr>
      <w:rFonts w:asciiTheme="majorHAnsi" w:eastAsiaTheme="majorEastAsia" w:hAnsiTheme="majorHAnsi" w:cstheme="majorBidi"/>
      <w:spacing w:val="-10"/>
      <w:kern w:val="28"/>
      <w:sz w:val="56"/>
      <w:szCs w:val="56"/>
      <w:lang w:eastAsia="zh-CN"/>
    </w:rPr>
  </w:style>
  <w:style w:type="character" w:customStyle="1" w:styleId="apple-tab-span">
    <w:name w:val="apple-tab-span"/>
    <w:basedOn w:val="DefaultParagraphFont"/>
    <w:rsid w:val="00002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362">
      <w:bodyDiv w:val="1"/>
      <w:marLeft w:val="0"/>
      <w:marRight w:val="0"/>
      <w:marTop w:val="0"/>
      <w:marBottom w:val="0"/>
      <w:divBdr>
        <w:top w:val="none" w:sz="0" w:space="0" w:color="auto"/>
        <w:left w:val="none" w:sz="0" w:space="0" w:color="auto"/>
        <w:bottom w:val="none" w:sz="0" w:space="0" w:color="auto"/>
        <w:right w:val="none" w:sz="0" w:space="0" w:color="auto"/>
      </w:divBdr>
    </w:div>
    <w:div w:id="57175285">
      <w:bodyDiv w:val="1"/>
      <w:marLeft w:val="0"/>
      <w:marRight w:val="0"/>
      <w:marTop w:val="0"/>
      <w:marBottom w:val="0"/>
      <w:divBdr>
        <w:top w:val="none" w:sz="0" w:space="0" w:color="auto"/>
        <w:left w:val="none" w:sz="0" w:space="0" w:color="auto"/>
        <w:bottom w:val="none" w:sz="0" w:space="0" w:color="auto"/>
        <w:right w:val="none" w:sz="0" w:space="0" w:color="auto"/>
      </w:divBdr>
    </w:div>
    <w:div w:id="212161847">
      <w:bodyDiv w:val="1"/>
      <w:marLeft w:val="0"/>
      <w:marRight w:val="0"/>
      <w:marTop w:val="0"/>
      <w:marBottom w:val="0"/>
      <w:divBdr>
        <w:top w:val="none" w:sz="0" w:space="0" w:color="auto"/>
        <w:left w:val="none" w:sz="0" w:space="0" w:color="auto"/>
        <w:bottom w:val="none" w:sz="0" w:space="0" w:color="auto"/>
        <w:right w:val="none" w:sz="0" w:space="0" w:color="auto"/>
      </w:divBdr>
    </w:div>
    <w:div w:id="338000763">
      <w:bodyDiv w:val="1"/>
      <w:marLeft w:val="0"/>
      <w:marRight w:val="0"/>
      <w:marTop w:val="0"/>
      <w:marBottom w:val="0"/>
      <w:divBdr>
        <w:top w:val="none" w:sz="0" w:space="0" w:color="auto"/>
        <w:left w:val="none" w:sz="0" w:space="0" w:color="auto"/>
        <w:bottom w:val="none" w:sz="0" w:space="0" w:color="auto"/>
        <w:right w:val="none" w:sz="0" w:space="0" w:color="auto"/>
      </w:divBdr>
    </w:div>
    <w:div w:id="375200379">
      <w:bodyDiv w:val="1"/>
      <w:marLeft w:val="0"/>
      <w:marRight w:val="0"/>
      <w:marTop w:val="0"/>
      <w:marBottom w:val="0"/>
      <w:divBdr>
        <w:top w:val="none" w:sz="0" w:space="0" w:color="auto"/>
        <w:left w:val="none" w:sz="0" w:space="0" w:color="auto"/>
        <w:bottom w:val="none" w:sz="0" w:space="0" w:color="auto"/>
        <w:right w:val="none" w:sz="0" w:space="0" w:color="auto"/>
      </w:divBdr>
    </w:div>
    <w:div w:id="385036414">
      <w:bodyDiv w:val="1"/>
      <w:marLeft w:val="0"/>
      <w:marRight w:val="0"/>
      <w:marTop w:val="0"/>
      <w:marBottom w:val="0"/>
      <w:divBdr>
        <w:top w:val="none" w:sz="0" w:space="0" w:color="auto"/>
        <w:left w:val="none" w:sz="0" w:space="0" w:color="auto"/>
        <w:bottom w:val="none" w:sz="0" w:space="0" w:color="auto"/>
        <w:right w:val="none" w:sz="0" w:space="0" w:color="auto"/>
      </w:divBdr>
    </w:div>
    <w:div w:id="409547042">
      <w:bodyDiv w:val="1"/>
      <w:marLeft w:val="0"/>
      <w:marRight w:val="0"/>
      <w:marTop w:val="0"/>
      <w:marBottom w:val="0"/>
      <w:divBdr>
        <w:top w:val="none" w:sz="0" w:space="0" w:color="auto"/>
        <w:left w:val="none" w:sz="0" w:space="0" w:color="auto"/>
        <w:bottom w:val="none" w:sz="0" w:space="0" w:color="auto"/>
        <w:right w:val="none" w:sz="0" w:space="0" w:color="auto"/>
      </w:divBdr>
    </w:div>
    <w:div w:id="451555726">
      <w:bodyDiv w:val="1"/>
      <w:marLeft w:val="0"/>
      <w:marRight w:val="0"/>
      <w:marTop w:val="0"/>
      <w:marBottom w:val="0"/>
      <w:divBdr>
        <w:top w:val="none" w:sz="0" w:space="0" w:color="auto"/>
        <w:left w:val="none" w:sz="0" w:space="0" w:color="auto"/>
        <w:bottom w:val="none" w:sz="0" w:space="0" w:color="auto"/>
        <w:right w:val="none" w:sz="0" w:space="0" w:color="auto"/>
      </w:divBdr>
    </w:div>
    <w:div w:id="476604322">
      <w:bodyDiv w:val="1"/>
      <w:marLeft w:val="0"/>
      <w:marRight w:val="0"/>
      <w:marTop w:val="0"/>
      <w:marBottom w:val="0"/>
      <w:divBdr>
        <w:top w:val="none" w:sz="0" w:space="0" w:color="auto"/>
        <w:left w:val="none" w:sz="0" w:space="0" w:color="auto"/>
        <w:bottom w:val="none" w:sz="0" w:space="0" w:color="auto"/>
        <w:right w:val="none" w:sz="0" w:space="0" w:color="auto"/>
      </w:divBdr>
    </w:div>
    <w:div w:id="504904746">
      <w:bodyDiv w:val="1"/>
      <w:marLeft w:val="0"/>
      <w:marRight w:val="0"/>
      <w:marTop w:val="0"/>
      <w:marBottom w:val="0"/>
      <w:divBdr>
        <w:top w:val="none" w:sz="0" w:space="0" w:color="auto"/>
        <w:left w:val="none" w:sz="0" w:space="0" w:color="auto"/>
        <w:bottom w:val="none" w:sz="0" w:space="0" w:color="auto"/>
        <w:right w:val="none" w:sz="0" w:space="0" w:color="auto"/>
      </w:divBdr>
    </w:div>
    <w:div w:id="515965266">
      <w:bodyDiv w:val="1"/>
      <w:marLeft w:val="0"/>
      <w:marRight w:val="0"/>
      <w:marTop w:val="0"/>
      <w:marBottom w:val="0"/>
      <w:divBdr>
        <w:top w:val="none" w:sz="0" w:space="0" w:color="auto"/>
        <w:left w:val="none" w:sz="0" w:space="0" w:color="auto"/>
        <w:bottom w:val="none" w:sz="0" w:space="0" w:color="auto"/>
        <w:right w:val="none" w:sz="0" w:space="0" w:color="auto"/>
      </w:divBdr>
    </w:div>
    <w:div w:id="539636479">
      <w:bodyDiv w:val="1"/>
      <w:marLeft w:val="0"/>
      <w:marRight w:val="0"/>
      <w:marTop w:val="0"/>
      <w:marBottom w:val="0"/>
      <w:divBdr>
        <w:top w:val="none" w:sz="0" w:space="0" w:color="auto"/>
        <w:left w:val="none" w:sz="0" w:space="0" w:color="auto"/>
        <w:bottom w:val="none" w:sz="0" w:space="0" w:color="auto"/>
        <w:right w:val="none" w:sz="0" w:space="0" w:color="auto"/>
      </w:divBdr>
    </w:div>
    <w:div w:id="562178978">
      <w:bodyDiv w:val="1"/>
      <w:marLeft w:val="0"/>
      <w:marRight w:val="0"/>
      <w:marTop w:val="0"/>
      <w:marBottom w:val="0"/>
      <w:divBdr>
        <w:top w:val="none" w:sz="0" w:space="0" w:color="auto"/>
        <w:left w:val="none" w:sz="0" w:space="0" w:color="auto"/>
        <w:bottom w:val="none" w:sz="0" w:space="0" w:color="auto"/>
        <w:right w:val="none" w:sz="0" w:space="0" w:color="auto"/>
      </w:divBdr>
    </w:div>
    <w:div w:id="805195294">
      <w:bodyDiv w:val="1"/>
      <w:marLeft w:val="0"/>
      <w:marRight w:val="0"/>
      <w:marTop w:val="0"/>
      <w:marBottom w:val="0"/>
      <w:divBdr>
        <w:top w:val="none" w:sz="0" w:space="0" w:color="auto"/>
        <w:left w:val="none" w:sz="0" w:space="0" w:color="auto"/>
        <w:bottom w:val="none" w:sz="0" w:space="0" w:color="auto"/>
        <w:right w:val="none" w:sz="0" w:space="0" w:color="auto"/>
      </w:divBdr>
    </w:div>
    <w:div w:id="832405409">
      <w:bodyDiv w:val="1"/>
      <w:marLeft w:val="0"/>
      <w:marRight w:val="0"/>
      <w:marTop w:val="0"/>
      <w:marBottom w:val="0"/>
      <w:divBdr>
        <w:top w:val="none" w:sz="0" w:space="0" w:color="auto"/>
        <w:left w:val="none" w:sz="0" w:space="0" w:color="auto"/>
        <w:bottom w:val="none" w:sz="0" w:space="0" w:color="auto"/>
        <w:right w:val="none" w:sz="0" w:space="0" w:color="auto"/>
      </w:divBdr>
    </w:div>
    <w:div w:id="874002949">
      <w:bodyDiv w:val="1"/>
      <w:marLeft w:val="0"/>
      <w:marRight w:val="0"/>
      <w:marTop w:val="0"/>
      <w:marBottom w:val="0"/>
      <w:divBdr>
        <w:top w:val="none" w:sz="0" w:space="0" w:color="auto"/>
        <w:left w:val="none" w:sz="0" w:space="0" w:color="auto"/>
        <w:bottom w:val="none" w:sz="0" w:space="0" w:color="auto"/>
        <w:right w:val="none" w:sz="0" w:space="0" w:color="auto"/>
      </w:divBdr>
    </w:div>
    <w:div w:id="923221664">
      <w:bodyDiv w:val="1"/>
      <w:marLeft w:val="0"/>
      <w:marRight w:val="0"/>
      <w:marTop w:val="0"/>
      <w:marBottom w:val="0"/>
      <w:divBdr>
        <w:top w:val="none" w:sz="0" w:space="0" w:color="auto"/>
        <w:left w:val="none" w:sz="0" w:space="0" w:color="auto"/>
        <w:bottom w:val="none" w:sz="0" w:space="0" w:color="auto"/>
        <w:right w:val="none" w:sz="0" w:space="0" w:color="auto"/>
      </w:divBdr>
    </w:div>
    <w:div w:id="1155873724">
      <w:bodyDiv w:val="1"/>
      <w:marLeft w:val="0"/>
      <w:marRight w:val="0"/>
      <w:marTop w:val="0"/>
      <w:marBottom w:val="0"/>
      <w:divBdr>
        <w:top w:val="none" w:sz="0" w:space="0" w:color="auto"/>
        <w:left w:val="none" w:sz="0" w:space="0" w:color="auto"/>
        <w:bottom w:val="none" w:sz="0" w:space="0" w:color="auto"/>
        <w:right w:val="none" w:sz="0" w:space="0" w:color="auto"/>
      </w:divBdr>
    </w:div>
    <w:div w:id="1340698431">
      <w:bodyDiv w:val="1"/>
      <w:marLeft w:val="0"/>
      <w:marRight w:val="0"/>
      <w:marTop w:val="0"/>
      <w:marBottom w:val="0"/>
      <w:divBdr>
        <w:top w:val="none" w:sz="0" w:space="0" w:color="auto"/>
        <w:left w:val="none" w:sz="0" w:space="0" w:color="auto"/>
        <w:bottom w:val="none" w:sz="0" w:space="0" w:color="auto"/>
        <w:right w:val="none" w:sz="0" w:space="0" w:color="auto"/>
      </w:divBdr>
    </w:div>
    <w:div w:id="1344550678">
      <w:bodyDiv w:val="1"/>
      <w:marLeft w:val="0"/>
      <w:marRight w:val="0"/>
      <w:marTop w:val="0"/>
      <w:marBottom w:val="0"/>
      <w:divBdr>
        <w:top w:val="none" w:sz="0" w:space="0" w:color="auto"/>
        <w:left w:val="none" w:sz="0" w:space="0" w:color="auto"/>
        <w:bottom w:val="none" w:sz="0" w:space="0" w:color="auto"/>
        <w:right w:val="none" w:sz="0" w:space="0" w:color="auto"/>
      </w:divBdr>
    </w:div>
    <w:div w:id="1384136438">
      <w:bodyDiv w:val="1"/>
      <w:marLeft w:val="0"/>
      <w:marRight w:val="0"/>
      <w:marTop w:val="0"/>
      <w:marBottom w:val="0"/>
      <w:divBdr>
        <w:top w:val="none" w:sz="0" w:space="0" w:color="auto"/>
        <w:left w:val="none" w:sz="0" w:space="0" w:color="auto"/>
        <w:bottom w:val="none" w:sz="0" w:space="0" w:color="auto"/>
        <w:right w:val="none" w:sz="0" w:space="0" w:color="auto"/>
      </w:divBdr>
    </w:div>
    <w:div w:id="1458454291">
      <w:bodyDiv w:val="1"/>
      <w:marLeft w:val="0"/>
      <w:marRight w:val="0"/>
      <w:marTop w:val="0"/>
      <w:marBottom w:val="0"/>
      <w:divBdr>
        <w:top w:val="none" w:sz="0" w:space="0" w:color="auto"/>
        <w:left w:val="none" w:sz="0" w:space="0" w:color="auto"/>
        <w:bottom w:val="none" w:sz="0" w:space="0" w:color="auto"/>
        <w:right w:val="none" w:sz="0" w:space="0" w:color="auto"/>
      </w:divBdr>
    </w:div>
    <w:div w:id="1476412373">
      <w:bodyDiv w:val="1"/>
      <w:marLeft w:val="0"/>
      <w:marRight w:val="0"/>
      <w:marTop w:val="0"/>
      <w:marBottom w:val="0"/>
      <w:divBdr>
        <w:top w:val="none" w:sz="0" w:space="0" w:color="auto"/>
        <w:left w:val="none" w:sz="0" w:space="0" w:color="auto"/>
        <w:bottom w:val="none" w:sz="0" w:space="0" w:color="auto"/>
        <w:right w:val="none" w:sz="0" w:space="0" w:color="auto"/>
      </w:divBdr>
    </w:div>
    <w:div w:id="1510484792">
      <w:bodyDiv w:val="1"/>
      <w:marLeft w:val="0"/>
      <w:marRight w:val="0"/>
      <w:marTop w:val="0"/>
      <w:marBottom w:val="0"/>
      <w:divBdr>
        <w:top w:val="none" w:sz="0" w:space="0" w:color="auto"/>
        <w:left w:val="none" w:sz="0" w:space="0" w:color="auto"/>
        <w:bottom w:val="none" w:sz="0" w:space="0" w:color="auto"/>
        <w:right w:val="none" w:sz="0" w:space="0" w:color="auto"/>
      </w:divBdr>
    </w:div>
    <w:div w:id="1563903666">
      <w:bodyDiv w:val="1"/>
      <w:marLeft w:val="0"/>
      <w:marRight w:val="0"/>
      <w:marTop w:val="0"/>
      <w:marBottom w:val="0"/>
      <w:divBdr>
        <w:top w:val="none" w:sz="0" w:space="0" w:color="auto"/>
        <w:left w:val="none" w:sz="0" w:space="0" w:color="auto"/>
        <w:bottom w:val="none" w:sz="0" w:space="0" w:color="auto"/>
        <w:right w:val="none" w:sz="0" w:space="0" w:color="auto"/>
      </w:divBdr>
    </w:div>
    <w:div w:id="1694646303">
      <w:bodyDiv w:val="1"/>
      <w:marLeft w:val="0"/>
      <w:marRight w:val="0"/>
      <w:marTop w:val="0"/>
      <w:marBottom w:val="0"/>
      <w:divBdr>
        <w:top w:val="none" w:sz="0" w:space="0" w:color="auto"/>
        <w:left w:val="none" w:sz="0" w:space="0" w:color="auto"/>
        <w:bottom w:val="none" w:sz="0" w:space="0" w:color="auto"/>
        <w:right w:val="none" w:sz="0" w:space="0" w:color="auto"/>
      </w:divBdr>
    </w:div>
    <w:div w:id="1709253823">
      <w:bodyDiv w:val="1"/>
      <w:marLeft w:val="0"/>
      <w:marRight w:val="0"/>
      <w:marTop w:val="0"/>
      <w:marBottom w:val="0"/>
      <w:divBdr>
        <w:top w:val="none" w:sz="0" w:space="0" w:color="auto"/>
        <w:left w:val="none" w:sz="0" w:space="0" w:color="auto"/>
        <w:bottom w:val="none" w:sz="0" w:space="0" w:color="auto"/>
        <w:right w:val="none" w:sz="0" w:space="0" w:color="auto"/>
      </w:divBdr>
    </w:div>
    <w:div w:id="1736854740">
      <w:bodyDiv w:val="1"/>
      <w:marLeft w:val="0"/>
      <w:marRight w:val="0"/>
      <w:marTop w:val="0"/>
      <w:marBottom w:val="0"/>
      <w:divBdr>
        <w:top w:val="none" w:sz="0" w:space="0" w:color="auto"/>
        <w:left w:val="none" w:sz="0" w:space="0" w:color="auto"/>
        <w:bottom w:val="none" w:sz="0" w:space="0" w:color="auto"/>
        <w:right w:val="none" w:sz="0" w:space="0" w:color="auto"/>
      </w:divBdr>
    </w:div>
    <w:div w:id="1781021608">
      <w:bodyDiv w:val="1"/>
      <w:marLeft w:val="0"/>
      <w:marRight w:val="0"/>
      <w:marTop w:val="0"/>
      <w:marBottom w:val="0"/>
      <w:divBdr>
        <w:top w:val="none" w:sz="0" w:space="0" w:color="auto"/>
        <w:left w:val="none" w:sz="0" w:space="0" w:color="auto"/>
        <w:bottom w:val="none" w:sz="0" w:space="0" w:color="auto"/>
        <w:right w:val="none" w:sz="0" w:space="0" w:color="auto"/>
      </w:divBdr>
    </w:div>
    <w:div w:id="1950160132">
      <w:bodyDiv w:val="1"/>
      <w:marLeft w:val="0"/>
      <w:marRight w:val="0"/>
      <w:marTop w:val="0"/>
      <w:marBottom w:val="0"/>
      <w:divBdr>
        <w:top w:val="none" w:sz="0" w:space="0" w:color="auto"/>
        <w:left w:val="none" w:sz="0" w:space="0" w:color="auto"/>
        <w:bottom w:val="none" w:sz="0" w:space="0" w:color="auto"/>
        <w:right w:val="none" w:sz="0" w:space="0" w:color="auto"/>
      </w:divBdr>
    </w:div>
    <w:div w:id="2054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C462F4-B821-43E2-AE79-0280B370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Author Instructions for Extended Abstract</vt:lpstr>
    </vt:vector>
  </TitlesOfParts>
  <Company>Civil Engineering, McGill Univ.</Company>
  <LinksUpToDate>false</LinksUpToDate>
  <CharactersWithSpaces>15675</CharactersWithSpaces>
  <SharedDoc>false</SharedDoc>
  <HLinks>
    <vt:vector size="18" baseType="variant">
      <vt:variant>
        <vt:i4>6553667</vt:i4>
      </vt:variant>
      <vt:variant>
        <vt:i4>6</vt:i4>
      </vt:variant>
      <vt:variant>
        <vt:i4>0</vt:i4>
      </vt:variant>
      <vt:variant>
        <vt:i4>5</vt:i4>
      </vt:variant>
      <vt:variant>
        <vt:lpwstr>mailto:jlweeks@nas.edu</vt:lpwstr>
      </vt:variant>
      <vt:variant>
        <vt:lpwstr/>
      </vt:variant>
      <vt:variant>
        <vt:i4>1114159</vt:i4>
      </vt:variant>
      <vt:variant>
        <vt:i4>3</vt:i4>
      </vt:variant>
      <vt:variant>
        <vt:i4>0</vt:i4>
      </vt:variant>
      <vt:variant>
        <vt:i4>5</vt:i4>
      </vt:variant>
      <vt:variant>
        <vt:lpwstr>mailto:bschwartz@nas.edu</vt:lpwstr>
      </vt:variant>
      <vt:variant>
        <vt:lpwstr/>
      </vt:variant>
      <vt:variant>
        <vt:i4>7798865</vt:i4>
      </vt:variant>
      <vt:variant>
        <vt:i4>0</vt:i4>
      </vt:variant>
      <vt:variant>
        <vt:i4>0</vt:i4>
      </vt:variant>
      <vt:variant>
        <vt:i4>5</vt:i4>
      </vt:variant>
      <vt:variant>
        <vt:lpwstr>mailto:kfisher@nas.edu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Instructions for Extended Abstract</dc:title>
  <dc:creator>SIDT</dc:creator>
  <cp:lastModifiedBy>zhang yiran</cp:lastModifiedBy>
  <cp:revision>6</cp:revision>
  <cp:lastPrinted>2018-09-30T04:56:00Z</cp:lastPrinted>
  <dcterms:created xsi:type="dcterms:W3CDTF">2018-09-30T03:22:00Z</dcterms:created>
  <dcterms:modified xsi:type="dcterms:W3CDTF">2018-09-30T04:56:00Z</dcterms:modified>
</cp:coreProperties>
</file>