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8770" w14:textId="6EFB8A46" w:rsidR="00AC5528" w:rsidRDefault="00172A47">
      <w:pPr>
        <w:rPr>
          <w:lang w:val="en-US"/>
        </w:rPr>
      </w:pPr>
      <w:r>
        <w:rPr>
          <w:lang w:val="en-US"/>
        </w:rPr>
        <w:t>Methodology:</w:t>
      </w:r>
    </w:p>
    <w:p w14:paraId="28919709" w14:textId="58E64EC8" w:rsidR="00201EEA" w:rsidRDefault="00201EEA">
      <w:pPr>
        <w:rPr>
          <w:lang w:val="en-US"/>
        </w:rPr>
      </w:pPr>
      <w:r>
        <w:rPr>
          <w:lang w:val="en-US"/>
        </w:rPr>
        <w:t xml:space="preserve">Due to the requirement of the project, </w:t>
      </w:r>
      <w:r w:rsidR="00B92878">
        <w:rPr>
          <w:lang w:val="en-US"/>
        </w:rPr>
        <w:t>it</w:t>
      </w:r>
      <w:r>
        <w:rPr>
          <w:lang w:val="en-US"/>
        </w:rPr>
        <w:t xml:space="preserve"> could be change</w:t>
      </w:r>
      <w:r w:rsidR="00B92878">
        <w:rPr>
          <w:lang w:val="en-US"/>
        </w:rPr>
        <w:t>d</w:t>
      </w:r>
      <w:r>
        <w:rPr>
          <w:lang w:val="en-US"/>
        </w:rPr>
        <w:t xml:space="preserve"> sometimes during the development cycle and we don’t exactly know all of the functionalities. So, we chose Prototype as methodology to develop an app of ou</w:t>
      </w:r>
      <w:r w:rsidR="0061132E">
        <w:rPr>
          <w:lang w:val="en-US"/>
        </w:rPr>
        <w:t>r</w:t>
      </w:r>
      <w:r>
        <w:rPr>
          <w:lang w:val="en-US"/>
        </w:rPr>
        <w:t xml:space="preserve"> project. In detail, this is Evolutionary Prototyping model which evolve into the final system through an iterative incorporation of user feedback.</w:t>
      </w:r>
      <w:sdt>
        <w:sdtPr>
          <w:rPr>
            <w:lang w:val="en-US"/>
          </w:rPr>
          <w:id w:val="-526874058"/>
          <w:citation/>
        </w:sdtPr>
        <w:sdtEndPr/>
        <w:sdtContent>
          <w:r>
            <w:rPr>
              <w:lang w:val="en-US"/>
            </w:rPr>
            <w:fldChar w:fldCharType="begin"/>
          </w:r>
          <w:r>
            <w:rPr>
              <w:lang w:val="en-US"/>
            </w:rPr>
            <w:instrText xml:space="preserve"> CITATION Moh12 \l 1033 </w:instrText>
          </w:r>
          <w:r>
            <w:rPr>
              <w:lang w:val="en-US"/>
            </w:rPr>
            <w:fldChar w:fldCharType="separate"/>
          </w:r>
          <w:r>
            <w:rPr>
              <w:noProof/>
              <w:lang w:val="en-US"/>
            </w:rPr>
            <w:t xml:space="preserve"> (Sami, 2012)</w:t>
          </w:r>
          <w:r>
            <w:rPr>
              <w:lang w:val="en-US"/>
            </w:rPr>
            <w:fldChar w:fldCharType="end"/>
          </w:r>
        </w:sdtContent>
      </w:sdt>
      <w:r>
        <w:rPr>
          <w:lang w:val="en-US"/>
        </w:rPr>
        <w:t>.</w:t>
      </w:r>
      <w:r w:rsidR="005A5A7D">
        <w:rPr>
          <w:lang w:val="en-US"/>
        </w:rPr>
        <w:t>In addition</w:t>
      </w:r>
      <w:r>
        <w:rPr>
          <w:lang w:val="en-US"/>
        </w:rPr>
        <w:t xml:space="preserve">, because of the limit time schedule for the development ,the size of our team (3 people) and feedback from client so prototype is a good solution as </w:t>
      </w:r>
      <w:r w:rsidR="00B92878">
        <w:rPr>
          <w:lang w:val="en-US"/>
        </w:rPr>
        <w:t>it reduced time ,budget and improved and increase user involvement</w:t>
      </w:r>
      <w:r w:rsidR="0016282A">
        <w:rPr>
          <w:lang w:val="en-US"/>
        </w:rPr>
        <w:t>.</w:t>
      </w:r>
      <w:r w:rsidR="004B0E2E">
        <w:rPr>
          <w:lang w:val="en-US"/>
        </w:rPr>
        <w:t xml:space="preserve"> </w:t>
      </w:r>
      <w:r w:rsidR="000A51ED">
        <w:rPr>
          <w:lang w:val="en-US"/>
        </w:rPr>
        <w:t>W</w:t>
      </w:r>
      <w:r w:rsidR="004B0E2E">
        <w:rPr>
          <w:lang w:val="en-US"/>
        </w:rPr>
        <w:t xml:space="preserve">e </w:t>
      </w:r>
      <w:r w:rsidR="0016282A">
        <w:rPr>
          <w:lang w:val="en-US"/>
        </w:rPr>
        <w:t>also can</w:t>
      </w:r>
      <w:r w:rsidR="004B0E2E">
        <w:rPr>
          <w:lang w:val="en-US"/>
        </w:rPr>
        <w:t xml:space="preserve"> add missing functionality when we need</w:t>
      </w:r>
      <w:r w:rsidR="0016282A">
        <w:rPr>
          <w:lang w:val="en-US"/>
        </w:rPr>
        <w:t xml:space="preserve"> and detect error</w:t>
      </w:r>
      <w:r w:rsidR="001B6C63">
        <w:rPr>
          <w:lang w:val="en-US"/>
        </w:rPr>
        <w:t>s</w:t>
      </w:r>
      <w:r w:rsidR="0016282A">
        <w:rPr>
          <w:lang w:val="en-US"/>
        </w:rPr>
        <w:t xml:space="preserve"> easily.</w:t>
      </w:r>
      <w:r w:rsidR="0070169D">
        <w:rPr>
          <w:lang w:val="en-US"/>
        </w:rPr>
        <w:t xml:space="preserve"> The users will get better understanding of the system being developed.</w:t>
      </w:r>
      <w:sdt>
        <w:sdtPr>
          <w:rPr>
            <w:lang w:val="en-US"/>
          </w:rPr>
          <w:id w:val="-429579216"/>
          <w:citation/>
        </w:sdtPr>
        <w:sdtEndPr/>
        <w:sdtContent>
          <w:r w:rsidR="0070169D">
            <w:rPr>
              <w:lang w:val="en-US"/>
            </w:rPr>
            <w:fldChar w:fldCharType="begin"/>
          </w:r>
          <w:r w:rsidR="0070169D">
            <w:rPr>
              <w:lang w:val="en-US"/>
            </w:rPr>
            <w:instrText xml:space="preserve"> CITATION try19 \l 1033 </w:instrText>
          </w:r>
          <w:r w:rsidR="0070169D">
            <w:rPr>
              <w:lang w:val="en-US"/>
            </w:rPr>
            <w:fldChar w:fldCharType="separate"/>
          </w:r>
          <w:r w:rsidR="0070169D">
            <w:rPr>
              <w:noProof/>
              <w:lang w:val="en-US"/>
            </w:rPr>
            <w:t xml:space="preserve"> (tryqa, 2019)</w:t>
          </w:r>
          <w:r w:rsidR="0070169D">
            <w:rPr>
              <w:lang w:val="en-US"/>
            </w:rPr>
            <w:fldChar w:fldCharType="end"/>
          </w:r>
        </w:sdtContent>
      </w:sdt>
    </w:p>
    <w:p w14:paraId="2CA13289" w14:textId="516BBDF6" w:rsidR="00B92878" w:rsidRDefault="00B92878">
      <w:pPr>
        <w:rPr>
          <w:lang w:val="en-US"/>
        </w:rPr>
      </w:pPr>
    </w:p>
    <w:p w14:paraId="2D636501" w14:textId="5D843C5F" w:rsidR="00B92878" w:rsidRDefault="00BD7416">
      <w:pPr>
        <w:rPr>
          <w:noProof/>
          <w:lang w:val="en-US"/>
        </w:rPr>
      </w:pPr>
      <w:r>
        <w:rPr>
          <w:noProof/>
          <w:lang w:val="en-US"/>
        </w:rPr>
        <mc:AlternateContent>
          <mc:Choice Requires="wps">
            <w:drawing>
              <wp:anchor distT="0" distB="0" distL="114300" distR="114300" simplePos="0" relativeHeight="251659264" behindDoc="0" locked="0" layoutInCell="1" allowOverlap="1" wp14:anchorId="097BA486" wp14:editId="12FA961D">
                <wp:simplePos x="0" y="0"/>
                <wp:positionH relativeFrom="column">
                  <wp:posOffset>4298999</wp:posOffset>
                </wp:positionH>
                <wp:positionV relativeFrom="paragraph">
                  <wp:posOffset>3105394</wp:posOffset>
                </wp:positionV>
                <wp:extent cx="1230923" cy="378069"/>
                <wp:effectExtent l="0" t="0" r="1270" b="3175"/>
                <wp:wrapNone/>
                <wp:docPr id="3" name="Text Box 3"/>
                <wp:cNvGraphicFramePr/>
                <a:graphic xmlns:a="http://schemas.openxmlformats.org/drawingml/2006/main">
                  <a:graphicData uri="http://schemas.microsoft.com/office/word/2010/wordprocessingShape">
                    <wps:wsp>
                      <wps:cNvSpPr txBox="1"/>
                      <wps:spPr>
                        <a:xfrm>
                          <a:off x="0" y="0"/>
                          <a:ext cx="1230923" cy="378069"/>
                        </a:xfrm>
                        <a:prstGeom prst="rect">
                          <a:avLst/>
                        </a:prstGeom>
                        <a:solidFill>
                          <a:schemeClr val="lt1"/>
                        </a:solidFill>
                        <a:ln w="6350">
                          <a:noFill/>
                        </a:ln>
                      </wps:spPr>
                      <wps:txbx>
                        <w:txbxContent>
                          <w:p w14:paraId="718569A7" w14:textId="7D1C90C5" w:rsidR="00B1084E" w:rsidRPr="00BD7416" w:rsidRDefault="00B1084E">
                            <w:pPr>
                              <w:rPr>
                                <w:color w:val="4472C4" w:themeColor="accent1"/>
                                <w:sz w:val="10"/>
                                <w:szCs w:val="10"/>
                              </w:rPr>
                            </w:pPr>
                            <w:r w:rsidRPr="00BD7416">
                              <w:rPr>
                                <w:color w:val="4472C4" w:themeColor="accent1"/>
                                <w:sz w:val="16"/>
                                <w:szCs w:val="16"/>
                                <w:lang w:val="en-US"/>
                              </w:rPr>
                              <w:t>Evolutionary Prototyping model</w:t>
                            </w:r>
                            <w:r w:rsidRPr="00BD7416">
                              <w:rPr>
                                <w:color w:val="4472C4" w:themeColor="accent1"/>
                                <w:sz w:val="16"/>
                                <w:szCs w:val="16"/>
                                <w:lang w:val="en-US"/>
                              </w:rPr>
                              <w:t>.</w:t>
                            </w:r>
                            <w:sdt>
                              <w:sdtPr>
                                <w:rPr>
                                  <w:color w:val="4472C4" w:themeColor="accent1"/>
                                  <w:sz w:val="16"/>
                                  <w:szCs w:val="16"/>
                                  <w:lang w:val="en-US"/>
                                </w:rPr>
                                <w:id w:val="-1211110604"/>
                                <w:citation/>
                              </w:sdtPr>
                              <w:sdtContent>
                                <w:r w:rsidRPr="00BD7416">
                                  <w:rPr>
                                    <w:color w:val="4472C4" w:themeColor="accent1"/>
                                    <w:sz w:val="16"/>
                                    <w:szCs w:val="16"/>
                                    <w:lang w:val="en-US"/>
                                  </w:rPr>
                                  <w:fldChar w:fldCharType="begin"/>
                                </w:r>
                                <w:r w:rsidRPr="00BD7416">
                                  <w:rPr>
                                    <w:color w:val="4472C4" w:themeColor="accent1"/>
                                    <w:sz w:val="16"/>
                                    <w:szCs w:val="16"/>
                                    <w:lang w:val="en-US"/>
                                  </w:rPr>
                                  <w:instrText xml:space="preserve"> CITATION Moh12 \l 1033 </w:instrText>
                                </w:r>
                                <w:r w:rsidRPr="00BD7416">
                                  <w:rPr>
                                    <w:color w:val="4472C4" w:themeColor="accent1"/>
                                    <w:sz w:val="16"/>
                                    <w:szCs w:val="16"/>
                                    <w:lang w:val="en-US"/>
                                  </w:rPr>
                                  <w:fldChar w:fldCharType="separate"/>
                                </w:r>
                                <w:r w:rsidRPr="00BD7416">
                                  <w:rPr>
                                    <w:noProof/>
                                    <w:color w:val="4472C4" w:themeColor="accent1"/>
                                    <w:sz w:val="16"/>
                                    <w:szCs w:val="16"/>
                                    <w:lang w:val="en-US"/>
                                  </w:rPr>
                                  <w:t xml:space="preserve"> (Sami, 2012)</w:t>
                                </w:r>
                                <w:r w:rsidRPr="00BD7416">
                                  <w:rPr>
                                    <w:color w:val="4472C4" w:themeColor="accent1"/>
                                    <w:sz w:val="16"/>
                                    <w:szCs w:val="16"/>
                                    <w:lang w:val="en-US"/>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BA486" id="_x0000_t202" coordsize="21600,21600" o:spt="202" path="m,l,21600r21600,l21600,xe">
                <v:stroke joinstyle="miter"/>
                <v:path gradientshapeok="t" o:connecttype="rect"/>
              </v:shapetype>
              <v:shape id="Text Box 3" o:spid="_x0000_s1026" type="#_x0000_t202" style="position:absolute;margin-left:338.5pt;margin-top:244.5pt;width:96.9pt;height: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" fillcolor="white [3201]" stroked="f" strokeweight=".5pt">
                <v:textbox>
                  <w:txbxContent>
                    <w:p w14:paraId="718569A7" w14:textId="7D1C90C5" w:rsidR="00B1084E" w:rsidRPr="00BD7416" w:rsidRDefault="00B1084E">
                      <w:pPr>
                        <w:rPr>
                          <w:color w:val="4472C4" w:themeColor="accent1"/>
                          <w:sz w:val="10"/>
                          <w:szCs w:val="10"/>
                        </w:rPr>
                      </w:pPr>
                      <w:r w:rsidRPr="00BD7416">
                        <w:rPr>
                          <w:color w:val="4472C4" w:themeColor="accent1"/>
                          <w:sz w:val="16"/>
                          <w:szCs w:val="16"/>
                          <w:lang w:val="en-US"/>
                        </w:rPr>
                        <w:t>Evolutionary Prototyping model</w:t>
                      </w:r>
                      <w:r w:rsidRPr="00BD7416">
                        <w:rPr>
                          <w:color w:val="4472C4" w:themeColor="accent1"/>
                          <w:sz w:val="16"/>
                          <w:szCs w:val="16"/>
                          <w:lang w:val="en-US"/>
                        </w:rPr>
                        <w:t>.</w:t>
                      </w:r>
                      <w:sdt>
                        <w:sdtPr>
                          <w:rPr>
                            <w:color w:val="4472C4" w:themeColor="accent1"/>
                            <w:sz w:val="16"/>
                            <w:szCs w:val="16"/>
                            <w:lang w:val="en-US"/>
                          </w:rPr>
                          <w:id w:val="-1211110604"/>
                          <w:citation/>
                        </w:sdtPr>
                        <w:sdtContent>
                          <w:r w:rsidRPr="00BD7416">
                            <w:rPr>
                              <w:color w:val="4472C4" w:themeColor="accent1"/>
                              <w:sz w:val="16"/>
                              <w:szCs w:val="16"/>
                              <w:lang w:val="en-US"/>
                            </w:rPr>
                            <w:fldChar w:fldCharType="begin"/>
                          </w:r>
                          <w:r w:rsidRPr="00BD7416">
                            <w:rPr>
                              <w:color w:val="4472C4" w:themeColor="accent1"/>
                              <w:sz w:val="16"/>
                              <w:szCs w:val="16"/>
                              <w:lang w:val="en-US"/>
                            </w:rPr>
                            <w:instrText xml:space="preserve"> CITATION Moh12 \l 1033 </w:instrText>
                          </w:r>
                          <w:r w:rsidRPr="00BD7416">
                            <w:rPr>
                              <w:color w:val="4472C4" w:themeColor="accent1"/>
                              <w:sz w:val="16"/>
                              <w:szCs w:val="16"/>
                              <w:lang w:val="en-US"/>
                            </w:rPr>
                            <w:fldChar w:fldCharType="separate"/>
                          </w:r>
                          <w:r w:rsidRPr="00BD7416">
                            <w:rPr>
                              <w:noProof/>
                              <w:color w:val="4472C4" w:themeColor="accent1"/>
                              <w:sz w:val="16"/>
                              <w:szCs w:val="16"/>
                              <w:lang w:val="en-US"/>
                            </w:rPr>
                            <w:t xml:space="preserve"> (Sami, 2012)</w:t>
                          </w:r>
                          <w:r w:rsidRPr="00BD7416">
                            <w:rPr>
                              <w:color w:val="4472C4" w:themeColor="accent1"/>
                              <w:sz w:val="16"/>
                              <w:szCs w:val="16"/>
                              <w:lang w:val="en-US"/>
                            </w:rPr>
                            <w:fldChar w:fldCharType="end"/>
                          </w:r>
                        </w:sdtContent>
                      </w:sdt>
                    </w:p>
                  </w:txbxContent>
                </v:textbox>
              </v:shape>
            </w:pict>
          </mc:Fallback>
        </mc:AlternateContent>
      </w:r>
      <w:r w:rsidR="002F7659">
        <w:rPr>
          <w:noProof/>
          <w:lang w:val="en-US"/>
        </w:rPr>
        <w:drawing>
          <wp:inline distT="0" distB="0" distL="0" distR="0" wp14:anchorId="1692C25F" wp14:editId="42B18089">
            <wp:extent cx="4409251" cy="3235569"/>
            <wp:effectExtent l="0" t="0" r="0" b="3175"/>
            <wp:docPr id="2" name="Picture 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8 at 8.44.3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7881" cy="3249240"/>
                    </a:xfrm>
                    <a:prstGeom prst="rect">
                      <a:avLst/>
                    </a:prstGeom>
                  </pic:spPr>
                </pic:pic>
              </a:graphicData>
            </a:graphic>
          </wp:inline>
        </w:drawing>
      </w:r>
      <w:bookmarkStart w:id="0" w:name="_GoBack"/>
      <w:bookmarkEnd w:id="0"/>
    </w:p>
    <w:p w14:paraId="120D5A32" w14:textId="568593CE" w:rsidR="00262DF5" w:rsidRDefault="00262DF5" w:rsidP="00537DB5">
      <w:pPr>
        <w:ind w:left="2160" w:firstLine="720"/>
        <w:rPr>
          <w:noProof/>
          <w:lang w:val="en-US"/>
        </w:rPr>
      </w:pPr>
    </w:p>
    <w:p w14:paraId="38F02AE9" w14:textId="4FB3CB99" w:rsidR="00B92878" w:rsidRDefault="00B92878" w:rsidP="00B92878">
      <w:pPr>
        <w:rPr>
          <w:noProof/>
          <w:lang w:val="en-US"/>
        </w:rPr>
      </w:pPr>
    </w:p>
    <w:p w14:paraId="15F5098D" w14:textId="4D36DC24" w:rsidR="002F7659" w:rsidRDefault="002F7659" w:rsidP="00B92878">
      <w:pPr>
        <w:rPr>
          <w:noProof/>
          <w:lang w:val="en-US"/>
        </w:rPr>
      </w:pPr>
    </w:p>
    <w:p w14:paraId="6D0D6A3E" w14:textId="791759FC" w:rsidR="00B92878" w:rsidRDefault="00B92878" w:rsidP="00B92878">
      <w:pPr>
        <w:tabs>
          <w:tab w:val="left" w:pos="539"/>
        </w:tabs>
        <w:rPr>
          <w:lang w:val="en-US"/>
        </w:rPr>
      </w:pPr>
      <w:r>
        <w:rPr>
          <w:lang w:val="en-US"/>
        </w:rPr>
        <w:t xml:space="preserve">As we see above, this is the development cycle of Evolutionary Prototyping Model. Basically, </w:t>
      </w:r>
      <w:r w:rsidR="004B0E2E">
        <w:rPr>
          <w:lang w:val="en-US"/>
        </w:rPr>
        <w:t xml:space="preserve">we collect data, requirements and functionalities from client to </w:t>
      </w:r>
      <w:r w:rsidR="006D186E">
        <w:rPr>
          <w:lang w:val="en-US"/>
        </w:rPr>
        <w:t xml:space="preserve">analysis </w:t>
      </w:r>
      <w:r w:rsidR="004B0E2E">
        <w:rPr>
          <w:lang w:val="en-US"/>
        </w:rPr>
        <w:t>and apply</w:t>
      </w:r>
      <w:r w:rsidR="0016282A">
        <w:rPr>
          <w:lang w:val="en-US"/>
        </w:rPr>
        <w:t xml:space="preserve"> </w:t>
      </w:r>
      <w:r w:rsidR="004B0E2E">
        <w:rPr>
          <w:lang w:val="en-US"/>
        </w:rPr>
        <w:t xml:space="preserve">into prototype </w:t>
      </w:r>
      <w:r w:rsidR="006D186E">
        <w:rPr>
          <w:lang w:val="en-US"/>
        </w:rPr>
        <w:t>development which is include basic functionalities and some demo data. After that, we send it to our client for feedback and suggested improvement. Then we keep repeating this cycle until we analyze the final version.</w:t>
      </w:r>
      <w:r w:rsidR="00ED157D">
        <w:rPr>
          <w:lang w:val="en-US"/>
        </w:rPr>
        <w:t xml:space="preserve"> From the model we have created,</w:t>
      </w:r>
      <w:r w:rsidR="006D186E">
        <w:rPr>
          <w:lang w:val="en-US"/>
        </w:rPr>
        <w:t xml:space="preserve"> we start design the UI Frames, start coding</w:t>
      </w:r>
      <w:r w:rsidR="009B5EAB">
        <w:rPr>
          <w:lang w:val="en-US"/>
        </w:rPr>
        <w:t>. I</w:t>
      </w:r>
      <w:r w:rsidR="006D186E">
        <w:rPr>
          <w:lang w:val="en-US"/>
        </w:rPr>
        <w:t xml:space="preserve">ntegrate frontend, </w:t>
      </w:r>
      <w:r w:rsidR="000E5886">
        <w:rPr>
          <w:lang w:val="en-US"/>
        </w:rPr>
        <w:t>backend and</w:t>
      </w:r>
      <w:r w:rsidR="006D186E">
        <w:rPr>
          <w:lang w:val="en-US"/>
        </w:rPr>
        <w:t xml:space="preserve"> database</w:t>
      </w:r>
      <w:r w:rsidR="000E5886">
        <w:rPr>
          <w:lang w:val="en-US"/>
        </w:rPr>
        <w:t xml:space="preserve"> together to make an app</w:t>
      </w:r>
      <w:r w:rsidR="00491C07">
        <w:rPr>
          <w:lang w:val="en-US"/>
        </w:rPr>
        <w:t xml:space="preserve"> and design testing methods, fix bugs. And maintenance will be applied later on.</w:t>
      </w:r>
      <w:r w:rsidR="0070169D">
        <w:rPr>
          <w:lang w:val="en-US"/>
        </w:rPr>
        <w:t xml:space="preserve"> </w:t>
      </w:r>
    </w:p>
    <w:p w14:paraId="04FD8144" w14:textId="5B57FE8F" w:rsidR="002C2DFA" w:rsidRDefault="002C2DFA">
      <w:pPr>
        <w:rPr>
          <w:lang w:val="en-US"/>
        </w:rPr>
      </w:pPr>
      <w:r>
        <w:rPr>
          <w:lang w:val="en-US"/>
        </w:rPr>
        <w:br w:type="page"/>
      </w:r>
    </w:p>
    <w:p w14:paraId="59CD8C37" w14:textId="77777777" w:rsidR="000A4D7A" w:rsidRDefault="000A4D7A" w:rsidP="00B92878">
      <w:pPr>
        <w:tabs>
          <w:tab w:val="left" w:pos="539"/>
        </w:tabs>
        <w:rPr>
          <w:lang w:val="en-US"/>
        </w:rPr>
      </w:pPr>
    </w:p>
    <w:sdt>
      <w:sdtPr>
        <w:rPr>
          <w:rFonts w:asciiTheme="minorHAnsi" w:eastAsiaTheme="minorHAnsi" w:hAnsiTheme="minorHAnsi" w:cstheme="minorBidi"/>
          <w:b w:val="0"/>
          <w:bCs w:val="0"/>
          <w:color w:val="auto"/>
          <w:sz w:val="24"/>
          <w:szCs w:val="24"/>
          <w:lang w:val="en-NZ" w:bidi="ar-SA"/>
        </w:rPr>
        <w:id w:val="2083873199"/>
        <w:docPartObj>
          <w:docPartGallery w:val="Bibliographies"/>
          <w:docPartUnique/>
        </w:docPartObj>
      </w:sdtPr>
      <w:sdtEndPr/>
      <w:sdtContent>
        <w:p w14:paraId="785A9165" w14:textId="12D630CE" w:rsidR="000A4D7A" w:rsidRDefault="000A4D7A">
          <w:pPr>
            <w:pStyle w:val="Heading1"/>
          </w:pPr>
          <w:r>
            <w:t>Bibliography</w:t>
          </w:r>
        </w:p>
        <w:sdt>
          <w:sdtPr>
            <w:id w:val="111145805"/>
            <w:bibliography/>
          </w:sdtPr>
          <w:sdtEndPr/>
          <w:sdtContent>
            <w:p w14:paraId="16D989C4" w14:textId="77777777" w:rsidR="000A4D7A" w:rsidRDefault="000A4D7A" w:rsidP="000A4D7A">
              <w:pPr>
                <w:pStyle w:val="Bibliography"/>
                <w:ind w:left="720" w:hanging="720"/>
                <w:rPr>
                  <w:noProof/>
                  <w:lang w:val="en-US"/>
                </w:rPr>
              </w:pPr>
              <w:r>
                <w:fldChar w:fldCharType="begin"/>
              </w:r>
              <w:r>
                <w:instrText xml:space="preserve"> BIBLIOGRAPHY </w:instrText>
              </w:r>
              <w:r>
                <w:fldChar w:fldCharType="separate"/>
              </w:r>
              <w:r>
                <w:rPr>
                  <w:noProof/>
                  <w:lang w:val="en-US"/>
                </w:rPr>
                <w:t xml:space="preserve">Sami, M. (2012, March 15). </w:t>
              </w:r>
              <w:r>
                <w:rPr>
                  <w:i/>
                  <w:iCs/>
                  <w:noProof/>
                  <w:lang w:val="en-US"/>
                </w:rPr>
                <w:t>Software Development Life Cycle Models and Methodologies</w:t>
              </w:r>
              <w:r>
                <w:rPr>
                  <w:noProof/>
                  <w:lang w:val="en-US"/>
                </w:rPr>
                <w:t>. Retrieved from melsatar.blog: https://melsatar.blog/2012/03/15/software-development-life-cycle-models-and-methodologies/</w:t>
              </w:r>
            </w:p>
            <w:p w14:paraId="3286EED5" w14:textId="77777777" w:rsidR="000A4D7A" w:rsidRDefault="000A4D7A" w:rsidP="000A4D7A">
              <w:pPr>
                <w:pStyle w:val="Bibliography"/>
                <w:ind w:left="720" w:hanging="720"/>
                <w:rPr>
                  <w:noProof/>
                  <w:lang w:val="en-US"/>
                </w:rPr>
              </w:pPr>
              <w:r>
                <w:rPr>
                  <w:noProof/>
                  <w:lang w:val="en-US"/>
                </w:rPr>
                <w:t xml:space="preserve">tryqa. (2019). </w:t>
              </w:r>
              <w:r>
                <w:rPr>
                  <w:i/>
                  <w:iCs/>
                  <w:noProof/>
                  <w:lang w:val="en-US"/>
                </w:rPr>
                <w:t>What is Prototype model- advantages, disadvantages and when to use it?</w:t>
              </w:r>
              <w:r>
                <w:rPr>
                  <w:noProof/>
                  <w:lang w:val="en-US"/>
                </w:rPr>
                <w:t xml:space="preserve"> Retrieved from http://tryqa.com: http://tryqa.com/what-is-prototype-model-advantages-disadvantages-and-when-to-use-it/?fbclid=IwAR0yqfh3UAtiaqwXqJx3rrJPL1VTixTdGXwphQiHHRbkAowWeRyh0Z1P42s</w:t>
              </w:r>
            </w:p>
            <w:p w14:paraId="4588D25E" w14:textId="7ABF2AB4" w:rsidR="000A4D7A" w:rsidRDefault="000A4D7A" w:rsidP="000A4D7A">
              <w:r>
                <w:rPr>
                  <w:b/>
                  <w:bCs/>
                  <w:noProof/>
                </w:rPr>
                <w:fldChar w:fldCharType="end"/>
              </w:r>
            </w:p>
          </w:sdtContent>
        </w:sdt>
      </w:sdtContent>
    </w:sdt>
    <w:p w14:paraId="2A027934" w14:textId="77777777" w:rsidR="000A4D7A" w:rsidRPr="00B92878" w:rsidRDefault="000A4D7A" w:rsidP="00B92878">
      <w:pPr>
        <w:tabs>
          <w:tab w:val="left" w:pos="539"/>
        </w:tabs>
        <w:rPr>
          <w:lang w:val="en-US"/>
        </w:rPr>
      </w:pPr>
    </w:p>
    <w:sectPr w:rsidR="000A4D7A" w:rsidRPr="00B92878" w:rsidSect="00B43E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47"/>
    <w:rsid w:val="00081DAA"/>
    <w:rsid w:val="000A4D7A"/>
    <w:rsid w:val="000A51ED"/>
    <w:rsid w:val="000E5886"/>
    <w:rsid w:val="0016282A"/>
    <w:rsid w:val="00172A47"/>
    <w:rsid w:val="001B6C63"/>
    <w:rsid w:val="00201EEA"/>
    <w:rsid w:val="00262DF5"/>
    <w:rsid w:val="002C2DFA"/>
    <w:rsid w:val="002F7659"/>
    <w:rsid w:val="0044198E"/>
    <w:rsid w:val="00491C07"/>
    <w:rsid w:val="004B0E2E"/>
    <w:rsid w:val="00537DB5"/>
    <w:rsid w:val="005421E2"/>
    <w:rsid w:val="005A5A7D"/>
    <w:rsid w:val="0061132E"/>
    <w:rsid w:val="006D186E"/>
    <w:rsid w:val="006D2EC6"/>
    <w:rsid w:val="0070169D"/>
    <w:rsid w:val="00960455"/>
    <w:rsid w:val="009B5EAB"/>
    <w:rsid w:val="00AC5528"/>
    <w:rsid w:val="00B07D57"/>
    <w:rsid w:val="00B1084E"/>
    <w:rsid w:val="00B43E13"/>
    <w:rsid w:val="00B92878"/>
    <w:rsid w:val="00BD7416"/>
    <w:rsid w:val="00ED15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BB20"/>
  <w15:chartTrackingRefBased/>
  <w15:docId w15:val="{DF71D08C-CC17-7745-8B30-05E99A2D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D7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8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2878"/>
    <w:rPr>
      <w:rFonts w:ascii="Times New Roman" w:hAnsi="Times New Roman" w:cs="Times New Roman"/>
      <w:sz w:val="18"/>
      <w:szCs w:val="18"/>
    </w:rPr>
  </w:style>
  <w:style w:type="character" w:customStyle="1" w:styleId="Heading1Char">
    <w:name w:val="Heading 1 Char"/>
    <w:basedOn w:val="DefaultParagraphFont"/>
    <w:link w:val="Heading1"/>
    <w:uiPriority w:val="9"/>
    <w:rsid w:val="000A4D7A"/>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0A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53872">
      <w:bodyDiv w:val="1"/>
      <w:marLeft w:val="0"/>
      <w:marRight w:val="0"/>
      <w:marTop w:val="0"/>
      <w:marBottom w:val="0"/>
      <w:divBdr>
        <w:top w:val="none" w:sz="0" w:space="0" w:color="auto"/>
        <w:left w:val="none" w:sz="0" w:space="0" w:color="auto"/>
        <w:bottom w:val="none" w:sz="0" w:space="0" w:color="auto"/>
        <w:right w:val="none" w:sz="0" w:space="0" w:color="auto"/>
      </w:divBdr>
    </w:div>
    <w:div w:id="672801777">
      <w:bodyDiv w:val="1"/>
      <w:marLeft w:val="0"/>
      <w:marRight w:val="0"/>
      <w:marTop w:val="0"/>
      <w:marBottom w:val="0"/>
      <w:divBdr>
        <w:top w:val="none" w:sz="0" w:space="0" w:color="auto"/>
        <w:left w:val="none" w:sz="0" w:space="0" w:color="auto"/>
        <w:bottom w:val="none" w:sz="0" w:space="0" w:color="auto"/>
        <w:right w:val="none" w:sz="0" w:space="0" w:color="auto"/>
      </w:divBdr>
    </w:div>
    <w:div w:id="754596779">
      <w:bodyDiv w:val="1"/>
      <w:marLeft w:val="0"/>
      <w:marRight w:val="0"/>
      <w:marTop w:val="0"/>
      <w:marBottom w:val="0"/>
      <w:divBdr>
        <w:top w:val="none" w:sz="0" w:space="0" w:color="auto"/>
        <w:left w:val="none" w:sz="0" w:space="0" w:color="auto"/>
        <w:bottom w:val="none" w:sz="0" w:space="0" w:color="auto"/>
        <w:right w:val="none" w:sz="0" w:space="0" w:color="auto"/>
      </w:divBdr>
    </w:div>
    <w:div w:id="1355182277">
      <w:bodyDiv w:val="1"/>
      <w:marLeft w:val="0"/>
      <w:marRight w:val="0"/>
      <w:marTop w:val="0"/>
      <w:marBottom w:val="0"/>
      <w:divBdr>
        <w:top w:val="none" w:sz="0" w:space="0" w:color="auto"/>
        <w:left w:val="none" w:sz="0" w:space="0" w:color="auto"/>
        <w:bottom w:val="none" w:sz="0" w:space="0" w:color="auto"/>
        <w:right w:val="none" w:sz="0" w:space="0" w:color="auto"/>
      </w:divBdr>
    </w:div>
    <w:div w:id="1654020898">
      <w:bodyDiv w:val="1"/>
      <w:marLeft w:val="0"/>
      <w:marRight w:val="0"/>
      <w:marTop w:val="0"/>
      <w:marBottom w:val="0"/>
      <w:divBdr>
        <w:top w:val="none" w:sz="0" w:space="0" w:color="auto"/>
        <w:left w:val="none" w:sz="0" w:space="0" w:color="auto"/>
        <w:bottom w:val="none" w:sz="0" w:space="0" w:color="auto"/>
        <w:right w:val="none" w:sz="0" w:space="0" w:color="auto"/>
      </w:divBdr>
    </w:div>
    <w:div w:id="17290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Moh12</b:Tag>
    <b:SourceType>InternetSite</b:SourceType>
    <b:Guid>{B4FD31E4-2098-FE47-AA57-2A3145CC9D24}</b:Guid>
    <b:Author>
      <b:Author>
        <b:NameList>
          <b:Person>
            <b:Last>Sami</b:Last>
            <b:First>Mohamed</b:First>
          </b:Person>
        </b:NameList>
      </b:Author>
    </b:Author>
    <b:Title>Software Development Life Cycle Models and Methodologies</b:Title>
    <b:InternetSiteTitle>melsatar.blog</b:InternetSiteTitle>
    <b:URL>https://melsatar.blog/2012/03/15/software-development-life-cycle-models-and-methodologies/</b:URL>
    <b:Year>2012</b:Year>
    <b:Month>March</b:Month>
    <b:Day>15</b:Day>
    <b:RefOrder>1</b:RefOrder>
  </b:Source>
  <b:Source>
    <b:Tag>try19</b:Tag>
    <b:SourceType>InternetSite</b:SourceType>
    <b:Guid>{AF899CDD-1A4B-104A-967A-6587B2C2624D}</b:Guid>
    <b:Author>
      <b:Author>
        <b:Corporate>tryqa</b:Corporate>
      </b:Author>
    </b:Author>
    <b:Title>What is Prototype model- advantages, disadvantages and when to use it?</b:Title>
    <b:InternetSiteTitle>http://tryqa.com</b:InternetSiteTitle>
    <b:URL>http://tryqa.com/what-is-prototype-model-advantages-disadvantages-and-when-to-use-it/?fbclid=IwAR0yqfh3UAtiaqwXqJx3rrJPL1VTixTdGXwphQiHHRbkAowWeRyh0Z1P42s</b:URL>
    <b:Year>2019</b:Year>
    <b:RefOrder>2</b:RefOrder>
  </b:Source>
</b:Sources>
</file>

<file path=customXml/itemProps1.xml><?xml version="1.0" encoding="utf-8"?>
<ds:datastoreItem xmlns:ds="http://schemas.openxmlformats.org/officeDocument/2006/customXml" ds:itemID="{A151A0F3-BC4B-A647-94FC-F2E63AF9B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Trung Thai</dc:creator>
  <cp:keywords/>
  <dc:description/>
  <cp:lastModifiedBy>Thanh Trung Thai</cp:lastModifiedBy>
  <cp:revision>24</cp:revision>
  <dcterms:created xsi:type="dcterms:W3CDTF">2019-05-28T07:10:00Z</dcterms:created>
  <dcterms:modified xsi:type="dcterms:W3CDTF">2019-05-28T08:47:00Z</dcterms:modified>
</cp:coreProperties>
</file>