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C3" w:rsidRDefault="00935C4D" w:rsidP="00D74FBE">
      <w:pPr>
        <w:pStyle w:val="Ttulo"/>
        <w:jc w:val="both"/>
        <w:rPr>
          <w:lang w:val="es-ES"/>
        </w:rPr>
      </w:pPr>
      <w:r>
        <w:rPr>
          <w:lang w:val="es-ES"/>
        </w:rPr>
        <w:t>Examen práctico</w:t>
      </w:r>
    </w:p>
    <w:p w:rsidR="00935C4D" w:rsidRDefault="00935C4D" w:rsidP="00D74FBE">
      <w:pPr>
        <w:jc w:val="both"/>
        <w:rPr>
          <w:lang w:val="es-ES"/>
        </w:rPr>
      </w:pPr>
    </w:p>
    <w:p w:rsidR="00935C4D" w:rsidRDefault="00935C4D" w:rsidP="00F853E3">
      <w:pPr>
        <w:spacing w:line="276" w:lineRule="auto"/>
        <w:jc w:val="both"/>
        <w:rPr>
          <w:lang w:val="es-ES"/>
        </w:rPr>
      </w:pPr>
      <w:r>
        <w:rPr>
          <w:lang w:val="es-ES"/>
        </w:rPr>
        <w:t>Se deberá desarrollar un web API en .Net Core</w:t>
      </w:r>
      <w:r w:rsidR="004324F4">
        <w:rPr>
          <w:lang w:val="es-ES"/>
        </w:rPr>
        <w:t>,</w:t>
      </w:r>
      <w:r>
        <w:rPr>
          <w:lang w:val="es-ES"/>
        </w:rPr>
        <w:t xml:space="preserve"> donde se complemente de 2 fuentes de datos diferentes</w:t>
      </w:r>
      <w:r w:rsidR="004324F4">
        <w:rPr>
          <w:lang w:val="es-ES"/>
        </w:rPr>
        <w:t xml:space="preserve"> (servicio </w:t>
      </w:r>
      <w:proofErr w:type="spellStart"/>
      <w:r w:rsidR="004324F4">
        <w:rPr>
          <w:lang w:val="es-ES"/>
        </w:rPr>
        <w:t>rest</w:t>
      </w:r>
      <w:proofErr w:type="spellEnd"/>
      <w:r w:rsidR="004324F4">
        <w:rPr>
          <w:lang w:val="es-ES"/>
        </w:rPr>
        <w:t xml:space="preserve"> y base de datos SQL)</w:t>
      </w:r>
      <w:r>
        <w:rPr>
          <w:lang w:val="es-ES"/>
        </w:rPr>
        <w:t xml:space="preserve"> </w:t>
      </w:r>
      <w:r w:rsidR="004324F4">
        <w:rPr>
          <w:lang w:val="es-ES"/>
        </w:rPr>
        <w:t xml:space="preserve">para mostrar las propiedades solicitadas, con el fin de poder ser consumida desde un aplicativo </w:t>
      </w:r>
      <w:proofErr w:type="spellStart"/>
      <w:r w:rsidR="004324F4">
        <w:rPr>
          <w:lang w:val="es-ES"/>
        </w:rPr>
        <w:t>frontend</w:t>
      </w:r>
      <w:proofErr w:type="spellEnd"/>
      <w:r w:rsidR="004324F4">
        <w:rPr>
          <w:lang w:val="es-ES"/>
        </w:rPr>
        <w:t>.</w:t>
      </w:r>
    </w:p>
    <w:p w:rsidR="004324F4" w:rsidRPr="004324F4" w:rsidRDefault="00784D94" w:rsidP="00F853E3">
      <w:pPr>
        <w:spacing w:line="276" w:lineRule="auto"/>
        <w:jc w:val="both"/>
        <w:rPr>
          <w:b/>
          <w:lang w:val="es-ES"/>
        </w:rPr>
      </w:pPr>
      <w:r>
        <w:rPr>
          <w:b/>
          <w:lang w:val="es-ES"/>
        </w:rPr>
        <w:t>Propiedades obligatoria</w:t>
      </w:r>
      <w:r w:rsidR="004324F4" w:rsidRPr="004324F4">
        <w:rPr>
          <w:b/>
          <w:lang w:val="es-ES"/>
        </w:rPr>
        <w:t>s en la respuesta del API</w:t>
      </w:r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r>
        <w:rPr>
          <w:lang w:val="es-ES"/>
        </w:rPr>
        <w:t>id</w:t>
      </w:r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height</w:t>
      </w:r>
      <w:proofErr w:type="spellEnd"/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mass</w:t>
      </w:r>
      <w:proofErr w:type="spellEnd"/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gender</w:t>
      </w:r>
      <w:proofErr w:type="spellEnd"/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created</w:t>
      </w:r>
      <w:proofErr w:type="spellEnd"/>
    </w:p>
    <w:p w:rsidR="004324F4" w:rsidRDefault="004324F4" w:rsidP="00F853E3">
      <w:pPr>
        <w:pStyle w:val="Prrafodelista"/>
        <w:numPr>
          <w:ilvl w:val="0"/>
          <w:numId w:val="4"/>
        </w:num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edited</w:t>
      </w:r>
      <w:bookmarkStart w:id="0" w:name="_GoBack"/>
      <w:bookmarkEnd w:id="0"/>
      <w:proofErr w:type="spellEnd"/>
    </w:p>
    <w:p w:rsidR="004324F4" w:rsidRPr="004324F4" w:rsidRDefault="004324F4" w:rsidP="00F853E3">
      <w:pPr>
        <w:spacing w:line="276" w:lineRule="auto"/>
        <w:jc w:val="both"/>
        <w:rPr>
          <w:b/>
          <w:lang w:val="es-ES"/>
        </w:rPr>
      </w:pPr>
      <w:r w:rsidRPr="004324F4">
        <w:rPr>
          <w:b/>
          <w:lang w:val="es-ES"/>
        </w:rPr>
        <w:t xml:space="preserve">Servicio </w:t>
      </w:r>
      <w:proofErr w:type="spellStart"/>
      <w:r w:rsidRPr="004324F4">
        <w:rPr>
          <w:b/>
          <w:lang w:val="es-ES"/>
        </w:rPr>
        <w:t>rest</w:t>
      </w:r>
      <w:proofErr w:type="spellEnd"/>
      <w:r w:rsidR="00D74FBE">
        <w:rPr>
          <w:b/>
          <w:lang w:val="es-ES"/>
        </w:rPr>
        <w:t xml:space="preserve"> a consumir</w:t>
      </w:r>
      <w:r w:rsidRPr="004324F4">
        <w:rPr>
          <w:b/>
          <w:lang w:val="es-ES"/>
        </w:rPr>
        <w:t>:</w:t>
      </w:r>
    </w:p>
    <w:p w:rsidR="004324F4" w:rsidRDefault="004324F4" w:rsidP="00F853E3">
      <w:pPr>
        <w:pStyle w:val="Prrafodelista"/>
        <w:numPr>
          <w:ilvl w:val="0"/>
          <w:numId w:val="2"/>
        </w:numPr>
        <w:spacing w:line="276" w:lineRule="auto"/>
        <w:jc w:val="both"/>
      </w:pPr>
      <w:proofErr w:type="spellStart"/>
      <w:r w:rsidRPr="004324F4">
        <w:rPr>
          <w:lang w:val="es-ES"/>
        </w:rPr>
        <w:t>Endpoint</w:t>
      </w:r>
      <w:proofErr w:type="spellEnd"/>
      <w:r w:rsidRPr="004324F4">
        <w:rPr>
          <w:i/>
          <w:lang w:val="es-ES"/>
        </w:rPr>
        <w:t xml:space="preserve">: </w:t>
      </w:r>
      <w:hyperlink r:id="rId5" w:history="1">
        <w:r w:rsidR="00935C4D" w:rsidRPr="004324F4">
          <w:rPr>
            <w:rStyle w:val="Hipervnculo"/>
            <w:i/>
          </w:rPr>
          <w:t>http://172.16.19.81:9090/pruebaservice/api/v1/people</w:t>
        </w:r>
      </w:hyperlink>
    </w:p>
    <w:p w:rsidR="004324F4" w:rsidRPr="004324F4" w:rsidRDefault="004324F4" w:rsidP="00F853E3">
      <w:pPr>
        <w:spacing w:line="276" w:lineRule="auto"/>
        <w:jc w:val="both"/>
        <w:rPr>
          <w:b/>
        </w:rPr>
      </w:pPr>
      <w:r w:rsidRPr="004324F4">
        <w:rPr>
          <w:b/>
        </w:rPr>
        <w:t>Base de datos</w:t>
      </w:r>
    </w:p>
    <w:p w:rsidR="004324F4" w:rsidRDefault="004324F4" w:rsidP="00F853E3">
      <w:pPr>
        <w:pStyle w:val="Prrafodelista"/>
        <w:numPr>
          <w:ilvl w:val="0"/>
          <w:numId w:val="2"/>
        </w:numPr>
        <w:spacing w:line="276" w:lineRule="auto"/>
        <w:jc w:val="both"/>
      </w:pPr>
      <w:r>
        <w:t>Cadena de conexión:</w:t>
      </w:r>
    </w:p>
    <w:p w:rsidR="004324F4" w:rsidRPr="004324F4" w:rsidRDefault="004324F4" w:rsidP="00F853E3">
      <w:pPr>
        <w:pStyle w:val="Prrafodelista"/>
        <w:numPr>
          <w:ilvl w:val="1"/>
          <w:numId w:val="2"/>
        </w:numPr>
        <w:spacing w:line="276" w:lineRule="auto"/>
        <w:jc w:val="both"/>
      </w:pPr>
      <w:r w:rsidRPr="004324F4">
        <w:rPr>
          <w:i/>
        </w:rPr>
        <w:t xml:space="preserve">Data </w:t>
      </w:r>
      <w:proofErr w:type="spellStart"/>
      <w:r w:rsidRPr="004324F4">
        <w:rPr>
          <w:i/>
        </w:rPr>
        <w:t>Source</w:t>
      </w:r>
      <w:proofErr w:type="spellEnd"/>
      <w:r w:rsidRPr="004324F4">
        <w:rPr>
          <w:i/>
        </w:rPr>
        <w:t>=WDCONSOLSQL\\DWH2K</w:t>
      </w:r>
      <w:proofErr w:type="gramStart"/>
      <w:r w:rsidRPr="004324F4">
        <w:rPr>
          <w:i/>
        </w:rPr>
        <w:t>16;Initial</w:t>
      </w:r>
      <w:proofErr w:type="gramEnd"/>
      <w:r w:rsidRPr="004324F4">
        <w:rPr>
          <w:i/>
        </w:rPr>
        <w:t xml:space="preserve"> </w:t>
      </w:r>
      <w:proofErr w:type="spellStart"/>
      <w:r w:rsidRPr="004324F4">
        <w:rPr>
          <w:i/>
        </w:rPr>
        <w:t>Catalog</w:t>
      </w:r>
      <w:proofErr w:type="spellEnd"/>
      <w:r w:rsidRPr="004324F4">
        <w:rPr>
          <w:i/>
        </w:rPr>
        <w:t>=</w:t>
      </w:r>
      <w:proofErr w:type="spellStart"/>
      <w:r w:rsidRPr="004324F4">
        <w:rPr>
          <w:i/>
        </w:rPr>
        <w:t>PruebaWS;Persist</w:t>
      </w:r>
      <w:proofErr w:type="spellEnd"/>
      <w:r w:rsidRPr="004324F4">
        <w:rPr>
          <w:i/>
        </w:rPr>
        <w:t xml:space="preserve"> Security </w:t>
      </w:r>
      <w:proofErr w:type="spellStart"/>
      <w:r w:rsidRPr="004324F4">
        <w:rPr>
          <w:i/>
        </w:rPr>
        <w:t>Info</w:t>
      </w:r>
      <w:proofErr w:type="spellEnd"/>
      <w:r w:rsidRPr="004324F4">
        <w:rPr>
          <w:i/>
        </w:rPr>
        <w:t>=</w:t>
      </w:r>
      <w:proofErr w:type="spellStart"/>
      <w:r w:rsidRPr="004324F4">
        <w:rPr>
          <w:i/>
        </w:rPr>
        <w:t>True;User</w:t>
      </w:r>
      <w:proofErr w:type="spellEnd"/>
      <w:r w:rsidRPr="004324F4">
        <w:rPr>
          <w:i/>
        </w:rPr>
        <w:t xml:space="preserve"> ID=</w:t>
      </w:r>
      <w:proofErr w:type="spellStart"/>
      <w:r w:rsidRPr="004324F4">
        <w:rPr>
          <w:i/>
        </w:rPr>
        <w:t>usrPruebaWS;Password</w:t>
      </w:r>
      <w:proofErr w:type="spellEnd"/>
      <w:r w:rsidRPr="004324F4">
        <w:rPr>
          <w:i/>
        </w:rPr>
        <w:t>=Pru3bA$2019*</w:t>
      </w:r>
    </w:p>
    <w:p w:rsidR="004324F4" w:rsidRDefault="004324F4" w:rsidP="00F853E3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Estructura de la </w:t>
      </w:r>
      <w:proofErr w:type="spellStart"/>
      <w:r>
        <w:t>tabla:</w:t>
      </w:r>
    </w:p>
    <w:p w:rsidR="004324F4" w:rsidRPr="004324F4" w:rsidRDefault="004324F4" w:rsidP="00F853E3">
      <w:pPr>
        <w:pStyle w:val="Prrafodelista"/>
        <w:numPr>
          <w:ilvl w:val="1"/>
          <w:numId w:val="2"/>
        </w:numPr>
        <w:spacing w:line="276" w:lineRule="auto"/>
        <w:jc w:val="both"/>
      </w:pPr>
      <w:proofErr w:type="spellEnd"/>
      <w:r>
        <w:t xml:space="preserve">Nombre: </w:t>
      </w:r>
      <w:proofErr w:type="spellStart"/>
      <w:r w:rsidRPr="004324F4">
        <w:rPr>
          <w:i/>
        </w:rPr>
        <w:t>PersonInfo</w:t>
      </w:r>
      <w:proofErr w:type="spellEnd"/>
    </w:p>
    <w:p w:rsidR="004324F4" w:rsidRDefault="004324F4" w:rsidP="00F853E3">
      <w:pPr>
        <w:pStyle w:val="Prrafodelista"/>
        <w:numPr>
          <w:ilvl w:val="1"/>
          <w:numId w:val="2"/>
        </w:numPr>
        <w:spacing w:line="276" w:lineRule="auto"/>
        <w:jc w:val="both"/>
      </w:pPr>
      <w:r>
        <w:t xml:space="preserve">Campos: </w:t>
      </w:r>
    </w:p>
    <w:p w:rsidR="004324F4" w:rsidRPr="0058375A" w:rsidRDefault="004324F4" w:rsidP="00F853E3">
      <w:pPr>
        <w:pStyle w:val="Prrafodelista"/>
        <w:numPr>
          <w:ilvl w:val="2"/>
          <w:numId w:val="2"/>
        </w:numPr>
        <w:spacing w:line="276" w:lineRule="auto"/>
        <w:jc w:val="both"/>
        <w:rPr>
          <w:i/>
        </w:rPr>
      </w:pPr>
      <w:proofErr w:type="spellStart"/>
      <w:r w:rsidRPr="0058375A">
        <w:rPr>
          <w:i/>
        </w:rPr>
        <w:t>personId</w:t>
      </w:r>
      <w:proofErr w:type="spellEnd"/>
      <w:r w:rsidRPr="0058375A">
        <w:rPr>
          <w:i/>
        </w:rPr>
        <w:t xml:space="preserve"> (</w:t>
      </w:r>
      <w:proofErr w:type="spellStart"/>
      <w:r w:rsidRPr="0058375A">
        <w:rPr>
          <w:i/>
        </w:rPr>
        <w:t>int</w:t>
      </w:r>
      <w:proofErr w:type="spellEnd"/>
      <w:r w:rsidRPr="0058375A">
        <w:rPr>
          <w:i/>
        </w:rPr>
        <w:t>)</w:t>
      </w:r>
    </w:p>
    <w:p w:rsidR="004324F4" w:rsidRPr="0058375A" w:rsidRDefault="004324F4" w:rsidP="00F853E3">
      <w:pPr>
        <w:pStyle w:val="Prrafodelista"/>
        <w:numPr>
          <w:ilvl w:val="2"/>
          <w:numId w:val="2"/>
        </w:numPr>
        <w:spacing w:line="276" w:lineRule="auto"/>
        <w:jc w:val="both"/>
        <w:rPr>
          <w:i/>
        </w:rPr>
      </w:pPr>
      <w:proofErr w:type="spellStart"/>
      <w:r w:rsidRPr="0058375A">
        <w:rPr>
          <w:i/>
        </w:rPr>
        <w:t>height</w:t>
      </w:r>
      <w:proofErr w:type="spellEnd"/>
      <w:r w:rsidRPr="0058375A">
        <w:rPr>
          <w:i/>
        </w:rPr>
        <w:t xml:space="preserve"> (decimal)</w:t>
      </w:r>
    </w:p>
    <w:p w:rsidR="00935C4D" w:rsidRPr="0058375A" w:rsidRDefault="004324F4" w:rsidP="00F853E3">
      <w:pPr>
        <w:pStyle w:val="Prrafodelista"/>
        <w:numPr>
          <w:ilvl w:val="2"/>
          <w:numId w:val="2"/>
        </w:numPr>
        <w:spacing w:line="276" w:lineRule="auto"/>
        <w:jc w:val="both"/>
        <w:rPr>
          <w:i/>
          <w:lang w:val="es-ES"/>
        </w:rPr>
      </w:pPr>
      <w:proofErr w:type="spellStart"/>
      <w:r w:rsidRPr="0058375A">
        <w:rPr>
          <w:i/>
        </w:rPr>
        <w:t>mass</w:t>
      </w:r>
      <w:proofErr w:type="spellEnd"/>
      <w:r w:rsidRPr="0058375A">
        <w:rPr>
          <w:i/>
        </w:rPr>
        <w:t xml:space="preserve"> (decimal)</w:t>
      </w:r>
      <w:r w:rsidRPr="0058375A">
        <w:rPr>
          <w:i/>
          <w:lang w:val="es-ES"/>
        </w:rPr>
        <w:t xml:space="preserve"> </w:t>
      </w:r>
    </w:p>
    <w:p w:rsidR="00D74FBE" w:rsidRPr="00D74FBE" w:rsidRDefault="00D74FBE" w:rsidP="00F853E3">
      <w:pPr>
        <w:spacing w:line="276" w:lineRule="auto"/>
        <w:jc w:val="both"/>
        <w:rPr>
          <w:b/>
          <w:lang w:val="es-ES"/>
        </w:rPr>
      </w:pPr>
      <w:r w:rsidRPr="00D74FBE">
        <w:rPr>
          <w:b/>
          <w:lang w:val="es-ES"/>
        </w:rPr>
        <w:t>Consideraciones</w:t>
      </w:r>
    </w:p>
    <w:p w:rsidR="00D74FBE" w:rsidRDefault="00D74FBE" w:rsidP="00F853E3">
      <w:pPr>
        <w:pStyle w:val="Prrafodelista"/>
        <w:numPr>
          <w:ilvl w:val="0"/>
          <w:numId w:val="5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Ambas fuentes deberán relacionarse por el </w:t>
      </w:r>
      <w:r w:rsidRPr="00D74FBE">
        <w:rPr>
          <w:b/>
          <w:lang w:val="es-ES"/>
        </w:rPr>
        <w:t>id</w:t>
      </w:r>
      <w:r>
        <w:rPr>
          <w:lang w:val="es-ES"/>
        </w:rPr>
        <w:t xml:space="preserve"> (</w:t>
      </w:r>
      <w:r w:rsidRPr="00D74FBE">
        <w:rPr>
          <w:i/>
          <w:lang w:val="es-ES"/>
        </w:rPr>
        <w:t xml:space="preserve">servicio </w:t>
      </w:r>
      <w:proofErr w:type="spellStart"/>
      <w:r w:rsidRPr="00D74FBE">
        <w:rPr>
          <w:i/>
          <w:lang w:val="es-ES"/>
        </w:rPr>
        <w:t>rest</w:t>
      </w:r>
      <w:proofErr w:type="spellEnd"/>
      <w:r>
        <w:rPr>
          <w:lang w:val="es-ES"/>
        </w:rPr>
        <w:t xml:space="preserve">) y </w:t>
      </w:r>
      <w:proofErr w:type="spellStart"/>
      <w:r w:rsidRPr="00D74FBE">
        <w:rPr>
          <w:b/>
          <w:lang w:val="es-ES"/>
        </w:rPr>
        <w:t>personId</w:t>
      </w:r>
      <w:proofErr w:type="spellEnd"/>
      <w:r>
        <w:rPr>
          <w:lang w:val="es-ES"/>
        </w:rPr>
        <w:t xml:space="preserve"> (</w:t>
      </w:r>
      <w:r w:rsidRPr="00D74FBE">
        <w:rPr>
          <w:i/>
          <w:lang w:val="es-ES"/>
        </w:rPr>
        <w:t>base de datos</w:t>
      </w:r>
      <w:r>
        <w:rPr>
          <w:lang w:val="es-ES"/>
        </w:rPr>
        <w:t>)</w:t>
      </w:r>
    </w:p>
    <w:p w:rsidR="00D74FBE" w:rsidRDefault="00D74FBE" w:rsidP="00F853E3">
      <w:pPr>
        <w:pStyle w:val="Prrafodelista"/>
        <w:numPr>
          <w:ilvl w:val="0"/>
          <w:numId w:val="5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Se tomará como fuente principal el servicio </w:t>
      </w:r>
      <w:proofErr w:type="spellStart"/>
      <w:r>
        <w:rPr>
          <w:lang w:val="es-ES"/>
        </w:rPr>
        <w:t>rest</w:t>
      </w:r>
      <w:proofErr w:type="spellEnd"/>
      <w:r>
        <w:rPr>
          <w:lang w:val="es-ES"/>
        </w:rPr>
        <w:t xml:space="preserve"> mostrando únicamente los registros que se obtengan del mismo y complementándolo con los campos obtenidos de la base de datos</w:t>
      </w:r>
    </w:p>
    <w:p w:rsidR="00B346B8" w:rsidRDefault="00B346B8" w:rsidP="00F853E3">
      <w:pPr>
        <w:pStyle w:val="Prrafodelista"/>
        <w:numPr>
          <w:ilvl w:val="0"/>
          <w:numId w:val="5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 xml:space="preserve"> final deberá contener la siguiente ruta [URLBASE]/api/v1/</w:t>
      </w:r>
      <w:proofErr w:type="spellStart"/>
      <w:r>
        <w:rPr>
          <w:lang w:val="es-ES"/>
        </w:rPr>
        <w:t>people</w:t>
      </w:r>
      <w:proofErr w:type="spellEnd"/>
    </w:p>
    <w:p w:rsidR="00D74FBE" w:rsidRPr="00B346B8" w:rsidRDefault="00D74FBE" w:rsidP="00F853E3">
      <w:pPr>
        <w:spacing w:line="276" w:lineRule="auto"/>
        <w:jc w:val="both"/>
        <w:rPr>
          <w:b/>
          <w:lang w:val="es-ES"/>
        </w:rPr>
      </w:pPr>
      <w:r w:rsidRPr="00B346B8">
        <w:rPr>
          <w:b/>
          <w:lang w:val="es-ES"/>
        </w:rPr>
        <w:t>Publicación del API</w:t>
      </w:r>
    </w:p>
    <w:p w:rsidR="00D74FBE" w:rsidRDefault="00D74FBE" w:rsidP="00F853E3">
      <w:pPr>
        <w:pStyle w:val="Prrafodelista"/>
        <w:numPr>
          <w:ilvl w:val="0"/>
          <w:numId w:val="6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Generar el publicado del servicio y copiar los archivos generados en la carpeta llamada </w:t>
      </w:r>
      <w:proofErr w:type="spellStart"/>
      <w:r w:rsidRPr="00D74FBE">
        <w:rPr>
          <w:b/>
          <w:lang w:val="es-ES"/>
        </w:rPr>
        <w:t>PruebaService</w:t>
      </w:r>
      <w:proofErr w:type="spellEnd"/>
    </w:p>
    <w:p w:rsidR="00D74FBE" w:rsidRPr="00B346B8" w:rsidRDefault="00D74FBE" w:rsidP="00F853E3">
      <w:pPr>
        <w:pStyle w:val="Prrafodelista"/>
        <w:numPr>
          <w:ilvl w:val="0"/>
          <w:numId w:val="6"/>
        </w:numPr>
        <w:spacing w:line="276" w:lineRule="auto"/>
        <w:jc w:val="both"/>
        <w:rPr>
          <w:lang w:val="es-ES"/>
        </w:rPr>
      </w:pPr>
      <w:r>
        <w:rPr>
          <w:lang w:val="es-ES"/>
        </w:rPr>
        <w:t>Probar el servicio publicado</w:t>
      </w:r>
      <w:r w:rsidR="00B346B8">
        <w:rPr>
          <w:lang w:val="es-ES"/>
        </w:rPr>
        <w:t xml:space="preserve"> desde Chrome fuera del servidor de desarrollo</w:t>
      </w:r>
      <w:r>
        <w:rPr>
          <w:lang w:val="es-ES"/>
        </w:rPr>
        <w:t xml:space="preserve"> </w:t>
      </w:r>
      <w:r w:rsidR="00B346B8">
        <w:rPr>
          <w:lang w:val="es-ES"/>
        </w:rPr>
        <w:t xml:space="preserve">con </w:t>
      </w:r>
      <w:r>
        <w:rPr>
          <w:lang w:val="es-ES"/>
        </w:rPr>
        <w:t xml:space="preserve">el siguiente </w:t>
      </w:r>
      <w:proofErr w:type="spellStart"/>
      <w:r>
        <w:rPr>
          <w:lang w:val="es-ES"/>
        </w:rPr>
        <w:t>endpoint</w:t>
      </w:r>
      <w:proofErr w:type="spellEnd"/>
      <w:r>
        <w:rPr>
          <w:lang w:val="es-ES"/>
        </w:rPr>
        <w:t>:</w:t>
      </w:r>
      <w:r w:rsidR="00B346B8">
        <w:rPr>
          <w:lang w:val="es-ES"/>
        </w:rPr>
        <w:t xml:space="preserve"> </w:t>
      </w:r>
      <w:hyperlink r:id="rId6" w:history="1">
        <w:r w:rsidR="00B346B8">
          <w:rPr>
            <w:rStyle w:val="Hipervnculo"/>
          </w:rPr>
          <w:t>http://172.16.19.81:90/PruebaService/api/people</w:t>
        </w:r>
      </w:hyperlink>
    </w:p>
    <w:sectPr w:rsidR="00D74FBE" w:rsidRPr="00B346B8" w:rsidSect="00F853E3">
      <w:pgSz w:w="12240" w:h="15840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64F"/>
    <w:multiLevelType w:val="hybridMultilevel"/>
    <w:tmpl w:val="2E3AEFCE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8097F"/>
    <w:multiLevelType w:val="hybridMultilevel"/>
    <w:tmpl w:val="0074A1B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976E8"/>
    <w:multiLevelType w:val="hybridMultilevel"/>
    <w:tmpl w:val="EBA6E316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4139C"/>
    <w:multiLevelType w:val="hybridMultilevel"/>
    <w:tmpl w:val="B5668C3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7220F"/>
    <w:multiLevelType w:val="hybridMultilevel"/>
    <w:tmpl w:val="C6EA9E38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F2599"/>
    <w:multiLevelType w:val="hybridMultilevel"/>
    <w:tmpl w:val="37F063C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4D"/>
    <w:rsid w:val="004324F4"/>
    <w:rsid w:val="0058375A"/>
    <w:rsid w:val="00784D94"/>
    <w:rsid w:val="00935C4D"/>
    <w:rsid w:val="00B346B8"/>
    <w:rsid w:val="00D74FBE"/>
    <w:rsid w:val="00EC4EC3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CF2E4"/>
  <w15:chartTrackingRefBased/>
  <w15:docId w15:val="{3F0D93B2-5E34-448D-813C-EE4ECDFE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5C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5C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5C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19.81:90/PruebaService/api/people" TargetMode="External"/><Relationship Id="rId5" Type="http://schemas.openxmlformats.org/officeDocument/2006/relationships/hyperlink" Target="http://172.16.19.81:9090/pruebaservice/api/v1/peo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Ruben Gadea Mendoza</dc:creator>
  <cp:keywords/>
  <dc:description/>
  <cp:lastModifiedBy>Henry Ruben Gadea Mendoza</cp:lastModifiedBy>
  <cp:revision>4</cp:revision>
  <dcterms:created xsi:type="dcterms:W3CDTF">2020-01-27T21:45:00Z</dcterms:created>
  <dcterms:modified xsi:type="dcterms:W3CDTF">2020-01-27T22:44:00Z</dcterms:modified>
</cp:coreProperties>
</file>