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486" w:rsidRPr="005E0933" w:rsidRDefault="00E730DC" w:rsidP="00383C7A">
      <w:pPr>
        <w:pStyle w:val="Heading1"/>
        <w:rPr>
          <w:color w:val="000000" w:themeColor="text1"/>
          <w:lang w:val="en-US"/>
        </w:rPr>
      </w:pPr>
      <w:r w:rsidRPr="005E0933">
        <w:rPr>
          <w:color w:val="000000" w:themeColor="text1"/>
          <w:lang w:val="en-US"/>
        </w:rPr>
        <w:t xml:space="preserve">Tekkis </w:t>
      </w:r>
      <w:r w:rsidR="00383C7A" w:rsidRPr="005E0933">
        <w:rPr>
          <w:color w:val="000000" w:themeColor="text1"/>
          <w:lang w:val="en-US"/>
        </w:rPr>
        <w:t>Python Developer Assessment</w:t>
      </w:r>
    </w:p>
    <w:p w:rsidR="00E730DC" w:rsidRPr="005E0933" w:rsidRDefault="00E730DC" w:rsidP="00383C7A">
      <w:pPr>
        <w:pStyle w:val="Heading2"/>
        <w:rPr>
          <w:color w:val="000000" w:themeColor="text1"/>
          <w:lang w:val="en-US"/>
        </w:rPr>
      </w:pPr>
      <w:r w:rsidRPr="005E0933">
        <w:rPr>
          <w:color w:val="000000" w:themeColor="text1"/>
          <w:lang w:val="en-US"/>
        </w:rPr>
        <w:t>Task 1</w:t>
      </w:r>
    </w:p>
    <w:p w:rsidR="00C12FCB" w:rsidRPr="0092655F" w:rsidRDefault="0092655F" w:rsidP="0092655F">
      <w:pPr>
        <w:rPr>
          <w:lang w:val="en-US"/>
        </w:rPr>
      </w:pPr>
      <w:bookmarkStart w:id="0" w:name="OLE_LINK3"/>
      <w:bookmarkStart w:id="1" w:name="OLE_LINK4"/>
      <w:bookmarkStart w:id="2" w:name="OLE_LINK13"/>
      <w:r>
        <w:rPr>
          <w:lang w:val="en-US"/>
        </w:rPr>
        <w:t>A.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662177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1. SELECT * FROM customer WHERE 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customer.gender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 xml:space="preserve"> = ‘female’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662177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>2.  </w:t>
      </w:r>
    </w:p>
    <w:p w:rsidR="0092655F" w:rsidRDefault="0092655F" w:rsidP="0092655F">
      <w:pPr>
        <w:rPr>
          <w:lang w:val="en-US"/>
        </w:rPr>
      </w:pPr>
    </w:p>
    <w:p w:rsidR="00C12FCB" w:rsidRPr="0092655F" w:rsidRDefault="0092655F" w:rsidP="0092655F">
      <w:pPr>
        <w:rPr>
          <w:lang w:val="en-US"/>
        </w:rPr>
      </w:pPr>
      <w:r>
        <w:rPr>
          <w:lang w:val="en-US"/>
        </w:rPr>
        <w:t>B.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481451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1. SELECT 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481451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2. </w:t>
      </w:r>
      <w:r>
        <w:rPr>
          <w:rFonts w:ascii="Consolas" w:hAnsi="Consolas" w:cs="Consolas"/>
          <w:color w:val="FFFFFF"/>
          <w:sz w:val="17"/>
          <w:szCs w:val="17"/>
        </w:rPr>
        <w:tab/>
        <w:t>CONCAT(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customer.first_name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 xml:space="preserve">, </w:t>
      </w:r>
      <w:r>
        <w:rPr>
          <w:rFonts w:ascii="Consolas" w:hAnsi="Consolas" w:cs="Consolas"/>
          <w:color w:val="ABE338"/>
          <w:sz w:val="17"/>
          <w:szCs w:val="17"/>
        </w:rPr>
        <w:t>' '</w:t>
      </w:r>
      <w:r>
        <w:rPr>
          <w:rFonts w:ascii="Consolas" w:hAnsi="Consolas" w:cs="Consolas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customer.last_name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>) AS name,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481451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3. </w:t>
      </w:r>
      <w:r>
        <w:rPr>
          <w:rFonts w:ascii="Consolas" w:hAnsi="Consolas" w:cs="Consolas"/>
          <w:color w:val="FFFFFF"/>
          <w:sz w:val="17"/>
          <w:szCs w:val="17"/>
        </w:rPr>
        <w:tab/>
        <w:t xml:space="preserve">COUNT(order.id) </w:t>
      </w:r>
      <w:r>
        <w:rPr>
          <w:rFonts w:ascii="Consolas" w:hAnsi="Consolas" w:cs="Consolas"/>
          <w:color w:val="DCC6E0"/>
          <w:sz w:val="17"/>
          <w:szCs w:val="17"/>
        </w:rPr>
        <w:t>as</w:t>
      </w:r>
      <w:r>
        <w:rPr>
          <w:rFonts w:ascii="Consolas" w:hAnsi="Consolas" w:cs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number_of_orders</w:t>
      </w:r>
      <w:proofErr w:type="spellEnd"/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481451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4. FROM 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481451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5. </w:t>
      </w:r>
      <w:r>
        <w:rPr>
          <w:rFonts w:ascii="Consolas" w:hAnsi="Consolas" w:cs="Consolas"/>
          <w:color w:val="FFFFFF"/>
          <w:sz w:val="17"/>
          <w:szCs w:val="17"/>
        </w:rPr>
        <w:tab/>
        <w:t xml:space="preserve">order 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481451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6. JOIN 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481451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7. </w:t>
      </w:r>
      <w:r>
        <w:rPr>
          <w:rFonts w:ascii="Consolas" w:hAnsi="Consolas" w:cs="Consolas"/>
          <w:color w:val="FFFFFF"/>
          <w:sz w:val="17"/>
          <w:szCs w:val="17"/>
        </w:rPr>
        <w:tab/>
        <w:t xml:space="preserve">customer on 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order.fk_customer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 xml:space="preserve"> = customer.id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481451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8. GROUP BY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481451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9. </w:t>
      </w:r>
      <w:r>
        <w:rPr>
          <w:rFonts w:ascii="Consolas" w:hAnsi="Consolas" w:cs="Consolas"/>
          <w:color w:val="FFFFFF"/>
          <w:sz w:val="17"/>
          <w:szCs w:val="17"/>
        </w:rPr>
        <w:tab/>
        <w:t>name;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481451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>10.  </w:t>
      </w:r>
    </w:p>
    <w:p w:rsidR="0092655F" w:rsidRDefault="0092655F" w:rsidP="0092655F">
      <w:pPr>
        <w:rPr>
          <w:lang w:val="en-US"/>
        </w:rPr>
      </w:pPr>
    </w:p>
    <w:p w:rsidR="00C12FCB" w:rsidRPr="0092655F" w:rsidRDefault="0092655F" w:rsidP="0092655F">
      <w:pPr>
        <w:rPr>
          <w:lang w:val="en-US"/>
        </w:rPr>
      </w:pPr>
      <w:r>
        <w:rPr>
          <w:lang w:val="en-US"/>
        </w:rPr>
        <w:t>C.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1370439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1. SELECT 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1370439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2. </w:t>
      </w:r>
      <w:r>
        <w:rPr>
          <w:rFonts w:ascii="Consolas" w:hAnsi="Consolas" w:cs="Consolas"/>
          <w:color w:val="FFFFFF"/>
          <w:sz w:val="17"/>
          <w:szCs w:val="17"/>
        </w:rPr>
        <w:tab/>
        <w:t>customer.*,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1370439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3. </w:t>
      </w:r>
      <w:r>
        <w:rPr>
          <w:rFonts w:ascii="Consolas" w:hAnsi="Consolas" w:cs="Consolas"/>
          <w:color w:val="FFFFFF"/>
          <w:sz w:val="17"/>
          <w:szCs w:val="17"/>
        </w:rPr>
        <w:tab/>
        <w:t>SUM(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order.sum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 xml:space="preserve">) </w:t>
      </w:r>
      <w:r>
        <w:rPr>
          <w:rFonts w:ascii="Consolas" w:hAnsi="Consolas" w:cs="Consolas"/>
          <w:color w:val="DCC6E0"/>
          <w:sz w:val="17"/>
          <w:szCs w:val="17"/>
        </w:rPr>
        <w:t>as</w:t>
      </w:r>
      <w:r>
        <w:rPr>
          <w:rFonts w:ascii="Consolas" w:hAnsi="Consolas" w:cs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money_spend</w:t>
      </w:r>
      <w:proofErr w:type="spellEnd"/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1370439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4. FROM 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1370439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5. </w:t>
      </w:r>
      <w:r>
        <w:rPr>
          <w:rFonts w:ascii="Consolas" w:hAnsi="Consolas" w:cs="Consolas"/>
          <w:color w:val="FFFFFF"/>
          <w:sz w:val="17"/>
          <w:szCs w:val="17"/>
        </w:rPr>
        <w:tab/>
        <w:t xml:space="preserve">order 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1370439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6. JOIN 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1370439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7. </w:t>
      </w:r>
      <w:r>
        <w:rPr>
          <w:rFonts w:ascii="Consolas" w:hAnsi="Consolas" w:cs="Consolas"/>
          <w:color w:val="FFFFFF"/>
          <w:sz w:val="17"/>
          <w:szCs w:val="17"/>
        </w:rPr>
        <w:tab/>
        <w:t xml:space="preserve">customer on 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order.fk_customer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 xml:space="preserve"> = customer.id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1370439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8. GROUP BY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1370439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9. </w:t>
      </w:r>
      <w:r>
        <w:rPr>
          <w:rFonts w:ascii="Consolas" w:hAnsi="Consolas" w:cs="Consolas"/>
          <w:color w:val="FFFFFF"/>
          <w:sz w:val="17"/>
          <w:szCs w:val="17"/>
        </w:rPr>
        <w:tab/>
        <w:t>customer.id;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1370439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>10.  </w:t>
      </w:r>
    </w:p>
    <w:p w:rsidR="0092655F" w:rsidRDefault="0092655F" w:rsidP="0092655F">
      <w:pPr>
        <w:rPr>
          <w:lang w:val="en-US"/>
        </w:rPr>
      </w:pPr>
    </w:p>
    <w:p w:rsidR="00C12FCB" w:rsidRPr="0092655F" w:rsidRDefault="0092655F" w:rsidP="0092655F">
      <w:pPr>
        <w:rPr>
          <w:lang w:val="en-US"/>
        </w:rPr>
      </w:pPr>
      <w:r>
        <w:rPr>
          <w:lang w:val="en-US"/>
        </w:rPr>
        <w:t xml:space="preserve">D. 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154577"/>
        <w:rPr>
          <w:rFonts w:ascii="Consolas" w:hAnsi="Consolas" w:cs="Consolas"/>
          <w:color w:val="FFFFFF"/>
          <w:sz w:val="17"/>
          <w:szCs w:val="17"/>
        </w:rPr>
      </w:pPr>
      <w:bookmarkStart w:id="3" w:name="OLE_LINK14"/>
      <w:bookmarkStart w:id="4" w:name="OLE_LINK15"/>
      <w:bookmarkEnd w:id="0"/>
      <w:bookmarkEnd w:id="1"/>
      <w:bookmarkEnd w:id="2"/>
      <w:r>
        <w:rPr>
          <w:rFonts w:ascii="Consolas" w:hAnsi="Consolas" w:cs="Consolas"/>
          <w:color w:val="FFFFFF"/>
          <w:sz w:val="17"/>
          <w:szCs w:val="17"/>
        </w:rPr>
        <w:t xml:space="preserve"> 1. SELECT 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154577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2. </w:t>
      </w:r>
      <w:r>
        <w:rPr>
          <w:rFonts w:ascii="Consolas" w:hAnsi="Consolas" w:cs="Consolas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order.order_nr</w:t>
      </w:r>
      <w:proofErr w:type="spellEnd"/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154577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3. FROM 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154577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4. </w:t>
      </w:r>
      <w:r>
        <w:rPr>
          <w:rFonts w:ascii="Consolas" w:hAnsi="Consolas" w:cs="Consolas"/>
          <w:color w:val="FFFFFF"/>
          <w:sz w:val="17"/>
          <w:szCs w:val="17"/>
        </w:rPr>
        <w:tab/>
        <w:t>order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154577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5. JOIN 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154577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6. </w:t>
      </w:r>
      <w:r>
        <w:rPr>
          <w:rFonts w:ascii="Consolas" w:hAnsi="Consolas" w:cs="Consolas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order_item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 xml:space="preserve"> on 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order_item.fk_order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 xml:space="preserve"> = order.id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154577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7. GROUP BY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154577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8. </w:t>
      </w:r>
      <w:r>
        <w:rPr>
          <w:rFonts w:ascii="Consolas" w:hAnsi="Consolas" w:cs="Consolas"/>
          <w:color w:val="FFFFFF"/>
          <w:sz w:val="17"/>
          <w:szCs w:val="17"/>
        </w:rPr>
        <w:tab/>
        <w:t>order.id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154577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9. HAVING 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154577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10. </w:t>
      </w:r>
      <w:r>
        <w:rPr>
          <w:rFonts w:ascii="Consolas" w:hAnsi="Consolas" w:cs="Consolas"/>
          <w:color w:val="FFFFFF"/>
          <w:sz w:val="17"/>
          <w:szCs w:val="17"/>
        </w:rPr>
        <w:tab/>
        <w:t>COUNT(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order_item.fk_order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>)&gt;=</w:t>
      </w:r>
      <w:r>
        <w:rPr>
          <w:rFonts w:ascii="Consolas" w:hAnsi="Consolas" w:cs="Consolas"/>
          <w:color w:val="F5AB35"/>
          <w:sz w:val="17"/>
          <w:szCs w:val="17"/>
        </w:rPr>
        <w:t>2</w:t>
      </w:r>
      <w:r>
        <w:rPr>
          <w:rFonts w:ascii="Consolas" w:hAnsi="Consolas" w:cs="Consolas"/>
          <w:color w:val="FFFFFF"/>
          <w:sz w:val="17"/>
          <w:szCs w:val="17"/>
        </w:rPr>
        <w:t>;</w:t>
      </w:r>
    </w:p>
    <w:p w:rsidR="0092655F" w:rsidRDefault="009265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154577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>11.  </w:t>
      </w:r>
    </w:p>
    <w:p w:rsidR="0092655F" w:rsidRDefault="0092655F" w:rsidP="0092655F">
      <w:pPr>
        <w:rPr>
          <w:lang w:val="en-US"/>
        </w:rPr>
      </w:pPr>
    </w:p>
    <w:p w:rsidR="0092655F" w:rsidRDefault="0092655F">
      <w:pPr>
        <w:rPr>
          <w:lang w:val="en-US"/>
        </w:rPr>
      </w:pPr>
      <w:r>
        <w:rPr>
          <w:lang w:val="en-US"/>
        </w:rPr>
        <w:br w:type="page"/>
      </w:r>
    </w:p>
    <w:p w:rsidR="0092655F" w:rsidRPr="005E0933" w:rsidRDefault="0092655F" w:rsidP="00383C7A">
      <w:pPr>
        <w:pStyle w:val="Heading2"/>
        <w:rPr>
          <w:color w:val="000000" w:themeColor="text1"/>
          <w:lang w:val="en-US"/>
        </w:rPr>
      </w:pPr>
      <w:r w:rsidRPr="005E0933">
        <w:rPr>
          <w:color w:val="000000" w:themeColor="text1"/>
          <w:lang w:val="en-US"/>
        </w:rPr>
        <w:lastRenderedPageBreak/>
        <w:t>Task 2</w:t>
      </w:r>
    </w:p>
    <w:p w:rsidR="0092655F" w:rsidRPr="0092655F" w:rsidRDefault="0092655F" w:rsidP="0092655F">
      <w:r w:rsidRPr="0092655F">
        <w:t>Normalized Data Models</w:t>
      </w:r>
    </w:p>
    <w:p w:rsidR="0092655F" w:rsidRPr="0092655F" w:rsidRDefault="0092655F" w:rsidP="0092655F">
      <w:r w:rsidRPr="0092655F">
        <w:rPr>
          <w:b/>
          <w:bCs/>
        </w:rPr>
        <w:t>Advantages:</w:t>
      </w:r>
    </w:p>
    <w:p w:rsidR="0092655F" w:rsidRPr="0092655F" w:rsidRDefault="0092655F" w:rsidP="0092655F">
      <w:pPr>
        <w:numPr>
          <w:ilvl w:val="0"/>
          <w:numId w:val="7"/>
        </w:numPr>
      </w:pPr>
      <w:r w:rsidRPr="0092655F">
        <w:rPr>
          <w:b/>
          <w:bCs/>
        </w:rPr>
        <w:t>Reduced Data Duplication:</w:t>
      </w:r>
      <w:r w:rsidRPr="0092655F">
        <w:t xml:space="preserve"> Avoids storing the same data in multiple places, leading to efficient use of storage.</w:t>
      </w:r>
    </w:p>
    <w:p w:rsidR="0092655F" w:rsidRPr="0092655F" w:rsidRDefault="0092655F" w:rsidP="0092655F">
      <w:pPr>
        <w:numPr>
          <w:ilvl w:val="0"/>
          <w:numId w:val="7"/>
        </w:numPr>
      </w:pPr>
      <w:r w:rsidRPr="0092655F">
        <w:rPr>
          <w:b/>
          <w:bCs/>
        </w:rPr>
        <w:t>Improved Data Integrity:</w:t>
      </w:r>
      <w:r w:rsidRPr="0092655F">
        <w:t xml:space="preserve"> Less risk of data anomalies and inconsistencies due to the single source of truth.</w:t>
      </w:r>
    </w:p>
    <w:p w:rsidR="0092655F" w:rsidRPr="0092655F" w:rsidRDefault="0092655F" w:rsidP="0092655F">
      <w:pPr>
        <w:numPr>
          <w:ilvl w:val="0"/>
          <w:numId w:val="7"/>
        </w:numPr>
      </w:pPr>
      <w:r w:rsidRPr="0092655F">
        <w:rPr>
          <w:b/>
          <w:bCs/>
        </w:rPr>
        <w:t>Easier Maintenance and Updates:</w:t>
      </w:r>
      <w:r w:rsidRPr="0092655F">
        <w:t xml:space="preserve"> Changes to data need to be made in only one place.</w:t>
      </w:r>
    </w:p>
    <w:p w:rsidR="0092655F" w:rsidRPr="0092655F" w:rsidRDefault="0092655F" w:rsidP="0092655F">
      <w:pPr>
        <w:numPr>
          <w:ilvl w:val="0"/>
          <w:numId w:val="7"/>
        </w:numPr>
      </w:pPr>
      <w:r w:rsidRPr="0092655F">
        <w:rPr>
          <w:b/>
          <w:bCs/>
        </w:rPr>
        <w:t>Facilitates Enforcement of Constraints:</w:t>
      </w:r>
      <w:r w:rsidRPr="0092655F">
        <w:t xml:space="preserve"> Easier to apply data rules and constraints at the table level.</w:t>
      </w:r>
    </w:p>
    <w:p w:rsidR="0092655F" w:rsidRPr="0092655F" w:rsidRDefault="0092655F" w:rsidP="0092655F">
      <w:r w:rsidRPr="0092655F">
        <w:rPr>
          <w:b/>
          <w:bCs/>
        </w:rPr>
        <w:t>Disadvantages:</w:t>
      </w:r>
    </w:p>
    <w:p w:rsidR="0092655F" w:rsidRPr="0092655F" w:rsidRDefault="0092655F" w:rsidP="0092655F">
      <w:pPr>
        <w:numPr>
          <w:ilvl w:val="0"/>
          <w:numId w:val="8"/>
        </w:numPr>
      </w:pPr>
      <w:r w:rsidRPr="0092655F">
        <w:rPr>
          <w:b/>
          <w:bCs/>
        </w:rPr>
        <w:t>Complexity in Design:</w:t>
      </w:r>
      <w:r w:rsidRPr="0092655F">
        <w:t xml:space="preserve"> More tables and relationships to manage, which can be harder to understand.</w:t>
      </w:r>
    </w:p>
    <w:p w:rsidR="0092655F" w:rsidRPr="0092655F" w:rsidRDefault="0092655F" w:rsidP="0092655F">
      <w:pPr>
        <w:numPr>
          <w:ilvl w:val="0"/>
          <w:numId w:val="8"/>
        </w:numPr>
      </w:pPr>
      <w:r w:rsidRPr="0092655F">
        <w:rPr>
          <w:b/>
          <w:bCs/>
        </w:rPr>
        <w:t>Slower Query Performance:</w:t>
      </w:r>
      <w:r w:rsidRPr="0092655F">
        <w:t xml:space="preserve"> Requires more joins and lookups, potentially slowing down data retrieval.</w:t>
      </w:r>
    </w:p>
    <w:p w:rsidR="0092655F" w:rsidRDefault="0092655F" w:rsidP="0092655F">
      <w:pPr>
        <w:numPr>
          <w:ilvl w:val="0"/>
          <w:numId w:val="8"/>
        </w:numPr>
      </w:pPr>
      <w:r w:rsidRPr="0092655F">
        <w:rPr>
          <w:b/>
          <w:bCs/>
        </w:rPr>
        <w:t>Less Flexibility:</w:t>
      </w:r>
      <w:r w:rsidRPr="0092655F">
        <w:t xml:space="preserve"> May not be ideal for certain types of data or applications needing quick read access and aggregation.</w:t>
      </w:r>
    </w:p>
    <w:p w:rsidR="0092655F" w:rsidRPr="0092655F" w:rsidRDefault="0092655F" w:rsidP="0092655F">
      <w:pPr>
        <w:ind w:left="720"/>
      </w:pPr>
    </w:p>
    <w:p w:rsidR="0092655F" w:rsidRPr="0092655F" w:rsidRDefault="0092655F" w:rsidP="0092655F">
      <w:r w:rsidRPr="0092655F">
        <w:t>Denormalized Data Models</w:t>
      </w:r>
    </w:p>
    <w:p w:rsidR="0092655F" w:rsidRPr="0092655F" w:rsidRDefault="0092655F" w:rsidP="0092655F">
      <w:r w:rsidRPr="0092655F">
        <w:rPr>
          <w:b/>
          <w:bCs/>
        </w:rPr>
        <w:t>Advantages:</w:t>
      </w:r>
    </w:p>
    <w:p w:rsidR="0092655F" w:rsidRPr="0092655F" w:rsidRDefault="0092655F" w:rsidP="0092655F">
      <w:pPr>
        <w:numPr>
          <w:ilvl w:val="0"/>
          <w:numId w:val="9"/>
        </w:numPr>
      </w:pPr>
      <w:r w:rsidRPr="0092655F">
        <w:rPr>
          <w:b/>
          <w:bCs/>
        </w:rPr>
        <w:t>Faster Query Performance:</w:t>
      </w:r>
      <w:r w:rsidRPr="0092655F">
        <w:t xml:space="preserve"> Fewer joins and lookups are needed, speeding up data retrieval.</w:t>
      </w:r>
    </w:p>
    <w:p w:rsidR="0092655F" w:rsidRPr="0092655F" w:rsidRDefault="0092655F" w:rsidP="0092655F">
      <w:pPr>
        <w:numPr>
          <w:ilvl w:val="0"/>
          <w:numId w:val="9"/>
        </w:numPr>
      </w:pPr>
      <w:r w:rsidRPr="0092655F">
        <w:rPr>
          <w:b/>
          <w:bCs/>
        </w:rPr>
        <w:t>Simplified Queries:</w:t>
      </w:r>
      <w:r w:rsidRPr="0092655F">
        <w:t xml:space="preserve"> Easier access to data with fewer tables and columns involved.</w:t>
      </w:r>
    </w:p>
    <w:p w:rsidR="0092655F" w:rsidRPr="0092655F" w:rsidRDefault="0092655F" w:rsidP="0092655F">
      <w:pPr>
        <w:numPr>
          <w:ilvl w:val="0"/>
          <w:numId w:val="9"/>
        </w:numPr>
      </w:pPr>
      <w:r w:rsidRPr="0092655F">
        <w:rPr>
          <w:b/>
          <w:bCs/>
        </w:rPr>
        <w:t>Suitable for Specific Use Cases:</w:t>
      </w:r>
      <w:r w:rsidRPr="0092655F">
        <w:t xml:space="preserve"> Beneficial for reporting and analytical purposes where quick read access is crucial.</w:t>
      </w:r>
    </w:p>
    <w:p w:rsidR="0092655F" w:rsidRPr="0092655F" w:rsidRDefault="0092655F" w:rsidP="0092655F">
      <w:r w:rsidRPr="0092655F">
        <w:rPr>
          <w:b/>
          <w:bCs/>
        </w:rPr>
        <w:t>Disadvantages:</w:t>
      </w:r>
    </w:p>
    <w:p w:rsidR="0092655F" w:rsidRPr="0092655F" w:rsidRDefault="0092655F" w:rsidP="0092655F">
      <w:pPr>
        <w:numPr>
          <w:ilvl w:val="0"/>
          <w:numId w:val="10"/>
        </w:numPr>
      </w:pPr>
      <w:r w:rsidRPr="0092655F">
        <w:rPr>
          <w:b/>
          <w:bCs/>
        </w:rPr>
        <w:t>Increased Storage Space:</w:t>
      </w:r>
      <w:r w:rsidRPr="0092655F">
        <w:t xml:space="preserve"> Storing duplicate data leads to higher storage requirements.</w:t>
      </w:r>
    </w:p>
    <w:p w:rsidR="0092655F" w:rsidRPr="0092655F" w:rsidRDefault="0092655F" w:rsidP="0092655F">
      <w:pPr>
        <w:numPr>
          <w:ilvl w:val="0"/>
          <w:numId w:val="10"/>
        </w:numPr>
      </w:pPr>
      <w:r w:rsidRPr="0092655F">
        <w:rPr>
          <w:b/>
          <w:bCs/>
        </w:rPr>
        <w:t>Risk of Data Inconsistencies:</w:t>
      </w:r>
      <w:r w:rsidRPr="0092655F">
        <w:t xml:space="preserve"> Potential for anomalies and inconsistencies due to multiple data sources.</w:t>
      </w:r>
    </w:p>
    <w:p w:rsidR="0092655F" w:rsidRPr="0092655F" w:rsidRDefault="0092655F" w:rsidP="0092655F">
      <w:pPr>
        <w:numPr>
          <w:ilvl w:val="0"/>
          <w:numId w:val="10"/>
        </w:numPr>
      </w:pPr>
      <w:r w:rsidRPr="0092655F">
        <w:rPr>
          <w:b/>
          <w:bCs/>
        </w:rPr>
        <w:t>Complex Maintenance and Updates:</w:t>
      </w:r>
      <w:r w:rsidRPr="0092655F">
        <w:t xml:space="preserve"> Data modifications need to be made in multiple places.</w:t>
      </w:r>
    </w:p>
    <w:p w:rsidR="0092655F" w:rsidRPr="0092655F" w:rsidRDefault="0092655F" w:rsidP="0092655F">
      <w:pPr>
        <w:numPr>
          <w:ilvl w:val="0"/>
          <w:numId w:val="10"/>
        </w:numPr>
      </w:pPr>
      <w:r w:rsidRPr="0092655F">
        <w:rPr>
          <w:b/>
          <w:bCs/>
        </w:rPr>
        <w:t>Challenges in Data Constraint Enforcement:</w:t>
      </w:r>
      <w:r w:rsidRPr="0092655F">
        <w:t xml:space="preserve"> Rules and constraints need to be managed at multiple places, increasing complexity.</w:t>
      </w:r>
    </w:p>
    <w:p w:rsidR="0092655F" w:rsidRPr="0092655F" w:rsidRDefault="0092655F" w:rsidP="0092655F"/>
    <w:bookmarkEnd w:id="3"/>
    <w:bookmarkEnd w:id="4"/>
    <w:p w:rsidR="0092655F" w:rsidRPr="0092655F" w:rsidRDefault="0092655F" w:rsidP="00C12FCB"/>
    <w:sectPr w:rsidR="0092655F" w:rsidRPr="0092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2224"/>
    <w:multiLevelType w:val="multilevel"/>
    <w:tmpl w:val="F3E4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E7A72"/>
    <w:multiLevelType w:val="multilevel"/>
    <w:tmpl w:val="53207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90664"/>
    <w:multiLevelType w:val="hybridMultilevel"/>
    <w:tmpl w:val="455C49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B571A"/>
    <w:multiLevelType w:val="multilevel"/>
    <w:tmpl w:val="9C48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3235B"/>
    <w:multiLevelType w:val="multilevel"/>
    <w:tmpl w:val="2F80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D1C31"/>
    <w:multiLevelType w:val="multilevel"/>
    <w:tmpl w:val="5924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823C5"/>
    <w:multiLevelType w:val="multilevel"/>
    <w:tmpl w:val="DB84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B4B69"/>
    <w:multiLevelType w:val="multilevel"/>
    <w:tmpl w:val="7B025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9C205B"/>
    <w:multiLevelType w:val="multilevel"/>
    <w:tmpl w:val="F726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2959E0"/>
    <w:multiLevelType w:val="multilevel"/>
    <w:tmpl w:val="83C2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4773437">
    <w:abstractNumId w:val="2"/>
  </w:num>
  <w:num w:numId="2" w16cid:durableId="636103843">
    <w:abstractNumId w:val="0"/>
  </w:num>
  <w:num w:numId="3" w16cid:durableId="1974628905">
    <w:abstractNumId w:val="4"/>
  </w:num>
  <w:num w:numId="4" w16cid:durableId="187373676">
    <w:abstractNumId w:val="6"/>
  </w:num>
  <w:num w:numId="5" w16cid:durableId="1682125264">
    <w:abstractNumId w:val="3"/>
  </w:num>
  <w:num w:numId="6" w16cid:durableId="1502161968">
    <w:abstractNumId w:val="9"/>
  </w:num>
  <w:num w:numId="7" w16cid:durableId="1668630439">
    <w:abstractNumId w:val="5"/>
  </w:num>
  <w:num w:numId="8" w16cid:durableId="1295524794">
    <w:abstractNumId w:val="1"/>
  </w:num>
  <w:num w:numId="9" w16cid:durableId="97410789">
    <w:abstractNumId w:val="8"/>
  </w:num>
  <w:num w:numId="10" w16cid:durableId="12436788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DC"/>
    <w:rsid w:val="00293D1E"/>
    <w:rsid w:val="00383C7A"/>
    <w:rsid w:val="00540F47"/>
    <w:rsid w:val="005E0933"/>
    <w:rsid w:val="00892CE1"/>
    <w:rsid w:val="0092655F"/>
    <w:rsid w:val="00937FA3"/>
    <w:rsid w:val="009413C5"/>
    <w:rsid w:val="00A66D66"/>
    <w:rsid w:val="00A82301"/>
    <w:rsid w:val="00AF3486"/>
    <w:rsid w:val="00C12FCB"/>
    <w:rsid w:val="00E7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4041"/>
  <w15:chartTrackingRefBased/>
  <w15:docId w15:val="{0C7C25BC-3F9C-5546-B93C-4A8EEE39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FCB"/>
  </w:style>
  <w:style w:type="paragraph" w:styleId="Heading1">
    <w:name w:val="heading 1"/>
    <w:basedOn w:val="Normal"/>
    <w:next w:val="Normal"/>
    <w:link w:val="Heading1Char"/>
    <w:uiPriority w:val="9"/>
    <w:qFormat/>
    <w:rsid w:val="00383C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5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5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5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92655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0D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2655F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9265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2655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265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55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x-4">
    <w:name w:val="px-4"/>
    <w:basedOn w:val="Normal"/>
    <w:rsid w:val="009265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2655F"/>
    <w:rPr>
      <w:color w:val="0000FF"/>
      <w:u w:val="single"/>
    </w:rPr>
  </w:style>
  <w:style w:type="character" w:customStyle="1" w:styleId="header-index">
    <w:name w:val="header-index"/>
    <w:basedOn w:val="DefaultParagraphFont"/>
    <w:rsid w:val="0092655F"/>
  </w:style>
  <w:style w:type="character" w:customStyle="1" w:styleId="Heading4Char">
    <w:name w:val="Heading 4 Char"/>
    <w:basedOn w:val="DefaultParagraphFont"/>
    <w:link w:val="Heading4"/>
    <w:uiPriority w:val="9"/>
    <w:semiHidden/>
    <w:rsid w:val="009265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83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5998">
                  <w:marLeft w:val="0"/>
                  <w:marRight w:val="48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7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98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77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82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196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2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5521">
                  <w:marLeft w:val="0"/>
                  <w:marRight w:val="48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6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6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85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18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496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2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7835">
                  <w:marLeft w:val="0"/>
                  <w:marRight w:val="48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3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13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0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596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7314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5781">
                  <w:marLeft w:val="0"/>
                  <w:marRight w:val="48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75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952A18-0797-4A4E-80AE-EB13FDFEF224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Yuan Lin</dc:creator>
  <cp:keywords/>
  <dc:description/>
  <cp:lastModifiedBy>Jia Yuan Lin</cp:lastModifiedBy>
  <cp:revision>5</cp:revision>
  <dcterms:created xsi:type="dcterms:W3CDTF">2023-12-29T15:33:00Z</dcterms:created>
  <dcterms:modified xsi:type="dcterms:W3CDTF">2023-12-29T18:06:00Z</dcterms:modified>
</cp:coreProperties>
</file>