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sz w:val="44"/>
          <w:szCs w:val="44"/>
          <w:lang w:val="en-ZA"/>
        </w:rPr>
      </w:pPr>
      <w:r>
        <w:rPr>
          <w:sz w:val="44"/>
          <w:szCs w:val="44"/>
          <w:lang w:val="en-ZA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44"/>
          <w:szCs w:val="44"/>
          <w:lang w:eastAsia="de-DE"/>
        </w:rPr>
      </w:pPr>
      <w:r>
        <w:rPr>
          <w:rFonts w:eastAsia="Times New Roman" w:cs="Arial" w:ascii="Arial" w:hAnsi="Arial"/>
          <w:b/>
          <w:sz w:val="44"/>
          <w:szCs w:val="44"/>
          <w:lang w:eastAsia="de-DE"/>
        </w:rPr>
        <w:t>EBF</w:t>
      </w:r>
    </w:p>
    <w:p>
      <w:pPr>
        <w:pStyle w:val="Normal"/>
        <w:jc w:val="center"/>
        <w:rPr>
          <w:rFonts w:ascii="Arial" w:hAnsi="Arial"/>
          <w:b/>
          <w:b/>
          <w:i/>
          <w:i/>
          <w:sz w:val="36"/>
          <w:szCs w:val="36"/>
        </w:rPr>
      </w:pPr>
      <w:r>
        <w:rPr>
          <w:rFonts w:ascii="Arial" w:hAnsi="Arial"/>
          <w:b/>
          <w:i/>
          <w:sz w:val="36"/>
          <w:szCs w:val="36"/>
        </w:rPr>
      </w:r>
    </w:p>
    <w:p>
      <w:pPr>
        <w:pStyle w:val="Normal"/>
        <w:jc w:val="center"/>
        <w:rPr/>
      </w:pPr>
      <w:r>
        <w:rPr>
          <w:rFonts w:eastAsia="Times New Roman" w:cs="Arial" w:ascii="Arial" w:hAnsi="Arial"/>
          <w:b/>
          <w:i/>
          <w:sz w:val="36"/>
          <w:szCs w:val="36"/>
          <w:lang w:eastAsia="de-DE"/>
        </w:rPr>
        <w:t>Employee Storage Service</w:t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  <w:bookmarkStart w:id="0" w:name="_Hlk12355851"/>
      <w:bookmarkStart w:id="1" w:name="_Hlk12355851"/>
      <w:bookmarkEnd w:id="1"/>
    </w:p>
    <w:p>
      <w:pPr>
        <w:pStyle w:val="Normal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BerschriftDSA"/>
        <w:jc w:val="right"/>
        <w:rPr>
          <w:lang w:val="en-ZA"/>
        </w:rPr>
      </w:pPr>
      <w:r>
        <w:rPr>
          <w:lang w:val="en-ZA"/>
        </w:rPr>
      </w:r>
    </w:p>
    <w:p>
      <w:pPr>
        <w:pStyle w:val="BerschriftDSA"/>
        <w:jc w:val="right"/>
        <w:rPr>
          <w:lang w:val="en-ZA"/>
        </w:rPr>
      </w:pPr>
      <w:bookmarkStart w:id="2" w:name="__RefHeading___Toc1260_4150984532"/>
      <w:bookmarkStart w:id="3" w:name="_Toc484093250"/>
      <w:bookmarkStart w:id="4" w:name="_Toc11852101"/>
      <w:bookmarkStart w:id="5" w:name="_Toc11852074"/>
      <w:bookmarkStart w:id="6" w:name="_Toc11852140"/>
      <w:bookmarkStart w:id="7" w:name="_Toc11852156"/>
      <w:bookmarkStart w:id="8" w:name="_Toc11852274"/>
      <w:bookmarkStart w:id="9" w:name="_Toc12277525"/>
      <w:bookmarkStart w:id="10" w:name="_Toc62797111"/>
      <w:bookmarkStart w:id="11" w:name="_Toc64720810"/>
      <w:bookmarkEnd w:id="2"/>
      <w:r>
        <w:rPr>
          <w:lang w:val="en-ZA"/>
        </w:rPr>
        <w:t>Confidentiality and Copyright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Proprietary, confidential data. All rights reserved.</w:t>
      </w:r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Distribution and/or reproduction of these documents or any of their parts, their utilisation or communication of their contents to third parties is not allowed, unless formally conceded. Contravention will cause damages.</w:t>
      </w:r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Copyright © 2019 by S4 Integration (Pty) Ltd.</w:t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S4 Integration (Pty) Ltd.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1 Leadwood Crescent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Fairview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Port Elizabeth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South Africa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6065</w:t>
      </w:r>
    </w:p>
    <w:p>
      <w:pPr>
        <w:pStyle w:val="StandardDSA"/>
        <w:spacing w:before="0" w:after="0"/>
        <w:rPr>
          <w:rStyle w:val="InternetLink"/>
          <w:lang w:val="en-ZA"/>
        </w:rPr>
      </w:pPr>
      <w:hyperlink r:id="rId2">
        <w:r>
          <w:rPr>
            <w:rStyle w:val="InternetLink"/>
            <w:lang w:val="en-ZA"/>
          </w:rPr>
          <w:t>www.s4.co.za</w:t>
        </w:r>
      </w:hyperlink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Normal"/>
        <w:rPr>
          <w:rStyle w:val="InternetLink"/>
          <w:rFonts w:ascii="Arial" w:hAnsi="Arial"/>
          <w:color w:val="auto"/>
          <w:sz w:val="44"/>
          <w:szCs w:val="44"/>
          <w:u w:val="none"/>
        </w:rPr>
      </w:pPr>
      <w:r>
        <w:rPr>
          <w:rFonts w:ascii="Arial" w:hAnsi="Arial"/>
          <w:b/>
          <w:sz w:val="44"/>
          <w:szCs w:val="44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071"/>
              <w:tab w:val="right" w:pos="907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260_4150984532">
            <w:r>
              <w:rPr>
                <w:webHidden/>
                <w:rStyle w:val="IndexLink"/>
              </w:rPr>
              <w:t>Confidentiality and Copyright</w:t>
              <w:tab/>
              <w:t>2</w:t>
            </w:r>
          </w:hyperlink>
        </w:p>
        <w:p>
          <w:pPr>
            <w:pStyle w:val="Contents1"/>
            <w:tabs>
              <w:tab w:val="clear" w:pos="9071"/>
              <w:tab w:val="right" w:pos="9070" w:leader="dot"/>
            </w:tabs>
            <w:rPr/>
          </w:pPr>
          <w:hyperlink w:anchor="__RefHeading___Toc1262_4150984532">
            <w:r>
              <w:rPr>
                <w:webHidden/>
                <w:rStyle w:val="IndexLink"/>
              </w:rPr>
              <w:t>1 System Overview</w:t>
              <w:tab/>
              <w:t>4</w:t>
            </w:r>
          </w:hyperlink>
        </w:p>
        <w:p>
          <w:pPr>
            <w:pStyle w:val="Contents3"/>
            <w:tabs>
              <w:tab w:val="clear" w:pos="9071"/>
              <w:tab w:val="right" w:pos="9070" w:leader="dot"/>
            </w:tabs>
            <w:rPr/>
          </w:pPr>
          <w:hyperlink w:anchor="__RefHeading___Toc1264_4150984532">
            <w:r>
              <w:rPr>
                <w:webHidden/>
                <w:rStyle w:val="IndexLink"/>
                <w:i w:val="false"/>
              </w:rPr>
              <w:t>Data definition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3"/>
            <w:tabs>
              <w:tab w:val="clear" w:pos="9071"/>
              <w:tab w:val="right" w:pos="9070" w:leader="dot"/>
            </w:tabs>
            <w:rPr/>
          </w:pPr>
          <w:hyperlink w:anchor="__RefHeading___Toc1266_4150984532">
            <w:r>
              <w:rPr>
                <w:webHidden/>
                <w:rStyle w:val="IndexLink"/>
                <w:i w:val="false"/>
              </w:rPr>
              <w:t>Delivery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1"/>
            <w:tabs>
              <w:tab w:val="clear" w:pos="9071"/>
              <w:tab w:val="right" w:pos="9070" w:leader="dot"/>
            </w:tabs>
            <w:rPr/>
          </w:pPr>
          <w:hyperlink w:anchor="__RefHeading___Toc1268_4150984532">
            <w:r>
              <w:rPr>
                <w:webHidden/>
                <w:rStyle w:val="IndexLink"/>
              </w:rPr>
              <w:t>2 Test Cases</w:t>
              <w:tab/>
              <w:t>5</w:t>
            </w:r>
          </w:hyperlink>
        </w:p>
        <w:p>
          <w:pPr>
            <w:pStyle w:val="Contents2"/>
            <w:tabs>
              <w:tab w:val="clear" w:pos="9071"/>
              <w:tab w:val="right" w:pos="9070" w:leader="dot"/>
            </w:tabs>
            <w:rPr/>
          </w:pPr>
          <w:hyperlink w:anchor="__RefHeading___Toc1270_4150984532">
            <w:r>
              <w:rPr>
                <w:webHidden/>
                <w:rStyle w:val="IndexLink"/>
              </w:rPr>
              <w:t>2.1 Feature</w:t>
              <w:tab/>
              <w:t>5</w:t>
            </w:r>
          </w:hyperlink>
        </w:p>
        <w:p>
          <w:pPr>
            <w:pStyle w:val="Contents2"/>
            <w:tabs>
              <w:tab w:val="clear" w:pos="9071"/>
              <w:tab w:val="right" w:pos="9070" w:leader="dot"/>
            </w:tabs>
            <w:rPr/>
          </w:pPr>
          <w:hyperlink w:anchor="__RefHeading___Toc1272_4150984532">
            <w:r>
              <w:rPr>
                <w:webHidden/>
                <w:rStyle w:val="IndexLink"/>
              </w:rPr>
              <w:t>2.2 Employees</w:t>
              <w:tab/>
              <w:t>5</w:t>
            </w:r>
          </w:hyperlink>
        </w:p>
        <w:p>
          <w:pPr>
            <w:pStyle w:val="Contents2"/>
            <w:tabs>
              <w:tab w:val="clear" w:pos="9071"/>
              <w:tab w:val="right" w:pos="9070" w:leader="dot"/>
            </w:tabs>
            <w:rPr/>
          </w:pPr>
          <w:hyperlink w:anchor="__RefHeading___Toc1274_4150984532">
            <w:r>
              <w:rPr>
                <w:webHidden/>
                <w:rStyle w:val="IndexLink"/>
              </w:rPr>
              <w:t>2.3 Feature</w:t>
              <w:tab/>
              <w:t>6</w:t>
            </w:r>
          </w:hyperlink>
        </w:p>
        <w:p>
          <w:pPr>
            <w:pStyle w:val="Contents2"/>
            <w:tabs>
              <w:tab w:val="clear" w:pos="9071"/>
              <w:tab w:val="right" w:pos="9070" w:leader="dot"/>
            </w:tabs>
            <w:rPr/>
          </w:pPr>
          <w:hyperlink w:anchor="__RefHeading___Toc1276_4150984532">
            <w:r>
              <w:rPr>
                <w:webHidden/>
                <w:rStyle w:val="IndexLink"/>
              </w:rPr>
              <w:t>2.4 Feature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12" w:before="0" w:after="0"/>
        <w:jc w:val="left"/>
        <w:rPr>
          <w:rFonts w:ascii="Segoe UI" w:hAnsi="Segoe UI" w:eastAsia="Times New Roman" w:cs="Arial"/>
          <w:sz w:val="22"/>
          <w:szCs w:val="22"/>
          <w:lang w:eastAsia="de-DE"/>
        </w:rPr>
      </w:pPr>
      <w:r>
        <w:rPr>
          <w:rFonts w:eastAsia="Times New Roman" w:cs="Arial"/>
          <w:sz w:val="22"/>
          <w:szCs w:val="22"/>
          <w:lang w:eastAsia="de-DE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Heading1"/>
        <w:rPr/>
      </w:pPr>
      <w:bookmarkStart w:id="12" w:name="__RefHeading___Toc1262_4150984532"/>
      <w:bookmarkStart w:id="13" w:name="_Toc64720815"/>
      <w:bookmarkEnd w:id="12"/>
      <w:r>
        <w:rPr/>
        <w:t>System Overview</w:t>
      </w:r>
      <w:bookmarkEnd w:id="13"/>
    </w:p>
    <w:p>
      <w:pPr>
        <w:pStyle w:val="TextBody"/>
        <w:widowControl/>
        <w:spacing w:lineRule="auto" w:line="240" w:before="0" w:after="240"/>
        <w:ind w:left="0" w:right="0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We're building an employee storage service for companies.</w:t>
      </w:r>
    </w:p>
    <w:p>
      <w:pPr>
        <w:pStyle w:val="TextBody"/>
        <w:widowControl/>
        <w:spacing w:lineRule="auto" w:line="240" w:before="0" w:after="240"/>
        <w:ind w:left="0" w:right="0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A company admin needs to be able to: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240"/>
        <w:ind w:left="707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create employee records for company,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240"/>
        <w:ind w:left="707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view them in a list and detail view for company,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240"/>
        <w:ind w:left="707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update the employee records and delete them for company,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lineRule="auto" w:line="240" w:before="0" w:after="240"/>
        <w:ind w:left="707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find the average salary for the company</w:t>
      </w:r>
    </w:p>
    <w:p>
      <w:pPr>
        <w:pStyle w:val="TextBody"/>
        <w:widowControl/>
        <w:spacing w:lineRule="auto" w:line="240" w:before="0" w:after="240"/>
        <w:ind w:left="0" w:right="0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Your task is to build the backend for this service.</w:t>
      </w:r>
    </w:p>
    <w:p>
      <w:pPr>
        <w:pStyle w:val="TextBody"/>
        <w:widowControl/>
        <w:spacing w:lineRule="auto" w:line="240" w:before="0" w:after="240"/>
        <w:ind w:left="0" w:right="0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It should be a rest API that exposes the required endpoints.</w:t>
      </w:r>
    </w:p>
    <w:p>
      <w:pPr>
        <w:pStyle w:val="TextBody"/>
        <w:widowControl/>
        <w:spacing w:lineRule="auto" w:line="240" w:before="0" w:after="240"/>
        <w:ind w:left="0" w:right="0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The company data can either be autogenerated or configurable or dynamically created. (Up to you)</w:t>
      </w:r>
    </w:p>
    <w:p>
      <w:pPr>
        <w:pStyle w:val="Quotations"/>
        <w:widowControl/>
        <w:pBdr>
          <w:left w:val="single" w:sz="4" w:space="1" w:color="000000"/>
        </w:pBdr>
        <w:spacing w:lineRule="auto" w:line="240" w:before="0" w:after="0"/>
        <w:ind w:left="0" w:right="0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Nice to have 1: Build a frontend for the rest api</w:t>
      </w:r>
    </w:p>
    <w:p>
      <w:pPr>
        <w:pStyle w:val="Quotations"/>
        <w:widowControl/>
        <w:pBdr>
          <w:left w:val="single" w:sz="4" w:space="1" w:color="000000"/>
        </w:pBdr>
        <w:spacing w:lineRule="auto" w:line="240" w:before="0" w:after="0"/>
        <w:ind w:left="0" w:right="0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Nice to have 2: Use jvm based technologies</w:t>
      </w:r>
    </w:p>
    <w:p>
      <w:pPr>
        <w:pStyle w:val="Heading3"/>
        <w:widowControl/>
        <w:numPr>
          <w:ilvl w:val="0"/>
          <w:numId w:val="0"/>
        </w:numPr>
        <w:spacing w:lineRule="auto" w:line="240" w:before="360" w:after="240"/>
        <w:ind w:left="1134" w:right="0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bookmarkStart w:id="14" w:name="__RefHeading___Toc1264_4150984532"/>
      <w:bookmarkStart w:id="15" w:name="user-content-data-definition"/>
      <w:bookmarkEnd w:id="14"/>
      <w:bookmarkEnd w:id="15"/>
      <w:r>
        <w:rPr>
          <w:rFonts w:eastAsia="Times New Roman" w:cs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Data definition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240" w:after="240"/>
        <w:ind w:left="707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Employee model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ind w:left="1414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Name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ind w:left="1414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Surname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ind w:left="1414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email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ind w:left="1414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address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ind w:left="1414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salary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ind w:left="1414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company id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240" w:after="240"/>
        <w:ind w:left="707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Company model</w:t>
      </w:r>
    </w:p>
    <w:p>
      <w:pPr>
        <w:pStyle w:val="TextBody"/>
        <w:widowControl/>
        <w:numPr>
          <w:ilvl w:val="1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ind w:left="1414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Name</w:t>
      </w:r>
    </w:p>
    <w:p>
      <w:pPr>
        <w:pStyle w:val="Heading3"/>
        <w:widowControl/>
        <w:numPr>
          <w:ilvl w:val="0"/>
          <w:numId w:val="0"/>
        </w:numPr>
        <w:spacing w:lineRule="auto" w:line="240" w:before="360" w:after="240"/>
        <w:ind w:left="1134" w:right="0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bookmarkStart w:id="16" w:name="__RefHeading___Toc1266_4150984532"/>
      <w:bookmarkStart w:id="17" w:name="user-content-delivery"/>
      <w:bookmarkEnd w:id="16"/>
      <w:bookmarkEnd w:id="17"/>
      <w:r>
        <w:rPr>
          <w:rFonts w:eastAsia="Times New Roman" w:cs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Delivery</w:t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Arial" w:hAnsi="Arial" w:eastAsia="Times New Roman" w:cs="Arial"/>
          <w:b w:val="false"/>
          <w:b w:val="false"/>
          <w:i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 w:themeColor="text1"/>
          <w:spacing w:val="0"/>
          <w:sz w:val="22"/>
          <w:szCs w:val="22"/>
          <w:lang w:val="en-US" w:eastAsia="de-DE"/>
        </w:rPr>
        <w:t>A publicly available git repository with a README.md that explains how to compile, build and start the project.</w:t>
      </w:r>
    </w:p>
    <w:p>
      <w:pPr>
        <w:pStyle w:val="StandardDSA"/>
        <w:rPr>
          <w:rFonts w:ascii="Segoe UI" w:hAnsi="Segoe UI" w:cs="Segoe UI"/>
          <w:lang w:val="en-US"/>
        </w:rPr>
      </w:pPr>
      <w:r>
        <w:rPr>
          <w:rFonts w:cs="Segoe UI" w:ascii="Segoe UI" w:hAnsi="Segoe UI"/>
          <w:lang w:val="en-US"/>
        </w:rPr>
      </w:r>
    </w:p>
    <w:p>
      <w:pPr>
        <w:pStyle w:val="Heading1"/>
        <w:rPr/>
      </w:pPr>
      <w:bookmarkStart w:id="18" w:name="__RefHeading___Toc1268_4150984532"/>
      <w:bookmarkStart w:id="19" w:name="_Toc64720816"/>
      <w:bookmarkEnd w:id="18"/>
      <w:r>
        <w:rPr/>
        <w:t>Test Cases</w:t>
      </w:r>
      <w:bookmarkStart w:id="20" w:name="_Toc64720817"/>
      <w:bookmarkEnd w:id="19"/>
      <w:bookmarkEnd w:id="20"/>
    </w:p>
    <w:p>
      <w:pPr>
        <w:pStyle w:val="Heading2"/>
        <w:rPr>
          <w:rFonts w:ascii="Arial" w:hAnsi="Arial" w:eastAsia="Times New Roman" w:cs="Arial"/>
          <w:b/>
          <w:b/>
          <w:bCs/>
          <w:kern w:val="2"/>
          <w:sz w:val="32"/>
          <w:szCs w:val="32"/>
          <w:lang w:val="en-US" w:eastAsia="de-DE"/>
        </w:rPr>
      </w:pPr>
      <w:bookmarkStart w:id="21" w:name="__RefHeading___Toc1272_4150984532"/>
      <w:bookmarkEnd w:id="21"/>
      <w:r>
        <w:rPr>
          <w:rFonts w:eastAsia="Times New Roman" w:cs="Arial"/>
          <w:b/>
          <w:bCs/>
          <w:kern w:val="2"/>
          <w:sz w:val="32"/>
          <w:szCs w:val="32"/>
          <w:lang w:val="en-US" w:eastAsia="de-DE"/>
        </w:rPr>
        <w:t>Employees</w:t>
      </w:r>
    </w:p>
    <w:tbl>
      <w:tblPr>
        <w:tblStyle w:val="Sty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88"/>
        <w:gridCol w:w="72"/>
        <w:gridCol w:w="720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8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7281" w:type="dxa"/>
            <w:gridSpan w:val="2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="Arial"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18"/>
                <w:szCs w:val="20"/>
                <w:lang w:val="en-ZA" w:eastAsia="de-DE" w:bidi="ar-SA"/>
              </w:rPr>
              <w:t>/api/</w:t>
            </w:r>
            <w:r>
              <w:rPr>
                <w:rFonts w:eastAsia="Times New Roman" w:cs="Arial"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18"/>
                <w:szCs w:val="20"/>
                <w:lang w:val="en-ZA" w:eastAsia="de-DE" w:bidi="ar-SA"/>
              </w:rPr>
              <w:t>all</w:t>
            </w:r>
            <w:r>
              <w:rPr>
                <w:rFonts w:eastAsia="Times New Roman" w:cs="Arial"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18"/>
                <w:szCs w:val="20"/>
                <w:lang w:val="en-ZA" w:eastAsia="de-DE" w:bidi="ar-SA"/>
              </w:rPr>
              <w:t>Employee</w:t>
            </w:r>
            <w:r>
              <w:rPr>
                <w:rFonts w:eastAsia="Times New Roman" w:cs="Arial"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18"/>
                <w:szCs w:val="20"/>
                <w:lang w:val="en-ZA" w:eastAsia="de-DE" w:bidi="ar-SA"/>
              </w:rPr>
              <w:t>s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Trigger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rPr>
                <w:sz w:val="20"/>
                <w:szCs w:val="20"/>
                <w:lang w:val="en-US" w:eastAsia="de-DE" w:bidi="ar-SA"/>
              </w:rPr>
            </w:pPr>
            <w:r>
              <w:rPr>
                <w:sz w:val="20"/>
                <w:szCs w:val="20"/>
                <w:lang w:val="en-US" w:eastAsia="de-DE" w:bidi="ar-SA"/>
              </w:rPr>
              <w:t>Frontend trigger (</w:t>
            </w:r>
            <w:r>
              <w:rPr>
                <w:rFonts w:eastAsia="Times New Roman" w:cs="Arial"/>
                <w:sz w:val="20"/>
                <w:szCs w:val="20"/>
                <w:lang w:val="en-US" w:eastAsia="de-DE" w:bidi="ar-SA"/>
              </w:rPr>
              <w:t>home page</w:t>
            </w:r>
            <w:r>
              <w:rPr>
                <w:sz w:val="20"/>
                <w:szCs w:val="20"/>
                <w:lang w:val="en-US" w:eastAsia="de-DE" w:bidi="ar-SA"/>
              </w:rPr>
              <w:t xml:space="preserve"> loaded)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StandardDSA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User navigates to webpage</w:t>
            </w:r>
          </w:p>
          <w:p>
            <w:pPr>
              <w:pStyle w:val="StandardDSA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de-DE" w:bidi="ar-SA"/>
              </w:rPr>
              <w:t>/api/getAllEmployee</w:t>
            </w:r>
            <w:r>
              <w:rPr>
                <w:rFonts w:eastAsia="Times New Roman" w:cs="Arial"/>
                <w:sz w:val="20"/>
                <w:szCs w:val="20"/>
                <w:lang w:val="en-US" w:eastAsia="de-DE" w:bidi="ar-SA"/>
              </w:rPr>
              <w:t>s</w:t>
            </w:r>
            <w:r>
              <w:rPr>
                <w:rFonts w:eastAsia="Times New Roman" w:cs="Arial"/>
                <w:sz w:val="20"/>
                <w:szCs w:val="20"/>
                <w:lang w:val="en-US" w:eastAsia="de-DE" w:bidi="ar-SA"/>
              </w:rPr>
              <w:t xml:space="preserve"> gets called</w:t>
            </w:r>
          </w:p>
          <w:p>
            <w:pPr>
              <w:pStyle w:val="StandardDSA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de-DE" w:bidi="ar-SA"/>
              </w:rPr>
              <w:t>returns all employees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Expected Result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kern w:val="0"/>
                <w:sz w:val="20"/>
                <w:szCs w:val="20"/>
                <w:lang w:val="en-US" w:bidi="ar-SA"/>
              </w:rPr>
              <w:t>List of employee objects returned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Actual Result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kern w:val="0"/>
                <w:sz w:val="20"/>
                <w:szCs w:val="20"/>
                <w:lang w:val="en-US" w:bidi="ar-SA"/>
              </w:rPr>
              <w:t>List of employee objects returned</w:t>
            </w:r>
          </w:p>
        </w:tc>
      </w:tr>
      <w:tr>
        <w:trPr/>
        <w:tc>
          <w:tcPr>
            <w:tcW w:w="1788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7281" w:type="dxa"/>
            <w:gridSpan w:val="2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0F0F0"/>
                <w:spacing w:val="0"/>
                <w:kern w:val="0"/>
                <w:sz w:val="18"/>
                <w:szCs w:val="20"/>
                <w:lang w:val="en-ZA" w:bidi="ar-SA"/>
              </w:rPr>
              <w:t>/api/getEmployee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Trigger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0"/>
                <w:szCs w:val="20"/>
                <w:lang w:val="en-US" w:eastAsia="de-DE" w:bidi="ar-SA"/>
              </w:rPr>
              <w:t>User wants to update employee from frontend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Normal Flow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sz w:val="20"/>
                <w:szCs w:val="20"/>
                <w:lang w:val="en-US"/>
              </w:rPr>
            </w:pPr>
            <w:r>
              <w:rPr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User clicks to update employee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sz w:val="20"/>
                <w:szCs w:val="20"/>
                <w:lang w:val="en-US"/>
              </w:rPr>
            </w:pPr>
            <w:r>
              <w:rPr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/api/getEmployee gets called based on employee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sz w:val="20"/>
                <w:szCs w:val="20"/>
                <w:lang w:val="en-US"/>
              </w:rPr>
            </w:pPr>
            <w:r>
              <w:rPr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Corresponding employee info is fetched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sz w:val="20"/>
                <w:szCs w:val="20"/>
                <w:lang w:val="en-US"/>
              </w:rPr>
            </w:pPr>
            <w:r>
              <w:rPr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All details linked to employee is shown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Expected Result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All details linked to employee is shown</w:t>
            </w:r>
          </w:p>
        </w:tc>
      </w:tr>
      <w:tr>
        <w:trPr/>
        <w:tc>
          <w:tcPr>
            <w:tcW w:w="17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Actual Result</w:t>
            </w:r>
          </w:p>
        </w:tc>
        <w:tc>
          <w:tcPr>
            <w:tcW w:w="7281" w:type="dxa"/>
            <w:gridSpan w:val="2"/>
            <w:tcBorders/>
            <w:shd w:color="auto" w:fill="auto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ind w:left="100" w:hanging="100"/>
              <w:jc w:val="left"/>
              <w:rPr>
                <w:sz w:val="20"/>
                <w:szCs w:val="20"/>
                <w:lang w:val="en-US"/>
              </w:rPr>
            </w:pPr>
            <w:r>
              <w:rPr>
                <w:bCs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All details linked to employee is shown</w:t>
            </w:r>
          </w:p>
        </w:tc>
      </w:tr>
      <w:tr>
        <w:trPr/>
        <w:tc>
          <w:tcPr>
            <w:tcW w:w="1860" w:type="dxa"/>
            <w:gridSpan w:val="2"/>
            <w:tcBorders/>
            <w:shd w:color="auto" w:fill="14467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  <w:sz w:val="20"/>
                <w:szCs w:val="20"/>
                <w:lang w:val="en-US"/>
              </w:rPr>
            </w:r>
          </w:p>
        </w:tc>
        <w:tc>
          <w:tcPr>
            <w:tcW w:w="7209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0F0F0"/>
                <w:spacing w:val="0"/>
                <w:kern w:val="0"/>
                <w:sz w:val="18"/>
                <w:szCs w:val="20"/>
                <w:lang w:val="en-ZA" w:bidi="ar-SA"/>
              </w:rPr>
              <w:t>/api/addEmployee</w:t>
            </w:r>
            <w:r>
              <w:rPr>
                <w:b/>
                <w:color w:val="FFFFFF" w:themeColor="background1"/>
                <w:kern w:val="0"/>
                <w:sz w:val="20"/>
                <w:szCs w:val="20"/>
                <w:lang w:val="en-ZA" w:bidi="ar-SA"/>
              </w:rPr>
              <w:t xml:space="preserve"> </w:t>
            </w:r>
          </w:p>
        </w:tc>
      </w:tr>
      <w:tr>
        <w:trPr/>
        <w:tc>
          <w:tcPr>
            <w:tcW w:w="1860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Trigger</w:t>
            </w:r>
          </w:p>
        </w:tc>
        <w:tc>
          <w:tcPr>
            <w:tcW w:w="7209" w:type="dxa"/>
            <w:tcBorders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kern w:val="0"/>
                <w:sz w:val="20"/>
                <w:szCs w:val="20"/>
                <w:lang w:val="en-US" w:bidi="ar-SA"/>
              </w:rPr>
              <w:t xml:space="preserve">User </w:t>
            </w:r>
            <w:r>
              <w:rPr>
                <w:rFonts w:eastAsia="Times New Roman" w:cs="Arial" w:ascii="Arial" w:hAnsi="Arial"/>
                <w:bCs/>
                <w:kern w:val="0"/>
                <w:sz w:val="20"/>
                <w:szCs w:val="20"/>
                <w:lang w:val="en-US" w:eastAsia="de-DE" w:bidi="ar-SA"/>
              </w:rPr>
              <w:t>adds employee from frontend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  <w:shd w:color="auto" w:fill="D5DCE4" w:themeFill="text2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09" w:type="dxa"/>
            <w:tcBorders>
              <w:top w:val="nil"/>
              <w:left w:val="nil"/>
            </w:tcBorders>
            <w:shd w:color="auto" w:fill="D5DCE4" w:themeFill="text2" w:themeFillTint="33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sz w:val="20"/>
                <w:szCs w:val="20"/>
                <w:lang w:val="en-US"/>
              </w:rPr>
            </w:pPr>
            <w:r>
              <w:rPr>
                <w:kern w:val="0"/>
                <w:sz w:val="20"/>
                <w:szCs w:val="20"/>
                <w:lang w:val="en-US" w:bidi="ar-SA"/>
              </w:rPr>
              <w:t>User submits employee info in form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i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</w:pPr>
            <w:r>
              <w:rPr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/api/addEmployee called with employee info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i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</w:pPr>
            <w:r>
              <w:rPr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Data is validated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i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</w:pPr>
            <w:r>
              <w:rPr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Valid employee inserted into database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Expected Result</w:t>
            </w:r>
          </w:p>
        </w:tc>
        <w:tc>
          <w:tcPr>
            <w:tcW w:w="7209" w:type="dxa"/>
            <w:tcBorders>
              <w:top w:val="nil"/>
              <w:left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Valid employee inserted into database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  <w:shd w:color="auto" w:fill="D5DCE4" w:themeFill="text2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Actual Result</w:t>
            </w:r>
          </w:p>
        </w:tc>
        <w:tc>
          <w:tcPr>
            <w:tcW w:w="7209" w:type="dxa"/>
            <w:tcBorders>
              <w:top w:val="nil"/>
              <w:left w:val="nil"/>
            </w:tcBorders>
            <w:shd w:color="auto" w:fill="D5DCE4" w:themeFill="text2" w:themeFillTint="33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ind w:left="100" w:hanging="10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Valid employee inserted into database</w:t>
            </w:r>
          </w:p>
        </w:tc>
      </w:tr>
      <w:tr>
        <w:trPr/>
        <w:tc>
          <w:tcPr>
            <w:tcW w:w="1860" w:type="dxa"/>
            <w:gridSpan w:val="2"/>
            <w:tcBorders/>
            <w:shd w:color="auto" w:fill="14467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lang w:val="en-US"/>
              </w:rPr>
            </w:r>
          </w:p>
        </w:tc>
        <w:tc>
          <w:tcPr>
            <w:tcW w:w="7209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18"/>
                <w:szCs w:val="20"/>
                <w:lang w:val="en-ZA" w:bidi="ar-SA"/>
              </w:rPr>
              <w:t>/api/</w:t>
            </w:r>
            <w:r>
              <w:rPr>
                <w:rFonts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18"/>
                <w:szCs w:val="20"/>
                <w:lang w:val="en-ZA" w:bidi="ar-SA"/>
              </w:rPr>
              <w:t>update</w:t>
            </w:r>
            <w:r>
              <w:rPr>
                <w:rFonts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18"/>
                <w:szCs w:val="20"/>
                <w:lang w:val="en-ZA" w:bidi="ar-SA"/>
              </w:rPr>
              <w:t>Employee</w:t>
            </w:r>
            <w:r>
              <w:rPr>
                <w:b/>
                <w:color w:val="FFFFFF" w:themeColor="background1"/>
                <w:kern w:val="0"/>
                <w:sz w:val="20"/>
                <w:szCs w:val="20"/>
                <w:lang w:val="en-ZA" w:bidi="ar-SA"/>
              </w:rPr>
              <w:t xml:space="preserve"> </w:t>
            </w:r>
          </w:p>
        </w:tc>
      </w:tr>
      <w:tr>
        <w:trPr/>
        <w:tc>
          <w:tcPr>
            <w:tcW w:w="1860" w:type="dxa"/>
            <w:gridSpan w:val="2"/>
            <w:tcBorders>
              <w:right w:val="nil"/>
            </w:tcBorders>
            <w:shd w:color="auto" w:fill="D5DCE4" w:themeFill="text2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Trigger</w:t>
            </w:r>
          </w:p>
        </w:tc>
        <w:tc>
          <w:tcPr>
            <w:tcW w:w="7209" w:type="dxa"/>
            <w:tcBorders>
              <w:left w:val="nil"/>
            </w:tcBorders>
            <w:shd w:color="auto" w:fill="D5DCE4" w:themeFill="text2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20"/>
                <w:szCs w:val="20"/>
                <w:lang w:val="en-US" w:eastAsia="de-DE" w:bidi="ar-SA"/>
              </w:rPr>
              <w:t>User updates employee from the frontend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StandardDSA"/>
              <w:widowControl w:val="false"/>
              <w:numPr>
                <w:ilvl w:val="0"/>
                <w:numId w:val="2"/>
              </w:numPr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09" w:type="dxa"/>
            <w:tcBorders>
              <w:top w:val="nil"/>
              <w:left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User submits new employee information on form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/api/updateEmployee called to update the Employee’s information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Data is validated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Employee is updated with valid data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  <w:shd w:color="auto" w:fill="D5DCE4" w:themeFill="text2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Expected Result</w:t>
            </w:r>
          </w:p>
        </w:tc>
        <w:tc>
          <w:tcPr>
            <w:tcW w:w="7209" w:type="dxa"/>
            <w:tcBorders>
              <w:top w:val="nil"/>
              <w:left w:val="nil"/>
            </w:tcBorders>
            <w:shd w:color="auto" w:fill="D5DCE4" w:themeFill="text2" w:themeFillTint="33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n-US" w:eastAsia="de-DE" w:bidi="ar-SA"/>
              </w:rPr>
              <w:t>Employee is updated with valid data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Actual Result</w:t>
            </w:r>
          </w:p>
        </w:tc>
        <w:tc>
          <w:tcPr>
            <w:tcW w:w="7209" w:type="dxa"/>
            <w:tcBorders>
              <w:top w:val="nil"/>
              <w:left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Employee is updated with valid data</w:t>
            </w:r>
          </w:p>
        </w:tc>
      </w:tr>
      <w:tr>
        <w:trPr/>
        <w:tc>
          <w:tcPr>
            <w:tcW w:w="1860" w:type="dxa"/>
            <w:gridSpan w:val="2"/>
            <w:tcBorders/>
            <w:shd w:color="auto" w:fill="14467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  <w:lang w:val="en-US"/>
              </w:rPr>
            </w:r>
          </w:p>
        </w:tc>
        <w:tc>
          <w:tcPr>
            <w:tcW w:w="7209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18"/>
                <w:szCs w:val="20"/>
                <w:lang w:val="en-ZA" w:bidi="ar-SA"/>
              </w:rPr>
              <w:t>/api/</w:t>
            </w:r>
            <w:r>
              <w:rPr>
                <w:rFonts w:eastAsia="Times New Roman" w:cs="Arial"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18"/>
                <w:szCs w:val="20"/>
                <w:lang w:val="en-ZA" w:eastAsia="de-DE" w:bidi="ar-SA"/>
              </w:rPr>
              <w:t>deleteEmployee</w:t>
            </w:r>
            <w:r>
              <w:rPr>
                <w:b/>
                <w:color w:val="FFFFFF" w:themeColor="background1"/>
                <w:kern w:val="0"/>
                <w:sz w:val="20"/>
                <w:szCs w:val="20"/>
                <w:lang w:val="en-ZA" w:bidi="ar-SA"/>
              </w:rPr>
              <w:t xml:space="preserve"> </w:t>
            </w:r>
          </w:p>
        </w:tc>
      </w:tr>
      <w:tr>
        <w:trPr/>
        <w:tc>
          <w:tcPr>
            <w:tcW w:w="186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color w:val="000000" w:themeColor="text1"/>
                <w:kern w:val="0"/>
                <w:sz w:val="20"/>
                <w:szCs w:val="20"/>
                <w:lang w:val="en-US" w:bidi="ar-SA"/>
              </w:rPr>
              <w:t>Trigger</w:t>
            </w:r>
          </w:p>
        </w:tc>
        <w:tc>
          <w:tcPr>
            <w:tcW w:w="72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Segoe UI"/>
                <w:bCs/>
                <w:sz w:val="20"/>
                <w:szCs w:val="20"/>
                <w:lang w:val="en-US"/>
              </w:rPr>
            </w:pPr>
            <w:r>
              <w:rPr>
                <w:rFonts w:cs="Segoe UI"/>
                <w:bCs/>
                <w:sz w:val="20"/>
                <w:szCs w:val="20"/>
                <w:lang w:val="en-US"/>
              </w:rPr>
              <w:t>User confirms the deletion of an employee</w:t>
            </w:r>
          </w:p>
        </w:tc>
      </w:tr>
      <w:tr>
        <w:trPr/>
        <w:tc>
          <w:tcPr>
            <w:tcW w:w="1860" w:type="dxa"/>
            <w:gridSpan w:val="2"/>
            <w:tcBorders>
              <w:right w:val="nil"/>
            </w:tcBorders>
            <w:shd w:color="auto" w:fill="D5DCE4" w:themeFill="text2" w:themeFillTint="33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09" w:type="dxa"/>
            <w:tcBorders>
              <w:left w:val="nil"/>
            </w:tcBorders>
            <w:shd w:color="auto" w:fill="D5DCE4" w:themeFill="text2" w:themeFillTint="33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User clicks to delete an employee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User confirms the deletion of the employee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/api/deleteEmployee with the relevant employee data is sent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The given employee is deleted from the database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Expected Result</w:t>
            </w:r>
          </w:p>
        </w:tc>
        <w:tc>
          <w:tcPr>
            <w:tcW w:w="7209" w:type="dxa"/>
            <w:tcBorders>
              <w:top w:val="nil"/>
              <w:left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n-US" w:eastAsia="de-DE" w:bidi="ar-SA"/>
              </w:rPr>
              <w:t>The given employee is deleted from the database</w:t>
            </w:r>
          </w:p>
        </w:tc>
      </w:tr>
      <w:tr>
        <w:trPr/>
        <w:tc>
          <w:tcPr>
            <w:tcW w:w="1860" w:type="dxa"/>
            <w:gridSpan w:val="2"/>
            <w:tcBorders>
              <w:top w:val="nil"/>
              <w:right w:val="nil"/>
            </w:tcBorders>
            <w:shd w:color="auto" w:fill="D5DCE4" w:themeFill="text2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Actual Result</w:t>
            </w:r>
          </w:p>
        </w:tc>
        <w:tc>
          <w:tcPr>
            <w:tcW w:w="7209" w:type="dxa"/>
            <w:tcBorders>
              <w:top w:val="nil"/>
              <w:left w:val="nil"/>
            </w:tcBorders>
            <w:shd w:color="auto" w:fill="D5DCE4" w:themeFill="text2" w:themeFillTint="33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The given employee is deleted from the database</w:t>
            </w:r>
          </w:p>
        </w:tc>
      </w:tr>
    </w:tbl>
    <w:p>
      <w:pPr>
        <w:pStyle w:val="Heading2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en-US" w:eastAsia="de-DE" w:bidi="ar-SA"/>
        </w:rPr>
      </w:pPr>
      <w:bookmarkStart w:id="22" w:name="__RefHeading___Toc1274_4150984532"/>
      <w:bookmarkStart w:id="23" w:name="_Toc64720819"/>
      <w:bookmarkEnd w:id="22"/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  <w:t>C</w:t>
      </w:r>
      <w:bookmarkEnd w:id="23"/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  <w:t>ompany</w:t>
      </w:r>
    </w:p>
    <w:tbl>
      <w:tblPr>
        <w:tblStyle w:val="Style1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8"/>
        <w:gridCol w:w="7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8" w:type="dxa"/>
            <w:tcBorders/>
            <w:shd w:color="auto" w:fill="14467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/>
                <w:b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sz w:val="20"/>
                <w:szCs w:val="20"/>
                <w:lang w:val="en-US"/>
              </w:rPr>
            </w:r>
          </w:p>
        </w:tc>
        <w:tc>
          <w:tcPr>
            <w:tcW w:w="7241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18"/>
                <w:szCs w:val="20"/>
                <w:lang w:val="en-ZA" w:bidi="ar-SA"/>
              </w:rPr>
              <w:t>/api/</w:t>
            </w:r>
            <w:r>
              <w:rPr>
                <w:rFonts w:eastAsia="Times New Roman" w:cs="Arial"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18"/>
                <w:szCs w:val="20"/>
                <w:lang w:val="en-ZA" w:eastAsia="de-DE" w:bidi="ar-SA"/>
              </w:rPr>
              <w:t>getAllCompanies</w:t>
            </w:r>
          </w:p>
        </w:tc>
      </w:tr>
      <w:tr>
        <w:trPr>
          <w:trHeight w:val="327" w:hRule="atLeast"/>
        </w:trPr>
        <w:tc>
          <w:tcPr>
            <w:tcW w:w="1828" w:type="dxa"/>
            <w:tcBorders>
              <w:right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Trigger</w:t>
            </w:r>
          </w:p>
        </w:tc>
        <w:tc>
          <w:tcPr>
            <w:tcW w:w="7241" w:type="dxa"/>
            <w:tcBorders>
              <w:left w:val="nil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rPr>
                <w:sz w:val="20"/>
                <w:szCs w:val="20"/>
                <w:lang w:val="en-US" w:eastAsia="de-DE" w:bidi="ar-SA"/>
              </w:rPr>
            </w:pPr>
            <w:r>
              <w:rPr>
                <w:sz w:val="20"/>
                <w:szCs w:val="20"/>
                <w:lang w:val="en-US" w:eastAsia="de-DE" w:bidi="ar-SA"/>
              </w:rPr>
              <w:t>Frontend trigger (</w:t>
            </w:r>
            <w:r>
              <w:rPr>
                <w:rFonts w:eastAsia="Times New Roman" w:cs="Arial"/>
                <w:sz w:val="20"/>
                <w:szCs w:val="20"/>
                <w:lang w:val="en-US" w:eastAsia="de-DE" w:bidi="ar-SA"/>
              </w:rPr>
              <w:t>home page</w:t>
            </w:r>
            <w:r>
              <w:rPr>
                <w:sz w:val="20"/>
                <w:szCs w:val="20"/>
                <w:lang w:val="en-US" w:eastAsia="de-DE" w:bidi="ar-SA"/>
              </w:rPr>
              <w:t xml:space="preserve"> loaded)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  <w:shd w:color="auto" w:fill="D5DCE4" w:themeFill="text2" w:themeFillTint="33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41" w:type="dxa"/>
            <w:tcBorders>
              <w:top w:val="nil"/>
              <w:left w:val="nil"/>
            </w:tcBorders>
            <w:shd w:color="auto" w:fill="D5DCE4" w:themeFill="text2" w:themeFillTint="33" w:val="clear"/>
          </w:tcPr>
          <w:p>
            <w:pPr>
              <w:pStyle w:val="StandardDSA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User navigates to webpage</w:t>
            </w:r>
          </w:p>
          <w:p>
            <w:pPr>
              <w:pStyle w:val="StandardDSA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de-DE" w:bidi="ar-SA"/>
              </w:rPr>
              <w:t>/api/getAllCompanies gets called</w:t>
            </w:r>
          </w:p>
          <w:p>
            <w:pPr>
              <w:pStyle w:val="StandardDSA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de-DE" w:bidi="ar-SA"/>
              </w:rPr>
              <w:t>returns all companies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Expected Result</w:t>
            </w:r>
          </w:p>
        </w:tc>
        <w:tc>
          <w:tcPr>
            <w:tcW w:w="7241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kern w:val="0"/>
                <w:sz w:val="20"/>
                <w:szCs w:val="20"/>
                <w:lang w:val="en-US" w:bidi="ar-SA"/>
              </w:rPr>
              <w:t xml:space="preserve">List of 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company</w:t>
            </w:r>
            <w:r>
              <w:rPr>
                <w:rFonts w:ascii="Arial" w:hAnsi="Arial"/>
                <w:bCs/>
                <w:kern w:val="0"/>
                <w:sz w:val="20"/>
                <w:szCs w:val="20"/>
                <w:lang w:val="en-US" w:bidi="ar-SA"/>
              </w:rPr>
              <w:t xml:space="preserve"> objects returned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  <w:shd w:color="auto" w:fill="D5DCE4" w:themeFill="text2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Actual Result</w:t>
            </w:r>
          </w:p>
        </w:tc>
        <w:tc>
          <w:tcPr>
            <w:tcW w:w="7241" w:type="dxa"/>
            <w:tcBorders>
              <w:top w:val="nil"/>
              <w:left w:val="nil"/>
            </w:tcBorders>
            <w:shd w:color="auto" w:fill="D5DCE4" w:themeFill="text2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kern w:val="0"/>
                <w:sz w:val="20"/>
                <w:szCs w:val="20"/>
                <w:lang w:val="en-US" w:bidi="ar-SA"/>
              </w:rPr>
              <w:t xml:space="preserve">List of </w:t>
            </w:r>
            <w:r>
              <w:rPr>
                <w:rFonts w:eastAsia="Times New Roman" w:cs="Arial" w:ascii="Arial" w:hAnsi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company</w:t>
            </w:r>
            <w:r>
              <w:rPr>
                <w:rFonts w:ascii="Arial" w:hAnsi="Arial"/>
                <w:bCs/>
                <w:kern w:val="0"/>
                <w:sz w:val="20"/>
                <w:szCs w:val="20"/>
                <w:lang w:val="en-US" w:bidi="ar-SA"/>
              </w:rPr>
              <w:t xml:space="preserve"> objects returned</w:t>
            </w:r>
          </w:p>
        </w:tc>
      </w:tr>
      <w:tr>
        <w:trPr/>
        <w:tc>
          <w:tcPr>
            <w:tcW w:w="1828" w:type="dxa"/>
            <w:tcBorders/>
            <w:shd w:color="auto" w:fill="144678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  <w:kern w:val="0"/>
                <w:sz w:val="20"/>
                <w:szCs w:val="20"/>
                <w:lang w:val="en-US" w:bidi="ar-SA"/>
              </w:rPr>
              <w:t>Function Name</w:t>
            </w:r>
          </w:p>
        </w:tc>
        <w:tc>
          <w:tcPr>
            <w:tcW w:w="7241" w:type="dxa"/>
            <w:tcBorders/>
            <w:shd w:color="auto" w:fill="144678" w:val="clear"/>
          </w:tcPr>
          <w:p>
            <w:pPr>
              <w:pStyle w:val="StandardDSA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18"/>
                <w:szCs w:val="20"/>
                <w:lang w:val="en-ZA" w:bidi="ar-SA"/>
              </w:rPr>
              <w:t>/api/</w:t>
            </w:r>
            <w:r>
              <w:rPr>
                <w:rFonts w:eastAsia="Times New Roman" w:cs="Arial" w:ascii="Inter;OpenSans;Helvetica;Arial;sans-serif" w:hAnsi="Inter;OpenSans;Helvetica;Arial;sans-serif"/>
                <w:b w:val="false"/>
                <w:i w:val="false"/>
                <w:caps w:val="false"/>
                <w:smallCaps w:val="false"/>
                <w:color w:val="F0F0F0" w:themeColor="background1"/>
                <w:spacing w:val="0"/>
                <w:kern w:val="0"/>
                <w:sz w:val="18"/>
                <w:szCs w:val="20"/>
                <w:lang w:val="en-ZA" w:eastAsia="de-DE" w:bidi="ar-SA"/>
              </w:rPr>
              <w:t>getCompanyAverageSalary</w:t>
            </w:r>
          </w:p>
        </w:tc>
      </w:tr>
      <w:tr>
        <w:trPr>
          <w:trHeight w:val="327" w:hRule="atLeast"/>
        </w:trPr>
        <w:tc>
          <w:tcPr>
            <w:tcW w:w="1828" w:type="dxa"/>
            <w:tcBorders>
              <w:right w:val="nil"/>
            </w:tcBorders>
            <w:shd w:color="auto" w:fill="D5DCE4" w:themeFill="text2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Trigger</w:t>
            </w:r>
          </w:p>
        </w:tc>
        <w:tc>
          <w:tcPr>
            <w:tcW w:w="7241" w:type="dxa"/>
            <w:tcBorders>
              <w:left w:val="nil"/>
            </w:tcBorders>
            <w:shd w:color="auto" w:fill="D5DCE4" w:themeFill="text2" w:themeFillTint="33" w:val="clear"/>
          </w:tcPr>
          <w:p>
            <w:pPr>
              <w:pStyle w:val="StandardDSA"/>
              <w:widowControl w:val="false"/>
              <w:suppressAutoHyphens w:val="true"/>
              <w:spacing w:before="0" w:after="120"/>
              <w:jc w:val="left"/>
              <w:rPr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n-US" w:eastAsia="de-DE" w:bidi="ar-SA"/>
              </w:rPr>
              <w:t>Frontend trigger (home page loaded)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Normal Flow</w:t>
            </w:r>
          </w:p>
        </w:tc>
        <w:tc>
          <w:tcPr>
            <w:tcW w:w="7241" w:type="dxa"/>
            <w:tcBorders>
              <w:top w:val="nil"/>
              <w:left w:val="nil"/>
            </w:tcBorders>
          </w:tcPr>
          <w:p>
            <w:pPr>
              <w:pStyle w:val="StandardDSA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User navigates to webpage</w:t>
            </w:r>
          </w:p>
          <w:p>
            <w:pPr>
              <w:pStyle w:val="StandardDSA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/api/getCompanyAverageSalary gets called</w:t>
            </w:r>
          </w:p>
          <w:p>
            <w:pPr>
              <w:pStyle w:val="StandardDSA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returns each individual company’s average salary per employee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  <w:shd w:color="auto" w:fill="D5DCE4" w:themeFill="text2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Expected Result</w:t>
            </w:r>
          </w:p>
        </w:tc>
        <w:tc>
          <w:tcPr>
            <w:tcW w:w="7241" w:type="dxa"/>
            <w:tcBorders>
              <w:top w:val="nil"/>
              <w:left w:val="nil"/>
            </w:tcBorders>
            <w:shd w:color="auto" w:fill="D5DCE4" w:themeFill="text2" w:themeFillTint="33" w:val="clear"/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n-US" w:eastAsia="de-DE" w:bidi="ar-SA"/>
              </w:rPr>
              <w:t>Returns each individual company’s average salary per employee</w:t>
            </w:r>
          </w:p>
        </w:tc>
      </w:tr>
      <w:tr>
        <w:trPr/>
        <w:tc>
          <w:tcPr>
            <w:tcW w:w="1828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bCs/>
                <w:color w:val="000000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 w:ascii="Arial" w:hAnsi="Arial"/>
                <w:bCs/>
                <w:color w:val="000000" w:themeColor="text1"/>
                <w:kern w:val="0"/>
                <w:sz w:val="20"/>
                <w:szCs w:val="20"/>
                <w:lang w:val="en-US" w:eastAsia="de-DE" w:bidi="ar-SA"/>
              </w:rPr>
              <w:t>Actual Result</w:t>
            </w:r>
          </w:p>
        </w:tc>
        <w:tc>
          <w:tcPr>
            <w:tcW w:w="7241" w:type="dxa"/>
            <w:tcBorders>
              <w:top w:val="nil"/>
              <w:left w:val="nil"/>
            </w:tcBorders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n-US" w:eastAsia="de-DE" w:bidi="ar-SA"/>
              </w:rPr>
              <w:t>Returns each individual company’s average salary per employee</w:t>
            </w:r>
          </w:p>
        </w:tc>
      </w:tr>
    </w:tbl>
    <w:p>
      <w:pPr>
        <w:pStyle w:val="Heading2"/>
        <w:numPr>
          <w:ilvl w:val="0"/>
          <w:numId w:val="0"/>
        </w:numPr>
        <w:spacing w:before="0" w:after="240"/>
        <w:ind w:left="1134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header="720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Inter">
    <w:altName w:val="OpenSans"/>
    <w:charset w:val="00"/>
    <w:family w:val="roman"/>
    <w:pitch w:val="variable"/>
  </w:font>
  <w:font w:name="Roboto Condense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1" w:color="144678"/>
      </w:pBdr>
      <w:jc w:val="right"/>
      <w:rPr>
        <w:rFonts w:ascii="Roboto Condensed" w:hAnsi="Roboto Condensed"/>
        <w:i/>
        <w:i/>
        <w:color w:val="144678"/>
        <w:lang w:val="en-ZA" w:eastAsia="en-ZA"/>
      </w:rPr>
    </w:pPr>
    <w:r>
      <w:rPr>
        <w:rFonts w:ascii="Roboto Condensed" w:hAnsi="Roboto Condensed"/>
        <w:i/>
        <w:color w:val="144678"/>
        <w:lang w:val="en-ZA" w:eastAsia="en-ZA"/>
      </w:rPr>
      <w:t xml:space="preserve">Systems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Solutions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Software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Support</w:t>
    </w:r>
  </w:p>
  <w:p>
    <w:pPr>
      <w:pStyle w:val="Footer"/>
      <w:pBdr>
        <w:bottom w:val="single" w:sz="4" w:space="1" w:color="144678"/>
      </w:pBdr>
      <w:jc w:val="right"/>
      <w:rPr>
        <w:rFonts w:ascii="Roboto Condensed" w:hAnsi="Roboto Condensed"/>
        <w:color w:val="144678"/>
      </w:rPr>
    </w:pPr>
    <w:r>
      <w:rPr>
        <w:rFonts w:ascii="Roboto Condensed" w:hAnsi="Roboto Condensed"/>
        <w:color w:val="144678"/>
      </w:rPr>
    </w:r>
  </w:p>
  <w:p>
    <w:pPr>
      <w:pStyle w:val="Footer"/>
      <w:pBdr>
        <w:bottom w:val="nil"/>
      </w:pBdr>
      <w:spacing w:before="0" w:after="120"/>
      <w:rPr>
        <w:lang w:val="en-ZA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24" w:name="_Hlk12355804"/>
    <w:bookmarkStart w:id="25" w:name="_Hlk12355805"/>
    <w:r>
      <w:rPr/>
      <w:drawing>
        <wp:inline distT="0" distB="0" distL="0" distR="0">
          <wp:extent cx="732790" cy="732790"/>
          <wp:effectExtent l="0" t="0" r="0" b="0"/>
          <wp:docPr id="1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4"/>
    <w:bookmarkEnd w:id="25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sz w:val="44"/>
        <w:b/>
        <w:rFonts w:ascii="Arial" w:hAnsi="Arial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sz w:val="32"/>
        <w:b/>
        <w:rFonts w:ascii="Arial" w:hAnsi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rFonts w:ascii="Arial" w:hAnsi="Arial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Z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ZA" w:eastAsia="en-Z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 w:qFormat="1"/>
    <w:lsdException w:name="toc 4" w:uiPriority="39" w:qFormat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StandardDSA"/>
    <w:qFormat/>
    <w:pPr>
      <w:widowControl/>
      <w:suppressAutoHyphens w:val="true"/>
      <w:bidi w:val="0"/>
      <w:spacing w:lineRule="auto" w:line="312" w:before="0" w:after="0"/>
      <w:jc w:val="left"/>
    </w:pPr>
    <w:rPr>
      <w:rFonts w:ascii="Segoe UI" w:hAnsi="Segoe UI" w:eastAsia="Times New Roman" w:cs="Arial"/>
      <w:color w:val="auto"/>
      <w:kern w:val="0"/>
      <w:sz w:val="22"/>
      <w:szCs w:val="22"/>
      <w:lang w:val="en-ZA" w:eastAsia="de-DE" w:bidi="ar-SA"/>
    </w:rPr>
  </w:style>
  <w:style w:type="paragraph" w:styleId="Heading1">
    <w:name w:val="Heading 1"/>
    <w:basedOn w:val="Normal"/>
    <w:next w:val="StandardDSA"/>
    <w:link w:val="Heading1Char"/>
    <w:qFormat/>
    <w:rsid w:val="00732a79"/>
    <w:pPr>
      <w:keepNext w:val="true"/>
      <w:pageBreakBefore/>
      <w:numPr>
        <w:ilvl w:val="0"/>
        <w:numId w:val="1"/>
      </w:numPr>
      <w:tabs>
        <w:tab w:val="clear" w:pos="720"/>
        <w:tab w:val="left" w:pos="2835" w:leader="none"/>
      </w:tabs>
      <w:spacing w:lineRule="exact" w:line="600" w:before="0" w:after="600"/>
      <w:outlineLvl w:val="0"/>
    </w:pPr>
    <w:rPr>
      <w:rFonts w:ascii="Arial" w:hAnsi="Arial"/>
      <w:b/>
      <w:bCs/>
      <w:kern w:val="2"/>
      <w:sz w:val="44"/>
      <w:szCs w:val="44"/>
    </w:rPr>
  </w:style>
  <w:style w:type="paragraph" w:styleId="Heading2">
    <w:name w:val="Heading 2"/>
    <w:basedOn w:val="Normal"/>
    <w:next w:val="StandardDSA"/>
    <w:link w:val="Heading2Char"/>
    <w:qFormat/>
    <w:rsid w:val="00732a79"/>
    <w:pPr>
      <w:keepNext w:val="true"/>
      <w:numPr>
        <w:ilvl w:val="1"/>
        <w:numId w:val="1"/>
      </w:numPr>
      <w:tabs>
        <w:tab w:val="clear" w:pos="720"/>
        <w:tab w:val="left" w:pos="2835" w:leader="none"/>
      </w:tabs>
      <w:spacing w:lineRule="exact" w:line="600" w:before="0" w:after="240"/>
      <w:outlineLvl w:val="1"/>
    </w:pPr>
    <w:rPr>
      <w:rFonts w:ascii="Arial" w:hAnsi="Arial"/>
      <w:b/>
      <w:bCs/>
      <w:kern w:val="2"/>
      <w:sz w:val="32"/>
      <w:szCs w:val="32"/>
    </w:rPr>
  </w:style>
  <w:style w:type="paragraph" w:styleId="Heading3">
    <w:name w:val="Heading 3"/>
    <w:basedOn w:val="Normal"/>
    <w:next w:val="StandardDSA"/>
    <w:link w:val="Heading3Char"/>
    <w:qFormat/>
    <w:rsid w:val="00732a79"/>
    <w:pPr>
      <w:keepNext w:val="true"/>
      <w:numPr>
        <w:ilvl w:val="2"/>
        <w:numId w:val="1"/>
      </w:numPr>
      <w:tabs>
        <w:tab w:val="clear" w:pos="720"/>
        <w:tab w:val="left" w:pos="2835" w:leader="none"/>
      </w:tabs>
      <w:spacing w:lineRule="exact" w:line="300" w:before="0" w:after="240"/>
      <w:outlineLvl w:val="2"/>
    </w:pPr>
    <w:rPr>
      <w:rFonts w:ascii="Arial" w:hAnsi="Arial"/>
      <w:b/>
      <w:bCs/>
      <w:kern w:val="2"/>
    </w:rPr>
  </w:style>
  <w:style w:type="paragraph" w:styleId="Heading4">
    <w:name w:val="Heading 4"/>
    <w:basedOn w:val="Normal"/>
    <w:next w:val="StandardDSA"/>
    <w:link w:val="Heading4Char"/>
    <w:qFormat/>
    <w:rsid w:val="00732a79"/>
    <w:pPr>
      <w:keepNext w:val="true"/>
      <w:numPr>
        <w:ilvl w:val="3"/>
        <w:numId w:val="1"/>
      </w:numPr>
      <w:tabs>
        <w:tab w:val="clear" w:pos="720"/>
        <w:tab w:val="left" w:pos="1134" w:leader="none"/>
      </w:tabs>
      <w:spacing w:lineRule="exact" w:line="300" w:before="0" w:after="240"/>
      <w:ind w:left="1134" w:hanging="1134"/>
      <w:outlineLvl w:val="3"/>
    </w:pPr>
    <w:rPr>
      <w:rFonts w:ascii="Arial" w:hAnsi="Arial"/>
      <w:b/>
      <w:bCs/>
      <w:kern w:val="2"/>
    </w:rPr>
  </w:style>
  <w:style w:type="paragraph" w:styleId="Heading5">
    <w:name w:val="Heading 5"/>
    <w:basedOn w:val="Normal"/>
    <w:next w:val="StandardDSA"/>
    <w:link w:val="Heading5Char"/>
    <w:qFormat/>
    <w:rsid w:val="00732a79"/>
    <w:pPr>
      <w:keepNext w:val="true"/>
      <w:numPr>
        <w:ilvl w:val="4"/>
        <w:numId w:val="1"/>
      </w:numPr>
      <w:tabs>
        <w:tab w:val="clear" w:pos="720"/>
        <w:tab w:val="left" w:pos="1134" w:leader="none"/>
      </w:tabs>
      <w:spacing w:lineRule="exact" w:line="300" w:before="0" w:after="240"/>
      <w:ind w:left="1134" w:hanging="1134"/>
      <w:outlineLvl w:val="4"/>
    </w:pPr>
    <w:rPr>
      <w:rFonts w:ascii="Arial" w:hAnsi="Arial"/>
      <w:b/>
      <w:bCs/>
      <w:kern w:val="2"/>
    </w:rPr>
  </w:style>
  <w:style w:type="paragraph" w:styleId="Heading6">
    <w:name w:val="Heading 6"/>
    <w:basedOn w:val="Heading5"/>
    <w:next w:val="StandardDSA"/>
    <w:link w:val="Heading6Char"/>
    <w:qFormat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Heading6"/>
    <w:next w:val="StandardDSA"/>
    <w:link w:val="Heading7Char"/>
    <w:qFormat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Heading7"/>
    <w:next w:val="StandardDSA"/>
    <w:link w:val="Heading8Char"/>
    <w:qFormat/>
    <w:pPr>
      <w:numPr>
        <w:ilvl w:val="7"/>
        <w:numId w:val="1"/>
      </w:numPr>
      <w:outlineLvl w:val="7"/>
    </w:pPr>
    <w:rPr/>
  </w:style>
  <w:style w:type="paragraph" w:styleId="Heading9">
    <w:name w:val="Heading 9"/>
    <w:basedOn w:val="Heading8"/>
    <w:next w:val="StandardDSA"/>
    <w:link w:val="Heading9Char"/>
    <w:qFormat/>
    <w:pPr>
      <w:numPr>
        <w:ilvl w:val="8"/>
        <w:numId w:val="1"/>
      </w:num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qFormat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732a79"/>
    <w:rPr>
      <w:rFonts w:ascii="Arial" w:hAnsi="Arial" w:eastAsia="Times New Roman" w:cs="Arial"/>
      <w:b/>
      <w:bCs/>
      <w:kern w:val="2"/>
      <w:sz w:val="44"/>
      <w:szCs w:val="44"/>
      <w:lang w:eastAsia="de-DE"/>
    </w:rPr>
  </w:style>
  <w:style w:type="character" w:styleId="Heading2Char" w:customStyle="1">
    <w:name w:val="Heading 2 Char"/>
    <w:basedOn w:val="DefaultParagraphFont"/>
    <w:link w:val="Heading2"/>
    <w:qFormat/>
    <w:rsid w:val="00732a79"/>
    <w:rPr>
      <w:rFonts w:ascii="Arial" w:hAnsi="Arial" w:eastAsia="Times New Roman" w:cs="Arial"/>
      <w:b/>
      <w:bCs/>
      <w:kern w:val="2"/>
      <w:sz w:val="32"/>
      <w:szCs w:val="32"/>
      <w:lang w:eastAsia="de-DE"/>
    </w:rPr>
  </w:style>
  <w:style w:type="character" w:styleId="Heading3Char" w:customStyle="1">
    <w:name w:val="Heading 3 Char"/>
    <w:basedOn w:val="DefaultParagraphFont"/>
    <w:link w:val="Heading3"/>
    <w:qFormat/>
    <w:rsid w:val="00732a79"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4Char" w:customStyle="1">
    <w:name w:val="Heading 4 Char"/>
    <w:basedOn w:val="DefaultParagraphFont"/>
    <w:link w:val="Heading4"/>
    <w:qFormat/>
    <w:rsid w:val="00732a79"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5Char" w:customStyle="1">
    <w:name w:val="Heading 5 Char"/>
    <w:basedOn w:val="DefaultParagraphFont"/>
    <w:link w:val="Heading5"/>
    <w:qFormat/>
    <w:rsid w:val="00732a79"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6Char" w:customStyle="1">
    <w:name w:val="Heading 6 Char"/>
    <w:basedOn w:val="DefaultParagraphFont"/>
    <w:link w:val="Heading6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7Char" w:customStyle="1">
    <w:name w:val="Heading 7 Char"/>
    <w:basedOn w:val="DefaultParagraphFont"/>
    <w:link w:val="Heading7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8Char" w:customStyle="1">
    <w:name w:val="Heading 8 Char"/>
    <w:basedOn w:val="DefaultParagraphFont"/>
    <w:link w:val="Heading8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9Char" w:customStyle="1">
    <w:name w:val="Heading 9 Char"/>
    <w:basedOn w:val="DefaultParagraphFont"/>
    <w:link w:val="Heading9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FooterChar" w:customStyle="1">
    <w:name w:val="Footer Char"/>
    <w:basedOn w:val="DefaultParagraphFont"/>
    <w:link w:val="Footer"/>
    <w:qFormat/>
    <w:rPr>
      <w:rFonts w:ascii="Arial" w:hAnsi="Arial" w:eastAsia="Times New Roman" w:cs="Arial"/>
      <w:sz w:val="16"/>
      <w:szCs w:val="16"/>
      <w:lang w:val="de-DE" w:eastAsia="de-DE"/>
    </w:rPr>
  </w:style>
  <w:style w:type="character" w:styleId="HeaderChar" w:customStyle="1">
    <w:name w:val="Header Char"/>
    <w:basedOn w:val="DefaultParagraphFont"/>
    <w:link w:val="Header"/>
    <w:qFormat/>
    <w:rPr>
      <w:rFonts w:ascii="Segoe UI" w:hAnsi="Segoe UI" w:eastAsia="Times New Roman" w:cs="Arial"/>
      <w:lang w:val="de-DE" w:eastAsia="de-DE"/>
    </w:rPr>
  </w:style>
  <w:style w:type="character" w:styleId="StandardDSAZchn1" w:customStyle="1">
    <w:name w:val="Standard_DSA Zchn1"/>
    <w:link w:val="StandardDSA"/>
    <w:qFormat/>
    <w:locked/>
    <w:rPr>
      <w:rFonts w:ascii="Arial" w:hAnsi="Arial" w:eastAsia="Times New Roman" w:cs="Arial"/>
      <w:lang w:val="de-DE" w:eastAsia="de-DE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DSA" w:customStyle="1">
    <w:name w:val="Standard_DSA"/>
    <w:link w:val="StandardDSAZchn1"/>
    <w:qFormat/>
    <w:pPr>
      <w:widowControl/>
      <w:suppressAutoHyphens w:val="true"/>
      <w:bidi w:val="0"/>
      <w:spacing w:lineRule="auto" w:line="312" w:before="0" w:after="120"/>
      <w:jc w:val="left"/>
    </w:pPr>
    <w:rPr>
      <w:rFonts w:ascii="Arial" w:hAnsi="Arial" w:eastAsia="Times New Roman" w:cs="Arial"/>
      <w:color w:val="auto"/>
      <w:kern w:val="0"/>
      <w:sz w:val="22"/>
      <w:szCs w:val="22"/>
      <w:lang w:val="de-DE" w:eastAsia="de-DE" w:bidi="ar-SA"/>
    </w:rPr>
  </w:style>
  <w:style w:type="paragraph" w:styleId="Caption1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DSA"/>
    <w:link w:val="FooterChar"/>
    <w:qFormat/>
    <w:pPr>
      <w:pBdr>
        <w:bottom w:val="single" w:sz="6" w:space="1" w:color="000000"/>
      </w:pBdr>
      <w:tabs>
        <w:tab w:val="clear" w:pos="720"/>
        <w:tab w:val="right" w:pos="9072" w:leader="none"/>
      </w:tabs>
    </w:pPr>
    <w:rPr>
      <w:sz w:val="16"/>
      <w:szCs w:val="16"/>
    </w:rPr>
  </w:style>
  <w:style w:type="paragraph" w:styleId="Header">
    <w:name w:val="Header"/>
    <w:basedOn w:val="Normal"/>
    <w:link w:val="HeaderChar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uiPriority w:val="39"/>
    <w:qFormat/>
    <w:pPr>
      <w:tabs>
        <w:tab w:val="clear" w:pos="720"/>
        <w:tab w:val="right" w:pos="9071" w:leader="dot"/>
      </w:tabs>
      <w:spacing w:before="240" w:after="12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uiPriority w:val="39"/>
    <w:pPr>
      <w:tabs>
        <w:tab w:val="clear" w:pos="720"/>
        <w:tab w:val="right" w:pos="9071" w:leader="dot"/>
      </w:tabs>
      <w:spacing w:before="120" w:after="0"/>
    </w:pPr>
    <w:rPr/>
  </w:style>
  <w:style w:type="paragraph" w:styleId="Contents3">
    <w:name w:val="TOC 3"/>
    <w:basedOn w:val="Normal"/>
    <w:next w:val="Normal"/>
    <w:uiPriority w:val="39"/>
    <w:qFormat/>
    <w:pPr>
      <w:tabs>
        <w:tab w:val="clear" w:pos="720"/>
        <w:tab w:val="right" w:pos="9071" w:leader="dot"/>
      </w:tabs>
    </w:pPr>
    <w:rPr/>
  </w:style>
  <w:style w:type="paragraph" w:styleId="Contents4">
    <w:name w:val="TOC 4"/>
    <w:basedOn w:val="Normal"/>
    <w:next w:val="Normal"/>
    <w:uiPriority w:val="39"/>
    <w:qFormat/>
    <w:pPr>
      <w:tabs>
        <w:tab w:val="clear" w:pos="720"/>
        <w:tab w:val="right" w:pos="9071" w:leader="dot"/>
      </w:tabs>
    </w:pPr>
    <w:rPr/>
  </w:style>
  <w:style w:type="paragraph" w:styleId="KopfzeileDSA" w:customStyle="1">
    <w:name w:val="Kopfzeile_DSA"/>
    <w:basedOn w:val="StandardDSA"/>
    <w:qFormat/>
    <w:pPr>
      <w:pBdr>
        <w:bottom w:val="single" w:sz="6" w:space="1" w:color="000000"/>
      </w:pBdr>
      <w:tabs>
        <w:tab w:val="clear" w:pos="720"/>
        <w:tab w:val="right" w:pos="9044" w:leader="none"/>
      </w:tabs>
      <w:spacing w:lineRule="auto" w:line="240" w:before="120" w:after="120"/>
    </w:pPr>
    <w:rPr>
      <w:b/>
      <w:bCs/>
    </w:rPr>
  </w:style>
  <w:style w:type="paragraph" w:styleId="BerschriftDSA" w:customStyle="1">
    <w:name w:val="Überschrift_DSA"/>
    <w:basedOn w:val="StandardDSA"/>
    <w:qFormat/>
    <w:pPr>
      <w:spacing w:before="240" w:after="120"/>
      <w:outlineLvl w:val="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73542c"/>
    <w:pPr>
      <w:keepLines/>
      <w:pageBreakBefore w:val="false"/>
      <w:numPr>
        <w:ilvl w:val="0"/>
        <w:numId w:val="0"/>
      </w:numPr>
      <w:tabs>
        <w:tab w:val="clear" w:pos="2835"/>
      </w:tabs>
      <w:spacing w:lineRule="auto" w:line="259" w:before="240" w:after="0"/>
    </w:pPr>
    <w:rPr>
      <w:rFonts w:ascii="Calibri Light" w:hAnsi="Calibri Light" w:eastAsia="等线 Light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  <w:lang w:val="en-US" w:eastAsia="en-U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Style1">
    <w:name w:val="Style1"/>
    <w:basedOn w:val="TableNormal"/>
    <w:uiPriority w:val="99"/>
    <w:qFormat/>
    <w:tblPr>
      <w:tblBorders>
        <w:top w:val="single" w:color="144678" w:sz="4" w:space="0"/>
        <w:left w:val="single" w:color="144678" w:sz="4" w:space="0"/>
        <w:bottom w:val="single" w:color="144678" w:sz="4" w:space="0"/>
        <w:right w:val="single" w:color="144678" w:sz="4" w:space="0"/>
        <w:insideH w:val="single" w:color="144678" w:sz="4" w:space="0"/>
        <w:insideV w:val="single" w:color="144678" w:sz="4" w:space="0"/>
      </w:tblBorders>
    </w:tblPr>
    <w:tblStylePr w:type="firstRow">
      <w:pPr>
        <w:jc w:val="left"/>
      </w:pPr>
      <w:rPr>
        <w:color w:val="FFFFFF" w:themeColor="background1"/>
      </w:rPr>
      <w:tblPr/>
      <w:tcPr>
        <w:shd w:val="clear" w:color="auto" w:fill="144678"/>
      </w:tcPr>
    </w:tblStylePr>
    <w:tblStylePr w:type="band2Horz">
      <w:tblPr/>
      <w:tcPr>
        <w:shd w:val="clear" w:color="auto" w:fill="D5DCE4" w:themeFill="tex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4.co.za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<Relationship Id="rId13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D466CF6FCBA40879F2C194BE2C74A" ma:contentTypeVersion="9" ma:contentTypeDescription="Create a new document." ma:contentTypeScope="" ma:versionID="ef69f1e67964138b567f60a32b508ec2">
  <xsd:schema xmlns:xsd="http://www.w3.org/2001/XMLSchema" xmlns:xs="http://www.w3.org/2001/XMLSchema" xmlns:p="http://schemas.microsoft.com/office/2006/metadata/properties" xmlns:ns2="baf1aee6-2907-4900-9d43-3b3d971e1ab6" targetNamespace="http://schemas.microsoft.com/office/2006/metadata/properties" ma:root="true" ma:fieldsID="d21055e8062d7ac9f4c65104ba3a07da" ns2:_="">
    <xsd:import namespace="baf1aee6-2907-4900-9d43-3b3d971e1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1aee6-2907-4900-9d43-3b3d971e1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9269B4-4E6C-4AD2-96E7-6692E39F4D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D92B4A-CA1A-4859-BAC2-8999AA127D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BA847-54CD-4B08-861A-F589043FBC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B1334A76-27CA-482E-93E3-58866E683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1aee6-2907-4900-9d43-3b3d971e1a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LibreOffice/7.0.4.2$Windows_X86_64 LibreOffice_project/dcf040e67528d9187c66b2379df5ea4407429775</Application>
  <AppVersion>15.0000</AppVersion>
  <Pages>6</Pages>
  <Words>589</Words>
  <Characters>3302</Characters>
  <CharactersWithSpaces>3733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2021-02-20T11:40:00Z</dcterms:created>
  <dc:creator>Genisha Sadanand</dc:creator>
  <dc:description/>
  <dc:language>en-ZA</dc:language>
  <cp:lastModifiedBy/>
  <dcterms:modified xsi:type="dcterms:W3CDTF">2021-04-01T07:39:49Z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0x010100E2DD466CF6FCBA40879F2C194BE2C74A</vt:lpwstr>
  </property>
  <property fmtid="{D5CDD505-2E9C-101B-9397-08002B2CF9AE}" pid="3" name="KSOProductBuildVer">
    <vt:lpwstr>1033-11.2.0.9967</vt:lpwstr>
  </property>
</Properties>
</file>