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8CBA0" w14:textId="77777777" w:rsidR="00016ED4" w:rsidRDefault="00016ED4"/>
    <w:p w14:paraId="0EE88987" w14:textId="77777777" w:rsidR="00016ED4" w:rsidRDefault="00016ED4"/>
    <w:p w14:paraId="09F0C6B4" w14:textId="77777777" w:rsidR="00016ED4" w:rsidRDefault="00016ED4"/>
    <w:p w14:paraId="7503A5E1" w14:textId="77777777" w:rsidR="00016ED4" w:rsidRDefault="00000000">
      <w:pPr>
        <w:spacing w:after="120"/>
        <w:jc w:val="center"/>
      </w:pPr>
      <w:r>
        <w:rPr>
          <w:rFonts w:ascii="Arial Unicode MS" w:eastAsia="Arial Unicode MS" w:hAnsi="Arial Unicode MS" w:cs="Arial Unicode MS"/>
          <w:b/>
          <w:bCs/>
          <w:color w:val="1F4E79"/>
          <w:sz w:val="52"/>
          <w:szCs w:val="52"/>
        </w:rPr>
        <w:t>하드웨어 검증 명세서</w:t>
      </w:r>
    </w:p>
    <w:p w14:paraId="27FF9550" w14:textId="77777777" w:rsidR="00016ED4" w:rsidRDefault="00000000">
      <w:pPr>
        <w:spacing w:after="80"/>
        <w:jc w:val="center"/>
      </w:pPr>
      <w:r>
        <w:rPr>
          <w:rFonts w:eastAsia="Arial"/>
          <w:color w:val="555555"/>
          <w:sz w:val="28"/>
          <w:szCs w:val="28"/>
        </w:rPr>
        <w:t>Hardware Verification Specification</w:t>
      </w:r>
    </w:p>
    <w:p w14:paraId="130FD92F" w14:textId="77777777" w:rsidR="00016ED4" w:rsidRDefault="00016ED4">
      <w:pPr>
        <w:pBdr>
          <w:bottom w:val="single" w:sz="4" w:space="1" w:color="2E75B6"/>
        </w:pBdr>
        <w:spacing w:before="200" w:after="200"/>
      </w:pPr>
    </w:p>
    <w:p w14:paraId="620B9F9D" w14:textId="77777777" w:rsidR="00016ED4" w:rsidRDefault="00000000">
      <w:pPr>
        <w:spacing w:before="80" w:after="40"/>
        <w:jc w:val="center"/>
      </w:pPr>
      <w:r>
        <w:rPr>
          <w:rFonts w:ascii="Arial Unicode MS" w:eastAsia="Arial Unicode MS" w:hAnsi="Arial Unicode MS" w:cs="Arial Unicode MS"/>
          <w:b/>
          <w:bCs/>
          <w:color w:val="333333"/>
          <w:sz w:val="26"/>
          <w:szCs w:val="26"/>
        </w:rPr>
        <w:t>군집주행 (Platooning) · WiFi V2V 자율주행 프로젝트</w:t>
      </w:r>
    </w:p>
    <w:p w14:paraId="72F72512" w14:textId="77777777" w:rsidR="00016ED4" w:rsidRDefault="00000000">
      <w:pPr>
        <w:spacing w:after="200"/>
        <w:jc w:val="center"/>
      </w:pPr>
      <w:r>
        <w:rPr>
          <w:rFonts w:ascii="Arial Unicode MS" w:eastAsia="Arial Unicode MS" w:hAnsi="Arial Unicode MS" w:cs="Arial Unicode MS"/>
          <w:color w:val="666666"/>
          <w:sz w:val="22"/>
          <w:szCs w:val="22"/>
        </w:rPr>
        <w:t>HL 만도 &amp; HL 클레무브 · IVS 5기</w:t>
      </w:r>
    </w:p>
    <w:p w14:paraId="0E5617FB" w14:textId="77777777" w:rsidR="00016ED4" w:rsidRDefault="00016ED4"/>
    <w:p w14:paraId="17E2B627" w14:textId="77777777" w:rsidR="00016ED4" w:rsidRDefault="00016ED4"/>
    <w:tbl>
      <w:tblPr>
        <w:tblStyle w:val="a5"/>
        <w:tblW w:w="54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600"/>
      </w:tblGrid>
      <w:tr w:rsidR="00016ED4" w14:paraId="19BD7A5E" w14:textId="77777777">
        <w:trPr>
          <w:jc w:val="center"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72B1F5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문서 번호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220243" w14:textId="77777777" w:rsidR="00016ED4" w:rsidRDefault="00000000">
            <w:r>
              <w:rPr>
                <w:rFonts w:eastAsia="Arial"/>
              </w:rPr>
              <w:t>HVT-PLT-001</w:t>
            </w:r>
          </w:p>
        </w:tc>
      </w:tr>
      <w:tr w:rsidR="00016ED4" w14:paraId="59E18193" w14:textId="77777777">
        <w:trPr>
          <w:jc w:val="center"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0C1A34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버전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55FD42" w14:textId="0AA6910F" w:rsidR="00016ED4" w:rsidRPr="00EC4732" w:rsidRDefault="00000000">
            <w:pPr>
              <w:rPr>
                <w:rFonts w:hint="eastAsia"/>
              </w:rPr>
            </w:pPr>
            <w:r>
              <w:rPr>
                <w:rFonts w:eastAsia="Arial"/>
              </w:rPr>
              <w:t>v1.0</w:t>
            </w:r>
            <w:r>
              <w:rPr>
                <w:rFonts w:hint="eastAsia"/>
              </w:rPr>
            </w:r>
          </w:p>
        </w:tc>
      </w:tr>
      <w:tr w:rsidR="00016ED4" w14:paraId="450410E8" w14:textId="77777777">
        <w:trPr>
          <w:jc w:val="center"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34D1E0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작성일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64404F" w14:textId="77777777" w:rsidR="00016ED4" w:rsidRDefault="00000000">
            <w:r>
              <w:rPr>
                <w:rFonts w:eastAsia="Arial"/>
              </w:rPr>
              <w:t>2026-06-12</w:t>
            </w:r>
          </w:p>
        </w:tc>
      </w:tr>
      <w:tr w:rsidR="00016ED4" w14:paraId="7BF87FC7" w14:textId="77777777">
        <w:trPr>
          <w:jc w:val="center"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097803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작성자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4DDBDD" w14:textId="77777777" w:rsidR="00016ED4" w:rsidRDefault="00000000">
            <w:r>
              <w:rPr>
                <w:rFonts w:ascii="Arial Unicode MS" w:eastAsia="Arial Unicode MS" w:hAnsi="Arial Unicode MS" w:cs="Arial Unicode MS"/>
              </w:rPr>
              <w:t>1조</w:t>
            </w:r>
          </w:p>
        </w:tc>
      </w:tr>
      <w:tr w:rsidR="00016ED4" w14:paraId="07C22B5C" w14:textId="77777777">
        <w:trPr>
          <w:jc w:val="center"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4AF4F9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승인자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A4BBB6" w14:textId="77777777" w:rsidR="00016ED4" w:rsidRDefault="00000000">
            <w:r>
              <w:rPr>
                <w:rFonts w:ascii="Arial Unicode MS" w:eastAsia="Arial Unicode MS" w:hAnsi="Arial Unicode MS" w:cs="Arial Unicode MS"/>
              </w:rPr>
              <w:t>미정</w:t>
            </w:r>
          </w:p>
        </w:tc>
      </w:tr>
      <w:tr w:rsidR="00016ED4" w14:paraId="4A90AB3C" w14:textId="77777777">
        <w:trPr>
          <w:jc w:val="center"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060DA9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</w:rPr>
              <w:t>상태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46F0CC" w14:textId="64B57082" w:rsidR="00016ED4" w:rsidRPr="00EC4732" w:rsidRDefault="00EC4732">
            <w:pPr>
              <w:rPr>
                <w:rFonts w:hint="eastAsia"/>
              </w:rPr>
            </w:pPr>
            <w:r>
              <w:rPr>
                <w:rFonts w:ascii="맑은 고딕" w:eastAsia="맑은 고딕" w:hAnsi="맑은 고딕" w:cs="맑은 고딕" w:hint="eastAsia"/>
              </w:rPr>
              <w:t>승인 (Approved) · Baseline 2026-06-12</w:t>
            </w:r>
            <w:r>
              <w:rPr>
                <w:rFonts w:ascii="Arial Unicode MS" w:hAnsi="Arial Unicode MS" w:cs="Arial Unicode MS" w:hint="eastAsia"/>
              </w:rPr>
            </w:r>
          </w:p>
        </w:tc>
      </w:tr>
    </w:tbl>
    <w:p w14:paraId="2B05F091" w14:textId="77777777" w:rsidR="00016ED4" w:rsidRDefault="00016ED4"/>
    <w:p w14:paraId="1DEAC75D" w14:textId="77777777" w:rsidR="00016ED4" w:rsidRDefault="00016ED4"/>
    <w:p w14:paraId="52EF08B6" w14:textId="77777777" w:rsidR="00016ED4" w:rsidRDefault="00000000">
      <w:pPr>
        <w:jc w:val="center"/>
      </w:pPr>
      <w:r>
        <w:rPr>
          <w:rFonts w:ascii="Arial Unicode MS" w:eastAsia="Arial Unicode MS" w:hAnsi="Arial Unicode MS" w:cs="Arial Unicode MS"/>
          <w:i/>
          <w:iCs/>
          <w:color w:val="888888"/>
          <w:sz w:val="18"/>
          <w:szCs w:val="18"/>
        </w:rPr>
        <w:t>※ 본 문서는 ASPICE HWE.4 프로세스 산출물이다.</w:t>
      </w:r>
    </w:p>
    <w:p w14:paraId="372E045C" w14:textId="77777777" w:rsidR="00016ED4" w:rsidRDefault="00016ED4">
      <w:pPr>
        <w:pageBreakBefore/>
      </w:pPr>
    </w:p>
    <w:p w14:paraId="7B6A19E1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변경 이력 (Change History)</w:t>
      </w:r>
    </w:p>
    <w:tbl>
      <w:tblPr>
        <w:tblStyle w:val="a6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1320"/>
        <w:gridCol w:w="1380"/>
        <w:gridCol w:w="3615"/>
        <w:gridCol w:w="1815"/>
      </w:tblGrid>
      <w:tr w:rsidR="00016ED4" w14:paraId="405BDA90" w14:textId="77777777"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6FD27D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버전</w:t>
            </w:r>
          </w:p>
        </w:tc>
        <w:tc>
          <w:tcPr>
            <w:tcW w:w="13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EAC1BA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날짜</w:t>
            </w:r>
          </w:p>
        </w:tc>
        <w:tc>
          <w:tcPr>
            <w:tcW w:w="13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16DEE0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작성자</w:t>
            </w:r>
          </w:p>
        </w:tc>
        <w:tc>
          <w:tcPr>
            <w:tcW w:w="361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711D3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변경 내용</w:t>
            </w:r>
          </w:p>
        </w:tc>
        <w:tc>
          <w:tcPr>
            <w:tcW w:w="181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7A27F6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상태</w:t>
            </w:r>
          </w:p>
        </w:tc>
      </w:tr>
      <w:tr w:rsidR="00016ED4" w14:paraId="53DE7F8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EDCAA1F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v1.0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27718A4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2026-06-12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DF919F3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1조</w:t>
            </w:r>
          </w:p>
        </w:tc>
        <w:tc>
          <w:tcPr>
            <w:tcW w:w="36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8657F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최초 작성 — HRS v1.0·HWD v1.0 기반 HW 요구·설계 검증 케이스 정의</w:t>
            </w:r>
          </w:p>
        </w:tc>
        <w:tc>
          <w:tcPr>
            <w:tcW w:w="18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8D2A3B0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Draft</w:t>
            </w:r>
          </w:p>
        </w:tc>
      </w:tr>
      <w:tr w:rsidR="00016ED4" w14:paraId="53DE7F8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EDCAA1F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(Draft 수정)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27718A4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2026-06-12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DF919F3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1조</w:t>
            </w:r>
          </w:p>
        </w:tc>
        <w:tc>
          <w:tcPr>
            <w:tcW w:w="36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8657F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HV-02 추론시간 검증 추가, HV-09/10 검증방법 HRS §6 정합</w:t>
            </w:r>
          </w:p>
        </w:tc>
        <w:tc>
          <w:tcPr>
            <w:tcW w:w="18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8D2A3B0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Update</w:t>
            </w:r>
          </w:p>
        </w:tc>
      </w:tr>
      <w:tr w:rsidR="00016ED4" w14:paraId="53DE7F8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EDCAA1F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(Draft 수정)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27718A4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2026-06-12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DF919F3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1조</w:t>
            </w:r>
          </w:p>
        </w:tc>
        <w:tc>
          <w:tcPr>
            <w:tcW w:w="36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8657F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HV-09 브라운아웃·HV-13 왕복환산·§4 커버리지 라벨 정정, 용어집 선행/후행 정의</w:t>
            </w:r>
          </w:p>
        </w:tc>
        <w:tc>
          <w:tcPr>
            <w:tcW w:w="18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8D2A3B0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Update</w:t>
            </w:r>
          </w:p>
        </w:tc>
      </w:tr>
      <w:tr w:rsidR="00016ED4" w14:paraId="53DE7F8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EDCAA1F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Baseline</w:t>
            </w:r>
          </w:p>
        </w:tc>
        <w:tc>
          <w:tcPr>
            <w:tcW w:w="1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27718A4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2026-06-12</w:t>
            </w:r>
          </w:p>
        </w:tc>
        <w:tc>
          <w:tcPr>
            <w:tcW w:w="1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DF919F3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허지욱</w:t>
            </w:r>
          </w:p>
        </w:tc>
        <w:tc>
          <w:tcPr>
            <w:tcW w:w="36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8657F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검토 완료 후 승인 — baseline 설정. 잔여 미결(ESTOP 트리거·FR-07·FR-13 등)은 변경요청(CR)으로 관리</w:t>
            </w:r>
          </w:p>
        </w:tc>
        <w:tc>
          <w:tcPr>
            <w:tcW w:w="18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8D2A3B0" w14:textId="77777777" w:rsidR="00016ED4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Approved</w:t>
            </w:r>
          </w:p>
        </w:tc>
      </w:tr>
    </w:tbl>
    <w:p w14:paraId="658CE894" w14:textId="77777777" w:rsidR="00016ED4" w:rsidRDefault="00016ED4"/>
    <w:p w14:paraId="69C36FD2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1. 개요 (Overview)</w:t>
      </w:r>
    </w:p>
    <w:p w14:paraId="09A5C760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1.1 목적</w:t>
      </w:r>
    </w:p>
    <w:p w14:paraId="37DE598F" w14:textId="77777777" w:rsidR="00016ED4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t>본 문서는 HRS-PLT-001의 하드웨어 요구사항(HWR-01~13·HPR-01~02)과 HWD-PLT-001의 설계(핀 할당·전원·결선)에 대한 검증을 정의한다. HW 요구의 역검증 경로(V자 짝)를 제공하며, 합격 기준의 미정(TBD)은 부품 실측 후 확정한다.</w:t>
      </w:r>
    </w:p>
    <w:p w14:paraId="681E98D1" w14:textId="77777777" w:rsidR="00016ED4" w:rsidRDefault="00016ED4"/>
    <w:p w14:paraId="78D969E8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1.2 범위</w:t>
      </w:r>
    </w:p>
    <w:p w14:paraId="47C0DD45" w14:textId="77777777" w:rsidR="00016ED4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t>본 문서는 아래를 대상으로 한다.</w:t>
      </w:r>
    </w:p>
    <w:p w14:paraId="4CF580CC" w14:textId="77777777" w:rsidR="00016ED4" w:rsidRDefault="00000000">
      <w:pPr>
        <w:spacing w:before="80" w:after="80"/>
        <w:ind w:left="360"/>
      </w:pPr>
      <w:r>
        <w:rPr>
          <w:rFonts w:ascii="Arial Unicode MS" w:eastAsia="Arial Unicode MS" w:hAnsi="Arial Unicode MS" w:cs="Arial Unicode MS"/>
        </w:rPr>
        <w:t>•  HW 구성 요구(HWR-01~13) 충족 검증</w:t>
      </w:r>
      <w:r>
        <w:rPr>
          <w:rFonts w:ascii="Arial Unicode MS" w:eastAsia="Arial Unicode MS" w:hAnsi="Arial Unicode MS" w:cs="Arial Unicode MS"/>
          <w:color w:val="1155CC"/>
        </w:rPr>
      </w:r>
      <w:r>
        <w:rPr>
          <w:rFonts w:ascii="Arial Unicode MS" w:eastAsia="Arial Unicode MS" w:hAnsi="Arial Unicode MS" w:cs="Arial Unicode MS"/>
        </w:rPr>
      </w:r>
      <w:r>
        <w:rPr>
          <w:rFonts w:eastAsia="Arial"/>
          <w:color w:val="1155CC"/>
        </w:rPr>
      </w:r>
      <w:r>
        <w:rPr>
          <w:rFonts w:ascii="Arial Unicode MS" w:eastAsia="Arial Unicode MS" w:hAnsi="Arial Unicode MS" w:cs="Arial Unicode MS"/>
        </w:rPr>
      </w:r>
    </w:p>
    <w:p w14:paraId="015AFF0F" w14:textId="77777777" w:rsidR="00016ED4" w:rsidRDefault="00000000">
      <w:pPr>
        <w:spacing w:before="80" w:after="80"/>
        <w:ind w:left="360"/>
      </w:pPr>
      <w:r>
        <w:rPr>
          <w:rFonts w:ascii="Arial Unicode MS" w:eastAsia="Arial Unicode MS" w:hAnsi="Arial Unicode MS" w:cs="Arial Unicode MS"/>
        </w:rPr>
        <w:t>•  HW 성능 요구(HPR-01~02) 검증</w:t>
      </w:r>
    </w:p>
    <w:p w14:paraId="1AF799F9" w14:textId="77777777" w:rsidR="00016ED4" w:rsidRDefault="00000000">
      <w:pPr>
        <w:spacing w:before="80" w:after="80"/>
        <w:ind w:left="360"/>
      </w:pPr>
      <w:r>
        <w:rPr>
          <w:rFonts w:ascii="Arial Unicode MS" w:eastAsia="Arial Unicode MS" w:hAnsi="Arial Unicode MS" w:cs="Arial Unicode MS"/>
        </w:rPr>
        <w:t>•  핀 할당·전원·결선(HWD) 정합 검증</w:t>
      </w:r>
      <w:r>
        <w:rPr>
          <w:rFonts w:eastAsia="Arial"/>
          <w:color w:val="3C78D8"/>
        </w:rPr>
      </w:r>
      <w:r>
        <w:rPr>
          <w:rFonts w:ascii="Arial Unicode MS" w:eastAsia="Arial Unicode MS" w:hAnsi="Arial Unicode MS" w:cs="Arial Unicode MS"/>
        </w:rPr>
      </w:r>
    </w:p>
    <w:p w14:paraId="27DAAFCA" w14:textId="77777777" w:rsidR="00016ED4" w:rsidRDefault="00016ED4"/>
    <w:p w14:paraId="0B969E8F" w14:textId="77777777" w:rsidR="00016ED4" w:rsidRDefault="00000000">
      <w:pPr>
        <w:pStyle w:val="2"/>
      </w:pPr>
      <w:r>
        <w:rPr>
          <w:rFonts w:ascii="Arial Unicode MS" w:eastAsia="Arial Unicode MS" w:hAnsi="Arial Unicode MS" w:cs="Arial Unicode MS"/>
        </w:rPr>
        <w:t>1.3 용어 및 약어</w:t>
      </w:r>
    </w:p>
    <w:tbl>
      <w:tblPr>
        <w:tblStyle w:val="a7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7026"/>
      </w:tblGrid>
      <w:tr w:rsidR="00016ED4" w14:paraId="3A96017D" w14:textId="77777777"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4D78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용어/약어</w:t>
            </w:r>
          </w:p>
        </w:tc>
        <w:tc>
          <w:tcPr>
            <w:tcW w:w="70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0DFC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설명</w:t>
            </w:r>
          </w:p>
        </w:tc>
      </w:tr>
      <w:tr w:rsidR="00016ED4" w14:paraId="0D30273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7C3E7E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HVT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1A334E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Hardware Verification Spec. (본 문서)</w:t>
            </w:r>
          </w:p>
        </w:tc>
      </w:tr>
      <w:tr w:rsidR="00016ED4" w14:paraId="5327736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B5CC7B7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HWR/HPR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1667873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HW 구성/성능 요구사항 (HRS)</w:t>
            </w:r>
          </w:p>
        </w:tc>
      </w:tr>
      <w:tr w:rsidR="00016ED4" w14:paraId="75E96E5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B82DC8F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검사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542A59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육안·계측으로 부품·실장 확인 (Inspection)</w:t>
            </w:r>
          </w:p>
        </w:tc>
      </w:tr>
      <w:tr w:rsidR="00016ED4" w14:paraId="0701BBFE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73B3A41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단위시험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369512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개별 HW 동작 측정 (서보 응답 등)</w:t>
            </w:r>
          </w:p>
        </w:tc>
      </w:tr>
      <w:tr w:rsidR="00016ED4" w14:paraId="3EBD7E0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895BAB0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통합시험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327F3B6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전 모듈 구동 상태 성능 측정 (주기·통신)</w:t>
            </w:r>
          </w:p>
        </w:tc>
      </w:tr>
      <w:tr w:rsidR="00016ED4" w14:paraId="580F24D6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698EED9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HIL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40FAA90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Hardware-in-the-Loop</w:t>
            </w:r>
          </w:p>
        </w:tc>
      </w:tr>
      <w:tr w:rsidR="00016ED4" w14:paraId="7E3955BE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8050D5E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합격 기준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4DEB101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요구 충족 판정 기준 (정량 미정은 TBD)</w:t>
            </w:r>
          </w:p>
        </w:tc>
      </w:tr>
      <w:tr w:rsidR="00016ED4" w14:paraId="1B7414CF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89B46D1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TBD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7F8B63C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To Be Determined. 실측 후 확정</w:t>
            </w:r>
          </w:p>
        </w:tc>
      </w:tr>
      <w:tr w:rsidR="00016ED4" w14:paraId="5AFA1E06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F4F0A29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NFR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645B33E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Non-Functional Requirement. 비기능적 요구사항</w:t>
            </w:r>
          </w:p>
        </w:tc>
      </w:tr>
      <w:tr w:rsidR="00016ED4" w14:paraId="5D87F853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85EB77A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TBD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4B1A15A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To Be Determined. 추후 결정 예정</w:t>
            </w:r>
          </w:p>
        </w:tc>
      </w:tr>
      <w:tr w:rsidR="00016ED4" w14:paraId="5D87F853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85EB77A" w14:textId="77777777" w:rsidR="00016ED4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선행 차량 / 후행 차량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4B1A15A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군집의 선행/후행 차량 (본문 선행차/후행차로 약칭). 문서 표준 역할 용어</w:t>
            </w:r>
          </w:p>
        </w:tc>
      </w:tr>
    </w:tbl>
    <w:p w14:paraId="444E6118" w14:textId="77777777" w:rsidR="00016ED4" w:rsidRDefault="00016ED4"/>
    <w:p w14:paraId="7B6A19E1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2. 검증 전략 (Verification Strategy)</w:t>
      </w:r>
    </w:p>
    <w:p w14:paraId="37DE598F" w14:textId="77777777" w:rsidR="00016ED4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t>HW 요구는 검사(실장·BOM), 단위시험(개별 부품 동작), 통합시험(전 모듈 구동 성능), 동적시험(주행)으로 검증한다. HWD 설계는 핀 할당·전원 결선 정합을 검사로 확인한다. 정량 합격값 미정은 TBD로 두고 부품 실측 후 확정한다.</w:t>
      </w:r>
    </w:p>
    <w:p w14:paraId="7B6A19E1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3. HW 검증 케이스</w:t>
      </w:r>
    </w:p>
    <w:p w14:paraId="37DE598F" w14:textId="77777777" w:rsidR="00016ED4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t>각 케이스는 HRS 요구·HWD 설계와 1:1 이상 대응한다. 합격 기준 미정은 TBD.</w:t>
      </w:r>
    </w:p>
    <w:tbl>
      <w:tblPr>
        <w:tblStyle w:val="aa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1300"/>
        <w:gridCol w:w="2000"/>
        <w:gridCol w:w="3226"/>
      </w:tblGrid>
      <w:tr w:rsidR="00016ED4" w14:paraId="401227D7" w14:textId="77777777"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C879DE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ID</w:t>
            </w:r>
          </w:p>
        </w:tc>
        <w:tc>
          <w:tcPr>
            <w:tcW w:w="13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F7E81B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대상(HWR/HPR/HWD)</w:t>
            </w:r>
          </w:p>
        </w:tc>
        <w:tc>
          <w:tcPr>
            <w:tcW w:w="2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901EF5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검증 내용</w:t>
            </w:r>
          </w:p>
        </w:tc>
        <w:tc>
          <w:tcPr>
            <w:tcW w:w="32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0A454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방법</w:t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HV-01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HWR-01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차량별 Raspberry Pi 5 1대 실장·부팅 정상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검사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</w:tr>
      <w:tr w:rsidR="00016ED4" w14:paraId="49F43F8C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2608C97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HV-02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CFE6C58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HWR-02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78F76F6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선행차 Hailo AI HAT 장착·후행차 미장착 확인 + YOLO 단일프레임 추론시간 50ms 내 측정 (상한 TBD)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5D3931B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검사+단위</w:t>
            </w:r>
          </w:p>
        </w:tc>
      </w:tr>
      <w:tr w:rsidR="00016ED4" w14:paraId="146AA79E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A36C7F6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HV-03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2A1EF19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HWR-03·04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95E7DE7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카메라 1대 전방 장착, 차선·정지선 시야 포함(정차 검사)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910EF5E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검사</w:t>
            </w:r>
          </w:p>
        </w:tc>
      </w:tr>
      <w:tr w:rsidR="00016ED4" w14:paraId="146AA79E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A36C7F6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HV-04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2A1EF19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HWR-05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95E7DE7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초음파 1개 전방 중앙·직진 장착, 거리 측정 동작, ECHO 분압 확인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910EF5E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검사+단위</w:t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HV-05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HWR-06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서보 1대 PWM 50Hz 구동, 조향각 입력별 응답(허용오차 TBD)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단위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HV-06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HWR-07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DC모터+드라이버 PWM·방향 제어, 정/역/정지 동작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단위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HV-07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HWR-08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MCU·CAN 없이 GPIO/PWM 직접 구동 확인 (CONS-04)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검사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HV-08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HWR-09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휠 엔코더 미실장 확인 (CONS-01 전제)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검사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HV-09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HWR-10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배터리팩 공급·전 구성요소 정상 동작, 모터 기동 시 Pi5 리셋·브라운아웃 0건 (런타임 TBD)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통합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HV-10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HWR-11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내장 WiFi로 V2V UDP 송수신 성립(동일 서브넷·고정 IP)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단위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HV-11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HWR-12·13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섀시 부품 장착, 2차선 타원 트랙 1개 차로 내 주행 가능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검사+동적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HV-12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HPR-01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전 SW 모듈 동시 구동 시 50ms(20Hz) 주기 준수율 측정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통합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HV-13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HPR-02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V2V 왕복 지연 측정(편도≈왕복/2 환산, 시계 동기 없음)·도달거리·재연결 (합격값 TBD)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통합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HV-14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HWD 3.2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실장 핀이 HWD 핀맵(CSI/GPIO12/13/23/24/5/6)과 일치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검사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</w:tr>
      <w:tr w:rsidR="00016ED4" w14:paraId="5A5E654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38F4CAF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HV-15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B7D866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HWD 3.1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9AEDEC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5V 변환·모터 전원 분리·공통 GND 결선 정합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7A646FB" w14:textId="58C9545E" w:rsidR="00016ED4" w:rsidRPr="00EC4732" w:rsidRDefault="00000000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검사</w:t>
            </w: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</w:r>
          </w:p>
        </w:tc>
      </w:tr>
    </w:tbl>
    <w:p w14:paraId="7B6A19E1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4. 추적 매트릭스 (HVT → HRS/HWD)</w:t>
      </w:r>
    </w:p>
    <w:p w14:paraId="37DE598F" w14:textId="77777777" w:rsidR="00016ED4" w:rsidRDefault="00000000">
      <w:pPr>
        <w:spacing w:before="80" w:after="80"/>
      </w:pPr>
      <w:r>
        <w:rPr>
          <w:rFonts w:ascii="Arial Unicode MS" w:eastAsia="Arial Unicode MS" w:hAnsi="Arial Unicode MS" w:cs="Arial Unicode MS"/>
        </w:rPr>
        <w:t>HW 검증 케이스가 HRS 요구·HWD 설계로 역추적됨을 나타낸다. 양방향 추적성을 유지한다.</w:t>
      </w:r>
    </w:p>
    <w:tbl>
      <w:tblPr>
        <w:tblStyle w:val="a8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3713"/>
        <w:gridCol w:w="3713"/>
      </w:tblGrid>
      <w:tr w:rsidR="00016ED4" w14:paraId="38443FCC" w14:textId="77777777">
        <w:tc>
          <w:tcPr>
            <w:tcW w:w="16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BC1259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검증 케이스</w:t>
            </w:r>
          </w:p>
        </w:tc>
        <w:tc>
          <w:tcPr>
            <w:tcW w:w="371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18D812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대상 요구/설계</w:t>
            </w:r>
          </w:p>
        </w:tc>
        <w:tc>
          <w:tcPr>
            <w:tcW w:w="371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25E80E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비고</w:t>
            </w:r>
          </w:p>
        </w:tc>
      </w:tr>
      <w:tr w:rsidR="00016ED4" w14:paraId="3EB4743F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D503F5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HV-01~11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A9BACD9" w14:textId="77777777" w:rsidR="00016ED4" w:rsidRDefault="00000000">
            <w:r>
              <w:rPr>
                <w:rFonts w:eastAsia="Arial"/>
                <w:color w:val="000000"/>
                <w:sz w:val="18"/>
                <w:szCs w:val="18"/>
              </w:rPr>
              <w:t>HWR-01~13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142E769" w14:textId="77777777" w:rsidR="00016ED4" w:rsidRDefault="00000000">
            <w:r>
              <w:rPr>
                <w:rFonts w:eastAsia="Arial"/>
                <w:color w:val="000000"/>
                <w:sz w:val="18"/>
                <w:szCs w:val="18"/>
              </w:rPr>
              <w:t>구성 요구 전수 커버 (HV-03→HWR-03·04, HV-11→HWR-12·13은 2요구 묶음)</w:t>
            </w:r>
          </w:p>
        </w:tc>
      </w:tr>
      <w:tr w:rsidR="00016ED4" w14:paraId="4847FBB4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BDC6B35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HV-12~13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2098D52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HPR-01~02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37F5E0E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성능 요구</w:t>
            </w:r>
          </w:p>
        </w:tc>
      </w:tr>
      <w:tr w:rsidR="00016ED4" w14:paraId="584FE947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C900036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HV-14~15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B64C69A" w14:textId="77777777" w:rsidR="00016ED4" w:rsidRDefault="00000000">
            <w:r>
              <w:rPr>
                <w:sz w:val="18"/>
                <w:szCs w:val="18"/>
              </w:rPr>
              <w:t>HWD 3.1~3.2</w:t>
            </w:r>
          </w:p>
        </w:tc>
        <w:tc>
          <w:tcPr>
            <w:tcW w:w="37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423B127" w14:textId="77777777" w:rsidR="00016ED4" w:rsidRDefault="00000000">
            <w:r>
              <w:rPr>
                <w:sz w:val="18"/>
                <w:szCs w:val="18"/>
              </w:rPr>
              <w:t>설계 정합</w:t>
            </w:r>
          </w:p>
        </w:tc>
      </w:tr>
    </w:tbl>
    <w:p w14:paraId="7B6A19E1" w14:textId="77777777" w:rsidR="00016ED4" w:rsidRDefault="00000000">
      <w:pPr>
        <w:pStyle w:val="1"/>
      </w:pPr>
      <w:r>
        <w:rPr>
          <w:rFonts w:ascii="Arial Unicode MS" w:eastAsia="Arial Unicode MS" w:hAnsi="Arial Unicode MS" w:cs="Arial Unicode MS"/>
          <w:sz w:val="28"/>
          <w:szCs w:val="28"/>
        </w:rPr>
        <w:t>5. 미결 사항 (Open Issues)</w:t>
      </w:r>
    </w:p>
    <w:tbl>
      <w:tblPr>
        <w:tblStyle w:val="ac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2226"/>
        <w:gridCol w:w="2500"/>
        <w:gridCol w:w="3400"/>
      </w:tblGrid>
      <w:tr w:rsidR="00016ED4" w14:paraId="423DF07B" w14:textId="77777777">
        <w:tc>
          <w:tcPr>
            <w:tcW w:w="9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67E445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No.</w:t>
            </w:r>
          </w:p>
        </w:tc>
        <w:tc>
          <w:tcPr>
            <w:tcW w:w="22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AD038E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관련</w:t>
            </w:r>
          </w:p>
        </w:tc>
        <w:tc>
          <w:tcPr>
            <w:tcW w:w="25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6E4C48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미결 내용</w:t>
            </w:r>
          </w:p>
        </w:tc>
        <w:tc>
          <w:tcPr>
            <w:tcW w:w="3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713CFF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조치 계획</w:t>
            </w:r>
          </w:p>
        </w:tc>
      </w:tr>
      <w:tr w:rsidR="00016ED4" w14:paraId="036020B6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D3F839C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1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8A8EB36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HV-05·13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35453E7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조향각 허용오차·V2V 링크 합격값 TBD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523A43A" w14:textId="3EB6829A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부품 실측 후 확정 (HRS 미결 동기)</w:t>
            </w:r>
            <w:r>
              <w:rPr>
                <w:rFonts w:ascii="맑은 고딕" w:eastAsia="맑은 고딕" w:hAnsi="맑은 고딕" w:cs="맑은 고딕" w:hint="eastAsia"/>
                <w:color w:val="000000"/>
                <w:sz w:val="18"/>
                <w:szCs w:val="18"/>
              </w:rPr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</w:r>
          </w:p>
        </w:tc>
      </w:tr>
      <w:tr w:rsidR="00016ED4" w14:paraId="08FFF478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D39F37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2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68FC430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HV-09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4666305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배터리 런타임·전원 용량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6F17AC6" w14:textId="1CD14603" w:rsidR="00016ED4" w:rsidRPr="00EC4732" w:rsidRDefault="00EC4732">
            <w:pPr>
              <w:rPr>
                <w:rFonts w:hint="eastAsia"/>
              </w:rPr>
            </w:pPr>
            <w:r>
              <w:rPr>
                <w:rFonts w:ascii="Arial Unicode MS" w:hAnsi="Arial Unicode MS" w:cs="Arial Unicode MS" w:hint="eastAsia"/>
                <w:color w:val="000000"/>
                <w:sz w:val="18"/>
                <w:szCs w:val="18"/>
              </w:rPr>
              <w:t>부하 합산·실측</w:t>
            </w:r>
          </w:p>
        </w:tc>
      </w:tr>
      <w:tr w:rsidR="00016ED4" w14:paraId="128F7B8E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E5260B4" w14:textId="77777777" w:rsidR="00016ED4" w:rsidRDefault="00000000">
            <w:pPr>
              <w:jc w:val="center"/>
            </w:pPr>
            <w:r>
              <w:rPr>
                <w:rFonts w:eastAsia="Arial"/>
                <w:b/>
                <w:bCs/>
                <w:color w:val="2E75B6"/>
                <w:sz w:val="18"/>
                <w:szCs w:val="18"/>
              </w:rPr>
              <w:t>3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954D3AD" w14:textId="77777777" w:rsidR="00016ED4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000000"/>
                <w:sz w:val="18"/>
                <w:szCs w:val="18"/>
              </w:rPr>
              <w:t>HV-14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649581B" w14:textId="77777777" w:rsidR="00016ED4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핀 할당 설계값→실장값 확정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EEAF1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6C5EFDB" w14:textId="77777777" w:rsidR="00016ED4" w:rsidRDefault="00000000"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실장 시 HWD 개정과 동기</w:t>
            </w:r>
          </w:p>
        </w:tc>
      </w:tr>
    </w:tbl>
    <w:sectPr w:rsidR="00016ED4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5E455" w14:textId="77777777" w:rsidR="006A1848" w:rsidRDefault="006A1848">
      <w:r>
        <w:separator/>
      </w:r>
    </w:p>
  </w:endnote>
  <w:endnote w:type="continuationSeparator" w:id="0">
    <w:p w14:paraId="791F9FEF" w14:textId="77777777" w:rsidR="006A1848" w:rsidRDefault="006A18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CFBA7C50-DF84-4FB1-A1A2-677C63E39E9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976BE69C-AC1F-4510-B2DD-A6B7218B4519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DDED2A2-7956-412D-8115-369A0B57D40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BEFF07A-4F06-43C1-A72F-D2BC4327369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0979F" w14:textId="77777777" w:rsidR="00016ED4" w:rsidRDefault="00000000">
    <w:pPr>
      <w:pBdr>
        <w:top w:val="single" w:sz="4" w:space="4" w:color="2E75B6"/>
      </w:pBdr>
      <w:jc w:val="center"/>
    </w:pPr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HL 만도 &amp; HL </w:t>
    </w:r>
    <w:proofErr w:type="spellStart"/>
    <w:proofErr w:type="gramStart"/>
    <w:r>
      <w:rPr>
        <w:rFonts w:ascii="Arial Unicode MS" w:eastAsia="Arial Unicode MS" w:hAnsi="Arial Unicode MS" w:cs="Arial Unicode MS"/>
        <w:color w:val="888888"/>
        <w:sz w:val="16"/>
        <w:szCs w:val="16"/>
      </w:rPr>
      <w:t>클레무브</w:t>
    </w:r>
    <w:proofErr w:type="spellEnd"/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  IVS</w:t>
    </w:r>
    <w:proofErr w:type="gramEnd"/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 5</w:t>
    </w:r>
    <w:proofErr w:type="gramStart"/>
    <w:r>
      <w:rPr>
        <w:rFonts w:ascii="Arial Unicode MS" w:eastAsia="Arial Unicode MS" w:hAnsi="Arial Unicode MS" w:cs="Arial Unicode MS"/>
        <w:color w:val="888888"/>
        <w:sz w:val="16"/>
        <w:szCs w:val="16"/>
      </w:rPr>
      <w:t>기  |</w:t>
    </w:r>
    <w:proofErr w:type="gramEnd"/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  1</w:t>
    </w:r>
    <w:proofErr w:type="gramStart"/>
    <w:r>
      <w:rPr>
        <w:rFonts w:ascii="Arial Unicode MS" w:eastAsia="Arial Unicode MS" w:hAnsi="Arial Unicode MS" w:cs="Arial Unicode MS"/>
        <w:color w:val="888888"/>
        <w:sz w:val="16"/>
        <w:szCs w:val="16"/>
      </w:rPr>
      <w:t>조  |</w:t>
    </w:r>
    <w:proofErr w:type="gramEnd"/>
    <w:r>
      <w:rPr>
        <w:rFonts w:ascii="Arial Unicode MS" w:eastAsia="Arial Unicode MS" w:hAnsi="Arial Unicode MS" w:cs="Arial Unicode MS"/>
        <w:color w:val="888888"/>
        <w:sz w:val="16"/>
        <w:szCs w:val="16"/>
      </w:rPr>
      <w:t xml:space="preserve">  페이지 </w:t>
    </w:r>
    <w:r>
      <w:rPr>
        <w:color w:val="888888"/>
        <w:sz w:val="16"/>
        <w:szCs w:val="16"/>
      </w:rPr>
      <w:fldChar w:fldCharType="begin"/>
    </w:r>
    <w:r>
      <w:rPr>
        <w:rFonts w:eastAsia="Arial"/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0102A8">
      <w:rPr>
        <w:rFonts w:eastAsia="Arial"/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09A32" w14:textId="77777777" w:rsidR="006A1848" w:rsidRDefault="006A1848">
      <w:r>
        <w:separator/>
      </w:r>
    </w:p>
  </w:footnote>
  <w:footnote w:type="continuationSeparator" w:id="0">
    <w:p w14:paraId="131A64E7" w14:textId="77777777" w:rsidR="006A1848" w:rsidRDefault="006A18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B7F18" w14:textId="77777777" w:rsidR="00016ED4" w:rsidRDefault="00000000">
    <w:pPr>
      <w:pBdr>
        <w:bottom w:val="single" w:sz="4" w:space="4" w:color="2E75B6"/>
      </w:pBdr>
      <w:jc w:val="right"/>
    </w:pPr>
    <w:r>
      <w:rPr>
        <w:rFonts w:ascii="Arial Unicode MS" w:eastAsia="Arial Unicode MS" w:hAnsi="Arial Unicode MS" w:cs="Arial Unicode MS"/>
        <w:color w:val="888888"/>
        <w:sz w:val="16"/>
        <w:szCs w:val="16"/>
      </w:rPr>
      <w:t>HVT-PLT-001 v1.0  |  군집주행 하드웨어 검증 명세서</w:t>
    </w:r>
    <w:proofErr w:type="gramStart"/>
    <w:r>
      <w:rPr>
        <w:rFonts w:ascii="Arial Unicode MS" w:eastAsia="Arial Unicode MS" w:hAnsi="Arial Unicode MS" w:cs="Arial Unicode MS"/>
        <w:color w:val="888888"/>
        <w:sz w:val="16"/>
        <w:szCs w:val="16"/>
      </w:rPr>
    </w:r>
    <w:proofErr w:type="gramEnd"/>
    <w:r>
      <w:rPr>
        <w:rFonts w:ascii="Arial Unicode MS" w:eastAsia="Arial Unicode MS" w:hAnsi="Arial Unicode MS" w:cs="Arial Unicode MS"/>
        <w:color w:val="888888"/>
        <w:sz w:val="16"/>
        <w:szCs w:val="16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bordersDoNotSurroundHeader/>
  <w:bordersDoNotSurroundFooter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ED4"/>
    <w:rsid w:val="000102A8"/>
    <w:rsid w:val="00016ED4"/>
    <w:rsid w:val="001F33FF"/>
    <w:rsid w:val="006A1848"/>
    <w:rsid w:val="00C2668F"/>
    <w:rsid w:val="00EC4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947BC"/>
  <w15:docId w15:val="{0ECD33B6-1EAF-4972-942C-7DB93D2CB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single" w:sz="4" w:space="4" w:color="2E75B6"/>
        <w:right w:val="nil"/>
        <w:between w:val="nil"/>
      </w:pBdr>
      <w:spacing w:before="320" w:after="160"/>
      <w:outlineLvl w:val="0"/>
    </w:pPr>
    <w:rPr>
      <w:rFonts w:eastAsia="Arial"/>
      <w:b/>
      <w:bCs/>
      <w:color w:val="1F4E79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00" w:after="100"/>
      <w:outlineLvl w:val="1"/>
    </w:pPr>
    <w:rPr>
      <w:rFonts w:eastAsia="Arial"/>
      <w:b/>
      <w:bCs/>
      <w:color w:val="2E75B6"/>
      <w:sz w:val="24"/>
      <w:szCs w:val="24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rFonts w:eastAsia="Arial"/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rFonts w:eastAsia="Arial"/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rFonts w:eastAsia="Arial"/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rFonts w:eastAsia="Arial"/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rFonts w:eastAsia="Arial"/>
      <w:color w:val="000000"/>
      <w:sz w:val="56"/>
      <w:szCs w:val="56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e">
    <w:name w:val="Revision"/>
    <w:hidden/>
    <w:uiPriority w:val="99"/>
    <w:semiHidden/>
    <w:rsid w:val="000102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783</Words>
  <Characters>4468</Characters>
  <Application>Microsoft Office Word</Application>
  <DocSecurity>0</DocSecurity>
  <Lines>37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허지욱</cp:lastModifiedBy>
  <cp:revision>2</cp:revision>
  <dcterms:created xsi:type="dcterms:W3CDTF">2026-06-10T06:58:00Z</dcterms:created>
  <dcterms:modified xsi:type="dcterms:W3CDTF">2026-06-10T06:58:00Z</dcterms:modified>
</cp:coreProperties>
</file>