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시스템 아키텍처 설계서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System Architectural Design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SYA-PLT-001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허지욱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검토 완료 (Reviewed)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SYS.3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2차량 시스템 토폴로지·요소 배분·시스템 인터페이스 정의 (SYS.2 분해)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시스템 요구사항(SYS-PLT-001)을 충족하는 시스템 아키텍처를 정의한다. 2차량(선행·후행) 토폴로지, 각 차량의 SW/HW/통신 요소 배분, 시스템 간 인터페이스(V2V)를 명세한다. 차량 내부 SW 구조는 SW 아키텍처(SWE.2)로, HW 구조는 HW 설계(HWE.2)로 분해된다.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토폴로지 — 선행·후행 2차량, 각 차량 노드 구성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요소 배분 — SyR을 SW/HW/통신 요소에 할당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시스템 인터페이스 — V2V(WiFi UDP)가 유일한 시스템 간 경계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SyRS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System Requirements (SYS.2)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시스템 요소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노드를 구성하는 SW·HW·통신 단위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V2V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Vehicle-to-Vehicle. 시스템 간 유일 인터페이스 (WiFi UDP)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SWE.2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하위 SW 아키텍처 (차량 내부 모듈·버스)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HWE.2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하위 HW 설계 (핀·결선)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선행/후행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 / Follower — 동일 시스템 구조, 역할만 상이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AI HAT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Hailo AI 가속 (선행 차량만)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토폴로지 (System Topology)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시스템은 동일 구조의 차량 2대로 구성된다. 각 차량은 라즈베리파이 5(연산)·카메라·전방 초음파(인지)·서보/DC모터(구동)·WiFi(통신)를 갖는 독립 노드이며, 두 노드는 WiFi V2V로만 연결된다. 선행 차량은 Hailo AI HAT을 추가한다. 전체 구조는 아래 시스템 아키텍처 다이어그램을 기준으로 한다.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drawing>
          <wp:inline xmlns:a="http://schemas.openxmlformats.org/drawingml/2006/main" xmlns:pic="http://schemas.openxmlformats.org/drawingml/2006/picture">
            <wp:extent cx="5940000" cy="2691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시스템 요소 배분 (Element Allocation)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시스템 요구사항(SyR)을 SW·HW·통신 요소에 배분한다. 상세 분해는 SWE.2(SW)·HWE.2(HW)로 이어진다.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시스템 요소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구성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분해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연산·SW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 — 인지·판단·주행·통신 SW 모듈 (단일 프로세스 50ms)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SWE.2 / SWE.3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×1 · 전방 초음파 ×1 (선행 AI HAT)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HWE.2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서보 ×1(조향) · DC모터 ×1(구동) — GPIO/PWM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HWE.2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V2V — 시스템 간 유일 인터페이스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SWE.2 통신 / ICD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전원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HWE.2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시스템 인터페이스 (System Interfaces)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차량 간(시스템 간) 경계를 넘는 인터페이스는 V2V(WiFi UDP)가 유일하다. STATE/EVENT 패킷·포트·보안은 ICD(SWE.2)에서 상세 정의한다. 차량 내부 요소 간 인터페이스(센서·버스·액추에이터)는 SWE.2/HWE.2로 위임한다.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인터페이스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경계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참조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(WiFi UDP)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선행 차량 ↔ 후행 차량 (시스템 간)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ICD IF-V1/V2, Communication_architecture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센서 입력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 센서 → 인지 (차량 내부)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IF-H1·H2 / HWE.2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액추에이터 출력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주행 → HW 구동 (차량 내부)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ICD IF-H3·H4 / HWE.2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추적 매트릭스 (SYS.2 → SYS.3 → 하위)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시스템 요구사항이 시스템 요소로 배분되고, 다시 SWE.2/HWE.2로 분해됨을 나타낸다.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SyR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시스템 요소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하위 분해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SyR-01·02 편대·V2V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SWE.2 통신 / ICD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SyR-03·05 자율주행·인지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연산·SW·센서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SWE.2 인지 / HWE.2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SyR-04·08 추종·차간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연산·SW·센서·구동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SWE.2 주행 / HWE.2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SyR-06·07 회피·정지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센서·구동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SWE.2 / HWE.2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SyR-12 동작모드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연산·SW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SWE.1 FR-14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SyR-02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 다대다 확장(현재 1:1)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향후 확장 시 정의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전원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노드 전력 예산·런타임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HWE.2 실측과 동기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SYA-PLT-001 v1.0  |  군집주행 시스템 아키텍처 설계서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