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하드웨어 요구사항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Hardware Requirements Specification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HRS-PLT-001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pPr>
              <w:rPr>
                <w:rFonts w:hint="eastAsia"/>
              </w:rPr>
            </w:pPr>
            <w:r>
              <w:rPr>
                <w:rFonts w:eastAsia="Arial"/>
              </w:rPr>
              <w:t>v1.0</w:t>
            </w:r>
            <w:r>
              <w:rPr>
                <w:rFonts w:hint="eastAsia"/>
              </w:rPr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미정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pPr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  <w:r>
              <w:rPr>
                <w:rFonts w:ascii="Arial Unicode MS" w:hAnsi="Arial Unicode MS" w:cs="Arial Unicode MS" w:hint="eastAsia"/>
              </w:rPr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HWE.1 프로세스 산출물입니다.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SYS-PLT-001 v1.1 시스템 구성·제약 기반 HW 요구사항 도출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교차검증 반영 — 기준문서 SYS v1.1·SAD v1.0로 갱신(폐기 구 모듈스펙·구 SYS v1.0 참조 제거)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미결 근거의 폐기 구 모듈스펙 인용 제거(SAD로 갱신)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HL 만도 &amp; HL 클레무브 IVS 5기 1조의 군집주행(Platooning) 프로젝트의 하드웨어 요구사항을 정의한다. ASPICE 프로세스에 따라 시스템 수준 요구사항(SYS-PLT-001)을 하드웨어 수준으로 분해하고, 부품 선정·실장·검증의 기준이 되는 검증 가능한 요구사항을 명세한다.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HRS는 아래 하드웨어 구성요소를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컴퓨팅·AI 가속: Raspberry Pi 5 (차량당 1대), Hailo AI HAT (Leader 전용)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015AFF0F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센서: 카메라 × 1, 전방 초음파 × 1 (차량당)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액추에이터·전원·통신·차체: 조향 서보 × 1, DC 모터 + 모터드라이버, 배터리팩, WiFi, 섀시</w:t>
      </w:r>
      <w:r>
        <w:rPr>
          <w:rFonts w:eastAsia="Arial"/>
          <w:color w:val="3C78D8"/>
        </w:rPr>
      </w:r>
      <w:r>
        <w:rPr>
          <w:rFonts w:ascii="Arial Unicode MS" w:eastAsia="Arial Unicode MS" w:hAnsi="Arial Unicode MS" w:cs="Arial Unicode MS"/>
        </w:rPr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HRS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Hardware Requirements Specification. 하드웨어 요구사항 명세서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HWR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Hardware Requirement. 하드웨어 (구성) 요구사항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HPR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Hardware Performance Requirement. 하드웨어 성능 요구사항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SyR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System Requirement. 시스템 요구사항 (SYS-PLT-001에서 정의)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V2V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Vehicle-to-Vehicle. 차량 간 무선 통신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Leader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차량(부모). AI HAT 탑재, 인지·판단 주도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Follower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후행 차량(자식). 선행 차량의 상태 수신 후 추종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Hailo AI HAT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라즈베리파이 5용 AI 가속 모듈. YOLO 추론 가속에 사용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GPIO/PWM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Raspberry Pi 5 범용 입출력 / 펄스 폭 변조. 액추에이터 직접 구동 인터페이스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0DEFA080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시스템 아키텍처 개요</w:t>
      </w:r>
    </w:p>
    <w:p w14:paraId="3CED0C9E" w14:textId="77777777" w:rsidR="00016ED4" w:rsidRDefault="00000000">
      <w:pPr>
        <w:spacing w:before="80" w:after="80"/>
        <w:rPr>
          <w:color w:val="1155CC"/>
        </w:rPr>
      </w:pPr>
      <w:r>
        <w:rPr>
          <w:rFonts w:ascii="Arial Unicode MS" w:eastAsia="Arial Unicode MS" w:hAnsi="Arial Unicode MS" w:cs="Arial Unicode MS"/>
        </w:rPr>
        <w:t>본 프로젝트는 라즈베리파이 5 기반 차량 2대로 구성된다. Leader 차량은 Hailo AI HAT을 탑재하여 YOLO 기반 객체·정지선 인식을 수행하고, Follower 차량은 AI HAT 없이 카메라·초음파와 라즈베리파이 5로 구성된다. 두 차량의 하드웨어 구성은 AI HAT을 제외하고 동일하다.</w:t>
      </w:r>
      <w:r>
        <w:rPr>
          <w:rFonts w:ascii="Arial Unicode MS" w:eastAsia="Arial Unicode MS" w:hAnsi="Arial Unicode MS" w:cs="Arial Unicode MS"/>
          <w:color w:val="1155CC"/>
        </w:rPr>
      </w:r>
    </w:p>
    <w:p w14:paraId="6D09D320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액추에이터(서보·DC모터)는 Raspberry Pi 5의 GPIO/PWM으로 직접 구동하며, 별도 MCU(Arduino)·CAN 계층 및 휠 엔코더는 포함하지 않는다. 차량 간 통신은 WiFi UDP 양방향 V2V로 수행한다.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2CF568A3" w14:textId="77777777" w:rsidR="00016ED4" w:rsidRDefault="00016ED4"/>
    <w:tbl>
      <w:tblPr>
        <w:tblStyle w:val="a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3713"/>
        <w:gridCol w:w="3713"/>
      </w:tblGrid>
      <w:tr w:rsidR="00016ED4" w14:paraId="38443FCC" w14:textId="77777777"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C125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구분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18D81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Leader (선행 차량)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5E80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Follower (후행 차량)</w:t>
            </w:r>
          </w:p>
        </w:tc>
      </w:tr>
      <w:tr w:rsidR="00016ED4" w14:paraId="3EB4743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503F5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컴퓨팅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9BACD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Raspberry Pi 5 × 1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142E76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Raspberry Pi 5 × 1</w:t>
            </w:r>
          </w:p>
        </w:tc>
      </w:tr>
      <w:tr w:rsidR="00016ED4" w14:paraId="4847FBB4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C6B3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AI 가속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2098D5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Hailo AI HAT × 1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7F5E0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없음</w:t>
            </w:r>
          </w:p>
        </w:tc>
      </w:tr>
      <w:tr w:rsidR="00016ED4" w14:paraId="584FE947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9000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센서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64C69A" w14:textId="77777777" w:rsidR="00016ED4" w:rsidRDefault="00000000">
            <w:r>
              <w:rPr>
                <w:sz w:val="18"/>
                <w:szCs w:val="18"/>
              </w:rPr>
              <w:t>카메라 × 1, 전방 초음파 × 1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23B127" w14:textId="77777777" w:rsidR="00016ED4" w:rsidRDefault="00000000">
            <w:r>
              <w:rPr>
                <w:sz w:val="18"/>
                <w:szCs w:val="18"/>
              </w:rPr>
              <w:t>카메라 × 1, 전방 초음파 × 1</w:t>
            </w:r>
          </w:p>
        </w:tc>
      </w:tr>
      <w:tr w:rsidR="00016ED4" w14:paraId="78495452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B526E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조향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CA24B2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서보모터 × 1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29EBD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서보모터 × 1</w:t>
            </w:r>
          </w:p>
        </w:tc>
      </w:tr>
      <w:tr w:rsidR="00016ED4" w14:paraId="43F98376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34B6F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구동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5CE2A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DC 모터 + 모터드라이버 + 배터리팩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6FD2DF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DC 모터 + 모터드라이버 + 배터리팩</w:t>
            </w:r>
          </w:p>
        </w:tc>
      </w:tr>
      <w:tr w:rsidR="00016ED4" w14:paraId="504BC496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5268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13C8A8" w14:textId="77777777" w:rsidR="00016ED4" w:rsidRDefault="00000000">
            <w:r>
              <w:rPr>
                <w:rFonts w:eastAsia="Arial"/>
                <w:color w:val="1155CC"/>
                <w:sz w:val="18"/>
                <w:szCs w:val="18"/>
              </w:rPr>
              <w:t>WiFi UDP 송신 + 수신</w:t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eastAsia="Arial"/>
                <w:color w:val="1155CC"/>
                <w:sz w:val="18"/>
                <w:szCs w:val="18"/>
              </w:rPr>
            </w:r>
            <w:r>
              <w:rPr>
                <w:rFonts w:eastAsia="Arial"/>
                <w:color w:val="000000"/>
                <w:sz w:val="18"/>
                <w:szCs w:val="18"/>
              </w:rPr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05B70A" w14:textId="77777777" w:rsidR="00016ED4" w:rsidRDefault="00000000"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WiFi UDP 수신 + 송신</w:t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</w:tbl>
    <w:p w14:paraId="05C1930D" w14:textId="77777777" w:rsidR="00016ED4" w:rsidRDefault="00016ED4"/>
    <w:p>
      <w:pPr>
        <w:pStyle w:val="1"/>
      </w:pPr>
      <w:r>
        <w:rPr>
          <w:rFonts w:ascii="Arial Unicode MS" w:eastAsia="Arial Unicode MS" w:hAnsi="Arial Unicode MS" w:cs="Arial Unicode MS"/>
        </w:rPr>
        <w:t xml:space="preserve">2.1 설계 제약사항 (Design Constraints)</w:t>
      </w:r>
    </w:p>
    <w:p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본 절은 하드웨어 구성에서 비롯되어 모든 설계의 전제가 되는 제약을 정의한다. SYS-PLT-001 6장과 동일한 제약이며, 영향 칸은 연계 하드웨어 요구사항을 나타낸다.</w:t>
      </w:r>
    </w:p>
    <w:tbl>
      <w:tblPr>
        <w:tblW w:w="974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</w:tblPr>
      <w:tblGrid>
        <w:gridCol w:w="1400"/>
        <w:gridCol w:w="6700"/>
        <w:gridCol w:w="1646"/>
      </w:tblGrid>
      <w:t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A364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b/>
                <w:color w:val="FFFFFF"/>
              </w:rPr>
            </w:pPr>
            <w:r>
              <w:rPr>
                <w:rFonts w:ascii="Arial" w:eastAsia="Arial" w:hAnsi="Arial" w:cs="Arial"/>
                <w:sz w:val="18"/>
                <w:szCs w:val="18"/>
                <w:b/>
                <w:color w:val="FFFFFF"/>
              </w:rPr>
              <w:t xml:space="preserve">ID</w:t>
            </w:r>
          </w:p>
        </w:tc>
        <w:tc>
          <w:tcPr>
            <w:tcW w:w="6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A364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b/>
                <w:color w:val="FFFFFF"/>
              </w:rPr>
            </w:pPr>
            <w:r>
              <w:rPr>
                <w:rFonts w:ascii="Arial" w:eastAsia="Arial" w:hAnsi="Arial" w:cs="Arial"/>
                <w:sz w:val="18"/>
                <w:szCs w:val="18"/>
                <w:b/>
                <w:color w:val="FFFFFF"/>
              </w:rPr>
              <w:t xml:space="preserve">제약 내용</w:t>
            </w:r>
          </w:p>
        </w:tc>
        <w:tc>
          <w:tcPr>
            <w:tcW w:w="1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A364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b/>
                <w:color w:val="FFFFFF"/>
              </w:rPr>
            </w:pPr>
            <w:r>
              <w:rPr>
                <w:rFonts w:ascii="Arial" w:eastAsia="Arial" w:hAnsi="Arial" w:cs="Arial"/>
                <w:sz w:val="18"/>
                <w:szCs w:val="18"/>
                <w:b/>
                <w:color w:val="FFFFFF"/>
              </w:rPr>
              <w:t xml:space="preserve">영향</w:t>
            </w:r>
          </w:p>
        </w:tc>
      </w:tr>
      <w:t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</w:pPr>
            <w: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  <w:t xml:space="preserve">CONS-01</w:t>
            </w:r>
          </w:p>
        </w:tc>
        <w:tc>
          <w:tcPr>
            <w:tcW w:w="6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 xml:space="preserve">휠 엔코더가 없어 차량 실제 속도(v_ego)를 측정할 수 없다. 따라서 종방향 제어는 속도 폐루프(closed-loop) 방식으로 구현할 수 없다.</w:t>
            </w:r>
          </w:p>
        </w:tc>
        <w:tc>
          <w:tcPr>
            <w:tcW w:w="1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>HWR-09</w:t>
            </w:r>
          </w:p>
        </w:tc>
      </w:tr>
      <w:t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</w:pPr>
            <w: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  <w:t xml:space="preserve">CONS-02</w:t>
            </w:r>
          </w:p>
        </w:tc>
        <w:tc>
          <w:tcPr>
            <w:tcW w:w="6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 xml:space="preserve">차량 위치는 차체 기준 상대 정보(횡오차·헤딩)로만 표현하며, 전역좌표(global position)는 사용하지 않는다.</w:t>
            </w:r>
          </w:p>
        </w:tc>
        <w:tc>
          <w:tcPr>
            <w:tcW w:w="1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>HWR-02, HWR-04</w:t>
            </w:r>
          </w:p>
        </w:tc>
      </w:tr>
      <w:t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</w:pPr>
            <w: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  <w:t xml:space="preserve">CONS-03</w:t>
            </w:r>
          </w:p>
        </w:tc>
        <w:tc>
          <w:tcPr>
            <w:tcW w:w="6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 xml:space="preserve">전방 초음파 센서는 1개이며 직진 방향만 측정한다. 곡선 구간에서는 선행 차량을 일시적으로 감지하지 못할 수 있다.</w:t>
            </w:r>
          </w:p>
        </w:tc>
        <w:tc>
          <w:tcPr>
            <w:tcW w:w="1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>HWR-04</w:t>
            </w:r>
          </w:p>
        </w:tc>
      </w:tr>
      <w:t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</w:pPr>
            <w:r>
              <w:rPr>
                <w:rFonts w:ascii="Arial" w:eastAsia="Arial" w:hAnsi="Arial" w:cs="Arial"/>
                <w:sz w:val="18"/>
                <w:szCs w:val="18"/>
                <w:b/>
                <w:color w:val="2E3A4D"/>
              </w:rPr>
              <w:t xml:space="preserve">CONS-04</w:t>
            </w:r>
          </w:p>
        </w:tc>
        <w:tc>
          <w:tcPr>
            <w:tcW w:w="6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 xml:space="preserve">구동·조향 액추에이터는 Raspberry Pi 5의 GPIO로 직접 구동하며, 별도 MCU(Arduino)·CAN 계층을 포함하지 않는다.</w:t>
            </w:r>
          </w:p>
        </w:tc>
        <w:tc>
          <w:tcPr>
            <w:tcW w:w="1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7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rPr>
                <w:rFonts w:ascii="Arial" w:eastAsia="Arial" w:hAnsi="Arial" w:cs="Arial"/>
                <w:sz w:val="18"/>
                <w:szCs w:val="18"/>
                <w:color w:val="1E2A36"/>
              </w:rPr>
            </w:pPr>
            <w:r>
              <w:rPr>
                <w:rFonts w:ascii="Arial" w:eastAsia="Arial" w:hAnsi="Arial" w:cs="Arial"/>
                <w:sz w:val="18"/>
                <w:szCs w:val="18"/>
                <w:color w:val="1E2A36"/>
              </w:rPr>
              <w:t>HWR-05, HWR-06, HWR-07</w:t>
            </w:r>
          </w:p>
        </w:tc>
      </w:tr>
    </w:tbl>
    <w:p/>
    <w:p w14:paraId="6E33040E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하드웨어 요구사항 (Hardware Requirements)</w:t>
      </w:r>
    </w:p>
    <w:p w14:paraId="362F7EFA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아래 표는 SYS-PLT-001의 시스템 구성(4장)·제약(6장)과 SRS-PLT-001의 SW 요구사항이 하드웨어에 요구하는 사항을 HWE.1 형식으로 상세화한 것이다. 수치 미정 항목은 TBD로 명기한다.</w:t>
      </w:r>
    </w:p>
    <w:p w14:paraId="57271A41" w14:textId="77777777" w:rsidR="00016ED4" w:rsidRDefault="00016ED4"/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100"/>
        <w:gridCol w:w="2100"/>
        <w:gridCol w:w="2426"/>
        <w:gridCol w:w="1200"/>
        <w:gridCol w:w="1300"/>
      </w:tblGrid>
      <w:tr w:rsidR="00016ED4" w14:paraId="70A8E5D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분류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우선순위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컴퓨팅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차량 컴퓨팅 유닛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각 차량(Leader·Follower)은 컴퓨팅 유닛으로 Raspberry Pi 5를 차량당 1대 탑재한다. 인지·판단·주행·통신 전 SW 모듈은 이 단일 노드 위에서 실행된다. (근거: SYS-PLT-001 4장 시스템 구성 표, SAD-PLT-001 1장)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4B30D8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컴퓨팅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AI 가속 모듈 (Leader 전용)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Leader 차량에만 Hailo AI HAT 1식을 Raspberry Pi 5에 장착하여 YOLO 객체·신호등(정지선) 추론을 가속한다. 단일 프레임 추론은 50ms 인지 주기 내 완료 가능해야 한다(추론 시간 상한 TBD). Follower는 AI HAT을 장착하지 않는다. (근거: SYS-PLT-001 4장 시스템 구성 표, SRS-PLT-001 2장 시스템 아키텍처 개요, SAD-PLT-001 2장)</w:t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Leader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40B5D53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차량 카메라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각 차량은 차선·객체 인식용으로 Raspberry Pi Camera 3을 1대 탑재한다. 50ms(20Hz) 주기 영상 처리에 사용 가능한 프레임레이트(≥20fps)를 제공해야 한다. (근거: SYS-PLT-001 4장 시스템 구성 표, SRS-PLT-001 FR-01/FR-03)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4F2341D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차체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카메라 전방 장착·시야 확보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카메라는 차량 전방을 향해 장착하며, 트랙(흰색 보드 위 검은색 테이프) 위 정차 상태에서 좌·우 차선(실선/점선)과 전방 정지선(가로선)이 동시에 영상 시야에 들어오도록 장착 높이·각도를 설정한다(높이·각도 수치 TBD, 실내 조명 조건 TBD). (근거: SYS-PLT-001 5장 주행 환경, SRS-PLT-001 FR-02/FR-03)</w:t>
            </w:r>
          </w:p>
          <w:p w14:paraId="12618D0E" w14:textId="24A4F128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7F806C5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HWR-05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전방 초음파 거리 센서 (1개, 직진 방향)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각 차량은 전방 초음파 거리 센서 1개를 차량 전방 중앙에 직진 방향으로 장착한다(CONS-03 반영: 1개·직진 방향 한정, 곡선 구간 일시 미감지 허용을 SW 설계 전제로 공유). 측정 가능 범위는 전방 장애물 감지 요구 거리(TBD, 초안 전방 30cm)를 포함하고, 측정 갱신 주기는 50ms 이하여야 한다. (근거: SYS-PLT-001 4장 시스템 구성 표, SYS-PLT-001 6장 CONS-03, SRS-PLT-001 6장 FR-01 검증 시나리오)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  <w:p w14:paraId="5D5D3C64" w14:textId="76DC631C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3A6362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액추에이터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조향 서보모터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각 차량은 횡방향 조향용 서보모터 1대를 탑재하고 Raspberry Pi 5의 PWM으로 직접 구동한다. 조향각 가동 범위는 TBD(차량 실측 후 확정)이며, PID 제어기 출력값을 추종할 수 있어야 한다. (근거: SYS-PLT-001 4장 시스템 구성 표, SRS-PLT-001 FR-04, CONS-04)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372199C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HWR-07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4459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액추에이터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구동 DC 모터 + 모터드라이버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각 차량은 종방향 구동용 DC 모터와 모터드라이버를 탑재하고 Raspberry Pi 5의 GPIO/PWM으로 직접 제어한다(throttle 0~1 PWM 듀티). 가감속·정지 명령에 응답해야 하며 목표 속도 수치는 TBD(실측 후 확정). (근거: SYS-PLT-001 4장 시스템 구성 표, SAD-PLT-001 4.2, SRS-PLT-001 FR-05, CONS-04)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6699AE0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HWR-08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컴퓨팅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GPIO/PWM 직접 구동 (MCU·CAN 미포함)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액추에이터(서보·DC모터 드라이버) 구동 경로에 별도 MCU(Arduino)와 CAN 통신 계층을 포함하지 않으며, 서보 1채널 + DC 모터드라이버 제어에 필요한 GPIO/PWM 채널을 Raspberry Pi 5가 직접 제공한다. 조향 오프셋 등 보정 파라미터(NFR-03)는 이 직접 구동 경로에 적용된다. (근거: SYS-PLT-001 4장 주, SYS-PLT-001 6장 CONS-04, SRS-PLT-001 7장 미결 No.5)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09F2E6E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HWR-09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휠 엔코더 미포함 구성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차량은 휠 엔코더를 포함하지 않는 구성으로 한다(속도 폐루프용 속도 센서 미요구). 이에 따라 차량 실제 속도(v_ego)는 HW로 측정할 수 없으며, 종방향 제어가 개루프 전제로 설계됨을 HW-SW 공통 전제로 한다. (근거: SYS-PLT-001 6장 CONS-01, SRS-PLT-001 2.1 CONS-01)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149AA16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전원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배터리팩 전원 공급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각 차량은 배터리팩으로 컴퓨팅(Pi 5, Leader는 AI HAT 포함)·카메라·초음파·서보·DC모터를 동시 급전하며, 1회 시연(지속 주행 시나리오 S-1)을 완료할 수 있는 런타임(TBD분)을 제공한다. 모터 기동 시 전압 강하로 인한 Pi 5 리셋·브라운아웃이 발생하지 않아야 한다(컴퓨팅/구동 전원 분리 여부 TBD). (근거: SYS-PLT-001 4장 시스템 구성 표, SYS-PLT-001 2.2 S-1)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6B70B9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WiFi V2V 통신 장치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각 차량은 WiFi 통신 장치(Raspberry Pi 5 내장 WiFi 사용 가능)를 탑재하여 차량 간(V2V) UDP 양방향 송수신을 지원한다. 현 1:1(Leader-Follower) 구성에서 다대다 확장이 가능한 통신 방식(브로드캐스트 등)을 지원해야 한다. (근거: SYS-PLT-001 4장 시스템 구성 표, SyR-02, SRS-PLT-001 FR-10, SAD-PLT-001 5.1)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76A0AEF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차체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섀시 및 부품 장착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차체(섀시)는 Raspberry Pi 5, (Leader) AI HAT, 카메라, 전방 초음파, 서보, DC모터+드라이버, 배터리팩 등 4장 시스템 구성 전 부품의 장착 공간과 마운트를 제공해야 하며, 주행 진동에 의한 부품 탈락·배선 간섭이 없어야 한다. (근거: SYS-PLT-001 2.1, SYS-PLT-001 4장 시스템 구성 표 전체)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필수</w:t>
            </w:r>
          </w:p>
        </w:tc>
      </w:tr>
      <w:tr w:rsidR="00016ED4" w14:paraId="4A8CB2A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D652A5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16167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차체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6871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트랙 주행 기하 적합성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E86366" w14:textId="7890C6DC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차량의 외형 치수·최소회전반경은 1200×1200mm 흰색 아크릴 보드 위 2차선 타원형 루프 트랙에서 1개 차로 내 주행이 가능해야 하며(차폭·회전반경 수치 TBD, 차로폭 대비), 선택 기능인 차선 변경(SyR-11) 시 인접 차로 진입이 기하적으로 가능해야 한다. (근거: SYS-PLT-001 5장 주행 환경, SyR-11)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3A1E0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9E50B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555555"/>
                <w:sz w:val="18"/>
                <w:szCs w:val="18"/>
              </w:rPr>
              <w:t>필수</w:t>
            </w:r>
          </w:p>
        </w:tc>
      </w:tr>
    </w:tbl>
    <w:p w14:paraId="12AEE03A" w14:textId="77777777" w:rsidR="00016ED4" w:rsidRDefault="00016ED4"/>
    <w:p w14:paraId="59DCDAF3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하드웨어 성능 요구사항 (HW Performance Requirements)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분류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검증 기준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컴퓨팅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50ms(20Hz) 실시간 처리 성능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컴퓨팅 유닛은 인지·판단·주행·통신 전 SW 모듈을 50ms(20Hz) 고정 주기로 동시 실행할 수 있는 처리 성능을 제공해야 한다(허용 주기 위반율 TBD).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 모듈 동시 구동 상태에서 주기 로그를 수집하여 50ms 주기 준수율 측정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링크 성능 (지연·도달거리·재연결)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 WiFi 링크는 트랙 전 구간(1200×1200mm 보드 주변, 요구 도달거리 TBD)에서 50ms 주기 STATE 패킷 교환을 지원하는 지연 성능(지연 상한(왕복 측정·편도≈왕복/2 환산, 시계 동기 없음) TBD ms)을 제공해야 하며, 두절 시 2초 이내 재연결 시도가 가능해야 한다(재연결 성공률 기준 TBD, 초안 ≥95%).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주행 중 패킷 지연·손실률 측정 및 WiFi 강제 차단 후 2초 이내 재연결 시도 동작 확인</w:t>
            </w:r>
          </w:p>
        </w:tc>
      </w:tr>
    </w:tbl>
    <w:p w14:paraId="5AAD1AB5" w14:textId="77777777" w:rsidR="00016ED4" w:rsidRDefault="00016ED4"/>
    <w:p w14:paraId="3DE6887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요구사항-시스템 요구사항(SyR) 예비 매핑</w:t>
      </w:r>
    </w:p>
    <w:p w14:paraId="500D2619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아래 표는 각 하드웨어 요구사항이 어느 시스템 요구사항(SyR, SYS-PLT-001 3장)에서 도출되는지 나타낸다. 양방향 추적성을 유지하며, 상세는 HW 설계 단계에서 확정한다.</w:t>
      </w:r>
    </w:p>
    <w:p w14:paraId="237B7F20" w14:textId="77777777" w:rsidR="00016ED4" w:rsidRDefault="00016ED4"/>
    <w:tbl>
      <w:tblPr>
        <w:tblStyle w:val="a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26"/>
        <w:gridCol w:w="1300"/>
        <w:gridCol w:w="1300"/>
      </w:tblGrid>
      <w:tr w:rsidR="00016ED4" w14:paraId="7D582FF2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C8B3A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032D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CBCFB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도출 시스템 요구사항 (SyR)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EC058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제약</w:t>
            </w:r>
          </w:p>
        </w:tc>
      </w:tr>
      <w:tr w:rsidR="00016ED4" w14:paraId="19424DA5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B34623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HWR-01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A8588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 컴퓨팅 유닛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58311E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SyR-01, SyR-04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612715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</w:tr>
      <w:tr w:rsidR="00016ED4" w14:paraId="2C05775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A9654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HWR-02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9FCA7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AI 가속 모듈 (Leader 전용)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D27C18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SyR-03, SyR-05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3820A7" w14:textId="77777777" w:rsidR="00016ED4" w:rsidRDefault="00016ED4">
            <w:pPr>
              <w:jc w:val="center"/>
            </w:pPr>
            <w:r>
              <w:t>CONS-02</w:t>
            </w:r>
          </w:p>
        </w:tc>
      </w:tr>
      <w:tr w:rsidR="00016ED4" w14:paraId="2F31207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BFFEB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HWR-03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9CE3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 카메라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DBA6A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SyR-03, SyR-05, SyR-07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945E0E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</w:tr>
      <w:tr w:rsidR="00016ED4" w14:paraId="0B8A84D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B6256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HWR-04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8C4D90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전방 장착·시야 확보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C68C68" w14:textId="77777777" w:rsidR="00016ED4" w:rsidRDefault="00016ED4">
            <w:pPr>
              <w:jc w:val="center"/>
            </w:pPr>
            <w:r>
              <w:t>SyR-03, SyR-05, SyR-07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05215D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CONS-02, CONS-03</w:t>
            </w:r>
          </w:p>
        </w:tc>
      </w:tr>
      <w:tr w:rsidR="00016ED4" w14:paraId="5E234A4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16825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HWR-05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9449A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초음파 거리 센서 (1개, 직진 방향)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1DB89E0" w14:textId="77777777" w:rsidR="00016ED4" w:rsidRDefault="00016ED4">
            <w:pPr>
              <w:jc w:val="center"/>
            </w:pPr>
            <w:r>
              <w:t>SyR-05, SyR-06, SyR-08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E454545" w14:textId="77777777" w:rsidR="00016ED4" w:rsidRDefault="00016ED4">
            <w:pPr>
              <w:jc w:val="center"/>
            </w:pPr>
            <w:r>
              <w:t>CONS-04</w:t>
            </w:r>
          </w:p>
        </w:tc>
      </w:tr>
      <w:tr w:rsidR="00016ED4" w14:paraId="6832B1E5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5E4E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HWR-06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8C557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 서보모터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B7189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SyR-03, SyR-06, SyR-10, SyR-11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36027D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CONS-04</w:t>
            </w:r>
          </w:p>
        </w:tc>
      </w:tr>
      <w:tr w:rsidR="00016ED4" w14:paraId="0033740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DF83A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HWR-07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CA288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DC 모터 + 모터드라이버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E81D04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SyR-03, SyR-04, SyR-06, SyR-07, SyR-08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20430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CONS-04</w:t>
            </w:r>
          </w:p>
        </w:tc>
      </w:tr>
      <w:tr w:rsidR="00016ED4" w14:paraId="102ABFD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F7E44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HWR-08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FD2B3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GPIO/PWM 직접 구동 (MCU·CAN 미포함)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6EF64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SyR-10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9F455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</w:tr>
      <w:tr w:rsidR="00016ED4" w14:paraId="791DFFA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0F75C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HWR-09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26FE4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휠 엔코더 미포함 구성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F4FA13" w14:textId="77777777" w:rsidR="00016ED4" w:rsidRDefault="00016ED4">
            <w:pPr>
              <w:jc w:val="center"/>
            </w:pPr>
            <w:r>
              <w:t>SyR-04, SyR-08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2A8B69" w14:textId="77777777" w:rsidR="00016ED4" w:rsidRDefault="00016ED4">
            <w:pPr>
              <w:jc w:val="center"/>
            </w:pPr>
            <w:r>
              <w:t>CONS-01</w:t>
            </w:r>
          </w:p>
        </w:tc>
      </w:tr>
      <w:tr w:rsidR="00016ED4" w14:paraId="75EF4083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EE5A39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HWR-10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12C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배터리팩 전원 공급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FD9B104" w14:textId="77777777" w:rsidR="00016ED4" w:rsidRDefault="00016ED4">
            <w:pPr>
              <w:jc w:val="center"/>
            </w:pPr>
            <w:r>
              <w:t>SyR-01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68DDD0" w14:textId="77777777" w:rsidR="00016ED4" w:rsidRDefault="00016ED4">
            <w:pPr>
              <w:jc w:val="center"/>
            </w:pPr>
            <w:r>
              <w:t>-</w:t>
            </w:r>
          </w:p>
        </w:tc>
      </w:tr>
      <w:tr w:rsidR="00016ED4" w14:paraId="15775F4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8ADEF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HWR-11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97D65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WiFi V2V 통신 장치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40674CB" w14:textId="77777777" w:rsidR="00016ED4" w:rsidRDefault="00016ED4">
            <w:pPr>
              <w:jc w:val="center"/>
            </w:pPr>
            <w:r>
              <w:t>SyR-02, SyR-04, SyR-09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BB312B" w14:textId="77777777" w:rsidR="00016ED4" w:rsidRDefault="00016ED4">
            <w:pPr>
              <w:jc w:val="center"/>
            </w:pPr>
            <w:r>
              <w:t>-</w:t>
            </w:r>
          </w:p>
        </w:tc>
      </w:tr>
      <w:tr w:rsidR="00016ED4" w14:paraId="093D277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9010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HWR-12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CF039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섀시 및 부품 장착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C97D9D" w14:textId="77777777" w:rsidR="00016ED4" w:rsidRDefault="00016ED4">
            <w:pPr>
              <w:jc w:val="center"/>
            </w:pPr>
            <w:r>
              <w:t>SyR-01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E4CE13" w14:textId="77777777" w:rsidR="00016ED4" w:rsidRDefault="00016ED4">
            <w:pPr>
              <w:jc w:val="center"/>
            </w:pPr>
            <w:r>
              <w:t>-</w:t>
            </w:r>
          </w:p>
        </w:tc>
      </w:tr>
      <w:tr w:rsidR="00016ED4" w14:paraId="3AFD4ED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1F456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HWR-13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B6B6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주행 기하 적합성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88F67EF" w14:textId="77777777" w:rsidR="00016ED4" w:rsidRDefault="00016ED4">
            <w:pPr>
              <w:jc w:val="center"/>
            </w:pPr>
            <w:r>
              <w:t>SyR-11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92FBBC" w14:textId="77777777" w:rsidR="00016ED4" w:rsidRDefault="00016ED4">
            <w:pPr>
              <w:jc w:val="center"/>
            </w:pPr>
            <w:r>
              <w:t>-</w:t>
            </w:r>
          </w:p>
        </w:tc>
      </w:tr>
      <w:tr w:rsidR="00016ED4" w14:paraId="23D5F40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C56DC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HPR-01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10906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50ms(20Hz) 실시간 처리 성능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80B2F6" w14:textId="77777777" w:rsidR="00016ED4" w:rsidRDefault="00016ED4">
            <w:pPr>
              <w:jc w:val="center"/>
            </w:pPr>
            <w:r>
              <w:t>SyR-03, SyR-04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5E3E4B" w14:textId="77777777" w:rsidR="00016ED4" w:rsidRDefault="00016ED4">
            <w:pPr>
              <w:jc w:val="center"/>
            </w:pPr>
            <w:r>
              <w:t>-</w:t>
            </w:r>
          </w:p>
        </w:tc>
      </w:tr>
      <w:tr w:rsidR="00016ED4" w14:paraId="016B772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1FF14A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HPR-02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C8CE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 링크 성능 (지연·도달거리·재연결)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FA4BB96" w14:textId="77777777" w:rsidR="00016ED4" w:rsidRDefault="00016ED4">
            <w:pPr>
              <w:jc w:val="center"/>
            </w:pPr>
            <w:r>
              <w:t>SyR-02, SyR-09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DBD50F8" w14:textId="77777777" w:rsidR="00016ED4" w:rsidRDefault="00016ED4">
            <w:pPr>
              <w:jc w:val="center"/>
            </w:pPr>
            <w:r>
              <w:t>-</w:t>
            </w:r>
          </w:p>
        </w:tc>
      </w:tr>
    </w:tbl>
    <w:p w14:paraId="023AC324" w14:textId="77777777" w:rsidR="00016ED4" w:rsidRDefault="00016ED4"/>
    <w:p w14:paraId="235CE4B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요구사항 검증 방법 (Verification)</w:t>
      </w:r>
    </w:p>
    <w:p w14:paraId="3DBE1F03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각 요구사항은 아래 방법 중 하나 이상으로 검증한다. 세부 테스트케이스는 HW 검증 계획에서 정의한다.</w:t>
      </w:r>
    </w:p>
    <w:p w14:paraId="41B89639" w14:textId="77777777" w:rsidR="00016ED4" w:rsidRDefault="00016ED4"/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검증 방법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검증 시나리오 (개요)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차량 컴퓨팅 유닛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차량별 BOM·실장 확인으로 Raspberry Pi 5 1대 탑재 및 부팅 정상 여부 확인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AI 가속 모듈 (Leader 전용)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Leader에서 YOLO 단일 프레임 추론 시간을 반복 측정하여 50ms 주기 내 처리 가능 여부 확인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차량 카메라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차량별 카메라 실장 확인 및 20fps 이상 영상 스트림 출력 확인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카메라 전방 장착·시야 확보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위 정차 영상에서 좌·우 차선과 정지선이 동시에 화면에 포함되는지 확인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전방 초음파 거리 센서 (1개, 직진 방향)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기준 거리별(예: 10/20/30cm) 표적 배치 후 측정값 오차와 갱신 주기(≤50ms) 확인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조향 서보모터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조향각 입력값 범위별 서보 응답(도달각·응답시간) 검증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HWR-07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구동 DC 모터 + 모터드라이버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PWM 듀티 입력 단계별 모터 구동·정지 응답 확인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HWR-08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GPIO/PWM 직접 구동 (MCU·CAN 미포함)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배선도·실장에서 중간 MCU/CAN 부재 및 Pi 5 GPIO 직결 구성 확인</w:t>
            </w:r>
          </w:p>
        </w:tc>
      </w:tr>
      <w:tr w:rsidR="00016ED4" w14:paraId="3ACA746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1E107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HWR-09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699D7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휠 엔코더 미포함 구성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4CA8C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1273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BOM·실장에서 엔코더 부재 확인 및 SW 설계 전제(개루프 종방향 제어)와의 일치 검토</w:t>
            </w:r>
          </w:p>
        </w:tc>
      </w:tr>
      <w:tr w:rsidR="00016ED4" w14:paraId="48E0CD4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E12E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HWR-10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BBE15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배터리팩 전원 공급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C1FFE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84489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연속 주행(시간 TBD) 동안 Pi 5 리셋·브라운아웃 0건 및 주행 완료 확인</w:t>
            </w:r>
          </w:p>
        </w:tc>
      </w:tr>
      <w:tr w:rsidR="00016ED4" w14:paraId="4D5460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30C8A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8EAC0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WiFi V2V 통신 장치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96A37A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6A4F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 간 UDP 패킷 양방향 송수신 성공률·지연시간 측정</w:t>
            </w:r>
          </w:p>
        </w:tc>
      </w:tr>
      <w:tr w:rsidR="00016ED4" w14:paraId="761F774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8F923F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E486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섀시 및 부품 장착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04091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C6B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 부품 실장 후 고정 상태·배선 간섭 여부 및 주행 후 탈락 유무 확인</w:t>
            </w:r>
          </w:p>
        </w:tc>
      </w:tr>
      <w:tr w:rsidR="00016ED4" w14:paraId="20CCE72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2FC26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HWR-13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409FC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트랙 주행 기하 적합성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EC3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E78B0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1개 차로 주행 시 곡선 구간 포함 차선 이탈 없이 1바퀴 이상 주행 완료 확인</w:t>
            </w:r>
          </w:p>
        </w:tc>
      </w:tr>
      <w:tr w:rsidR="00016ED4" w14:paraId="3D4DC9C5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CBAC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9F46C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50ms(20Hz) 실시간 처리 성능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6BB4C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F03512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 모듈 동시 구동 상태에서 주기 로그를 수집하여 50ms 주기 준수율 측정</w:t>
            </w:r>
          </w:p>
        </w:tc>
      </w:tr>
      <w:tr w:rsidR="00016ED4" w14:paraId="460F442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425AD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A2CC0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링크 성능 (지연·도달거리·재연결)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7938A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통합시험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D80176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주행 중 패킷 지연·손실률 측정 및 WiFi 강제 차단 후 2초 이내 재연결 시도 동작 확인</w:t>
            </w:r>
          </w:p>
        </w:tc>
      </w:tr>
    </w:tbl>
    <w:p w14:paraId="55FA7C4D" w14:textId="77777777" w:rsidR="00016ED4" w:rsidRDefault="00016ED4"/>
    <w:p w14:paraId="057F7EBA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미결 사항 (Open Issues)</w:t>
      </w:r>
    </w:p>
    <w:p w14:paraId="072D5681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아래 항목은 부품 실측·시험 전 확정이 필요한 사항으로, HW 설계 착수 전 팀 합의가 필요하다.</w:t>
      </w:r>
    </w:p>
    <w:p w14:paraId="715C376D" w14:textId="77777777" w:rsidR="00016ED4" w:rsidRDefault="00016ED4"/>
    <w:tbl>
      <w:tblPr>
        <w:tblStyle w:val="a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226"/>
        <w:gridCol w:w="3000"/>
        <w:gridCol w:w="3000"/>
      </w:tblGrid>
      <w:tr w:rsidR="00016ED4" w14:paraId="23AA8F22" w14:textId="77777777">
        <w:tc>
          <w:tcPr>
            <w:tcW w:w="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C7430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62B2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요구사항</w:t>
            </w:r>
          </w:p>
        </w:tc>
        <w:tc>
          <w:tcPr>
            <w:tcW w:w="3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541AE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89C2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4C7FDC53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141C97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DACA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HPR-01 / SRS FR-04, SAD 8장 미결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90A1C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조향각 가동 범위 수치 미정 (FR-04 '조향각 실측 후 TBD')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9C128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차량 실측(서보 단위시험) 후 조향각 범위 확정, FR-04와 동기화</w:t>
            </w:r>
          </w:p>
        </w:tc>
      </w:tr>
      <w:tr w:rsidR="00016ED4" w14:paraId="2F5A5384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0342BB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E54A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HPR-01 / SRS FR-01·FR-06, SAD 8장 미결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2CC4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초음파 장애물 감지 거리 임계값 및 센서 측정 요구 범위 미정 (초안 전방 30cm TBD)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E3CDC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물리 실험으로 감지 거리 임계값 확정 후 센서 측정 범위 요구치 반영</w:t>
            </w:r>
          </w:p>
        </w:tc>
      </w:tr>
      <w:tr w:rsidR="00016ED4" w14:paraId="55751491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742AAF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A5D8E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HPR-01 / SYS 2.2 S-1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7E72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배터리 런타임(1회 시연 기준 분 단위)과 컴퓨팅/구동 전원 분리 구성 여부 미정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060ED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연속 주행 통합시험에서 소모 전류·전압 강하 실측 후 런타임·전원 구성 확정</w:t>
            </w:r>
          </w:p>
        </w:tc>
      </w:tr>
      <w:tr w:rsidR="00016ED4" w14:paraId="03D4D9F5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A2E84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B4B67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HPR-02 / SRS NFR-01, SYS SG-02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C8DD8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WiFi 도달거리, 허용 지연(왕복 측정·편도 환산, ms), 재연결 성공률 기준치 미정 (초안 ≥95%)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EE860C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환경 통신 테스트로 지연·도달거리 실측 후 수치 확정</w:t>
            </w:r>
          </w:p>
        </w:tc>
      </w:tr>
      <w:tr w:rsidR="00016ED4" w14:paraId="182A28F8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BA399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3F0D9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2E75B6"/>
                <w:sz w:val="18"/>
                <w:szCs w:val="18"/>
              </w:rPr>
              <w:t>HPR-01 / SYS 5장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F886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장착 높이·각도 수치 및 실내 조명 조건(SYS 5장 조명 TBD) 미정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03CD0F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제작 단계에서 시야 검사·조명 조건 실측으로 확정</w:t>
            </w:r>
          </w:p>
        </w:tc>
      </w:tr>
      <w:tr w:rsidR="00016ED4" w14:paraId="182A28F8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BA399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3F0D9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2E75B6"/>
                <w:sz w:val="18"/>
                <w:szCs w:val="18"/>
              </w:rPr>
              <w:t>HPR-02 / SYS 5장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F886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차로폭 대비 차폭·최소회전반경 적합 수치 미정 (트랙 차로폭 세부 규격 미확정)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03CD0F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제작 후 곡선 구간 주행 검사로 기하 적합성 수치 확정</w:t>
            </w:r>
          </w:p>
        </w:tc>
      </w:tr>
    </w:tbl>
    <w:p w14:paraId="24726845" w14:textId="77777777" w:rsidR="00016ED4" w:rsidRDefault="00016ED4"/>
    <w:sectPr w:rsidR="00016ED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5E455" w14:textId="77777777" w:rsidR="006A1848" w:rsidRDefault="006A1848">
      <w:r>
        <w:separator/>
      </w:r>
    </w:p>
  </w:endnote>
  <w:endnote w:type="continuationSeparator" w:id="0">
    <w:p w14:paraId="791F9FEF" w14:textId="77777777" w:rsidR="006A1848" w:rsidRDefault="006A1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BA7C50-DF84-4FB1-A1A2-677C63E39E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76BE69C-AC1F-4510-B2DD-A6B7218B4519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DDED2A2-7956-412D-8115-369A0B57D4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BEFF07A-4F06-43C1-A72F-D2BC432736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09A32" w14:textId="77777777" w:rsidR="006A1848" w:rsidRDefault="006A1848">
      <w:r>
        <w:separator/>
      </w:r>
    </w:p>
  </w:footnote>
  <w:footnote w:type="continuationSeparator" w:id="0">
    <w:p w14:paraId="131A64E7" w14:textId="77777777" w:rsidR="006A1848" w:rsidRDefault="006A1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>HRS-PLT-001 v1.0  |  군집주행 하드웨어 요구사항 명세서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6A1848"/>
    <w:rsid w:val="00C2668F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2</cp:revision>
  <dcterms:created xsi:type="dcterms:W3CDTF">2026-06-10T06:58:00Z</dcterms:created>
  <dcterms:modified xsi:type="dcterms:W3CDTF">2026-06-10T06:58:00Z</dcterms:modified>
</cp:coreProperties>
</file>