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EB" w:rsidRPr="001770EB" w:rsidRDefault="00B70F35" w:rsidP="00376327">
      <w:pPr>
        <w:pStyle w:val="Titre"/>
      </w:pPr>
      <w:r>
        <w:t>Nounours Reader V1.0</w:t>
      </w:r>
    </w:p>
    <w:p w:rsidR="00376327" w:rsidRDefault="00B70F35" w:rsidP="00720415">
      <w:pPr>
        <w:pStyle w:val="Sous-titre"/>
      </w:pPr>
      <w:r>
        <w:t xml:space="preserve">Un lecteur vidéo pour les </w:t>
      </w:r>
      <w:proofErr w:type="spellStart"/>
      <w:r>
        <w:t>coupaings</w:t>
      </w:r>
      <w:proofErr w:type="spellEnd"/>
      <w:r>
        <w:t> </w:t>
      </w:r>
      <w:r>
        <w:sym w:font="Wingdings" w:char="F04A"/>
      </w:r>
    </w:p>
    <w:p w:rsidR="00376327" w:rsidRDefault="00376327" w:rsidP="007D4E99">
      <w:pPr>
        <w:pStyle w:val="Paragraphe"/>
      </w:pPr>
    </w:p>
    <w:p w:rsidR="00720415" w:rsidRDefault="00720415" w:rsidP="007D4E99">
      <w:pPr>
        <w:pStyle w:val="Paragraphe"/>
        <w:sectPr w:rsidR="00720415" w:rsidSect="00376327">
          <w:headerReference w:type="default" r:id="rId8"/>
          <w:footerReference w:type="default" r:id="rId9"/>
          <w:pgSz w:w="11906" w:h="16838" w:code="9"/>
          <w:pgMar w:top="1418" w:right="1247" w:bottom="1418" w:left="1247" w:header="709" w:footer="709" w:gutter="0"/>
          <w:cols w:space="708"/>
          <w:vAlign w:val="center"/>
          <w:titlePg/>
          <w:docGrid w:linePitch="360"/>
        </w:sectPr>
      </w:pPr>
    </w:p>
    <w:p w:rsidR="007E05D3" w:rsidRDefault="007E05D3">
      <w:pPr>
        <w:spacing w:after="200"/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917548179"/>
        <w:docPartObj>
          <w:docPartGallery w:val="Table of Contents"/>
          <w:docPartUnique/>
        </w:docPartObj>
      </w:sdtPr>
      <w:sdtEndPr/>
      <w:sdtContent>
        <w:p w:rsidR="000C7E67" w:rsidRDefault="000C7E67">
          <w:pPr>
            <w:pStyle w:val="En-ttedetabledesmatires"/>
          </w:pPr>
          <w:r>
            <w:t>Table des matières</w:t>
          </w:r>
          <w:r w:rsidR="00AB6AD0">
            <w:br/>
          </w:r>
        </w:p>
        <w:p w:rsidR="00164B62" w:rsidRDefault="000C7E67">
          <w:pPr>
            <w:pStyle w:val="TM1"/>
            <w:tabs>
              <w:tab w:val="right" w:leader="dot" w:pos="94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39481" w:history="1">
            <w:r w:rsidR="00164B62" w:rsidRPr="00D10C4E">
              <w:rPr>
                <w:rStyle w:val="Lienhypertexte"/>
                <w:noProof/>
              </w:rPr>
              <w:t>Préambule</w:t>
            </w:r>
            <w:r w:rsidR="00164B62">
              <w:rPr>
                <w:noProof/>
                <w:webHidden/>
              </w:rPr>
              <w:tab/>
            </w:r>
            <w:r w:rsidR="00164B62">
              <w:rPr>
                <w:noProof/>
                <w:webHidden/>
              </w:rPr>
              <w:fldChar w:fldCharType="begin"/>
            </w:r>
            <w:r w:rsidR="00164B62">
              <w:rPr>
                <w:noProof/>
                <w:webHidden/>
              </w:rPr>
              <w:instrText xml:space="preserve"> PAGEREF _Toc450639481 \h </w:instrText>
            </w:r>
            <w:r w:rsidR="00164B62">
              <w:rPr>
                <w:noProof/>
                <w:webHidden/>
              </w:rPr>
            </w:r>
            <w:r w:rsidR="00164B62">
              <w:rPr>
                <w:noProof/>
                <w:webHidden/>
              </w:rPr>
              <w:fldChar w:fldCharType="separate"/>
            </w:r>
            <w:r w:rsidR="00164B62">
              <w:rPr>
                <w:noProof/>
                <w:webHidden/>
              </w:rPr>
              <w:t>3</w:t>
            </w:r>
            <w:r w:rsidR="00164B62">
              <w:rPr>
                <w:noProof/>
                <w:webHidden/>
              </w:rPr>
              <w:fldChar w:fldCharType="end"/>
            </w:r>
          </w:hyperlink>
        </w:p>
        <w:p w:rsidR="00164B62" w:rsidRDefault="00164B62">
          <w:pPr>
            <w:pStyle w:val="TM1"/>
            <w:tabs>
              <w:tab w:val="right" w:leader="dot" w:pos="9402"/>
            </w:tabs>
            <w:rPr>
              <w:noProof/>
            </w:rPr>
          </w:pPr>
          <w:hyperlink w:anchor="_Toc450639482" w:history="1">
            <w:r w:rsidRPr="00D10C4E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B62" w:rsidRDefault="00164B62">
          <w:pPr>
            <w:pStyle w:val="TM1"/>
            <w:tabs>
              <w:tab w:val="right" w:leader="dot" w:pos="9402"/>
            </w:tabs>
            <w:rPr>
              <w:noProof/>
            </w:rPr>
          </w:pPr>
          <w:hyperlink w:anchor="_Toc450639483" w:history="1">
            <w:r w:rsidRPr="00D10C4E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B62" w:rsidRDefault="00164B62">
          <w:pPr>
            <w:pStyle w:val="TM1"/>
            <w:tabs>
              <w:tab w:val="right" w:leader="dot" w:pos="9402"/>
            </w:tabs>
            <w:rPr>
              <w:noProof/>
            </w:rPr>
          </w:pPr>
          <w:hyperlink w:anchor="_Toc450639484" w:history="1">
            <w:r w:rsidRPr="00D10C4E">
              <w:rPr>
                <w:rStyle w:val="Lienhypertexte"/>
                <w:noProof/>
              </w:rPr>
              <w:t>Configuration Puces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B62" w:rsidRDefault="00164B62">
          <w:pPr>
            <w:pStyle w:val="TM1"/>
            <w:tabs>
              <w:tab w:val="right" w:leader="dot" w:pos="9402"/>
            </w:tabs>
            <w:rPr>
              <w:noProof/>
            </w:rPr>
          </w:pPr>
          <w:hyperlink w:anchor="_Toc450639485" w:history="1">
            <w:r w:rsidRPr="00D10C4E">
              <w:rPr>
                <w:rStyle w:val="Lienhypertexte"/>
                <w:noProof/>
              </w:rPr>
              <w:t>Configuration Spécifique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B62" w:rsidRDefault="00164B62">
          <w:pPr>
            <w:pStyle w:val="TM1"/>
            <w:tabs>
              <w:tab w:val="right" w:leader="dot" w:pos="9402"/>
            </w:tabs>
            <w:rPr>
              <w:noProof/>
            </w:rPr>
          </w:pPr>
          <w:hyperlink w:anchor="_Toc450639486" w:history="1">
            <w:r w:rsidRPr="00D10C4E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67" w:rsidRDefault="000C7E67">
          <w:r>
            <w:rPr>
              <w:b/>
              <w:bCs/>
            </w:rPr>
            <w:fldChar w:fldCharType="end"/>
          </w:r>
        </w:p>
      </w:sdtContent>
    </w:sdt>
    <w:p w:rsidR="007E05D3" w:rsidRPr="006A0BB0" w:rsidRDefault="006B707C">
      <w:pPr>
        <w:spacing w:after="200"/>
        <w:rPr>
          <w:b/>
          <w:bCs/>
        </w:rPr>
      </w:pPr>
      <w:bookmarkStart w:id="0" w:name="_GoBack"/>
      <w:bookmarkEnd w:id="0"/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732"/>
      </w:tblGrid>
      <w:tr w:rsidR="00376327" w:rsidTr="004220E9">
        <w:tc>
          <w:tcPr>
            <w:tcW w:w="7338" w:type="dxa"/>
            <w:tcBorders>
              <w:bottom w:val="single" w:sz="24" w:space="0" w:color="4F81BD" w:themeColor="accent1"/>
            </w:tcBorders>
          </w:tcPr>
          <w:p w:rsidR="00376327" w:rsidRDefault="004220E9" w:rsidP="00705D51">
            <w:pPr>
              <w:pStyle w:val="Titre1"/>
              <w:spacing w:after="120"/>
              <w:ind w:left="-113"/>
              <w:outlineLvl w:val="0"/>
            </w:pPr>
            <w:bookmarkStart w:id="1" w:name="_Toc450639481"/>
            <w:r>
              <w:lastRenderedPageBreak/>
              <w:t>Préambule</w:t>
            </w:r>
            <w:bookmarkEnd w:id="1"/>
          </w:p>
        </w:tc>
        <w:tc>
          <w:tcPr>
            <w:tcW w:w="1732" w:type="dxa"/>
            <w:tcBorders>
              <w:bottom w:val="single" w:sz="12" w:space="0" w:color="4F81BD" w:themeColor="accent1"/>
            </w:tcBorders>
          </w:tcPr>
          <w:p w:rsidR="00376327" w:rsidRDefault="00376327" w:rsidP="00705D51">
            <w:pPr>
              <w:pStyle w:val="Titre1"/>
              <w:spacing w:after="120"/>
              <w:ind w:left="-113"/>
              <w:outlineLvl w:val="0"/>
            </w:pPr>
          </w:p>
        </w:tc>
      </w:tr>
    </w:tbl>
    <w:p w:rsidR="00A374B6" w:rsidRDefault="00A374B6" w:rsidP="00DE5DA4">
      <w:pPr>
        <w:pStyle w:val="Paragraphe"/>
      </w:pPr>
    </w:p>
    <w:p w:rsidR="00D47749" w:rsidRDefault="00B70F35" w:rsidP="00DE5DA4">
      <w:pPr>
        <w:pStyle w:val="Paragraphe"/>
      </w:pPr>
      <w:r>
        <w:t xml:space="preserve">Apres le lecteur </w:t>
      </w:r>
      <w:proofErr w:type="gramStart"/>
      <w:r>
        <w:t>flash ,</w:t>
      </w:r>
      <w:proofErr w:type="gramEnd"/>
      <w:r>
        <w:t xml:space="preserve"> top mais ne lisant que les fichiers Flashs et pas compatible sur les petites </w:t>
      </w:r>
      <w:proofErr w:type="spellStart"/>
      <w:r>
        <w:t>configs</w:t>
      </w:r>
      <w:proofErr w:type="spellEnd"/>
      <w:r>
        <w:t>, après le lecteur Python pour Mp3 qui fonctionne avec linux mais sans l’image, voici le nouveau lecteur vidéo, il est fait pour :</w:t>
      </w:r>
    </w:p>
    <w:p w:rsidR="00B70F35" w:rsidRDefault="00B70F35" w:rsidP="00795CE9">
      <w:pPr>
        <w:pStyle w:val="Paragraphe"/>
        <w:numPr>
          <w:ilvl w:val="0"/>
          <w:numId w:val="2"/>
        </w:numPr>
      </w:pPr>
      <w:r>
        <w:t>Lire les vidéos HD (h264) en .mp4</w:t>
      </w:r>
    </w:p>
    <w:p w:rsidR="00B70F35" w:rsidRDefault="00B70F35" w:rsidP="00795CE9">
      <w:pPr>
        <w:pStyle w:val="Paragraphe"/>
        <w:numPr>
          <w:ilvl w:val="0"/>
          <w:numId w:val="2"/>
        </w:numPr>
      </w:pPr>
      <w:r>
        <w:t>Ne pas prendre de place et de ressources.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732"/>
      </w:tblGrid>
      <w:tr w:rsidR="006A0BB0" w:rsidTr="00E054A5">
        <w:tc>
          <w:tcPr>
            <w:tcW w:w="7338" w:type="dxa"/>
            <w:tcBorders>
              <w:bottom w:val="single" w:sz="24" w:space="0" w:color="4F81BD" w:themeColor="accent1"/>
            </w:tcBorders>
          </w:tcPr>
          <w:p w:rsidR="006A0BB0" w:rsidRDefault="006A0BB0" w:rsidP="006A0BB0">
            <w:pPr>
              <w:pStyle w:val="Titre1"/>
              <w:spacing w:after="120"/>
              <w:ind w:left="-113"/>
              <w:outlineLvl w:val="0"/>
            </w:pPr>
            <w:bookmarkStart w:id="2" w:name="_Toc450639482"/>
            <w:r>
              <w:t>Prérequis</w:t>
            </w:r>
            <w:bookmarkEnd w:id="2"/>
          </w:p>
        </w:tc>
        <w:tc>
          <w:tcPr>
            <w:tcW w:w="1732" w:type="dxa"/>
            <w:tcBorders>
              <w:bottom w:val="single" w:sz="12" w:space="0" w:color="4F81BD" w:themeColor="accent1"/>
            </w:tcBorders>
          </w:tcPr>
          <w:p w:rsidR="006A0BB0" w:rsidRDefault="006A0BB0" w:rsidP="00E054A5">
            <w:pPr>
              <w:pStyle w:val="Titre1"/>
              <w:spacing w:after="120"/>
              <w:ind w:left="-113"/>
              <w:outlineLvl w:val="0"/>
            </w:pPr>
          </w:p>
        </w:tc>
      </w:tr>
    </w:tbl>
    <w:p w:rsidR="006A0BB0" w:rsidRDefault="006A0BB0" w:rsidP="006A0BB0">
      <w:pPr>
        <w:pStyle w:val="Paragraphe"/>
      </w:pPr>
    </w:p>
    <w:p w:rsidR="00411EC8" w:rsidRDefault="006A0BB0" w:rsidP="006A0BB0">
      <w:pPr>
        <w:spacing w:after="200"/>
      </w:pPr>
      <w:r>
        <w:t xml:space="preserve">Cette application fonctionne : </w:t>
      </w:r>
    </w:p>
    <w:p w:rsidR="006A0BB0" w:rsidRDefault="006A0BB0" w:rsidP="00795CE9">
      <w:pPr>
        <w:pStyle w:val="Paragraphedeliste"/>
        <w:numPr>
          <w:ilvl w:val="0"/>
          <w:numId w:val="4"/>
        </w:numPr>
        <w:spacing w:after="200"/>
      </w:pPr>
      <w:r>
        <w:t>Avec le lecteur Chrome</w:t>
      </w:r>
    </w:p>
    <w:p w:rsidR="006A0BB0" w:rsidRDefault="006A0BB0" w:rsidP="00795CE9">
      <w:pPr>
        <w:pStyle w:val="Paragraphedeliste"/>
        <w:numPr>
          <w:ilvl w:val="0"/>
          <w:numId w:val="4"/>
        </w:numPr>
        <w:spacing w:after="200"/>
      </w:pPr>
      <w:r>
        <w:t>Ne fonctionne qu’avec des fichier</w:t>
      </w:r>
      <w:r w:rsidR="001F4E13">
        <w:t>s</w:t>
      </w:r>
      <w:r>
        <w:t xml:space="preserve"> .mp4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732"/>
      </w:tblGrid>
      <w:tr w:rsidR="00CD08A2" w:rsidTr="00A13174">
        <w:tc>
          <w:tcPr>
            <w:tcW w:w="7338" w:type="dxa"/>
            <w:tcBorders>
              <w:bottom w:val="single" w:sz="24" w:space="0" w:color="4F81BD" w:themeColor="accent1"/>
            </w:tcBorders>
          </w:tcPr>
          <w:p w:rsidR="00CD08A2" w:rsidRDefault="00B70F35" w:rsidP="00CD08A2">
            <w:pPr>
              <w:pStyle w:val="Titre1"/>
              <w:spacing w:after="120"/>
              <w:ind w:left="-113"/>
              <w:outlineLvl w:val="0"/>
            </w:pPr>
            <w:bookmarkStart w:id="3" w:name="_Toc450639483"/>
            <w:r>
              <w:t>Installation</w:t>
            </w:r>
            <w:bookmarkEnd w:id="3"/>
          </w:p>
        </w:tc>
        <w:tc>
          <w:tcPr>
            <w:tcW w:w="1732" w:type="dxa"/>
            <w:tcBorders>
              <w:bottom w:val="single" w:sz="12" w:space="0" w:color="4F81BD" w:themeColor="accent1"/>
            </w:tcBorders>
          </w:tcPr>
          <w:p w:rsidR="00CD08A2" w:rsidRDefault="00CD08A2" w:rsidP="00A13174">
            <w:pPr>
              <w:pStyle w:val="Titre1"/>
              <w:spacing w:after="120"/>
              <w:outlineLvl w:val="0"/>
            </w:pPr>
          </w:p>
        </w:tc>
      </w:tr>
    </w:tbl>
    <w:p w:rsidR="005D7E25" w:rsidRDefault="00B70F35" w:rsidP="00795CE9">
      <w:pPr>
        <w:pStyle w:val="Paragraphe"/>
        <w:numPr>
          <w:ilvl w:val="0"/>
          <w:numId w:val="1"/>
        </w:numPr>
      </w:pPr>
      <w:r>
        <w:t>Copier le fichier « nounours_reader.html » dans un répertoire</w:t>
      </w:r>
    </w:p>
    <w:p w:rsidR="007E6A6F" w:rsidRPr="00AB05EF" w:rsidRDefault="00B70F35" w:rsidP="00795CE9">
      <w:pPr>
        <w:pStyle w:val="Paragraphe"/>
        <w:numPr>
          <w:ilvl w:val="0"/>
          <w:numId w:val="1"/>
        </w:numPr>
      </w:pPr>
      <w:r>
        <w:t xml:space="preserve">Copier les fichiers vidéo dans le même répertoire </w:t>
      </w:r>
      <w:r>
        <w:br/>
      </w:r>
      <w:r w:rsidRPr="00B70F35">
        <w:rPr>
          <w:color w:val="FF0000"/>
          <w:u w:val="single"/>
        </w:rPr>
        <w:t>Attention, tous les fichiers doivent être en .mp4</w:t>
      </w:r>
    </w:p>
    <w:p w:rsidR="00AB05EF" w:rsidRDefault="00AB05EF" w:rsidP="004F22B6">
      <w:pPr>
        <w:pStyle w:val="Paragraphe"/>
      </w:pPr>
    </w:p>
    <w:p w:rsidR="007E6A6F" w:rsidRDefault="007E6A6F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732"/>
      </w:tblGrid>
      <w:tr w:rsidR="004F22B6" w:rsidTr="00865B8C">
        <w:tc>
          <w:tcPr>
            <w:tcW w:w="7338" w:type="dxa"/>
            <w:tcBorders>
              <w:bottom w:val="single" w:sz="24" w:space="0" w:color="4F81BD" w:themeColor="accent1"/>
            </w:tcBorders>
          </w:tcPr>
          <w:p w:rsidR="004F22B6" w:rsidRPr="00B70F35" w:rsidRDefault="004F22B6" w:rsidP="004F22B6">
            <w:pPr>
              <w:pStyle w:val="Titre1"/>
              <w:spacing w:after="120"/>
              <w:ind w:left="-113"/>
              <w:outlineLvl w:val="0"/>
            </w:pPr>
            <w:bookmarkStart w:id="4" w:name="_Toc450639484"/>
            <w:r>
              <w:lastRenderedPageBreak/>
              <w:t xml:space="preserve">Configuration </w:t>
            </w:r>
            <w:r>
              <w:t>Puces RFID</w:t>
            </w:r>
            <w:bookmarkEnd w:id="4"/>
          </w:p>
        </w:tc>
        <w:tc>
          <w:tcPr>
            <w:tcW w:w="1732" w:type="dxa"/>
            <w:tcBorders>
              <w:bottom w:val="single" w:sz="12" w:space="0" w:color="4F81BD" w:themeColor="accent1"/>
            </w:tcBorders>
          </w:tcPr>
          <w:p w:rsidR="004F22B6" w:rsidRDefault="004F22B6" w:rsidP="00865B8C">
            <w:pPr>
              <w:pStyle w:val="Titre1"/>
              <w:spacing w:after="120"/>
              <w:outlineLvl w:val="0"/>
            </w:pPr>
          </w:p>
        </w:tc>
      </w:tr>
    </w:tbl>
    <w:p w:rsidR="004F22B6" w:rsidRDefault="004F22B6" w:rsidP="004F22B6">
      <w:pPr>
        <w:pStyle w:val="Paragraphe"/>
      </w:pPr>
      <w:r>
        <w:t>Ce lecteur peut être utilisé pour un lecteur de puces RFID.</w:t>
      </w:r>
      <w:r>
        <w:br/>
        <w:t>Pour cela il va falloir renommer les vidéos avec le lecteur de puces.</w:t>
      </w:r>
    </w:p>
    <w:p w:rsidR="004F22B6" w:rsidRDefault="007E6A6F" w:rsidP="004F22B6">
      <w:pPr>
        <w:pStyle w:val="Paragraphe"/>
      </w:pPr>
      <w:r>
        <w:t>On</w:t>
      </w:r>
      <w:r w:rsidR="004F22B6">
        <w:t xml:space="preserve"> va commencer par numéroter/annoter/marquer chaque tag/puces/cartes RFID</w:t>
      </w:r>
      <w:r>
        <w:t xml:space="preserve"> avec la vidéo qui va être interprété par le lecteur : </w:t>
      </w:r>
      <w:r>
        <w:br/>
        <w:t>Si la vidéo s’appelle 1, marquer 1 sur la carte/puce.</w:t>
      </w:r>
    </w:p>
    <w:p w:rsidR="00E715CD" w:rsidRDefault="007E6A6F" w:rsidP="004F22B6">
      <w:pPr>
        <w:pStyle w:val="Paragraphe"/>
      </w:pPr>
      <w:r>
        <w:t>On va faire ça pour toutes les puces et toutes les vidé</w:t>
      </w:r>
      <w:r w:rsidR="00E715CD">
        <w:t>os sauf celle de boucle se nommant orig.mp4, qui elle restera sous ce nom.</w:t>
      </w:r>
    </w:p>
    <w:p w:rsidR="007E6A6F" w:rsidRDefault="007E6A6F" w:rsidP="004F22B6">
      <w:pPr>
        <w:pStyle w:val="Paragraphe"/>
      </w:pPr>
      <w:r>
        <w:t xml:space="preserve">Il faut ensuite renommer les vidéos pour leur donner le numéro des puces, à savoir que le lecteur RFID est une émulation de clavier, du coup il faut bien </w:t>
      </w:r>
      <w:r w:rsidRPr="007E6A6F">
        <w:rPr>
          <w:b/>
          <w:color w:val="FF0000"/>
          <w:u w:val="single"/>
        </w:rPr>
        <w:t xml:space="preserve">activer le caps </w:t>
      </w:r>
      <w:proofErr w:type="spellStart"/>
      <w:proofErr w:type="gramStart"/>
      <w:r w:rsidRPr="007E6A6F">
        <w:rPr>
          <w:b/>
          <w:color w:val="FF0000"/>
          <w:u w:val="single"/>
        </w:rPr>
        <w:t>Lock</w:t>
      </w:r>
      <w:proofErr w:type="spellEnd"/>
      <w:r w:rsidRPr="007E6A6F">
        <w:rPr>
          <w:color w:val="FF0000"/>
        </w:rPr>
        <w:t xml:space="preserve"> </w:t>
      </w:r>
      <w:r>
        <w:t>,</w:t>
      </w:r>
      <w:proofErr w:type="gramEnd"/>
      <w:r>
        <w:t xml:space="preserve"> dans l’ordre il va falloir :</w:t>
      </w:r>
    </w:p>
    <w:p w:rsidR="007E6A6F" w:rsidRDefault="007E6A6F" w:rsidP="00795CE9">
      <w:pPr>
        <w:pStyle w:val="Paragraphe"/>
        <w:numPr>
          <w:ilvl w:val="0"/>
          <w:numId w:val="5"/>
        </w:numPr>
      </w:pPr>
      <w:r>
        <w:t>Connecter le lecteur RFID</w:t>
      </w:r>
    </w:p>
    <w:p w:rsidR="007E6A6F" w:rsidRDefault="007E6A6F" w:rsidP="00795CE9">
      <w:pPr>
        <w:pStyle w:val="Paragraphe"/>
        <w:numPr>
          <w:ilvl w:val="0"/>
          <w:numId w:val="5"/>
        </w:numPr>
      </w:pPr>
      <w:r>
        <w:t xml:space="preserve">Activer le Caps </w:t>
      </w:r>
      <w:proofErr w:type="spellStart"/>
      <w:r>
        <w:t>Lock</w:t>
      </w:r>
      <w:proofErr w:type="spellEnd"/>
    </w:p>
    <w:p w:rsidR="007E6A6F" w:rsidRDefault="007E6A6F" w:rsidP="00795CE9">
      <w:pPr>
        <w:pStyle w:val="Paragraphe"/>
        <w:numPr>
          <w:ilvl w:val="0"/>
          <w:numId w:val="5"/>
        </w:numPr>
      </w:pPr>
      <w:r>
        <w:t>Prendre la puce 1 (ou celui du nom de votre vidéo)</w:t>
      </w:r>
    </w:p>
    <w:p w:rsidR="007E6A6F" w:rsidRDefault="007E6A6F" w:rsidP="00795CE9">
      <w:pPr>
        <w:pStyle w:val="Paragraphe"/>
        <w:numPr>
          <w:ilvl w:val="0"/>
          <w:numId w:val="5"/>
        </w:numPr>
      </w:pPr>
      <w:r>
        <w:t xml:space="preserve">Aller sur la vidéo se nommant 1.mp4  </w:t>
      </w:r>
      <w:r>
        <w:t>(ou celui du nom de votre vidéo)</w:t>
      </w:r>
      <w:r>
        <w:t xml:space="preserve"> faire F2 ou clic doit renommer</w:t>
      </w:r>
    </w:p>
    <w:p w:rsidR="007E6A6F" w:rsidRDefault="007E6A6F" w:rsidP="00795CE9">
      <w:pPr>
        <w:pStyle w:val="Paragraphe"/>
        <w:numPr>
          <w:ilvl w:val="0"/>
          <w:numId w:val="5"/>
        </w:numPr>
      </w:pPr>
      <w:r>
        <w:t>Coller la puce sur le lecteur RFID, à ce moment la vidéo est renommée en une série de chiffre qui correspond à la valeur de la puce RFID</w:t>
      </w:r>
    </w:p>
    <w:p w:rsidR="00E715CD" w:rsidRDefault="007E6A6F" w:rsidP="00795CE9">
      <w:pPr>
        <w:pStyle w:val="Paragraphe"/>
        <w:numPr>
          <w:ilvl w:val="0"/>
          <w:numId w:val="5"/>
        </w:numPr>
      </w:pPr>
      <w:r>
        <w:t>Passer à la puce 2</w:t>
      </w:r>
      <w:r w:rsidR="00E715CD">
        <w:t xml:space="preserve"> et refaire les étapes 3 à 5</w:t>
      </w:r>
    </w:p>
    <w:p w:rsidR="00E715CD" w:rsidRDefault="00E715CD" w:rsidP="00795CE9">
      <w:pPr>
        <w:pStyle w:val="Paragraphe"/>
        <w:numPr>
          <w:ilvl w:val="0"/>
          <w:numId w:val="5"/>
        </w:numPr>
      </w:pPr>
      <w:r>
        <w:t>Faire pareil pour toutes les puces.</w:t>
      </w:r>
    </w:p>
    <w:p w:rsidR="00E715CD" w:rsidRDefault="00E715CD" w:rsidP="00E715CD">
      <w:pPr>
        <w:pStyle w:val="Paragraphe"/>
      </w:pPr>
      <w:r>
        <w:t>Vous devriez arrivez à avoir un répertoire contenant :</w:t>
      </w:r>
    </w:p>
    <w:p w:rsidR="00E715CD" w:rsidRDefault="00E715CD" w:rsidP="00795CE9">
      <w:pPr>
        <w:pStyle w:val="Paragraphe"/>
        <w:numPr>
          <w:ilvl w:val="0"/>
          <w:numId w:val="4"/>
        </w:numPr>
      </w:pPr>
      <w:r>
        <w:t>Le fichier nounours reader.html</w:t>
      </w:r>
    </w:p>
    <w:p w:rsidR="00E715CD" w:rsidRDefault="00E715CD" w:rsidP="00795CE9">
      <w:pPr>
        <w:pStyle w:val="Paragraphe"/>
        <w:numPr>
          <w:ilvl w:val="0"/>
          <w:numId w:val="4"/>
        </w:numPr>
      </w:pPr>
      <w:r>
        <w:t>Une vidéo orig.mp4</w:t>
      </w:r>
    </w:p>
    <w:p w:rsidR="00E715CD" w:rsidRDefault="00E715CD" w:rsidP="00795CE9">
      <w:pPr>
        <w:pStyle w:val="Paragraphe"/>
        <w:numPr>
          <w:ilvl w:val="0"/>
          <w:numId w:val="4"/>
        </w:numPr>
      </w:pPr>
      <w:r>
        <w:t>Une liste de vidéo de 8-10 chiffres avec en extension .mp4.</w:t>
      </w:r>
    </w:p>
    <w:p w:rsidR="007E6A6F" w:rsidRDefault="007E6A6F" w:rsidP="004F22B6">
      <w:pPr>
        <w:pStyle w:val="Paragraphe"/>
      </w:pPr>
    </w:p>
    <w:p w:rsidR="007E6A6F" w:rsidRDefault="007E6A6F" w:rsidP="004F22B6">
      <w:pPr>
        <w:pStyle w:val="Paragraph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732"/>
      </w:tblGrid>
      <w:tr w:rsidR="001577FB" w:rsidTr="00E51965">
        <w:tc>
          <w:tcPr>
            <w:tcW w:w="7338" w:type="dxa"/>
            <w:tcBorders>
              <w:bottom w:val="single" w:sz="24" w:space="0" w:color="4F81BD" w:themeColor="accent1"/>
            </w:tcBorders>
          </w:tcPr>
          <w:p w:rsidR="00B70F35" w:rsidRPr="00B70F35" w:rsidRDefault="00B70F35" w:rsidP="00B70F35">
            <w:pPr>
              <w:pStyle w:val="Titre1"/>
              <w:spacing w:after="120"/>
              <w:ind w:left="-113"/>
              <w:outlineLvl w:val="0"/>
            </w:pPr>
            <w:bookmarkStart w:id="5" w:name="_Toc450639485"/>
            <w:r>
              <w:lastRenderedPageBreak/>
              <w:t>Configuration</w:t>
            </w:r>
            <w:r w:rsidR="004F22B6">
              <w:t xml:space="preserve"> Spécifique</w:t>
            </w:r>
            <w:bookmarkEnd w:id="5"/>
            <w:r w:rsidR="004F22B6">
              <w:t xml:space="preserve"> </w:t>
            </w:r>
          </w:p>
        </w:tc>
        <w:tc>
          <w:tcPr>
            <w:tcW w:w="1732" w:type="dxa"/>
            <w:tcBorders>
              <w:bottom w:val="single" w:sz="12" w:space="0" w:color="4F81BD" w:themeColor="accent1"/>
            </w:tcBorders>
          </w:tcPr>
          <w:p w:rsidR="001577FB" w:rsidRDefault="001577FB" w:rsidP="00E51965">
            <w:pPr>
              <w:pStyle w:val="Titre1"/>
              <w:spacing w:after="120"/>
              <w:outlineLvl w:val="0"/>
            </w:pPr>
          </w:p>
        </w:tc>
      </w:tr>
    </w:tbl>
    <w:p w:rsidR="004020F9" w:rsidRDefault="00B70F35" w:rsidP="00B70F35">
      <w:pPr>
        <w:pStyle w:val="Paragraphe"/>
      </w:pPr>
      <w:r>
        <w:t>Il est possible de modifier la taille de la vidéo affiché</w:t>
      </w:r>
      <w:r w:rsidR="007E6A6F">
        <w:t>e</w:t>
      </w:r>
      <w:r>
        <w:t xml:space="preserve">, pour cela il faut éditer la partie section vidéo dans le code : </w:t>
      </w:r>
      <w:r w:rsidR="0060530E">
        <w:br/>
      </w:r>
      <w:r w:rsidRPr="00B70F35">
        <w:rPr>
          <w:noProof/>
        </w:rPr>
        <mc:AlternateContent>
          <mc:Choice Requires="wps">
            <w:drawing>
              <wp:inline distT="0" distB="0" distL="0" distR="0" wp14:anchorId="5392CF1B" wp14:editId="42202024">
                <wp:extent cx="4970145" cy="438150"/>
                <wp:effectExtent l="0" t="0" r="20955" b="19050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014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F35" w:rsidRPr="00B70F35" w:rsidRDefault="00B70F35" w:rsidP="00B70F35">
                            <w:pPr>
                              <w:pStyle w:val="Script"/>
                            </w:pPr>
                            <w:r w:rsidRPr="00B70F35">
                              <w:t>&lt;video width="</w:t>
                            </w:r>
                            <w:r w:rsidR="00AB05EF">
                              <w:t>95%</w:t>
                            </w:r>
                            <w:r w:rsidRPr="00B70F35">
                              <w:t>" height="</w:t>
                            </w:r>
                            <w:r w:rsidR="00AB05EF">
                              <w:t>95%</w:t>
                            </w:r>
                            <w:r w:rsidRPr="00B70F35">
                              <w:t>" id="video"&gt;</w:t>
                            </w:r>
                          </w:p>
                          <w:p w:rsidR="00B70F35" w:rsidRPr="00B70F35" w:rsidRDefault="00B70F35" w:rsidP="00B70F35">
                            <w:pPr>
                              <w:pStyle w:val="Script"/>
                            </w:pPr>
                            <w:r w:rsidRPr="00B70F35">
                              <w:t xml:space="preserve">  &lt;source </w:t>
                            </w:r>
                            <w:proofErr w:type="spellStart"/>
                            <w:r w:rsidRPr="00B70F35">
                              <w:t>src</w:t>
                            </w:r>
                            <w:proofErr w:type="spellEnd"/>
                            <w:r w:rsidRPr="00B70F35">
                              <w:t xml:space="preserve">="hubble.mp4" type="video/mp4" </w:t>
                            </w:r>
                            <w:proofErr w:type="spellStart"/>
                            <w:r w:rsidRPr="00B70F35">
                              <w:t>autoplay</w:t>
                            </w:r>
                            <w:proofErr w:type="spellEnd"/>
                            <w:r w:rsidRPr="00B70F35">
                              <w:t>&gt;</w:t>
                            </w:r>
                          </w:p>
                          <w:p w:rsidR="00B70F35" w:rsidRDefault="00B70F35" w:rsidP="00B70F35">
                            <w:pPr>
                              <w:pStyle w:val="Script"/>
                            </w:pPr>
                            <w:r>
                              <w:t>&lt;/video&gt;</w:t>
                            </w:r>
                          </w:p>
                          <w:p w:rsidR="00B70F35" w:rsidRDefault="00B70F35" w:rsidP="00B70F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92CF1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91.3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">
                <v:textbox>
                  <w:txbxContent>
                    <w:p w:rsidR="00B70F35" w:rsidRPr="00B70F35" w:rsidRDefault="00B70F35" w:rsidP="00B70F35">
                      <w:pPr>
                        <w:pStyle w:val="Script"/>
                      </w:pPr>
                      <w:r w:rsidRPr="00B70F35">
                        <w:t>&lt;video width="</w:t>
                      </w:r>
                      <w:r w:rsidR="00AB05EF">
                        <w:t>95%</w:t>
                      </w:r>
                      <w:r w:rsidRPr="00B70F35">
                        <w:t>" height="</w:t>
                      </w:r>
                      <w:r w:rsidR="00AB05EF">
                        <w:t>95%</w:t>
                      </w:r>
                      <w:r w:rsidRPr="00B70F35">
                        <w:t>" id="video"&gt;</w:t>
                      </w:r>
                    </w:p>
                    <w:p w:rsidR="00B70F35" w:rsidRPr="00B70F35" w:rsidRDefault="00B70F35" w:rsidP="00B70F35">
                      <w:pPr>
                        <w:pStyle w:val="Script"/>
                      </w:pPr>
                      <w:r w:rsidRPr="00B70F35">
                        <w:t xml:space="preserve">  &lt;source </w:t>
                      </w:r>
                      <w:proofErr w:type="spellStart"/>
                      <w:r w:rsidRPr="00B70F35">
                        <w:t>src</w:t>
                      </w:r>
                      <w:proofErr w:type="spellEnd"/>
                      <w:r w:rsidRPr="00B70F35">
                        <w:t xml:space="preserve">="hubble.mp4" type="video/mp4" </w:t>
                      </w:r>
                      <w:proofErr w:type="spellStart"/>
                      <w:r w:rsidRPr="00B70F35">
                        <w:t>autoplay</w:t>
                      </w:r>
                      <w:proofErr w:type="spellEnd"/>
                      <w:r w:rsidRPr="00B70F35">
                        <w:t>&gt;</w:t>
                      </w:r>
                    </w:p>
                    <w:p w:rsidR="00B70F35" w:rsidRDefault="00B70F35" w:rsidP="00B70F35">
                      <w:pPr>
                        <w:pStyle w:val="Script"/>
                      </w:pPr>
                      <w:r>
                        <w:t>&lt;/video&gt;</w:t>
                      </w:r>
                    </w:p>
                    <w:p w:rsidR="00B70F35" w:rsidRDefault="00B70F35" w:rsidP="00B70F35"/>
                  </w:txbxContent>
                </v:textbox>
                <w10:anchorlock/>
              </v:shape>
            </w:pict>
          </mc:Fallback>
        </mc:AlternateContent>
      </w:r>
    </w:p>
    <w:p w:rsidR="006A0BB0" w:rsidRDefault="00B70F35" w:rsidP="00B70F35">
      <w:pPr>
        <w:pStyle w:val="Paragraphe"/>
      </w:pPr>
      <w:r>
        <w:t xml:space="preserve">Modifier le </w:t>
      </w:r>
      <w:proofErr w:type="spellStart"/>
      <w:r>
        <w:t>width</w:t>
      </w:r>
      <w:proofErr w:type="spellEnd"/>
      <w:r>
        <w:t xml:space="preserve"> et le </w:t>
      </w:r>
      <w:proofErr w:type="spellStart"/>
      <w:r>
        <w:t>height</w:t>
      </w:r>
      <w:proofErr w:type="spellEnd"/>
      <w:r>
        <w:t xml:space="preserve"> pour vous adapter à la résolution de l’écran</w:t>
      </w:r>
    </w:p>
    <w:p w:rsidR="00AB05EF" w:rsidRDefault="00AB05EF" w:rsidP="00795CE9">
      <w:pPr>
        <w:pStyle w:val="Paragraphe"/>
        <w:numPr>
          <w:ilvl w:val="0"/>
          <w:numId w:val="1"/>
        </w:numPr>
      </w:pPr>
      <w:r>
        <w:t xml:space="preserve">Editer le fichier </w:t>
      </w:r>
      <w:proofErr w:type="spellStart"/>
      <w:r>
        <w:t>nounours_html</w:t>
      </w:r>
      <w:proofErr w:type="spellEnd"/>
      <w:r>
        <w:t xml:space="preserve"> afin de changer la vidéo par défaut : </w:t>
      </w:r>
    </w:p>
    <w:p w:rsidR="006A0BB0" w:rsidRDefault="00AB05EF" w:rsidP="00AB05EF">
      <w:pPr>
        <w:spacing w:after="200"/>
      </w:pPr>
      <w:r w:rsidRPr="00B70F35">
        <w:rPr>
          <w:noProof/>
        </w:rPr>
        <mc:AlternateContent>
          <mc:Choice Requires="wps">
            <w:drawing>
              <wp:inline distT="0" distB="0" distL="0" distR="0" wp14:anchorId="6A0BFB15" wp14:editId="68AC4F22">
                <wp:extent cx="4970145" cy="1149350"/>
                <wp:effectExtent l="0" t="0" r="20955" b="1270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0145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5EF" w:rsidRPr="006A0BB0" w:rsidRDefault="00AB05EF" w:rsidP="00AB05EF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&lt;source </w:t>
                            </w:r>
                            <w:proofErr w:type="spellStart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r w:rsidR="00E715C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orig</w:t>
                            </w: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.mp4</w:t>
                            </w: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" type="video/mp4" </w:t>
                            </w:r>
                            <w:proofErr w:type="spellStart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autoplay</w:t>
                            </w:r>
                            <w:proofErr w:type="spell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AB05EF" w:rsidRPr="006A0BB0" w:rsidRDefault="00AB05EF" w:rsidP="00AB05EF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&lt;/video&gt;</w:t>
                            </w:r>
                          </w:p>
                          <w:p w:rsidR="00AB05EF" w:rsidRPr="006A0BB0" w:rsidRDefault="00AB05EF" w:rsidP="00AB05EF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script</w:t>
                            </w:r>
                            <w:proofErr w:type="gram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AB05EF" w:rsidRPr="006A0BB0" w:rsidRDefault="00AB05EF" w:rsidP="00AB05EF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video = </w:t>
                            </w:r>
                            <w:proofErr w:type="spellStart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("#video");</w:t>
                            </w:r>
                          </w:p>
                          <w:p w:rsidR="00AB05EF" w:rsidRPr="006A0BB0" w:rsidRDefault="00AB05EF" w:rsidP="00AB05EF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video.controls</w:t>
                            </w:r>
                            <w:proofErr w:type="spell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= false;</w:t>
                            </w:r>
                          </w:p>
                          <w:p w:rsidR="00AB05EF" w:rsidRPr="006A0BB0" w:rsidRDefault="00AB05EF" w:rsidP="00AB05EF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startVideo</w:t>
                            </w:r>
                            <w:proofErr w:type="spell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(){</w:t>
                            </w:r>
                          </w:p>
                          <w:p w:rsidR="00AB05EF" w:rsidRPr="006A0BB0" w:rsidRDefault="00AB05EF" w:rsidP="00AB05EF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video.src</w:t>
                            </w:r>
                            <w:proofErr w:type="spell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= "</w:t>
                            </w:r>
                            <w:r w:rsidR="00E715C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orig</w:t>
                            </w: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.mp4</w:t>
                            </w:r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";</w:t>
                            </w:r>
                          </w:p>
                          <w:p w:rsidR="00AB05EF" w:rsidRDefault="00AB05EF" w:rsidP="00AB05EF"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video.play</w:t>
                            </w:r>
                            <w:proofErr w:type="spell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0BB0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0BFB15" id="_x0000_s1027" type="#_x0000_t202" style="width:391.35pt;height: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">
                <v:textbox>
                  <w:txbxContent>
                    <w:p w:rsidR="00AB05EF" w:rsidRPr="006A0BB0" w:rsidRDefault="00AB05EF" w:rsidP="00AB05EF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&lt;source </w:t>
                      </w:r>
                      <w:proofErr w:type="spellStart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src</w:t>
                      </w:r>
                      <w:proofErr w:type="spell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="</w:t>
                      </w:r>
                      <w:r w:rsidR="00E715C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orig</w:t>
                      </w: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.mp4</w:t>
                      </w: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" type="video/mp4" </w:t>
                      </w:r>
                      <w:proofErr w:type="spellStart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autoplay</w:t>
                      </w:r>
                      <w:proofErr w:type="spell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AB05EF" w:rsidRPr="006A0BB0" w:rsidRDefault="00AB05EF" w:rsidP="00AB05EF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&lt;/video&gt;</w:t>
                      </w:r>
                    </w:p>
                    <w:p w:rsidR="00AB05EF" w:rsidRPr="006A0BB0" w:rsidRDefault="00AB05EF" w:rsidP="00AB05EF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script</w:t>
                      </w:r>
                      <w:proofErr w:type="gram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AB05EF" w:rsidRPr="006A0BB0" w:rsidRDefault="00AB05EF" w:rsidP="00AB05EF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video = </w:t>
                      </w:r>
                      <w:proofErr w:type="spellStart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document.querySelector</w:t>
                      </w:r>
                      <w:proofErr w:type="spell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("#video");</w:t>
                      </w:r>
                    </w:p>
                    <w:p w:rsidR="00AB05EF" w:rsidRPr="006A0BB0" w:rsidRDefault="00AB05EF" w:rsidP="00AB05EF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spellStart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video.controls</w:t>
                      </w:r>
                      <w:proofErr w:type="spell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= false;</w:t>
                      </w:r>
                    </w:p>
                    <w:p w:rsidR="00AB05EF" w:rsidRPr="006A0BB0" w:rsidRDefault="00AB05EF" w:rsidP="00AB05EF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function</w:t>
                      </w:r>
                      <w:proofErr w:type="gram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startVideo</w:t>
                      </w:r>
                      <w:proofErr w:type="spell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(){</w:t>
                      </w:r>
                    </w:p>
                    <w:p w:rsidR="00AB05EF" w:rsidRPr="006A0BB0" w:rsidRDefault="00AB05EF" w:rsidP="00AB05EF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video.src</w:t>
                      </w:r>
                      <w:proofErr w:type="spell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= "</w:t>
                      </w:r>
                      <w:r w:rsidR="00E715C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orig</w:t>
                      </w: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.mp4</w:t>
                      </w:r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";</w:t>
                      </w:r>
                    </w:p>
                    <w:p w:rsidR="00AB05EF" w:rsidRDefault="00AB05EF" w:rsidP="00AB05EF"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video.play</w:t>
                      </w:r>
                      <w:proofErr w:type="spell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6A0BB0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br/>
        <w:t>Modifier les parties surlignées en jaune pour mettre à la place votre vidéo par défaut.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732"/>
      </w:tblGrid>
      <w:tr w:rsidR="001577FB" w:rsidTr="00E51965">
        <w:tc>
          <w:tcPr>
            <w:tcW w:w="7338" w:type="dxa"/>
            <w:tcBorders>
              <w:bottom w:val="single" w:sz="24" w:space="0" w:color="4F81BD" w:themeColor="accent1"/>
            </w:tcBorders>
          </w:tcPr>
          <w:p w:rsidR="001577FB" w:rsidRDefault="006A0BB0" w:rsidP="00E51965">
            <w:pPr>
              <w:pStyle w:val="Titre1"/>
              <w:spacing w:after="120"/>
              <w:ind w:left="-113"/>
              <w:outlineLvl w:val="0"/>
            </w:pPr>
            <w:bookmarkStart w:id="6" w:name="_Toc450639486"/>
            <w:r>
              <w:t>Utilisation</w:t>
            </w:r>
            <w:bookmarkEnd w:id="6"/>
          </w:p>
        </w:tc>
        <w:tc>
          <w:tcPr>
            <w:tcW w:w="1732" w:type="dxa"/>
            <w:tcBorders>
              <w:bottom w:val="single" w:sz="12" w:space="0" w:color="4F81BD" w:themeColor="accent1"/>
            </w:tcBorders>
          </w:tcPr>
          <w:p w:rsidR="001577FB" w:rsidRDefault="001577FB" w:rsidP="00E51965">
            <w:pPr>
              <w:pStyle w:val="Titre1"/>
              <w:spacing w:after="120"/>
              <w:outlineLvl w:val="0"/>
            </w:pPr>
          </w:p>
        </w:tc>
      </w:tr>
    </w:tbl>
    <w:p w:rsidR="006A0BB0" w:rsidRDefault="006A0BB0" w:rsidP="00795CE9">
      <w:pPr>
        <w:pStyle w:val="ParagrapheDebut"/>
        <w:numPr>
          <w:ilvl w:val="0"/>
          <w:numId w:val="3"/>
        </w:numPr>
      </w:pPr>
      <w:r>
        <w:t>Double cliquer sur nounours_reader.html afin de lancer l’application</w:t>
      </w:r>
    </w:p>
    <w:p w:rsidR="006A0BB0" w:rsidRDefault="006A0BB0" w:rsidP="00795CE9">
      <w:pPr>
        <w:pStyle w:val="ParagrapheDebut"/>
        <w:numPr>
          <w:ilvl w:val="0"/>
          <w:numId w:val="3"/>
        </w:numPr>
      </w:pPr>
      <w:r>
        <w:t>Cliquer sur F11 afin de le mettre en plein écran</w:t>
      </w:r>
      <w:r w:rsidR="007E6A6F">
        <w:t>, normalement, en configuration standard, elle prendra 95% de la largeur de l’écran sur un fond noir.</w:t>
      </w:r>
    </w:p>
    <w:p w:rsidR="006A0BB0" w:rsidRDefault="006A0BB0" w:rsidP="00795CE9">
      <w:pPr>
        <w:pStyle w:val="ParagrapheDebut"/>
        <w:numPr>
          <w:ilvl w:val="0"/>
          <w:numId w:val="3"/>
        </w:numPr>
      </w:pPr>
      <w:r>
        <w:t>La vidéo par défaut se  lance automatiquement</w:t>
      </w:r>
    </w:p>
    <w:p w:rsidR="006A0BB0" w:rsidRDefault="006A0BB0" w:rsidP="00795CE9">
      <w:pPr>
        <w:pStyle w:val="ParagrapheDebut"/>
        <w:numPr>
          <w:ilvl w:val="0"/>
          <w:numId w:val="3"/>
        </w:numPr>
      </w:pPr>
      <w:r>
        <w:t xml:space="preserve">Ensuite taper le nom d’une vidéo stocké dans le répertorie sans son </w:t>
      </w:r>
      <w:proofErr w:type="spellStart"/>
      <w:r>
        <w:t>extention</w:t>
      </w:r>
      <w:proofErr w:type="spellEnd"/>
      <w:r>
        <w:t> </w:t>
      </w:r>
      <w:r>
        <w:br/>
        <w:t>par exemple, si la vidéo se nomme vtt.mp4, tapez seulement « vtt »</w:t>
      </w:r>
      <w:r w:rsidR="0060530E">
        <w:t xml:space="preserve"> ou bien passer sur une puce avec le cap </w:t>
      </w:r>
      <w:proofErr w:type="spellStart"/>
      <w:r w:rsidR="0060530E">
        <w:t>lock</w:t>
      </w:r>
      <w:proofErr w:type="spellEnd"/>
      <w:r w:rsidR="0060530E">
        <w:t xml:space="preserve"> activé.</w:t>
      </w:r>
    </w:p>
    <w:p w:rsidR="0060530E" w:rsidRDefault="0060530E" w:rsidP="0060530E">
      <w:pPr>
        <w:pStyle w:val="ParagrapheDebut"/>
        <w:ind w:left="360"/>
      </w:pPr>
      <w:r>
        <w:t>Si plantage et que vous avez un écran noir :</w:t>
      </w:r>
      <w:r>
        <w:br/>
        <w:t>- Passer une puce au hasard et attendre la fin de la vidéo</w:t>
      </w:r>
      <w:r>
        <w:br/>
        <w:t xml:space="preserve">- taper sur un clavier : </w:t>
      </w:r>
      <w:proofErr w:type="spellStart"/>
      <w:r>
        <w:t>orig</w:t>
      </w:r>
      <w:proofErr w:type="spellEnd"/>
      <w:r>
        <w:t>  puis entrée qui relancera la vidéo de boucle.</w:t>
      </w:r>
    </w:p>
    <w:p w:rsidR="006A0BB0" w:rsidRDefault="006A0BB0" w:rsidP="006A0BB0">
      <w:pPr>
        <w:pStyle w:val="ParagrapheDebut"/>
      </w:pPr>
    </w:p>
    <w:sectPr w:rsidR="006A0BB0" w:rsidSect="00337F5F">
      <w:pgSz w:w="11906" w:h="16838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CE9" w:rsidRDefault="00795CE9" w:rsidP="00386084">
      <w:pPr>
        <w:spacing w:line="240" w:lineRule="auto"/>
      </w:pPr>
      <w:r>
        <w:separator/>
      </w:r>
    </w:p>
  </w:endnote>
  <w:endnote w:type="continuationSeparator" w:id="0">
    <w:p w:rsidR="00795CE9" w:rsidRDefault="00795CE9" w:rsidP="00386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4F81BD" w:themeColor="accent1"/>
      </w:tblBorders>
      <w:tblLook w:val="04A0" w:firstRow="1" w:lastRow="0" w:firstColumn="1" w:lastColumn="0" w:noHBand="0" w:noVBand="1"/>
    </w:tblPr>
    <w:tblGrid>
      <w:gridCol w:w="7338"/>
      <w:gridCol w:w="2290"/>
    </w:tblGrid>
    <w:tr w:rsidR="00042EC3" w:rsidTr="00915BC4">
      <w:trPr>
        <w:trHeight w:val="360"/>
      </w:trPr>
      <w:tc>
        <w:tcPr>
          <w:tcW w:w="3811" w:type="pct"/>
        </w:tcPr>
        <w:p w:rsidR="00042EC3" w:rsidRPr="00362C80" w:rsidRDefault="00042EC3" w:rsidP="00B70F35">
          <w:pPr>
            <w:pStyle w:val="Pieddepage"/>
            <w:rPr>
              <w:i/>
              <w:sz w:val="16"/>
              <w:szCs w:val="16"/>
            </w:rPr>
          </w:pPr>
          <w:r w:rsidRPr="00362C80">
            <w:rPr>
              <w:i/>
              <w:sz w:val="16"/>
              <w:szCs w:val="16"/>
            </w:rPr>
            <w:t xml:space="preserve">Version </w:t>
          </w:r>
          <w:r w:rsidR="00B70F35">
            <w:rPr>
              <w:i/>
              <w:sz w:val="16"/>
              <w:szCs w:val="16"/>
            </w:rPr>
            <w:t>1.0</w:t>
          </w:r>
        </w:p>
      </w:tc>
      <w:tc>
        <w:tcPr>
          <w:tcW w:w="1189" w:type="pct"/>
          <w:tcBorders>
            <w:top w:val="single" w:sz="24" w:space="0" w:color="4F81BD" w:themeColor="accent1"/>
          </w:tcBorders>
          <w:shd w:val="clear" w:color="auto" w:fill="4F81BD" w:themeFill="accent1"/>
        </w:tcPr>
        <w:p w:rsidR="00042EC3" w:rsidRDefault="00042EC3">
          <w:pPr>
            <w:pStyle w:val="Pieddepage"/>
            <w:jc w:val="right"/>
            <w:rPr>
              <w:color w:val="FFFFFF" w:themeColor="background1"/>
            </w:rPr>
          </w:pPr>
          <w:r w:rsidRPr="00915BC4">
            <w:rPr>
              <w:color w:val="4F81BD" w:themeColor="accent1"/>
            </w:rPr>
            <w:fldChar w:fldCharType="begin"/>
          </w:r>
          <w:r w:rsidRPr="00915BC4">
            <w:rPr>
              <w:color w:val="4F81BD" w:themeColor="accent1"/>
            </w:rPr>
            <w:instrText>PAGE    \* MERGEFORMAT</w:instrText>
          </w:r>
          <w:r w:rsidRPr="00915BC4">
            <w:rPr>
              <w:color w:val="4F81BD" w:themeColor="accent1"/>
            </w:rPr>
            <w:fldChar w:fldCharType="separate"/>
          </w:r>
          <w:r w:rsidR="00164B62">
            <w:rPr>
              <w:noProof/>
              <w:color w:val="4F81BD" w:themeColor="accent1"/>
            </w:rPr>
            <w:t>5</w:t>
          </w:r>
          <w:r w:rsidRPr="00915BC4">
            <w:rPr>
              <w:color w:val="4F81BD" w:themeColor="accent1"/>
            </w:rPr>
            <w:fldChar w:fldCharType="end"/>
          </w:r>
        </w:p>
      </w:tc>
    </w:tr>
  </w:tbl>
  <w:p w:rsidR="00042EC3" w:rsidRDefault="00042E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CE9" w:rsidRDefault="00795CE9" w:rsidP="00386084">
      <w:pPr>
        <w:spacing w:line="240" w:lineRule="auto"/>
      </w:pPr>
      <w:r>
        <w:separator/>
      </w:r>
    </w:p>
  </w:footnote>
  <w:footnote w:type="continuationSeparator" w:id="0">
    <w:p w:rsidR="00795CE9" w:rsidRDefault="00795CE9" w:rsidP="003860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042EC3" w:rsidRPr="00D86D00" w:rsidTr="00D86D00">
      <w:tc>
        <w:tcPr>
          <w:tcW w:w="4606" w:type="dxa"/>
        </w:tcPr>
        <w:p w:rsidR="00042EC3" w:rsidRPr="00D86D00" w:rsidRDefault="00042EC3" w:rsidP="00B70F35">
          <w:pPr>
            <w:pStyle w:val="En-tte"/>
            <w:rPr>
              <w:i/>
              <w:sz w:val="18"/>
              <w:szCs w:val="18"/>
            </w:rPr>
          </w:pPr>
          <w:r w:rsidRPr="00D86D00">
            <w:rPr>
              <w:i/>
              <w:sz w:val="18"/>
              <w:szCs w:val="18"/>
            </w:rPr>
            <w:t xml:space="preserve">Emetteur : </w:t>
          </w:r>
          <w:r w:rsidR="00B70F35">
            <w:rPr>
              <w:i/>
              <w:sz w:val="18"/>
              <w:szCs w:val="18"/>
            </w:rPr>
            <w:t>Cyril CROSATO</w:t>
          </w:r>
        </w:p>
      </w:tc>
      <w:tc>
        <w:tcPr>
          <w:tcW w:w="4606" w:type="dxa"/>
        </w:tcPr>
        <w:p w:rsidR="00042EC3" w:rsidRDefault="00B70F35" w:rsidP="008E28FD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19 novembre 2014</w:t>
          </w:r>
        </w:p>
        <w:p w:rsidR="00B70F35" w:rsidRPr="00D86D00" w:rsidRDefault="00B70F35" w:rsidP="008E28FD">
          <w:pPr>
            <w:pStyle w:val="En-tte"/>
            <w:jc w:val="right"/>
            <w:rPr>
              <w:i/>
              <w:sz w:val="18"/>
              <w:szCs w:val="18"/>
            </w:rPr>
          </w:pPr>
        </w:p>
      </w:tc>
    </w:tr>
  </w:tbl>
  <w:p w:rsidR="00042EC3" w:rsidRDefault="00042EC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C291B"/>
    <w:multiLevelType w:val="hybridMultilevel"/>
    <w:tmpl w:val="5EA45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E5FD8"/>
    <w:multiLevelType w:val="hybridMultilevel"/>
    <w:tmpl w:val="16842E30"/>
    <w:lvl w:ilvl="0" w:tplc="9A007252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63B97"/>
    <w:multiLevelType w:val="hybridMultilevel"/>
    <w:tmpl w:val="92A07032"/>
    <w:lvl w:ilvl="0" w:tplc="9A007252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A7445"/>
    <w:multiLevelType w:val="hybridMultilevel"/>
    <w:tmpl w:val="863E5D1C"/>
    <w:lvl w:ilvl="0" w:tplc="040C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79D41E03"/>
    <w:multiLevelType w:val="hybridMultilevel"/>
    <w:tmpl w:val="162C0CDA"/>
    <w:lvl w:ilvl="0" w:tplc="9A007252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8D"/>
    <w:rsid w:val="00004375"/>
    <w:rsid w:val="00010325"/>
    <w:rsid w:val="00014DEB"/>
    <w:rsid w:val="000238FF"/>
    <w:rsid w:val="00024744"/>
    <w:rsid w:val="00025466"/>
    <w:rsid w:val="0003153B"/>
    <w:rsid w:val="00032202"/>
    <w:rsid w:val="000328E7"/>
    <w:rsid w:val="00036035"/>
    <w:rsid w:val="00037D7E"/>
    <w:rsid w:val="000412B7"/>
    <w:rsid w:val="0004168D"/>
    <w:rsid w:val="00042102"/>
    <w:rsid w:val="00042D50"/>
    <w:rsid w:val="00042EC3"/>
    <w:rsid w:val="00052506"/>
    <w:rsid w:val="0005283F"/>
    <w:rsid w:val="00060356"/>
    <w:rsid w:val="00070A76"/>
    <w:rsid w:val="000712FB"/>
    <w:rsid w:val="00071917"/>
    <w:rsid w:val="00071C8F"/>
    <w:rsid w:val="00073ECB"/>
    <w:rsid w:val="00075856"/>
    <w:rsid w:val="0007711E"/>
    <w:rsid w:val="00082F46"/>
    <w:rsid w:val="000860FF"/>
    <w:rsid w:val="00095660"/>
    <w:rsid w:val="00097382"/>
    <w:rsid w:val="000A6759"/>
    <w:rsid w:val="000C2AA3"/>
    <w:rsid w:val="000C73A6"/>
    <w:rsid w:val="000C7E67"/>
    <w:rsid w:val="000D114A"/>
    <w:rsid w:val="000D536B"/>
    <w:rsid w:val="000D6466"/>
    <w:rsid w:val="000E2AF7"/>
    <w:rsid w:val="000E417B"/>
    <w:rsid w:val="000F13B1"/>
    <w:rsid w:val="000F3168"/>
    <w:rsid w:val="000F7EDC"/>
    <w:rsid w:val="00102106"/>
    <w:rsid w:val="001030AA"/>
    <w:rsid w:val="001064C3"/>
    <w:rsid w:val="00106F79"/>
    <w:rsid w:val="00106FD9"/>
    <w:rsid w:val="00115018"/>
    <w:rsid w:val="001213A5"/>
    <w:rsid w:val="00134001"/>
    <w:rsid w:val="00136A96"/>
    <w:rsid w:val="001411F2"/>
    <w:rsid w:val="00144AB0"/>
    <w:rsid w:val="001462D3"/>
    <w:rsid w:val="0015770C"/>
    <w:rsid w:val="001577FB"/>
    <w:rsid w:val="00157FE8"/>
    <w:rsid w:val="00161769"/>
    <w:rsid w:val="00164B62"/>
    <w:rsid w:val="00164C1B"/>
    <w:rsid w:val="00176069"/>
    <w:rsid w:val="001770EB"/>
    <w:rsid w:val="00177201"/>
    <w:rsid w:val="00177C6A"/>
    <w:rsid w:val="00183024"/>
    <w:rsid w:val="001865C3"/>
    <w:rsid w:val="00193D7D"/>
    <w:rsid w:val="00196223"/>
    <w:rsid w:val="001A0811"/>
    <w:rsid w:val="001A227F"/>
    <w:rsid w:val="001A2998"/>
    <w:rsid w:val="001A4CC9"/>
    <w:rsid w:val="001A5BCC"/>
    <w:rsid w:val="001A5D46"/>
    <w:rsid w:val="001B0772"/>
    <w:rsid w:val="001B59F2"/>
    <w:rsid w:val="001C4BDB"/>
    <w:rsid w:val="001D0D7E"/>
    <w:rsid w:val="001D13CA"/>
    <w:rsid w:val="001D45BD"/>
    <w:rsid w:val="001D7783"/>
    <w:rsid w:val="001E3054"/>
    <w:rsid w:val="001F4E13"/>
    <w:rsid w:val="00206954"/>
    <w:rsid w:val="00212335"/>
    <w:rsid w:val="00213FDF"/>
    <w:rsid w:val="00214931"/>
    <w:rsid w:val="00214A90"/>
    <w:rsid w:val="002156F1"/>
    <w:rsid w:val="002309E5"/>
    <w:rsid w:val="0023434C"/>
    <w:rsid w:val="00245B09"/>
    <w:rsid w:val="002506D7"/>
    <w:rsid w:val="00250C04"/>
    <w:rsid w:val="00252450"/>
    <w:rsid w:val="002541EF"/>
    <w:rsid w:val="00260795"/>
    <w:rsid w:val="00263DA7"/>
    <w:rsid w:val="002650C0"/>
    <w:rsid w:val="00267E08"/>
    <w:rsid w:val="00276E50"/>
    <w:rsid w:val="00276FFA"/>
    <w:rsid w:val="0028423E"/>
    <w:rsid w:val="00287F3D"/>
    <w:rsid w:val="002901D3"/>
    <w:rsid w:val="0029632F"/>
    <w:rsid w:val="002A2D5F"/>
    <w:rsid w:val="002B3FB5"/>
    <w:rsid w:val="002B5B83"/>
    <w:rsid w:val="002C01EA"/>
    <w:rsid w:val="002C1F76"/>
    <w:rsid w:val="002C66E1"/>
    <w:rsid w:val="002D0491"/>
    <w:rsid w:val="002D0A77"/>
    <w:rsid w:val="002D3B91"/>
    <w:rsid w:val="002E17B2"/>
    <w:rsid w:val="002E4427"/>
    <w:rsid w:val="002E529C"/>
    <w:rsid w:val="002E5AB4"/>
    <w:rsid w:val="002F004E"/>
    <w:rsid w:val="002F4833"/>
    <w:rsid w:val="002F78CA"/>
    <w:rsid w:val="002F7CB0"/>
    <w:rsid w:val="003042E6"/>
    <w:rsid w:val="00307C24"/>
    <w:rsid w:val="0031018D"/>
    <w:rsid w:val="00317A23"/>
    <w:rsid w:val="003356B9"/>
    <w:rsid w:val="00337F5F"/>
    <w:rsid w:val="00343AFE"/>
    <w:rsid w:val="00344622"/>
    <w:rsid w:val="003525F1"/>
    <w:rsid w:val="0036246D"/>
    <w:rsid w:val="00362C80"/>
    <w:rsid w:val="00363EB6"/>
    <w:rsid w:val="00364C0A"/>
    <w:rsid w:val="00365556"/>
    <w:rsid w:val="00375318"/>
    <w:rsid w:val="00376327"/>
    <w:rsid w:val="003765DE"/>
    <w:rsid w:val="00385036"/>
    <w:rsid w:val="00386084"/>
    <w:rsid w:val="00387BF4"/>
    <w:rsid w:val="00391292"/>
    <w:rsid w:val="00392AF7"/>
    <w:rsid w:val="00395550"/>
    <w:rsid w:val="00396117"/>
    <w:rsid w:val="00397BD7"/>
    <w:rsid w:val="003A0B53"/>
    <w:rsid w:val="003A32E2"/>
    <w:rsid w:val="003A6178"/>
    <w:rsid w:val="003A739D"/>
    <w:rsid w:val="003B5738"/>
    <w:rsid w:val="003C1602"/>
    <w:rsid w:val="003D400C"/>
    <w:rsid w:val="003F0FDC"/>
    <w:rsid w:val="003F2603"/>
    <w:rsid w:val="003F2F67"/>
    <w:rsid w:val="003F6211"/>
    <w:rsid w:val="00401FEF"/>
    <w:rsid w:val="004020F9"/>
    <w:rsid w:val="00411080"/>
    <w:rsid w:val="00411EC8"/>
    <w:rsid w:val="00414478"/>
    <w:rsid w:val="00415D55"/>
    <w:rsid w:val="004220E9"/>
    <w:rsid w:val="00423734"/>
    <w:rsid w:val="00425277"/>
    <w:rsid w:val="004262F4"/>
    <w:rsid w:val="00434097"/>
    <w:rsid w:val="00434D88"/>
    <w:rsid w:val="00435B40"/>
    <w:rsid w:val="004420B0"/>
    <w:rsid w:val="0044546B"/>
    <w:rsid w:val="004518AA"/>
    <w:rsid w:val="00462858"/>
    <w:rsid w:val="00462ACD"/>
    <w:rsid w:val="00466870"/>
    <w:rsid w:val="004674BA"/>
    <w:rsid w:val="00475283"/>
    <w:rsid w:val="00483EA5"/>
    <w:rsid w:val="00494060"/>
    <w:rsid w:val="004A0C6C"/>
    <w:rsid w:val="004B2CDB"/>
    <w:rsid w:val="004C0E4C"/>
    <w:rsid w:val="004C23EB"/>
    <w:rsid w:val="004C336C"/>
    <w:rsid w:val="004D48A6"/>
    <w:rsid w:val="004F0BD0"/>
    <w:rsid w:val="004F22B6"/>
    <w:rsid w:val="004F325C"/>
    <w:rsid w:val="004F3E7F"/>
    <w:rsid w:val="004F4143"/>
    <w:rsid w:val="00500D6D"/>
    <w:rsid w:val="00501548"/>
    <w:rsid w:val="005024D6"/>
    <w:rsid w:val="00503AAD"/>
    <w:rsid w:val="0051390E"/>
    <w:rsid w:val="00515EA0"/>
    <w:rsid w:val="005226ED"/>
    <w:rsid w:val="005337F1"/>
    <w:rsid w:val="005338AC"/>
    <w:rsid w:val="005401B4"/>
    <w:rsid w:val="0054392B"/>
    <w:rsid w:val="00543E36"/>
    <w:rsid w:val="0054624A"/>
    <w:rsid w:val="0055042C"/>
    <w:rsid w:val="00551B5A"/>
    <w:rsid w:val="00553320"/>
    <w:rsid w:val="0055401A"/>
    <w:rsid w:val="005545EF"/>
    <w:rsid w:val="00564E69"/>
    <w:rsid w:val="005774A7"/>
    <w:rsid w:val="005777B6"/>
    <w:rsid w:val="005813F9"/>
    <w:rsid w:val="005827D1"/>
    <w:rsid w:val="0058499A"/>
    <w:rsid w:val="00587354"/>
    <w:rsid w:val="005946A0"/>
    <w:rsid w:val="005A0F66"/>
    <w:rsid w:val="005A4C4F"/>
    <w:rsid w:val="005B6C30"/>
    <w:rsid w:val="005C04DB"/>
    <w:rsid w:val="005C3565"/>
    <w:rsid w:val="005C67F3"/>
    <w:rsid w:val="005D161D"/>
    <w:rsid w:val="005D632E"/>
    <w:rsid w:val="005D6509"/>
    <w:rsid w:val="005D68D5"/>
    <w:rsid w:val="005D7E25"/>
    <w:rsid w:val="005E1B70"/>
    <w:rsid w:val="005E2832"/>
    <w:rsid w:val="005F1EEC"/>
    <w:rsid w:val="005F54C5"/>
    <w:rsid w:val="0060359C"/>
    <w:rsid w:val="00605138"/>
    <w:rsid w:val="0060530E"/>
    <w:rsid w:val="006066BF"/>
    <w:rsid w:val="006131EC"/>
    <w:rsid w:val="00614C23"/>
    <w:rsid w:val="006165CF"/>
    <w:rsid w:val="006179B3"/>
    <w:rsid w:val="00625D7C"/>
    <w:rsid w:val="00633D84"/>
    <w:rsid w:val="00634A8A"/>
    <w:rsid w:val="00635627"/>
    <w:rsid w:val="00640465"/>
    <w:rsid w:val="00642C02"/>
    <w:rsid w:val="00645E26"/>
    <w:rsid w:val="0065525A"/>
    <w:rsid w:val="0065690F"/>
    <w:rsid w:val="00671F5C"/>
    <w:rsid w:val="00682B4E"/>
    <w:rsid w:val="00690BA7"/>
    <w:rsid w:val="00692911"/>
    <w:rsid w:val="00695D50"/>
    <w:rsid w:val="00696B38"/>
    <w:rsid w:val="006A030C"/>
    <w:rsid w:val="006A0BB0"/>
    <w:rsid w:val="006B707C"/>
    <w:rsid w:val="006B7C6F"/>
    <w:rsid w:val="006C2349"/>
    <w:rsid w:val="006C2798"/>
    <w:rsid w:val="006C4798"/>
    <w:rsid w:val="006D0B4F"/>
    <w:rsid w:val="006D22B3"/>
    <w:rsid w:val="006D68B8"/>
    <w:rsid w:val="006E0B21"/>
    <w:rsid w:val="006E0DAC"/>
    <w:rsid w:val="006E7A01"/>
    <w:rsid w:val="006F00EB"/>
    <w:rsid w:val="006F494B"/>
    <w:rsid w:val="00704CEB"/>
    <w:rsid w:val="007052EB"/>
    <w:rsid w:val="00705D51"/>
    <w:rsid w:val="0070729F"/>
    <w:rsid w:val="00711862"/>
    <w:rsid w:val="00714433"/>
    <w:rsid w:val="0071455B"/>
    <w:rsid w:val="00714665"/>
    <w:rsid w:val="00720415"/>
    <w:rsid w:val="00732F4A"/>
    <w:rsid w:val="0075627C"/>
    <w:rsid w:val="00760841"/>
    <w:rsid w:val="00783033"/>
    <w:rsid w:val="007859F4"/>
    <w:rsid w:val="00791DB1"/>
    <w:rsid w:val="00792209"/>
    <w:rsid w:val="00794D5F"/>
    <w:rsid w:val="00795CE9"/>
    <w:rsid w:val="007A3D1E"/>
    <w:rsid w:val="007B3ADB"/>
    <w:rsid w:val="007C668B"/>
    <w:rsid w:val="007D0CDD"/>
    <w:rsid w:val="007D1B0F"/>
    <w:rsid w:val="007D2DE2"/>
    <w:rsid w:val="007D4E99"/>
    <w:rsid w:val="007E05D3"/>
    <w:rsid w:val="007E6A6F"/>
    <w:rsid w:val="007E6AC3"/>
    <w:rsid w:val="007F0ECC"/>
    <w:rsid w:val="007F47C5"/>
    <w:rsid w:val="008004D5"/>
    <w:rsid w:val="00802447"/>
    <w:rsid w:val="00804B71"/>
    <w:rsid w:val="008056FB"/>
    <w:rsid w:val="00805919"/>
    <w:rsid w:val="00810EF2"/>
    <w:rsid w:val="008212EA"/>
    <w:rsid w:val="008249B0"/>
    <w:rsid w:val="00826CD3"/>
    <w:rsid w:val="0082736E"/>
    <w:rsid w:val="008327AE"/>
    <w:rsid w:val="0083628D"/>
    <w:rsid w:val="0084002D"/>
    <w:rsid w:val="008411C7"/>
    <w:rsid w:val="008448A4"/>
    <w:rsid w:val="00845063"/>
    <w:rsid w:val="0084633E"/>
    <w:rsid w:val="00854A5C"/>
    <w:rsid w:val="00860018"/>
    <w:rsid w:val="0087342D"/>
    <w:rsid w:val="00874B43"/>
    <w:rsid w:val="00874BFD"/>
    <w:rsid w:val="008768AD"/>
    <w:rsid w:val="008829AA"/>
    <w:rsid w:val="008832CE"/>
    <w:rsid w:val="008837A7"/>
    <w:rsid w:val="00883AFE"/>
    <w:rsid w:val="008904F3"/>
    <w:rsid w:val="008A1DD6"/>
    <w:rsid w:val="008A3208"/>
    <w:rsid w:val="008A34E7"/>
    <w:rsid w:val="008A498C"/>
    <w:rsid w:val="008A55C8"/>
    <w:rsid w:val="008A5B25"/>
    <w:rsid w:val="008B467B"/>
    <w:rsid w:val="008C355B"/>
    <w:rsid w:val="008C55B3"/>
    <w:rsid w:val="008D0795"/>
    <w:rsid w:val="008D2F34"/>
    <w:rsid w:val="008E28FD"/>
    <w:rsid w:val="008F1122"/>
    <w:rsid w:val="008F429E"/>
    <w:rsid w:val="00915BC4"/>
    <w:rsid w:val="0091687C"/>
    <w:rsid w:val="009178B4"/>
    <w:rsid w:val="009259F3"/>
    <w:rsid w:val="00942CAD"/>
    <w:rsid w:val="00944904"/>
    <w:rsid w:val="009529B0"/>
    <w:rsid w:val="0095438E"/>
    <w:rsid w:val="00955A3F"/>
    <w:rsid w:val="009560C8"/>
    <w:rsid w:val="009560E7"/>
    <w:rsid w:val="009610A0"/>
    <w:rsid w:val="00962A31"/>
    <w:rsid w:val="00963369"/>
    <w:rsid w:val="009670E1"/>
    <w:rsid w:val="009709F1"/>
    <w:rsid w:val="00970C0D"/>
    <w:rsid w:val="00972337"/>
    <w:rsid w:val="0097587E"/>
    <w:rsid w:val="0097778F"/>
    <w:rsid w:val="00990246"/>
    <w:rsid w:val="00991320"/>
    <w:rsid w:val="00991D5D"/>
    <w:rsid w:val="0099470C"/>
    <w:rsid w:val="00995C78"/>
    <w:rsid w:val="009A43E3"/>
    <w:rsid w:val="009B3A07"/>
    <w:rsid w:val="009B664B"/>
    <w:rsid w:val="009C0CCA"/>
    <w:rsid w:val="009D1411"/>
    <w:rsid w:val="009D620B"/>
    <w:rsid w:val="009E2251"/>
    <w:rsid w:val="009E2E5C"/>
    <w:rsid w:val="009E594A"/>
    <w:rsid w:val="009E6DE6"/>
    <w:rsid w:val="009E6E33"/>
    <w:rsid w:val="009F2344"/>
    <w:rsid w:val="009F2BAD"/>
    <w:rsid w:val="009F324D"/>
    <w:rsid w:val="009F3CDA"/>
    <w:rsid w:val="00A01C43"/>
    <w:rsid w:val="00A02F38"/>
    <w:rsid w:val="00A035F6"/>
    <w:rsid w:val="00A05F5E"/>
    <w:rsid w:val="00A13174"/>
    <w:rsid w:val="00A14CAB"/>
    <w:rsid w:val="00A179B9"/>
    <w:rsid w:val="00A26BCA"/>
    <w:rsid w:val="00A277C4"/>
    <w:rsid w:val="00A362E5"/>
    <w:rsid w:val="00A374B6"/>
    <w:rsid w:val="00A45B55"/>
    <w:rsid w:val="00A5499C"/>
    <w:rsid w:val="00A55822"/>
    <w:rsid w:val="00A7025E"/>
    <w:rsid w:val="00A72BD8"/>
    <w:rsid w:val="00A76381"/>
    <w:rsid w:val="00A87BCE"/>
    <w:rsid w:val="00A94418"/>
    <w:rsid w:val="00A94F63"/>
    <w:rsid w:val="00A94F95"/>
    <w:rsid w:val="00A96E7F"/>
    <w:rsid w:val="00AA221B"/>
    <w:rsid w:val="00AA5530"/>
    <w:rsid w:val="00AB05EF"/>
    <w:rsid w:val="00AB0E8D"/>
    <w:rsid w:val="00AB5998"/>
    <w:rsid w:val="00AB666A"/>
    <w:rsid w:val="00AB6AD0"/>
    <w:rsid w:val="00AC2A7B"/>
    <w:rsid w:val="00AC5965"/>
    <w:rsid w:val="00AC75AE"/>
    <w:rsid w:val="00AC7A7A"/>
    <w:rsid w:val="00AD4F4E"/>
    <w:rsid w:val="00AE29D0"/>
    <w:rsid w:val="00AE3437"/>
    <w:rsid w:val="00AE57E0"/>
    <w:rsid w:val="00AF47E7"/>
    <w:rsid w:val="00AF4E84"/>
    <w:rsid w:val="00B00BF8"/>
    <w:rsid w:val="00B01F3E"/>
    <w:rsid w:val="00B036F7"/>
    <w:rsid w:val="00B04023"/>
    <w:rsid w:val="00B0507D"/>
    <w:rsid w:val="00B0647B"/>
    <w:rsid w:val="00B069F3"/>
    <w:rsid w:val="00B12653"/>
    <w:rsid w:val="00B13C0B"/>
    <w:rsid w:val="00B30892"/>
    <w:rsid w:val="00B332F4"/>
    <w:rsid w:val="00B36A2C"/>
    <w:rsid w:val="00B3787D"/>
    <w:rsid w:val="00B46051"/>
    <w:rsid w:val="00B47EA5"/>
    <w:rsid w:val="00B501DC"/>
    <w:rsid w:val="00B51B24"/>
    <w:rsid w:val="00B53071"/>
    <w:rsid w:val="00B5416F"/>
    <w:rsid w:val="00B569CA"/>
    <w:rsid w:val="00B56FAD"/>
    <w:rsid w:val="00B626C5"/>
    <w:rsid w:val="00B633E9"/>
    <w:rsid w:val="00B6374E"/>
    <w:rsid w:val="00B6394C"/>
    <w:rsid w:val="00B64FE9"/>
    <w:rsid w:val="00B70F35"/>
    <w:rsid w:val="00B81518"/>
    <w:rsid w:val="00B828CE"/>
    <w:rsid w:val="00B83DDD"/>
    <w:rsid w:val="00B85B23"/>
    <w:rsid w:val="00BA2D0C"/>
    <w:rsid w:val="00BB36DD"/>
    <w:rsid w:val="00BB3CEA"/>
    <w:rsid w:val="00BC4573"/>
    <w:rsid w:val="00BD029B"/>
    <w:rsid w:val="00BD2380"/>
    <w:rsid w:val="00BD3915"/>
    <w:rsid w:val="00BF47D9"/>
    <w:rsid w:val="00BF528D"/>
    <w:rsid w:val="00C00E81"/>
    <w:rsid w:val="00C06ECB"/>
    <w:rsid w:val="00C10637"/>
    <w:rsid w:val="00C14A8A"/>
    <w:rsid w:val="00C23507"/>
    <w:rsid w:val="00C25F7E"/>
    <w:rsid w:val="00C30CA7"/>
    <w:rsid w:val="00C3128F"/>
    <w:rsid w:val="00C416DC"/>
    <w:rsid w:val="00C45E87"/>
    <w:rsid w:val="00C46740"/>
    <w:rsid w:val="00C50BA1"/>
    <w:rsid w:val="00C52C2E"/>
    <w:rsid w:val="00C60F6D"/>
    <w:rsid w:val="00C65C20"/>
    <w:rsid w:val="00C71709"/>
    <w:rsid w:val="00C815E4"/>
    <w:rsid w:val="00C81B8A"/>
    <w:rsid w:val="00C90AD7"/>
    <w:rsid w:val="00C92BA2"/>
    <w:rsid w:val="00C93478"/>
    <w:rsid w:val="00C939D9"/>
    <w:rsid w:val="00CA7EA8"/>
    <w:rsid w:val="00CB10CD"/>
    <w:rsid w:val="00CB1F35"/>
    <w:rsid w:val="00CB707E"/>
    <w:rsid w:val="00CC36AB"/>
    <w:rsid w:val="00CD08A2"/>
    <w:rsid w:val="00CE30F5"/>
    <w:rsid w:val="00CE5821"/>
    <w:rsid w:val="00D06999"/>
    <w:rsid w:val="00D06BC8"/>
    <w:rsid w:val="00D101FD"/>
    <w:rsid w:val="00D1571F"/>
    <w:rsid w:val="00D17500"/>
    <w:rsid w:val="00D324F6"/>
    <w:rsid w:val="00D3420D"/>
    <w:rsid w:val="00D3518B"/>
    <w:rsid w:val="00D370B4"/>
    <w:rsid w:val="00D40AB4"/>
    <w:rsid w:val="00D423C3"/>
    <w:rsid w:val="00D42584"/>
    <w:rsid w:val="00D43324"/>
    <w:rsid w:val="00D473C0"/>
    <w:rsid w:val="00D47749"/>
    <w:rsid w:val="00D54C4A"/>
    <w:rsid w:val="00D54C95"/>
    <w:rsid w:val="00D55789"/>
    <w:rsid w:val="00D56BA3"/>
    <w:rsid w:val="00D61F4E"/>
    <w:rsid w:val="00D63A37"/>
    <w:rsid w:val="00D719A0"/>
    <w:rsid w:val="00D7233B"/>
    <w:rsid w:val="00D731A3"/>
    <w:rsid w:val="00D74CEB"/>
    <w:rsid w:val="00D777BB"/>
    <w:rsid w:val="00D779DA"/>
    <w:rsid w:val="00D80944"/>
    <w:rsid w:val="00D842BD"/>
    <w:rsid w:val="00D86D00"/>
    <w:rsid w:val="00D9010C"/>
    <w:rsid w:val="00D94A64"/>
    <w:rsid w:val="00D9765E"/>
    <w:rsid w:val="00DA2211"/>
    <w:rsid w:val="00DA3C93"/>
    <w:rsid w:val="00DA4080"/>
    <w:rsid w:val="00DA4728"/>
    <w:rsid w:val="00DA5885"/>
    <w:rsid w:val="00DA7D8A"/>
    <w:rsid w:val="00DB0AB5"/>
    <w:rsid w:val="00DB46C8"/>
    <w:rsid w:val="00DB5FDB"/>
    <w:rsid w:val="00DB7D18"/>
    <w:rsid w:val="00DD1E7B"/>
    <w:rsid w:val="00DD1F21"/>
    <w:rsid w:val="00DD5D41"/>
    <w:rsid w:val="00DE3181"/>
    <w:rsid w:val="00DE397F"/>
    <w:rsid w:val="00DE5DA4"/>
    <w:rsid w:val="00DE73DC"/>
    <w:rsid w:val="00DF3D8A"/>
    <w:rsid w:val="00DF6791"/>
    <w:rsid w:val="00E01A20"/>
    <w:rsid w:val="00E02F54"/>
    <w:rsid w:val="00E047C0"/>
    <w:rsid w:val="00E0544E"/>
    <w:rsid w:val="00E05732"/>
    <w:rsid w:val="00E06569"/>
    <w:rsid w:val="00E20E69"/>
    <w:rsid w:val="00E22BC5"/>
    <w:rsid w:val="00E27F1A"/>
    <w:rsid w:val="00E3053D"/>
    <w:rsid w:val="00E4289A"/>
    <w:rsid w:val="00E42DBC"/>
    <w:rsid w:val="00E51965"/>
    <w:rsid w:val="00E52B43"/>
    <w:rsid w:val="00E604BC"/>
    <w:rsid w:val="00E61292"/>
    <w:rsid w:val="00E61AAA"/>
    <w:rsid w:val="00E66657"/>
    <w:rsid w:val="00E715CD"/>
    <w:rsid w:val="00E71F81"/>
    <w:rsid w:val="00E9043B"/>
    <w:rsid w:val="00E95061"/>
    <w:rsid w:val="00E95EB1"/>
    <w:rsid w:val="00EA117F"/>
    <w:rsid w:val="00EA4C9C"/>
    <w:rsid w:val="00EB2631"/>
    <w:rsid w:val="00EB594C"/>
    <w:rsid w:val="00EC224A"/>
    <w:rsid w:val="00EC3E7F"/>
    <w:rsid w:val="00EC4344"/>
    <w:rsid w:val="00ED140E"/>
    <w:rsid w:val="00ED526E"/>
    <w:rsid w:val="00ED6896"/>
    <w:rsid w:val="00EE21C5"/>
    <w:rsid w:val="00EF07E6"/>
    <w:rsid w:val="00EF37B0"/>
    <w:rsid w:val="00EF5053"/>
    <w:rsid w:val="00EF5C44"/>
    <w:rsid w:val="00F00663"/>
    <w:rsid w:val="00F00824"/>
    <w:rsid w:val="00F11FA0"/>
    <w:rsid w:val="00F142DC"/>
    <w:rsid w:val="00F14465"/>
    <w:rsid w:val="00F15099"/>
    <w:rsid w:val="00F15A7E"/>
    <w:rsid w:val="00F161E6"/>
    <w:rsid w:val="00F34784"/>
    <w:rsid w:val="00F378EB"/>
    <w:rsid w:val="00F4003C"/>
    <w:rsid w:val="00F4077F"/>
    <w:rsid w:val="00F40A9E"/>
    <w:rsid w:val="00F45E70"/>
    <w:rsid w:val="00F468AD"/>
    <w:rsid w:val="00F54869"/>
    <w:rsid w:val="00F55D45"/>
    <w:rsid w:val="00F81B70"/>
    <w:rsid w:val="00F83274"/>
    <w:rsid w:val="00F83A5F"/>
    <w:rsid w:val="00F86C7D"/>
    <w:rsid w:val="00F90337"/>
    <w:rsid w:val="00F92A62"/>
    <w:rsid w:val="00F92CCA"/>
    <w:rsid w:val="00F93F37"/>
    <w:rsid w:val="00F94CC8"/>
    <w:rsid w:val="00FA4771"/>
    <w:rsid w:val="00FA7558"/>
    <w:rsid w:val="00FB0BD1"/>
    <w:rsid w:val="00FB3048"/>
    <w:rsid w:val="00FB363B"/>
    <w:rsid w:val="00FB3F6B"/>
    <w:rsid w:val="00FC6208"/>
    <w:rsid w:val="00FC6587"/>
    <w:rsid w:val="00FD02DB"/>
    <w:rsid w:val="00FE55C3"/>
    <w:rsid w:val="00FE602B"/>
    <w:rsid w:val="00FF2F63"/>
    <w:rsid w:val="00FF4F1C"/>
    <w:rsid w:val="00FF7B96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5D3E4-1F1D-4733-BD49-3FDB5ACF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F76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1770EB"/>
    <w:pPr>
      <w:keepNext/>
      <w:keepLines/>
      <w:spacing w:before="480" w:after="480"/>
      <w:outlineLvl w:val="0"/>
    </w:pPr>
    <w:rPr>
      <w:rFonts w:eastAsiaTheme="majorEastAsia" w:cstheme="minorHAnsi"/>
      <w:b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Titre3"/>
    <w:link w:val="Titre2Car"/>
    <w:autoRedefine/>
    <w:uiPriority w:val="9"/>
    <w:unhideWhenUsed/>
    <w:qFormat/>
    <w:rsid w:val="003F2603"/>
    <w:pPr>
      <w:keepNext/>
      <w:keepLines/>
      <w:spacing w:before="360" w:after="360"/>
      <w:outlineLvl w:val="1"/>
    </w:pPr>
    <w:rPr>
      <w:rFonts w:eastAsiaTheme="majorEastAsia" w:cstheme="minorHAnsi"/>
      <w:b/>
      <w:bCs/>
      <w:color w:val="A6A6A6" w:themeColor="background1" w:themeShade="A6"/>
      <w:sz w:val="26"/>
      <w:szCs w:val="26"/>
    </w:rPr>
  </w:style>
  <w:style w:type="paragraph" w:styleId="Titre3">
    <w:name w:val="heading 3"/>
    <w:basedOn w:val="Normal"/>
    <w:next w:val="Titre4"/>
    <w:link w:val="Titre3Car"/>
    <w:autoRedefine/>
    <w:uiPriority w:val="9"/>
    <w:unhideWhenUsed/>
    <w:qFormat/>
    <w:rsid w:val="004C0E4C"/>
    <w:pPr>
      <w:keepNext/>
      <w:keepLines/>
      <w:spacing w:before="6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0356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C7A7A"/>
    <w:pPr>
      <w:keepNext/>
      <w:keepLines/>
      <w:spacing w:before="360" w:after="24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26CD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23C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83A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3A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6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6DE6"/>
    <w:rPr>
      <w:rFonts w:ascii="Tahoma" w:hAnsi="Tahoma" w:cs="Tahoma"/>
      <w:sz w:val="16"/>
      <w:szCs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AB59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B5998"/>
    <w:rPr>
      <w:i/>
      <w:iCs/>
      <w:color w:val="000000" w:themeColor="text1"/>
    </w:rPr>
  </w:style>
  <w:style w:type="character" w:styleId="Titredulivre">
    <w:name w:val="Book Title"/>
    <w:basedOn w:val="Policepardfaut"/>
    <w:uiPriority w:val="33"/>
    <w:qFormat/>
    <w:rsid w:val="00AB5998"/>
    <w:rPr>
      <w:b/>
      <w:bCs/>
      <w:smallCaps/>
      <w:spacing w:val="5"/>
    </w:rPr>
  </w:style>
  <w:style w:type="character" w:styleId="lev">
    <w:name w:val="Strong"/>
    <w:basedOn w:val="Policepardfaut"/>
    <w:uiPriority w:val="22"/>
    <w:qFormat/>
    <w:rsid w:val="00AB5998"/>
    <w:rPr>
      <w:b/>
      <w:bCs/>
    </w:rPr>
  </w:style>
  <w:style w:type="character" w:styleId="Accentuation">
    <w:name w:val="Emphasis"/>
    <w:basedOn w:val="Policepardfaut"/>
    <w:uiPriority w:val="20"/>
    <w:qFormat/>
    <w:rsid w:val="00AB5998"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415"/>
    <w:pPr>
      <w:numPr>
        <w:ilvl w:val="1"/>
      </w:numPr>
      <w:spacing w:before="720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04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860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6084"/>
  </w:style>
  <w:style w:type="paragraph" w:styleId="Pieddepage">
    <w:name w:val="footer"/>
    <w:basedOn w:val="Normal"/>
    <w:link w:val="PieddepageCar"/>
    <w:uiPriority w:val="99"/>
    <w:unhideWhenUsed/>
    <w:rsid w:val="003860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6084"/>
  </w:style>
  <w:style w:type="character" w:styleId="Lienhypertextesuivivisit">
    <w:name w:val="FollowedHyperlink"/>
    <w:basedOn w:val="Policepardfaut"/>
    <w:uiPriority w:val="99"/>
    <w:semiHidden/>
    <w:unhideWhenUsed/>
    <w:rsid w:val="00D56BA3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770EB"/>
    <w:rPr>
      <w:rFonts w:eastAsiaTheme="majorEastAsia" w:cstheme="minorHAnsi"/>
      <w:b/>
      <w:bCs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2603"/>
    <w:rPr>
      <w:rFonts w:eastAsiaTheme="majorEastAsia" w:cstheme="minorHAnsi"/>
      <w:b/>
      <w:bCs/>
      <w:color w:val="A6A6A6" w:themeColor="background1" w:themeShade="A6"/>
      <w:sz w:val="26"/>
      <w:szCs w:val="26"/>
    </w:rPr>
  </w:style>
  <w:style w:type="paragraph" w:customStyle="1" w:styleId="Image">
    <w:name w:val="Image"/>
    <w:basedOn w:val="Normal"/>
    <w:qFormat/>
    <w:rsid w:val="007D4E99"/>
    <w:pPr>
      <w:spacing w:before="480" w:after="480"/>
      <w:jc w:val="center"/>
    </w:pPr>
    <w:rPr>
      <w:noProof/>
    </w:rPr>
  </w:style>
  <w:style w:type="paragraph" w:customStyle="1" w:styleId="ParagrapheTableau">
    <w:name w:val="ParagrapheTableau"/>
    <w:basedOn w:val="Normal"/>
    <w:qFormat/>
    <w:rsid w:val="00991D5D"/>
    <w:pPr>
      <w:spacing w:before="120" w:after="120" w:line="240" w:lineRule="auto"/>
    </w:pPr>
    <w:rPr>
      <w:b/>
      <w:sz w:val="18"/>
    </w:rPr>
  </w:style>
  <w:style w:type="paragraph" w:customStyle="1" w:styleId="Paragraphe">
    <w:name w:val="Paragraphe"/>
    <w:basedOn w:val="Normal"/>
    <w:qFormat/>
    <w:rsid w:val="0051390E"/>
    <w:pPr>
      <w:spacing w:before="240" w:after="120"/>
    </w:pPr>
  </w:style>
  <w:style w:type="paragraph" w:customStyle="1" w:styleId="SousParagrapheTableau">
    <w:name w:val="SousParagrapheTableau"/>
    <w:basedOn w:val="Normal"/>
    <w:qFormat/>
    <w:rsid w:val="00991D5D"/>
    <w:pPr>
      <w:spacing w:before="120" w:after="120" w:line="240" w:lineRule="auto"/>
    </w:pPr>
    <w:rPr>
      <w:sz w:val="18"/>
      <w:lang w:val="en-US"/>
    </w:rPr>
  </w:style>
  <w:style w:type="paragraph" w:customStyle="1" w:styleId="Script">
    <w:name w:val="Script"/>
    <w:basedOn w:val="Normal"/>
    <w:qFormat/>
    <w:rsid w:val="00365556"/>
    <w:pPr>
      <w:spacing w:line="240" w:lineRule="auto"/>
    </w:pPr>
    <w:rPr>
      <w:rFonts w:ascii="Courier New" w:eastAsia="Times New Roman" w:hAnsi="Courier New" w:cs="Courier New"/>
      <w:sz w:val="16"/>
      <w:szCs w:val="1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05D5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5D51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4C0E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60356"/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FB3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B363B"/>
    <w:rPr>
      <w:rFonts w:ascii="Courier New" w:eastAsia="Times New Roman" w:hAnsi="Courier New" w:cs="Courier New"/>
      <w:sz w:val="20"/>
      <w:szCs w:val="20"/>
    </w:rPr>
  </w:style>
  <w:style w:type="paragraph" w:customStyle="1" w:styleId="ParagrapheDebut">
    <w:name w:val="ParagrapheDebut"/>
    <w:basedOn w:val="Paragraphe"/>
    <w:qFormat/>
    <w:rsid w:val="003F2603"/>
    <w:pPr>
      <w:spacing w:before="480" w:after="240"/>
    </w:pPr>
  </w:style>
  <w:style w:type="character" w:styleId="CodeHTML">
    <w:name w:val="HTML Code"/>
    <w:basedOn w:val="Policepardfaut"/>
    <w:uiPriority w:val="99"/>
    <w:semiHidden/>
    <w:unhideWhenUsed/>
    <w:rsid w:val="00CB1F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E05D3"/>
    <w:pPr>
      <w:spacing w:after="0"/>
      <w:outlineLvl w:val="9"/>
    </w:pPr>
    <w:rPr>
      <w:rFonts w:asciiTheme="majorHAnsi" w:hAnsiTheme="majorHAnsi" w:cstheme="majorBidi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E05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7E05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E05D3"/>
    <w:pPr>
      <w:spacing w:after="100"/>
      <w:ind w:left="440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4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41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D47749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D47749"/>
    <w:rPr>
      <w:b/>
      <w:bCs/>
      <w:smallCaps/>
      <w:color w:val="C0504D" w:themeColor="accent2"/>
      <w:spacing w:val="5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AC7A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t1">
    <w:name w:val="st1"/>
    <w:basedOn w:val="Policepardfaut"/>
    <w:rsid w:val="002F78CA"/>
  </w:style>
  <w:style w:type="paragraph" w:customStyle="1" w:styleId="ParagrapheSuivant">
    <w:name w:val="ParagrapheSuivant"/>
    <w:basedOn w:val="Normal"/>
    <w:qFormat/>
    <w:rsid w:val="00F00663"/>
    <w:pPr>
      <w:spacing w:before="240" w:after="240"/>
    </w:pPr>
  </w:style>
  <w:style w:type="character" w:customStyle="1" w:styleId="Titre6Car">
    <w:name w:val="Titre 6 Car"/>
    <w:basedOn w:val="Policepardfaut"/>
    <w:link w:val="Titre6"/>
    <w:uiPriority w:val="9"/>
    <w:rsid w:val="00826CD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5179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1689135054">
          <w:marLeft w:val="0"/>
          <w:marRight w:val="0"/>
          <w:marTop w:val="0"/>
          <w:marBottom w:val="225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605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8552">
              <w:marLeft w:val="0"/>
              <w:marRight w:val="0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5920">
          <w:marLeft w:val="0"/>
          <w:marRight w:val="0"/>
          <w:marTop w:val="0"/>
          <w:marBottom w:val="225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1909344935">
              <w:marLeft w:val="0"/>
              <w:marRight w:val="0"/>
              <w:marTop w:val="0"/>
              <w:marBottom w:val="0"/>
              <w:divBdr>
                <w:top w:val="single" w:sz="2" w:space="15" w:color="EEEEEE"/>
                <w:left w:val="single" w:sz="2" w:space="15" w:color="EEEEEE"/>
                <w:bottom w:val="single" w:sz="2" w:space="15" w:color="EEEEEE"/>
                <w:right w:val="single" w:sz="2" w:space="15" w:color="EEEEEE"/>
              </w:divBdr>
              <w:divsChild>
                <w:div w:id="7310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3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A6DC8-B78D-4973-9B2C-710F668A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Consultant SI-EnLigne</vt:lpstr>
    </vt:vector>
  </TitlesOfParts>
  <Company>SEDIRSI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SI-EnLigne</dc:title>
  <dc:subject>Etude du bandeau Multimedia</dc:subject>
  <dc:creator>Frédéric DITTE</dc:creator>
  <cp:lastModifiedBy>Cyril CROSATO</cp:lastModifiedBy>
  <cp:revision>8</cp:revision>
  <cp:lastPrinted>2014-04-16T13:07:00Z</cp:lastPrinted>
  <dcterms:created xsi:type="dcterms:W3CDTF">2014-11-19T14:43:00Z</dcterms:created>
  <dcterms:modified xsi:type="dcterms:W3CDTF">2016-05-10T08:29:00Z</dcterms:modified>
  <cp:category>Etude</cp:category>
  <cp:contentStatus>Brouillon</cp:contentStatus>
</cp:coreProperties>
</file>