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FC" w:rsidRPr="00FC314E" w:rsidRDefault="0057361B" w:rsidP="00C24FFD">
      <w:pPr>
        <w:spacing w:before="18"/>
        <w:ind w:right="60"/>
        <w:jc w:val="center"/>
        <w:rPr>
          <w:spacing w:val="2"/>
          <w:sz w:val="28"/>
          <w:szCs w:val="28"/>
        </w:rPr>
      </w:pPr>
      <w:r w:rsidRPr="0057361B">
        <w:rPr>
          <w:color w:val="FF0000"/>
          <w:spacing w:val="2"/>
          <w:sz w:val="40"/>
          <w:szCs w:val="40"/>
        </w:rPr>
        <w:t>Detection of suicide-related posts in Twitter data streams</w:t>
      </w:r>
    </w:p>
    <w:p w:rsidR="00C24FFD" w:rsidRDefault="00C24FFD" w:rsidP="00E96CFC">
      <w:pPr>
        <w:spacing w:line="260" w:lineRule="exact"/>
        <w:ind w:left="105" w:right="-56"/>
        <w:rPr>
          <w:b/>
          <w:position w:val="-1"/>
          <w:sz w:val="24"/>
          <w:szCs w:val="24"/>
        </w:rPr>
      </w:pPr>
    </w:p>
    <w:p w:rsidR="00E96CFC" w:rsidRDefault="00E96CFC" w:rsidP="00E96CFC">
      <w:pPr>
        <w:spacing w:line="260" w:lineRule="exact"/>
        <w:ind w:left="105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AB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TR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0A63D2">
      <w:pPr>
        <w:spacing w:before="18" w:line="360" w:lineRule="auto"/>
        <w:ind w:left="2160" w:right="1855"/>
        <w:jc w:val="both"/>
        <w:rPr>
          <w:sz w:val="24"/>
          <w:szCs w:val="24"/>
        </w:rPr>
      </w:pPr>
    </w:p>
    <w:p w:rsidR="00E96CFC" w:rsidRDefault="00C70C22" w:rsidP="00354E5D">
      <w:pPr>
        <w:spacing w:line="360" w:lineRule="auto"/>
        <w:jc w:val="both"/>
        <w:rPr>
          <w:sz w:val="28"/>
          <w:szCs w:val="28"/>
        </w:rPr>
      </w:pPr>
      <w:r w:rsidRPr="00C70C22">
        <w:rPr>
          <w:sz w:val="28"/>
          <w:szCs w:val="28"/>
        </w:rPr>
        <w:t>Suicidal ideation detection in online social networks is an emerging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research area with major challenges. Recent research has shown that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the publicly available information, spread across social media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platforms, holds valuable indicators for effectively detecting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individuals with suicidal intentions. The key challenge of suicide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prevention is understanding and detecting the complex risk factors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and warning signs that may precipitate the event. In this paper, we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present a new approach that uses the social media platform Twitter to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quantify suicide warning signs for individuals and to detect posts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containing suicide-related content. The main originality of this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approach is the automatic identification of sudden changes in a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user’s online behavior. To detect such changes, we combine natural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language processing techniques to aggregate behavioral and textual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features and pass these features through a martingale framework,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which is widely used for change detection in data streams.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Experiments show that our text-scoring approach effectively captures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warning signs in text compared to traditional machine learning</w:t>
      </w:r>
      <w:r w:rsidR="00031931">
        <w:rPr>
          <w:sz w:val="28"/>
          <w:szCs w:val="28"/>
        </w:rPr>
        <w:t xml:space="preserve"> classifie</w:t>
      </w:r>
      <w:r w:rsidRPr="00C70C22">
        <w:rPr>
          <w:sz w:val="28"/>
          <w:szCs w:val="28"/>
        </w:rPr>
        <w:t>s. Additionally, the application of the martingale framework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highlights changes in online behavior and shows promise for</w:t>
      </w:r>
      <w:r w:rsidR="00031931">
        <w:rPr>
          <w:sz w:val="28"/>
          <w:szCs w:val="28"/>
        </w:rPr>
        <w:t xml:space="preserve"> </w:t>
      </w:r>
      <w:r w:rsidRPr="00C70C22">
        <w:rPr>
          <w:sz w:val="28"/>
          <w:szCs w:val="28"/>
        </w:rPr>
        <w:t>detecting behavioral changes in at-risk individuals.</w:t>
      </w: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531059" w:rsidRDefault="00531059" w:rsidP="00E96CFC">
      <w:pPr>
        <w:spacing w:line="280" w:lineRule="exact"/>
        <w:rPr>
          <w:sz w:val="28"/>
          <w:szCs w:val="28"/>
        </w:rPr>
      </w:pPr>
    </w:p>
    <w:p w:rsidR="00531059" w:rsidRDefault="00531059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7E3D47" w:rsidRDefault="007E3D47" w:rsidP="00C40FB1">
      <w:pPr>
        <w:pStyle w:val="ListParagraph"/>
        <w:spacing w:line="360" w:lineRule="auto"/>
        <w:jc w:val="both"/>
        <w:rPr>
          <w:spacing w:val="-3"/>
          <w:sz w:val="28"/>
          <w:szCs w:val="28"/>
        </w:rPr>
      </w:pPr>
    </w:p>
    <w:p w:rsidR="007F3E96" w:rsidRPr="003C0CB2" w:rsidRDefault="0070507C" w:rsidP="00F1001B">
      <w:pPr>
        <w:pStyle w:val="ListParagraph"/>
        <w:numPr>
          <w:ilvl w:val="0"/>
          <w:numId w:val="17"/>
        </w:numPr>
        <w:spacing w:line="360" w:lineRule="auto"/>
        <w:jc w:val="both"/>
        <w:rPr>
          <w:spacing w:val="-3"/>
          <w:sz w:val="28"/>
          <w:szCs w:val="28"/>
        </w:rPr>
      </w:pPr>
      <w:r w:rsidRPr="00C96EB4">
        <w:rPr>
          <w:spacing w:val="-3"/>
          <w:sz w:val="28"/>
          <w:szCs w:val="28"/>
        </w:rPr>
        <w:t>In the</w:t>
      </w:r>
      <w:r w:rsidR="009C775A" w:rsidRPr="00C96EB4">
        <w:rPr>
          <w:spacing w:val="-3"/>
          <w:sz w:val="28"/>
          <w:szCs w:val="28"/>
        </w:rPr>
        <w:t xml:space="preserve"> </w:t>
      </w:r>
      <w:r w:rsidRPr="00C96EB4">
        <w:rPr>
          <w:spacing w:val="-3"/>
          <w:sz w:val="28"/>
          <w:szCs w:val="28"/>
        </w:rPr>
        <w:t xml:space="preserve">existing </w:t>
      </w:r>
      <w:r w:rsidR="005236E2" w:rsidRPr="00C96EB4">
        <w:rPr>
          <w:spacing w:val="-3"/>
          <w:sz w:val="28"/>
          <w:szCs w:val="28"/>
        </w:rPr>
        <w:t>system, the</w:t>
      </w:r>
      <w:r w:rsidRPr="00C96EB4">
        <w:rPr>
          <w:spacing w:val="-3"/>
          <w:sz w:val="28"/>
          <w:szCs w:val="28"/>
        </w:rPr>
        <w:t xml:space="preserve"> </w:t>
      </w:r>
      <w:r w:rsidR="004E24BC" w:rsidRPr="00C96EB4">
        <w:rPr>
          <w:spacing w:val="-3"/>
          <w:sz w:val="28"/>
          <w:szCs w:val="28"/>
        </w:rPr>
        <w:t>system implemented to</w:t>
      </w:r>
      <w:r w:rsidR="009C775A" w:rsidRPr="00C96EB4">
        <w:rPr>
          <w:spacing w:val="-3"/>
          <w:sz w:val="28"/>
          <w:szCs w:val="28"/>
        </w:rPr>
        <w:t xml:space="preserve"> understand the connectivity and communication characteristics of Twitter users who post content subsequently classified by human annotators as containing possible suicidal intent or thinking, commonly referred to as suicidal ideation. </w:t>
      </w:r>
    </w:p>
    <w:p w:rsidR="007F3E96" w:rsidRPr="003C0CB2" w:rsidRDefault="004E24BC" w:rsidP="00F1001B">
      <w:pPr>
        <w:pStyle w:val="ListParagraph"/>
        <w:numPr>
          <w:ilvl w:val="0"/>
          <w:numId w:val="17"/>
        </w:numPr>
        <w:spacing w:line="360" w:lineRule="auto"/>
        <w:jc w:val="both"/>
        <w:rPr>
          <w:spacing w:val="-3"/>
          <w:sz w:val="28"/>
          <w:szCs w:val="28"/>
        </w:rPr>
      </w:pPr>
      <w:r w:rsidRPr="00C96EB4">
        <w:rPr>
          <w:spacing w:val="-3"/>
          <w:sz w:val="28"/>
          <w:szCs w:val="28"/>
        </w:rPr>
        <w:t>The system</w:t>
      </w:r>
      <w:r w:rsidR="009C775A" w:rsidRPr="00C96EB4">
        <w:rPr>
          <w:spacing w:val="-3"/>
          <w:sz w:val="28"/>
          <w:szCs w:val="28"/>
        </w:rPr>
        <w:t xml:space="preserve"> achieve</w:t>
      </w:r>
      <w:r w:rsidRPr="00C96EB4">
        <w:rPr>
          <w:spacing w:val="-3"/>
          <w:sz w:val="28"/>
          <w:szCs w:val="28"/>
        </w:rPr>
        <w:t>s</w:t>
      </w:r>
      <w:r w:rsidR="009C775A" w:rsidRPr="00C96EB4">
        <w:rPr>
          <w:spacing w:val="-3"/>
          <w:sz w:val="28"/>
          <w:szCs w:val="28"/>
        </w:rPr>
        <w:t xml:space="preserve"> this understanding by </w:t>
      </w:r>
      <w:r w:rsidR="00A250E7" w:rsidRPr="00C96EB4">
        <w:rPr>
          <w:spacing w:val="-3"/>
          <w:sz w:val="28"/>
          <w:szCs w:val="28"/>
        </w:rPr>
        <w:t>analyzing</w:t>
      </w:r>
      <w:r w:rsidR="009C775A" w:rsidRPr="00C96EB4">
        <w:rPr>
          <w:spacing w:val="-3"/>
          <w:sz w:val="28"/>
          <w:szCs w:val="28"/>
        </w:rPr>
        <w:t xml:space="preserve"> the characteristics of their social networks. Starting from a set of human annotated Tweets we retrieved the authors’ followers and friends lists, and identified users who retweeted the suicidal content. We subsequently built the social network graphs. </w:t>
      </w:r>
    </w:p>
    <w:p w:rsidR="00F1001B" w:rsidRPr="00C96EB4" w:rsidRDefault="007F3E96" w:rsidP="00C96EB4">
      <w:pPr>
        <w:pStyle w:val="ListParagraph"/>
        <w:numPr>
          <w:ilvl w:val="0"/>
          <w:numId w:val="17"/>
        </w:numPr>
        <w:spacing w:line="360" w:lineRule="auto"/>
        <w:jc w:val="both"/>
        <w:rPr>
          <w:spacing w:val="-3"/>
          <w:sz w:val="28"/>
          <w:szCs w:val="28"/>
        </w:rPr>
      </w:pPr>
      <w:r w:rsidRPr="00C96EB4">
        <w:rPr>
          <w:spacing w:val="-3"/>
          <w:sz w:val="28"/>
          <w:szCs w:val="28"/>
        </w:rPr>
        <w:t>An existing system</w:t>
      </w:r>
      <w:r w:rsidR="009C775A" w:rsidRPr="00C96EB4">
        <w:rPr>
          <w:spacing w:val="-3"/>
          <w:sz w:val="28"/>
          <w:szCs w:val="28"/>
        </w:rPr>
        <w:t xml:space="preserve"> results show a high degree of reciprocal connectivity between the authors of suicidal content when compared to other studies </w:t>
      </w:r>
      <w:r w:rsidR="00A250E7" w:rsidRPr="00C96EB4">
        <w:rPr>
          <w:spacing w:val="-3"/>
          <w:sz w:val="28"/>
          <w:szCs w:val="28"/>
        </w:rPr>
        <w:t>of Twitter</w:t>
      </w:r>
      <w:r w:rsidR="009C775A" w:rsidRPr="00C96EB4">
        <w:rPr>
          <w:spacing w:val="-3"/>
          <w:sz w:val="28"/>
          <w:szCs w:val="28"/>
        </w:rPr>
        <w:t xml:space="preserve"> users, suggesting a tightly-coupled virtual community. In addition, an analysis of the retweet graph has identified bridge nodes and hub nodes connecting users posting suicidal ideation with users who were not, thus suggesting a potential for information cascade and risk of a possible contagion effect. This is particularly </w:t>
      </w:r>
      <w:r w:rsidR="00A250E7" w:rsidRPr="00C96EB4">
        <w:rPr>
          <w:spacing w:val="-3"/>
          <w:sz w:val="28"/>
          <w:szCs w:val="28"/>
        </w:rPr>
        <w:t>emphasized</w:t>
      </w:r>
      <w:r w:rsidR="009C775A" w:rsidRPr="00C96EB4">
        <w:rPr>
          <w:spacing w:val="-3"/>
          <w:sz w:val="28"/>
          <w:szCs w:val="28"/>
        </w:rPr>
        <w:t xml:space="preserve"> by considering the combined graph merging friendship and retweeting links.</w:t>
      </w:r>
    </w:p>
    <w:p w:rsidR="00F1001B" w:rsidRPr="004D2551" w:rsidRDefault="009179AB" w:rsidP="009179AB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9179AB" w:rsidRPr="00FB4069" w:rsidRDefault="00F421F3" w:rsidP="00FB4069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It is not based on </w:t>
      </w:r>
      <w:r w:rsidR="001F1089">
        <w:rPr>
          <w:spacing w:val="-3"/>
          <w:sz w:val="28"/>
          <w:szCs w:val="28"/>
        </w:rPr>
        <w:t>a</w:t>
      </w:r>
      <w:r w:rsidR="00E81B89" w:rsidRPr="00E81B89">
        <w:rPr>
          <w:spacing w:val="-3"/>
          <w:sz w:val="28"/>
          <w:szCs w:val="28"/>
        </w:rPr>
        <w:t xml:space="preserve"> natural language </w:t>
      </w:r>
      <w:r w:rsidR="0008575D" w:rsidRPr="00E81B89">
        <w:rPr>
          <w:spacing w:val="-3"/>
          <w:sz w:val="28"/>
          <w:szCs w:val="28"/>
        </w:rPr>
        <w:t>processing</w:t>
      </w:r>
      <w:r w:rsidR="0008575D">
        <w:rPr>
          <w:spacing w:val="-3"/>
          <w:sz w:val="28"/>
          <w:szCs w:val="28"/>
        </w:rPr>
        <w:t xml:space="preserve"> (</w:t>
      </w:r>
      <w:r w:rsidR="00AF07D1">
        <w:rPr>
          <w:spacing w:val="-3"/>
          <w:sz w:val="28"/>
          <w:szCs w:val="28"/>
        </w:rPr>
        <w:t xml:space="preserve">NLP) </w:t>
      </w:r>
      <w:r w:rsidR="00E81B89" w:rsidRPr="00E81B89">
        <w:rPr>
          <w:spacing w:val="-3"/>
          <w:sz w:val="28"/>
          <w:szCs w:val="28"/>
        </w:rPr>
        <w:t>based approach</w:t>
      </w:r>
      <w:r w:rsidR="006A553A">
        <w:rPr>
          <w:spacing w:val="-3"/>
          <w:sz w:val="28"/>
          <w:szCs w:val="28"/>
        </w:rPr>
        <w:t>.</w:t>
      </w:r>
    </w:p>
    <w:p w:rsidR="00F7496A" w:rsidRPr="00FB4069" w:rsidRDefault="00F7496A" w:rsidP="00FB4069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 w:rsidRPr="00FB4069">
        <w:rPr>
          <w:spacing w:val="-3"/>
          <w:sz w:val="28"/>
          <w:szCs w:val="28"/>
        </w:rPr>
        <w:t xml:space="preserve">There is no </w:t>
      </w:r>
      <w:r w:rsidR="008F2FAC">
        <w:rPr>
          <w:spacing w:val="-3"/>
          <w:sz w:val="28"/>
          <w:szCs w:val="28"/>
        </w:rPr>
        <w:t xml:space="preserve">technique for </w:t>
      </w:r>
      <w:r w:rsidR="008F2FAC" w:rsidRPr="008F2FAC">
        <w:rPr>
          <w:spacing w:val="-3"/>
          <w:sz w:val="28"/>
          <w:szCs w:val="28"/>
        </w:rPr>
        <w:t>emotion change detection</w:t>
      </w:r>
      <w:r w:rsidR="00365992">
        <w:rPr>
          <w:spacing w:val="-3"/>
          <w:sz w:val="28"/>
          <w:szCs w:val="28"/>
        </w:rPr>
        <w:t>.</w:t>
      </w:r>
    </w:p>
    <w:p w:rsidR="00E96CFC" w:rsidRDefault="00E96CFC" w:rsidP="00E96CFC">
      <w:pPr>
        <w:spacing w:line="200" w:lineRule="exact"/>
      </w:pPr>
    </w:p>
    <w:p w:rsidR="001C6BDF" w:rsidRDefault="001C6BDF" w:rsidP="007C4EE3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E96CFC">
      <w:pPr>
        <w:spacing w:before="71"/>
        <w:ind w:left="122"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7138B1" w:rsidRPr="00101B0D" w:rsidRDefault="00284BC6" w:rsidP="00101B0D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01B0D">
        <w:rPr>
          <w:sz w:val="28"/>
          <w:szCs w:val="28"/>
        </w:rPr>
        <w:t>In the proposed system</w:t>
      </w:r>
      <w:r w:rsidR="00907584" w:rsidRPr="00101B0D">
        <w:rPr>
          <w:sz w:val="28"/>
          <w:szCs w:val="28"/>
        </w:rPr>
        <w:t>, the system</w:t>
      </w:r>
      <w:r w:rsidR="0090004A" w:rsidRPr="00101B0D">
        <w:rPr>
          <w:sz w:val="28"/>
          <w:szCs w:val="28"/>
        </w:rPr>
        <w:t xml:space="preserve"> address</w:t>
      </w:r>
      <w:r w:rsidR="00907584" w:rsidRPr="00101B0D">
        <w:rPr>
          <w:sz w:val="28"/>
          <w:szCs w:val="28"/>
        </w:rPr>
        <w:t>es</w:t>
      </w:r>
      <w:r w:rsidR="0090004A" w:rsidRPr="00101B0D">
        <w:rPr>
          <w:sz w:val="28"/>
          <w:szCs w:val="28"/>
        </w:rPr>
        <w:t xml:space="preserve"> the challenge of real-time</w:t>
      </w:r>
      <w:r w:rsidR="002E7623" w:rsidRPr="00101B0D">
        <w:rPr>
          <w:sz w:val="28"/>
          <w:szCs w:val="28"/>
        </w:rPr>
        <w:t xml:space="preserve">  </w:t>
      </w:r>
      <w:r w:rsidR="0090004A" w:rsidRPr="00101B0D">
        <w:rPr>
          <w:sz w:val="28"/>
          <w:szCs w:val="28"/>
        </w:rPr>
        <w:t>analysis of Twitter posts and the detection of suicide-related</w:t>
      </w:r>
      <w:r w:rsidR="008A1CB2" w:rsidRPr="00101B0D">
        <w:rPr>
          <w:sz w:val="28"/>
          <w:szCs w:val="28"/>
        </w:rPr>
        <w:t xml:space="preserve">  </w:t>
      </w:r>
      <w:r w:rsidR="0090004A" w:rsidRPr="00101B0D">
        <w:rPr>
          <w:sz w:val="28"/>
          <w:szCs w:val="28"/>
        </w:rPr>
        <w:t>behavior. To process the stream of an individual’s online</w:t>
      </w:r>
      <w:r w:rsidR="008A1CB2" w:rsidRPr="00101B0D">
        <w:rPr>
          <w:sz w:val="28"/>
          <w:szCs w:val="28"/>
        </w:rPr>
        <w:t xml:space="preserve"> </w:t>
      </w:r>
      <w:r w:rsidR="0090004A" w:rsidRPr="00101B0D">
        <w:rPr>
          <w:sz w:val="28"/>
          <w:szCs w:val="28"/>
        </w:rPr>
        <w:t xml:space="preserve">content, we implement a </w:t>
      </w:r>
      <w:r w:rsidR="0090004A" w:rsidRPr="00101B0D">
        <w:rPr>
          <w:sz w:val="28"/>
          <w:szCs w:val="28"/>
        </w:rPr>
        <w:lastRenderedPageBreak/>
        <w:t>martingale framework, which is</w:t>
      </w:r>
      <w:r w:rsidR="008A1CB2" w:rsidRPr="00101B0D">
        <w:rPr>
          <w:sz w:val="28"/>
          <w:szCs w:val="28"/>
        </w:rPr>
        <w:t xml:space="preserve"> </w:t>
      </w:r>
      <w:r w:rsidR="0090004A" w:rsidRPr="00101B0D">
        <w:rPr>
          <w:sz w:val="28"/>
          <w:szCs w:val="28"/>
        </w:rPr>
        <w:t>widely used for the detection of changes in data stream</w:t>
      </w:r>
      <w:r w:rsidR="008A1CB2" w:rsidRPr="00101B0D">
        <w:rPr>
          <w:sz w:val="28"/>
          <w:szCs w:val="28"/>
        </w:rPr>
        <w:t xml:space="preserve"> </w:t>
      </w:r>
      <w:r w:rsidR="0090004A" w:rsidRPr="00101B0D">
        <w:rPr>
          <w:sz w:val="28"/>
          <w:szCs w:val="28"/>
        </w:rPr>
        <w:t>settings.</w:t>
      </w:r>
    </w:p>
    <w:p w:rsidR="007138B1" w:rsidRDefault="007138B1" w:rsidP="008A1CB2">
      <w:pPr>
        <w:spacing w:line="360" w:lineRule="auto"/>
        <w:ind w:firstLine="720"/>
        <w:jc w:val="both"/>
        <w:rPr>
          <w:sz w:val="28"/>
          <w:szCs w:val="28"/>
        </w:rPr>
      </w:pPr>
    </w:p>
    <w:p w:rsidR="0090004A" w:rsidRPr="00101B0D" w:rsidRDefault="0090004A" w:rsidP="00101B0D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01B0D">
        <w:rPr>
          <w:sz w:val="28"/>
          <w:szCs w:val="28"/>
        </w:rPr>
        <w:t>The input into this framework is a series of</w:t>
      </w:r>
      <w:r w:rsidR="008A1CB2" w:rsidRPr="00101B0D">
        <w:rPr>
          <w:sz w:val="28"/>
          <w:szCs w:val="28"/>
        </w:rPr>
        <w:t xml:space="preserve"> </w:t>
      </w:r>
      <w:r w:rsidRPr="00101B0D">
        <w:rPr>
          <w:sz w:val="28"/>
          <w:szCs w:val="28"/>
        </w:rPr>
        <w:t>behavioral features computed from each individual Twitter</w:t>
      </w:r>
      <w:r w:rsidR="008A1CB2" w:rsidRPr="00101B0D">
        <w:rPr>
          <w:sz w:val="28"/>
          <w:szCs w:val="28"/>
        </w:rPr>
        <w:t xml:space="preserve"> </w:t>
      </w:r>
      <w:r w:rsidRPr="00101B0D">
        <w:rPr>
          <w:sz w:val="28"/>
          <w:szCs w:val="28"/>
        </w:rPr>
        <w:t>post (tweet). These features are compared to previously</w:t>
      </w:r>
      <w:r w:rsidR="008A1CB2" w:rsidRPr="00101B0D">
        <w:rPr>
          <w:sz w:val="28"/>
          <w:szCs w:val="28"/>
        </w:rPr>
        <w:t xml:space="preserve"> </w:t>
      </w:r>
      <w:r w:rsidRPr="00101B0D">
        <w:rPr>
          <w:sz w:val="28"/>
          <w:szCs w:val="28"/>
        </w:rPr>
        <w:t>seen behavior, in order to detect a sudden change in</w:t>
      </w:r>
      <w:r w:rsidR="008A1CB2" w:rsidRPr="00101B0D">
        <w:rPr>
          <w:sz w:val="28"/>
          <w:szCs w:val="28"/>
        </w:rPr>
        <w:t xml:space="preserve"> </w:t>
      </w:r>
      <w:r w:rsidRPr="00101B0D">
        <w:rPr>
          <w:sz w:val="28"/>
          <w:szCs w:val="28"/>
        </w:rPr>
        <w:t>emotion that may indicate an elevated risk of suicide.</w:t>
      </w:r>
    </w:p>
    <w:p w:rsidR="0090004A" w:rsidRDefault="0090004A" w:rsidP="0090004A">
      <w:pPr>
        <w:spacing w:line="360" w:lineRule="auto"/>
        <w:ind w:firstLine="720"/>
        <w:jc w:val="both"/>
        <w:rPr>
          <w:sz w:val="28"/>
          <w:szCs w:val="28"/>
        </w:rPr>
      </w:pPr>
    </w:p>
    <w:p w:rsidR="004D2551" w:rsidRDefault="004D2551" w:rsidP="0090004A">
      <w:pPr>
        <w:spacing w:line="360" w:lineRule="auto"/>
        <w:ind w:firstLine="720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0B1FC7" w:rsidRPr="00A81EF6" w:rsidRDefault="0036361F" w:rsidP="00A81EF6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Very fast </w:t>
      </w:r>
      <w:r w:rsidR="003F7BC7" w:rsidRPr="003F7BC7">
        <w:rPr>
          <w:sz w:val="28"/>
          <w:szCs w:val="28"/>
        </w:rPr>
        <w:t>Suicide warning signs in online behavior</w:t>
      </w:r>
      <w:r w:rsidR="009676BA" w:rsidRPr="00A81EF6">
        <w:rPr>
          <w:sz w:val="28"/>
          <w:szCs w:val="28"/>
        </w:rPr>
        <w:t>.</w:t>
      </w:r>
    </w:p>
    <w:p w:rsidR="000B1FC7" w:rsidRPr="00A81EF6" w:rsidRDefault="00743A59" w:rsidP="00A81EF6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is effective due to </w:t>
      </w:r>
      <w:r w:rsidR="00E85320">
        <w:rPr>
          <w:sz w:val="28"/>
          <w:szCs w:val="28"/>
        </w:rPr>
        <w:t>a</w:t>
      </w:r>
      <w:r w:rsidRPr="00743A59">
        <w:rPr>
          <w:sz w:val="28"/>
          <w:szCs w:val="28"/>
        </w:rPr>
        <w:t xml:space="preserve"> general framework for detecting suicide-related posts in social networks</w:t>
      </w:r>
      <w:r w:rsidR="009676BA" w:rsidRPr="00A81EF6">
        <w:rPr>
          <w:sz w:val="28"/>
          <w:szCs w:val="28"/>
        </w:rPr>
        <w:t xml:space="preserve">. </w:t>
      </w:r>
    </w:p>
    <w:p w:rsidR="00E96CFC" w:rsidRPr="00A81EF6" w:rsidRDefault="00E96CFC" w:rsidP="00110B93">
      <w:pPr>
        <w:pStyle w:val="ListParagraph"/>
        <w:spacing w:line="360" w:lineRule="auto"/>
        <w:jc w:val="both"/>
        <w:rPr>
          <w:sz w:val="28"/>
          <w:szCs w:val="28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  <w:r w:rsidR="00607BD3">
        <w:rPr>
          <w:spacing w:val="-6"/>
          <w:sz w:val="28"/>
          <w:szCs w:val="28"/>
        </w:rPr>
        <w:t xml:space="preserve"> or later version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="008E441A">
        <w:rPr>
          <w:sz w:val="28"/>
          <w:szCs w:val="28"/>
        </w:rPr>
        <w:t>4</w:t>
      </w:r>
      <w:r w:rsidRPr="00BD29DB">
        <w:rPr>
          <w:sz w:val="28"/>
          <w:szCs w:val="28"/>
        </w:rPr>
        <w:t>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60486E" w:rsidRDefault="00E96CFC" w:rsidP="005A51A6">
      <w:pPr>
        <w:spacing w:before="96"/>
        <w:ind w:left="480"/>
        <w:rPr>
          <w:sz w:val="24"/>
          <w:szCs w:val="24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0486E" w:rsidRDefault="0060486E" w:rsidP="00E96CFC">
      <w:pPr>
        <w:rPr>
          <w:sz w:val="24"/>
          <w:szCs w:val="24"/>
        </w:rPr>
      </w:pPr>
    </w:p>
    <w:p w:rsidR="0060486E" w:rsidRPr="00270D01" w:rsidRDefault="0060486E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  <w:r w:rsidR="00EE2312">
        <w:rPr>
          <w:rFonts w:ascii="Times New Roman" w:hAnsi="Times New Roman"/>
          <w:sz w:val="28"/>
          <w:szCs w:val="28"/>
        </w:rPr>
        <w:t xml:space="preserve"> or</w:t>
      </w:r>
      <w:r w:rsidR="006F28C6">
        <w:rPr>
          <w:rFonts w:ascii="Times New Roman" w:hAnsi="Times New Roman"/>
          <w:sz w:val="28"/>
          <w:szCs w:val="28"/>
        </w:rPr>
        <w:t xml:space="preserve"> </w:t>
      </w:r>
      <w:r w:rsidR="00EE2312">
        <w:rPr>
          <w:rFonts w:ascii="Times New Roman" w:hAnsi="Times New Roman"/>
          <w:sz w:val="28"/>
          <w:szCs w:val="28"/>
        </w:rPr>
        <w:t xml:space="preserve"> Later Versions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A3013C" w:rsidRPr="00A353EB" w:rsidRDefault="00E96CFC" w:rsidP="0095220E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A353EB">
        <w:rPr>
          <w:rFonts w:ascii="Times New Roman" w:hAnsi="Times New Roman"/>
          <w:sz w:val="28"/>
          <w:szCs w:val="28"/>
        </w:rPr>
        <w:t>Back End</w:t>
      </w:r>
      <w:r w:rsidRPr="00A353EB">
        <w:rPr>
          <w:rFonts w:ascii="Times New Roman" w:hAnsi="Times New Roman"/>
          <w:sz w:val="28"/>
          <w:szCs w:val="28"/>
        </w:rPr>
        <w:tab/>
      </w:r>
      <w:r w:rsidRPr="00A353EB">
        <w:rPr>
          <w:rFonts w:ascii="Times New Roman" w:hAnsi="Times New Roman"/>
          <w:sz w:val="28"/>
          <w:szCs w:val="28"/>
        </w:rPr>
        <w:tab/>
      </w:r>
      <w:r w:rsidRPr="00A353EB">
        <w:rPr>
          <w:rFonts w:ascii="Times New Roman" w:hAnsi="Times New Roman"/>
          <w:sz w:val="28"/>
          <w:szCs w:val="28"/>
        </w:rPr>
        <w:tab/>
        <w:t>-</w:t>
      </w:r>
      <w:r w:rsidRPr="00A353EB">
        <w:rPr>
          <w:rFonts w:ascii="Times New Roman" w:hAnsi="Times New Roman"/>
          <w:sz w:val="28"/>
          <w:szCs w:val="28"/>
        </w:rPr>
        <w:tab/>
        <w:t>MySQL</w:t>
      </w:r>
    </w:p>
    <w:p w:rsidR="003D7278" w:rsidRPr="00531059" w:rsidRDefault="003D7278" w:rsidP="00531059">
      <w:pPr>
        <w:ind w:firstLine="720"/>
      </w:pPr>
      <w:bookmarkStart w:id="0" w:name="_GoBack"/>
      <w:bookmarkEnd w:id="0"/>
    </w:p>
    <w:sectPr w:rsidR="003D7278" w:rsidRPr="00531059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76" w:rsidRDefault="00487B76" w:rsidP="00E96CFC">
      <w:r>
        <w:separator/>
      </w:r>
    </w:p>
  </w:endnote>
  <w:endnote w:type="continuationSeparator" w:id="0">
    <w:p w:rsidR="00487B76" w:rsidRDefault="00487B76" w:rsidP="00E9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76" w:rsidRDefault="00487B76" w:rsidP="00E96CFC">
      <w:r>
        <w:separator/>
      </w:r>
    </w:p>
  </w:footnote>
  <w:footnote w:type="continuationSeparator" w:id="0">
    <w:p w:rsidR="00487B76" w:rsidRDefault="00487B76" w:rsidP="00E9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45B3F"/>
    <w:multiLevelType w:val="hybridMultilevel"/>
    <w:tmpl w:val="A664D3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B11CE"/>
    <w:multiLevelType w:val="hybridMultilevel"/>
    <w:tmpl w:val="7C7AD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B95E73"/>
    <w:multiLevelType w:val="hybridMultilevel"/>
    <w:tmpl w:val="67222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37608"/>
    <w:multiLevelType w:val="hybridMultilevel"/>
    <w:tmpl w:val="B7DCE6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242219"/>
    <w:multiLevelType w:val="hybridMultilevel"/>
    <w:tmpl w:val="BCB631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13"/>
  </w:num>
  <w:num w:numId="6">
    <w:abstractNumId w:val="4"/>
  </w:num>
  <w:num w:numId="7">
    <w:abstractNumId w:val="11"/>
  </w:num>
  <w:num w:numId="8">
    <w:abstractNumId w:val="15"/>
  </w:num>
  <w:num w:numId="9">
    <w:abstractNumId w:val="16"/>
  </w:num>
  <w:num w:numId="10">
    <w:abstractNumId w:val="12"/>
  </w:num>
  <w:num w:numId="11">
    <w:abstractNumId w:val="5"/>
  </w:num>
  <w:num w:numId="12">
    <w:abstractNumId w:val="0"/>
  </w:num>
  <w:num w:numId="13">
    <w:abstractNumId w:val="10"/>
  </w:num>
  <w:num w:numId="14">
    <w:abstractNumId w:val="8"/>
  </w:num>
  <w:num w:numId="15">
    <w:abstractNumId w:val="2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7278"/>
    <w:rsid w:val="00023FA0"/>
    <w:rsid w:val="00031931"/>
    <w:rsid w:val="00034BCC"/>
    <w:rsid w:val="00081BEC"/>
    <w:rsid w:val="0008575D"/>
    <w:rsid w:val="000A63D2"/>
    <w:rsid w:val="000B07FB"/>
    <w:rsid w:val="000B1FC7"/>
    <w:rsid w:val="000B5B2A"/>
    <w:rsid w:val="00101B0D"/>
    <w:rsid w:val="0010512C"/>
    <w:rsid w:val="00110B93"/>
    <w:rsid w:val="001142FF"/>
    <w:rsid w:val="00114C76"/>
    <w:rsid w:val="00143600"/>
    <w:rsid w:val="00195E83"/>
    <w:rsid w:val="001A36F7"/>
    <w:rsid w:val="001B7C53"/>
    <w:rsid w:val="001C39D2"/>
    <w:rsid w:val="001C6BDF"/>
    <w:rsid w:val="001D4507"/>
    <w:rsid w:val="001F1089"/>
    <w:rsid w:val="002334DA"/>
    <w:rsid w:val="00246E9A"/>
    <w:rsid w:val="00270D01"/>
    <w:rsid w:val="00280C7B"/>
    <w:rsid w:val="00284BC6"/>
    <w:rsid w:val="00291699"/>
    <w:rsid w:val="002E7623"/>
    <w:rsid w:val="00344E3F"/>
    <w:rsid w:val="00354E5D"/>
    <w:rsid w:val="0036361F"/>
    <w:rsid w:val="00365992"/>
    <w:rsid w:val="00382A25"/>
    <w:rsid w:val="003A767F"/>
    <w:rsid w:val="003B4132"/>
    <w:rsid w:val="003C0CB2"/>
    <w:rsid w:val="003D223E"/>
    <w:rsid w:val="003D3B23"/>
    <w:rsid w:val="003D3C17"/>
    <w:rsid w:val="003D7278"/>
    <w:rsid w:val="003E131A"/>
    <w:rsid w:val="003F7BC7"/>
    <w:rsid w:val="00443227"/>
    <w:rsid w:val="00487B76"/>
    <w:rsid w:val="004B1D24"/>
    <w:rsid w:val="004C7947"/>
    <w:rsid w:val="004D2551"/>
    <w:rsid w:val="004D5FF4"/>
    <w:rsid w:val="004E0B68"/>
    <w:rsid w:val="004E24BC"/>
    <w:rsid w:val="004F538D"/>
    <w:rsid w:val="00500B41"/>
    <w:rsid w:val="005236E2"/>
    <w:rsid w:val="00524E08"/>
    <w:rsid w:val="00531059"/>
    <w:rsid w:val="0053280F"/>
    <w:rsid w:val="0057361B"/>
    <w:rsid w:val="00574365"/>
    <w:rsid w:val="00574DC1"/>
    <w:rsid w:val="00586B85"/>
    <w:rsid w:val="005A51A6"/>
    <w:rsid w:val="005A6310"/>
    <w:rsid w:val="005A7278"/>
    <w:rsid w:val="005B4DFD"/>
    <w:rsid w:val="005C7650"/>
    <w:rsid w:val="0060486E"/>
    <w:rsid w:val="00605E89"/>
    <w:rsid w:val="00607BD3"/>
    <w:rsid w:val="006349C7"/>
    <w:rsid w:val="006600CC"/>
    <w:rsid w:val="00661619"/>
    <w:rsid w:val="0068447E"/>
    <w:rsid w:val="006A553A"/>
    <w:rsid w:val="006A64FA"/>
    <w:rsid w:val="006A6918"/>
    <w:rsid w:val="006A7718"/>
    <w:rsid w:val="006B51CB"/>
    <w:rsid w:val="006B77B9"/>
    <w:rsid w:val="006C4C6F"/>
    <w:rsid w:val="006D5FB3"/>
    <w:rsid w:val="006F28C6"/>
    <w:rsid w:val="006F7702"/>
    <w:rsid w:val="0070507C"/>
    <w:rsid w:val="00706F4A"/>
    <w:rsid w:val="0070733F"/>
    <w:rsid w:val="007138B1"/>
    <w:rsid w:val="00722A3D"/>
    <w:rsid w:val="0073303D"/>
    <w:rsid w:val="0073436E"/>
    <w:rsid w:val="007379F2"/>
    <w:rsid w:val="00743A59"/>
    <w:rsid w:val="007C4EE3"/>
    <w:rsid w:val="007E3D47"/>
    <w:rsid w:val="007F3E96"/>
    <w:rsid w:val="0086748D"/>
    <w:rsid w:val="00870289"/>
    <w:rsid w:val="00872841"/>
    <w:rsid w:val="008A1CB2"/>
    <w:rsid w:val="008C0ED4"/>
    <w:rsid w:val="008D6C69"/>
    <w:rsid w:val="008E441A"/>
    <w:rsid w:val="008F2FAC"/>
    <w:rsid w:val="0090004A"/>
    <w:rsid w:val="00907584"/>
    <w:rsid w:val="009179AB"/>
    <w:rsid w:val="00945BBC"/>
    <w:rsid w:val="009676BA"/>
    <w:rsid w:val="0098231E"/>
    <w:rsid w:val="009B7A9F"/>
    <w:rsid w:val="009C775A"/>
    <w:rsid w:val="009D6114"/>
    <w:rsid w:val="009F13A7"/>
    <w:rsid w:val="00A01A2F"/>
    <w:rsid w:val="00A250E7"/>
    <w:rsid w:val="00A25AB1"/>
    <w:rsid w:val="00A3013C"/>
    <w:rsid w:val="00A353EB"/>
    <w:rsid w:val="00A60674"/>
    <w:rsid w:val="00A81EF6"/>
    <w:rsid w:val="00A84D9E"/>
    <w:rsid w:val="00AF07D1"/>
    <w:rsid w:val="00AF23DB"/>
    <w:rsid w:val="00AF3A33"/>
    <w:rsid w:val="00B1043C"/>
    <w:rsid w:val="00B97454"/>
    <w:rsid w:val="00BB2D6A"/>
    <w:rsid w:val="00BD29DB"/>
    <w:rsid w:val="00BE42FA"/>
    <w:rsid w:val="00C02ADF"/>
    <w:rsid w:val="00C0309A"/>
    <w:rsid w:val="00C1038D"/>
    <w:rsid w:val="00C24FFD"/>
    <w:rsid w:val="00C25EA4"/>
    <w:rsid w:val="00C40FB1"/>
    <w:rsid w:val="00C55812"/>
    <w:rsid w:val="00C70C22"/>
    <w:rsid w:val="00C9656D"/>
    <w:rsid w:val="00C96EB4"/>
    <w:rsid w:val="00CE50BB"/>
    <w:rsid w:val="00CE700E"/>
    <w:rsid w:val="00CF5D1B"/>
    <w:rsid w:val="00D238D7"/>
    <w:rsid w:val="00D4083F"/>
    <w:rsid w:val="00DB21F7"/>
    <w:rsid w:val="00DD4998"/>
    <w:rsid w:val="00E05219"/>
    <w:rsid w:val="00E07500"/>
    <w:rsid w:val="00E202E7"/>
    <w:rsid w:val="00E206CB"/>
    <w:rsid w:val="00E750FF"/>
    <w:rsid w:val="00E81B89"/>
    <w:rsid w:val="00E85320"/>
    <w:rsid w:val="00E96CFC"/>
    <w:rsid w:val="00ED56DC"/>
    <w:rsid w:val="00EE2312"/>
    <w:rsid w:val="00EE7195"/>
    <w:rsid w:val="00F1001B"/>
    <w:rsid w:val="00F237FE"/>
    <w:rsid w:val="00F31AE3"/>
    <w:rsid w:val="00F421F3"/>
    <w:rsid w:val="00F527D9"/>
    <w:rsid w:val="00F7496A"/>
    <w:rsid w:val="00F902DB"/>
    <w:rsid w:val="00F943DD"/>
    <w:rsid w:val="00FB4069"/>
    <w:rsid w:val="00FC314E"/>
    <w:rsid w:val="00FD6EE5"/>
    <w:rsid w:val="00FF02A9"/>
    <w:rsid w:val="00FF51C7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2F993-C0A9-46A0-AFDB-06EAC812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199</cp:revision>
  <dcterms:created xsi:type="dcterms:W3CDTF">2017-11-15T06:59:00Z</dcterms:created>
  <dcterms:modified xsi:type="dcterms:W3CDTF">2019-07-26T10:29:00Z</dcterms:modified>
</cp:coreProperties>
</file>