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06D6" w:rsidRPr="000906D6" w:rsidRDefault="000906D6" w:rsidP="000906D6">
      <w:pPr>
        <w:jc w:val="both"/>
        <w:rPr>
          <w:rFonts w:ascii="Times New Roman" w:hAnsi="Times New Roman"/>
          <w:b/>
          <w:sz w:val="32"/>
          <w:szCs w:val="28"/>
        </w:rPr>
      </w:pPr>
      <w:r>
        <w:rPr>
          <w:rFonts w:ascii="Times New Roman" w:hAnsi="Times New Roman"/>
          <w:b/>
          <w:sz w:val="28"/>
          <w:szCs w:val="28"/>
        </w:rPr>
        <w:t xml:space="preserve">                                         </w:t>
      </w:r>
      <w:r w:rsidRPr="000906D6">
        <w:rPr>
          <w:rFonts w:ascii="Times New Roman" w:hAnsi="Times New Roman"/>
          <w:b/>
          <w:sz w:val="28"/>
          <w:szCs w:val="28"/>
        </w:rPr>
        <w:t>LITERATURE SURVEY</w:t>
      </w:r>
    </w:p>
    <w:p w:rsidR="000906D6" w:rsidRPr="00127FA9" w:rsidRDefault="000906D6" w:rsidP="000906D6">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P</w:t>
      </w:r>
      <w:r w:rsidRPr="00127FA9">
        <w:rPr>
          <w:rFonts w:ascii="Times New Roman" w:hAnsi="Times New Roman" w:cs="Times New Roman"/>
          <w:sz w:val="24"/>
          <w:szCs w:val="24"/>
        </w:rPr>
        <w:t xml:space="preserve">RESERVING the integrity of messages exchanged over public channels is one of the classic goals in cryptography and the literature is rich with message authentication code  (MAC) algorithms that are designed for the sole purpose of  preserving message integrity. Based on their security, </w:t>
      </w:r>
      <w:proofErr w:type="gramStart"/>
      <w:r w:rsidRPr="00127FA9">
        <w:rPr>
          <w:rFonts w:ascii="Times New Roman" w:hAnsi="Times New Roman" w:cs="Times New Roman"/>
          <w:sz w:val="24"/>
          <w:szCs w:val="24"/>
        </w:rPr>
        <w:t>MACs  can</w:t>
      </w:r>
      <w:proofErr w:type="gramEnd"/>
      <w:r w:rsidRPr="00127FA9">
        <w:rPr>
          <w:rFonts w:ascii="Times New Roman" w:hAnsi="Times New Roman" w:cs="Times New Roman"/>
          <w:sz w:val="24"/>
          <w:szCs w:val="24"/>
        </w:rPr>
        <w:t xml:space="preserve"> be either unconditionally or computationally secure. Unconditionally</w:t>
      </w:r>
    </w:p>
    <w:p w:rsidR="000906D6" w:rsidRDefault="000906D6" w:rsidP="000906D6">
      <w:pPr>
        <w:autoSpaceDE w:val="0"/>
        <w:autoSpaceDN w:val="0"/>
        <w:adjustRightInd w:val="0"/>
        <w:spacing w:after="0" w:line="360" w:lineRule="auto"/>
        <w:jc w:val="both"/>
        <w:rPr>
          <w:rFonts w:ascii="Times New Roman" w:hAnsi="Times New Roman" w:cs="Times New Roman"/>
          <w:sz w:val="24"/>
          <w:szCs w:val="24"/>
        </w:rPr>
      </w:pPr>
      <w:r w:rsidRPr="00127FA9">
        <w:rPr>
          <w:rFonts w:ascii="Times New Roman" w:hAnsi="Times New Roman" w:cs="Times New Roman"/>
          <w:sz w:val="24"/>
          <w:szCs w:val="24"/>
        </w:rPr>
        <w:t xml:space="preserve">secure MACs provide message integrity against forgers with unlimited computational power. On the </w:t>
      </w:r>
      <w:proofErr w:type="gramStart"/>
      <w:r w:rsidRPr="00127FA9">
        <w:rPr>
          <w:rFonts w:ascii="Times New Roman" w:hAnsi="Times New Roman" w:cs="Times New Roman"/>
          <w:sz w:val="24"/>
          <w:szCs w:val="24"/>
        </w:rPr>
        <w:t>other  hand</w:t>
      </w:r>
      <w:proofErr w:type="gramEnd"/>
      <w:r w:rsidRPr="00127FA9">
        <w:rPr>
          <w:rFonts w:ascii="Times New Roman" w:hAnsi="Times New Roman" w:cs="Times New Roman"/>
          <w:sz w:val="24"/>
          <w:szCs w:val="24"/>
        </w:rPr>
        <w:t xml:space="preserve">, computationally secure MACs are only secure when  forgers have limited computational power. A popular class of unconditionally secure authentication is based on universal hash-function families, pioneered by Carter and Wegman. Since then, the study of unconditionally secure message authentication based on universal hash functions has been attracting research attention, both from the   design and analysis standpoints. The basic concept allowing for unconditional security is that the authentication key can only be used to authenticate a limited number of exchanged messages. Since the management of one-time keys is considered impractical in many applications, computationally secure MACs have become the method of choice for most real-life applications. In computationally secure MACs, keys can be used to authenticate an arbitrary number of messages. That is, after agreeing on a key, legitimate users can exchange an arbitrary number of authenticated messages with the same key. Depending on the main building block used to construct them, computationally secure MACs can be classified into three main categories: block cipher based, cryptographic hash function based, or universal hash-function family based. CBC-MAC is one of the most known block cipher based MACs, specified in the Federal Information Processing Standards publication and the International Organization for Standardization CMAC, a modified version of CBC-MAC, is presented in the </w:t>
      </w:r>
      <w:proofErr w:type="gramStart"/>
      <w:r w:rsidRPr="00127FA9">
        <w:rPr>
          <w:rFonts w:ascii="Times New Roman" w:hAnsi="Times New Roman" w:cs="Times New Roman"/>
          <w:sz w:val="24"/>
          <w:szCs w:val="24"/>
        </w:rPr>
        <w:t>NIST ,</w:t>
      </w:r>
      <w:proofErr w:type="gramEnd"/>
      <w:r w:rsidRPr="00127FA9">
        <w:rPr>
          <w:rFonts w:ascii="Times New Roman" w:hAnsi="Times New Roman" w:cs="Times New Roman"/>
          <w:sz w:val="24"/>
          <w:szCs w:val="24"/>
        </w:rPr>
        <w:t xml:space="preserve"> which was based on the OMAC. Other block </w:t>
      </w:r>
      <w:proofErr w:type="gramStart"/>
      <w:r w:rsidRPr="00127FA9">
        <w:rPr>
          <w:rFonts w:ascii="Times New Roman" w:hAnsi="Times New Roman" w:cs="Times New Roman"/>
          <w:sz w:val="24"/>
          <w:szCs w:val="24"/>
        </w:rPr>
        <w:t>cipher based</w:t>
      </w:r>
      <w:proofErr w:type="gramEnd"/>
      <w:r w:rsidRPr="00127FA9">
        <w:rPr>
          <w:rFonts w:ascii="Times New Roman" w:hAnsi="Times New Roman" w:cs="Times New Roman"/>
          <w:sz w:val="24"/>
          <w:szCs w:val="24"/>
        </w:rPr>
        <w:t xml:space="preserve"> MACs include, but are not limited to, XOR-MAC and PMAC. The security of different MACs has been exhaustively studied. The use of one-way cryptographic hash functions for message authentication was introduced by Tsudik. A popular example of the use of iterated cryptographic hash functions in the design of message authentication codes is HMAC, which was proposed by Bellare et al. in HMAC was later adopted as a standard. Another cryptographic hash function based MAC is the MDx-MAC proposed by Preneel and </w:t>
      </w:r>
      <w:proofErr w:type="gramStart"/>
      <w:r w:rsidRPr="00127FA9">
        <w:rPr>
          <w:rFonts w:ascii="Times New Roman" w:hAnsi="Times New Roman" w:cs="Times New Roman"/>
          <w:sz w:val="24"/>
          <w:szCs w:val="24"/>
        </w:rPr>
        <w:t>Oorschot .</w:t>
      </w:r>
      <w:proofErr w:type="gramEnd"/>
      <w:r w:rsidRPr="00127FA9">
        <w:rPr>
          <w:rFonts w:ascii="Times New Roman" w:hAnsi="Times New Roman" w:cs="Times New Roman"/>
          <w:sz w:val="24"/>
          <w:szCs w:val="24"/>
        </w:rPr>
        <w:t xml:space="preserve"> HMAC and two variants of MDx- MAC are specified in the International Organization for Standardization ISO/IEC. Bosselaers et al. described how cryptographic hash functions can be carefully coded to take advantage of the structure of the Pentium processor to speed up the authentication process. The use of universal hash-function families in the Carter- Wegman style </w:t>
      </w:r>
      <w:r w:rsidRPr="00127FA9">
        <w:rPr>
          <w:rFonts w:ascii="Times New Roman" w:hAnsi="Times New Roman" w:cs="Times New Roman"/>
          <w:sz w:val="24"/>
          <w:szCs w:val="24"/>
        </w:rPr>
        <w:lastRenderedPageBreak/>
        <w:t>is not restricted to the design of unconditionally secure authentication. Computationally secure MACs based on universal hash functions can be constructed with two rounds of computations. In the first round, the message to be authenticated is compressed using a universal hash function. Then, in the second round, the compressed image is processed with a cryptographic function (typ</w:t>
      </w:r>
      <w:r>
        <w:rPr>
          <w:rFonts w:ascii="Times New Roman" w:hAnsi="Times New Roman" w:cs="Times New Roman"/>
          <w:sz w:val="24"/>
          <w:szCs w:val="24"/>
        </w:rPr>
        <w:t>ically a pseudorandom function</w:t>
      </w:r>
      <w:r w:rsidRPr="00127FA9">
        <w:rPr>
          <w:rFonts w:ascii="Times New Roman" w:hAnsi="Times New Roman" w:cs="Times New Roman"/>
          <w:sz w:val="24"/>
          <w:szCs w:val="24"/>
        </w:rPr>
        <w:t xml:space="preserve">. Popular examples of computationally secure universal </w:t>
      </w:r>
      <w:proofErr w:type="gramStart"/>
      <w:r w:rsidRPr="00127FA9">
        <w:rPr>
          <w:rFonts w:ascii="Times New Roman" w:hAnsi="Times New Roman" w:cs="Times New Roman"/>
          <w:sz w:val="24"/>
          <w:szCs w:val="24"/>
        </w:rPr>
        <w:t>hashing based</w:t>
      </w:r>
      <w:proofErr w:type="gramEnd"/>
      <w:r w:rsidRPr="00127FA9">
        <w:rPr>
          <w:rFonts w:ascii="Times New Roman" w:hAnsi="Times New Roman" w:cs="Times New Roman"/>
          <w:sz w:val="24"/>
          <w:szCs w:val="24"/>
        </w:rPr>
        <w:t xml:space="preserve"> MACs include, but are not limited. Indeed, universal </w:t>
      </w:r>
      <w:proofErr w:type="gramStart"/>
      <w:r w:rsidRPr="00127FA9">
        <w:rPr>
          <w:rFonts w:ascii="Times New Roman" w:hAnsi="Times New Roman" w:cs="Times New Roman"/>
          <w:sz w:val="24"/>
          <w:szCs w:val="24"/>
        </w:rPr>
        <w:t>hashing based</w:t>
      </w:r>
      <w:proofErr w:type="gramEnd"/>
      <w:r w:rsidRPr="00127FA9">
        <w:rPr>
          <w:rFonts w:ascii="Times New Roman" w:hAnsi="Times New Roman" w:cs="Times New Roman"/>
          <w:sz w:val="24"/>
          <w:szCs w:val="24"/>
        </w:rPr>
        <w:t xml:space="preserve"> MACs give better performance when compared to block cipher or cryptographic hashing based MACs. In fact, the fastest MACs in the cryp-tographic literature are</w:t>
      </w:r>
      <w:r>
        <w:rPr>
          <w:rFonts w:ascii="Times New Roman" w:hAnsi="Times New Roman" w:cs="Times New Roman"/>
          <w:sz w:val="24"/>
          <w:szCs w:val="24"/>
        </w:rPr>
        <w:t xml:space="preserve"> based on universal hashing</w:t>
      </w:r>
      <w:r w:rsidRPr="00127FA9">
        <w:rPr>
          <w:rFonts w:ascii="Times New Roman" w:hAnsi="Times New Roman" w:cs="Times New Roman"/>
          <w:sz w:val="24"/>
          <w:szCs w:val="24"/>
        </w:rPr>
        <w:t xml:space="preserve">. The main reason behind the performance advantage of universal </w:t>
      </w:r>
      <w:proofErr w:type="gramStart"/>
      <w:r w:rsidRPr="00127FA9">
        <w:rPr>
          <w:rFonts w:ascii="Times New Roman" w:hAnsi="Times New Roman" w:cs="Times New Roman"/>
          <w:sz w:val="24"/>
          <w:szCs w:val="24"/>
        </w:rPr>
        <w:t>hashing based</w:t>
      </w:r>
      <w:proofErr w:type="gramEnd"/>
      <w:r w:rsidRPr="00127FA9">
        <w:rPr>
          <w:rFonts w:ascii="Times New Roman" w:hAnsi="Times New Roman" w:cs="Times New Roman"/>
          <w:sz w:val="24"/>
          <w:szCs w:val="24"/>
        </w:rPr>
        <w:t xml:space="preserve"> MACs is the fact that processing messages block by block using universal hash functions is orders of magnitude faster than processing them block by block using block ciphers or cryptographic hash functions.</w:t>
      </w:r>
    </w:p>
    <w:p w:rsidR="00F1425B" w:rsidRPr="000906D6" w:rsidRDefault="00F1425B" w:rsidP="000906D6"/>
    <w:sectPr w:rsidR="00F1425B" w:rsidRPr="000906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E46473"/>
    <w:multiLevelType w:val="multilevel"/>
    <w:tmpl w:val="B6160E08"/>
    <w:lvl w:ilvl="0">
      <w:start w:val="1"/>
      <w:numFmt w:val="decimal"/>
      <w:lvlText w:val="%1."/>
      <w:lvlJc w:val="left"/>
      <w:pPr>
        <w:ind w:left="495" w:hanging="495"/>
      </w:pPr>
      <w:rPr>
        <w:sz w:val="28"/>
      </w:rPr>
    </w:lvl>
    <w:lvl w:ilvl="1">
      <w:start w:val="1"/>
      <w:numFmt w:val="decimal"/>
      <w:lvlText w:val="%1.%2."/>
      <w:lvlJc w:val="left"/>
      <w:pPr>
        <w:ind w:left="540" w:hanging="720"/>
      </w:pPr>
      <w:rPr>
        <w:sz w:val="28"/>
      </w:rPr>
    </w:lvl>
    <w:lvl w:ilvl="2">
      <w:start w:val="1"/>
      <w:numFmt w:val="decimal"/>
      <w:lvlText w:val="%1.%2.%3."/>
      <w:lvlJc w:val="left"/>
      <w:pPr>
        <w:ind w:left="360" w:hanging="720"/>
      </w:pPr>
      <w:rPr>
        <w:sz w:val="28"/>
      </w:rPr>
    </w:lvl>
    <w:lvl w:ilvl="3">
      <w:start w:val="1"/>
      <w:numFmt w:val="decimal"/>
      <w:lvlText w:val="%1.%2.%3.%4."/>
      <w:lvlJc w:val="left"/>
      <w:pPr>
        <w:ind w:left="540" w:hanging="1080"/>
      </w:pPr>
      <w:rPr>
        <w:sz w:val="28"/>
      </w:rPr>
    </w:lvl>
    <w:lvl w:ilvl="4">
      <w:start w:val="1"/>
      <w:numFmt w:val="decimal"/>
      <w:lvlText w:val="%1.%2.%3.%4.%5."/>
      <w:lvlJc w:val="left"/>
      <w:pPr>
        <w:ind w:left="720" w:hanging="1440"/>
      </w:pPr>
      <w:rPr>
        <w:sz w:val="28"/>
      </w:rPr>
    </w:lvl>
    <w:lvl w:ilvl="5">
      <w:start w:val="1"/>
      <w:numFmt w:val="decimal"/>
      <w:lvlText w:val="%1.%2.%3.%4.%5.%6."/>
      <w:lvlJc w:val="left"/>
      <w:pPr>
        <w:ind w:left="540" w:hanging="1440"/>
      </w:pPr>
      <w:rPr>
        <w:sz w:val="28"/>
      </w:rPr>
    </w:lvl>
    <w:lvl w:ilvl="6">
      <w:start w:val="1"/>
      <w:numFmt w:val="decimal"/>
      <w:lvlText w:val="%1.%2.%3.%4.%5.%6.%7."/>
      <w:lvlJc w:val="left"/>
      <w:pPr>
        <w:ind w:left="720" w:hanging="1800"/>
      </w:pPr>
      <w:rPr>
        <w:sz w:val="28"/>
      </w:rPr>
    </w:lvl>
    <w:lvl w:ilvl="7">
      <w:start w:val="1"/>
      <w:numFmt w:val="decimal"/>
      <w:lvlText w:val="%1.%2.%3.%4.%5.%6.%7.%8."/>
      <w:lvlJc w:val="left"/>
      <w:pPr>
        <w:ind w:left="900" w:hanging="2160"/>
      </w:pPr>
      <w:rPr>
        <w:sz w:val="28"/>
      </w:rPr>
    </w:lvl>
    <w:lvl w:ilvl="8">
      <w:start w:val="1"/>
      <w:numFmt w:val="decimal"/>
      <w:lvlText w:val="%1.%2.%3.%4.%5.%6.%7.%8.%9."/>
      <w:lvlJc w:val="left"/>
      <w:pPr>
        <w:ind w:left="720" w:hanging="2160"/>
      </w:pPr>
      <w:rPr>
        <w:sz w:val="28"/>
      </w:rPr>
    </w:lvl>
  </w:abstractNum>
  <w:num w:numId="1" w16cid:durableId="1257832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6D6"/>
    <w:rsid w:val="000906D6"/>
    <w:rsid w:val="00E92A98"/>
    <w:rsid w:val="00F1425B"/>
    <w:rsid w:val="00FB61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9258D"/>
  <w15:chartTrackingRefBased/>
  <w15:docId w15:val="{962025C5-A5E3-4E16-B2C2-20AD259D6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6D6"/>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6D6"/>
    <w:pPr>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590</Words>
  <Characters>3368</Characters>
  <Application>Microsoft Office Word</Application>
  <DocSecurity>0</DocSecurity>
  <Lines>28</Lines>
  <Paragraphs>7</Paragraphs>
  <ScaleCrop>false</ScaleCrop>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hepsibah tryphosa</dc:creator>
  <cp:keywords/>
  <dc:description/>
  <cp:lastModifiedBy>hepsibah tryphosa</cp:lastModifiedBy>
  <cp:revision>1</cp:revision>
  <dcterms:created xsi:type="dcterms:W3CDTF">2023-01-24T07:07:00Z</dcterms:created>
  <dcterms:modified xsi:type="dcterms:W3CDTF">2023-01-24T07:07:00Z</dcterms:modified>
</cp:coreProperties>
</file>