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871" w:rsidRDefault="001E4871" w:rsidP="001E4871">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1E4871" w:rsidRDefault="001E4871" w:rsidP="001E4871">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Most of the available systems require the user to perform a large amount of complex bilinear pairing operations. These overwhelmed computations become a heavy burden for user’s terminal, which is especially serious for energy constrained devices. The outsourced decryption method allows user</w:t>
      </w:r>
    </w:p>
    <w:p w:rsidR="001E4871" w:rsidRDefault="001E4871" w:rsidP="001E4871">
      <w:pPr>
        <w:pStyle w:val="ListParagraph"/>
        <w:autoSpaceDE w:val="0"/>
        <w:autoSpaceDN w:val="0"/>
        <w:adjustRightInd w:val="0"/>
        <w:spacing w:after="0" w:line="360" w:lineRule="auto"/>
        <w:jc w:val="both"/>
        <w:rPr>
          <w:rFonts w:ascii="Times New Roman" w:hAnsi="Times New Roman" w:cs="Times New Roman"/>
          <w:sz w:val="28"/>
          <w:szCs w:val="28"/>
        </w:rPr>
      </w:pPr>
      <w:proofErr w:type="gramStart"/>
      <w:r>
        <w:rPr>
          <w:rFonts w:ascii="Times New Roman" w:eastAsiaTheme="minorHAnsi" w:hAnsi="Times New Roman" w:cs="Times New Roman"/>
          <w:sz w:val="28"/>
          <w:szCs w:val="28"/>
        </w:rPr>
        <w:t>to</w:t>
      </w:r>
      <w:proofErr w:type="gramEnd"/>
      <w:r>
        <w:rPr>
          <w:rFonts w:ascii="Times New Roman" w:eastAsiaTheme="minorHAnsi" w:hAnsi="Times New Roman" w:cs="Times New Roman"/>
          <w:sz w:val="28"/>
          <w:szCs w:val="28"/>
        </w:rPr>
        <w:t xml:space="preserve"> recover the message with ultra lightweight decryption. However, the cloud server might return wrong half-decrypted information as a result of malicious attack or system malfunction. </w:t>
      </w:r>
    </w:p>
    <w:p w:rsidR="001E4871" w:rsidRDefault="001E4871" w:rsidP="001E4871">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The authorized entities may illegally leak their secret key to a third party for profits.</w:t>
      </w:r>
      <w:r>
        <w:rPr>
          <w:rFonts w:ascii="Times New Roman" w:hAnsi="Times New Roman" w:cs="Times New Roman"/>
          <w:sz w:val="28"/>
          <w:szCs w:val="28"/>
        </w:rPr>
        <w:t xml:space="preserve"> As a result, the data privacy will be at risk.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w:t>
      </w:r>
      <w:r>
        <w:rPr>
          <w:rFonts w:ascii="Times New Roman" w:eastAsiaTheme="minorHAnsi" w:hAnsi="Times New Roman" w:cs="Times New Roman"/>
          <w:sz w:val="28"/>
          <w:szCs w:val="28"/>
        </w:rPr>
        <w:t xml:space="preserve"> it is extremely urgent to identify the malicious user or even prove it in a court of justice. However which is not possible to identify illegal leakage of secret keys.</w:t>
      </w:r>
    </w:p>
    <w:p w:rsidR="001E4871" w:rsidRDefault="001E4871" w:rsidP="001E4871">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DISADAVANTAGES</w:t>
      </w:r>
    </w:p>
    <w:p w:rsidR="001E4871" w:rsidRDefault="001E4871" w:rsidP="001E4871">
      <w:pPr>
        <w:pStyle w:val="ListParagraph"/>
        <w:numPr>
          <w:ilvl w:val="0"/>
          <w:numId w:val="7"/>
        </w:numPr>
        <w:autoSpaceDE w:val="0"/>
        <w:autoSpaceDN w:val="0"/>
        <w:adjustRightInd w:val="0"/>
        <w:spacing w:after="0" w:line="360" w:lineRule="auto"/>
        <w:rPr>
          <w:rFonts w:ascii="Times New Roman" w:eastAsiaTheme="minorHAnsi" w:hAnsi="Times New Roman" w:cs="Times New Roman"/>
          <w:sz w:val="28"/>
          <w:szCs w:val="28"/>
        </w:rPr>
      </w:pPr>
      <w:r>
        <w:rPr>
          <w:rFonts w:ascii="Times New Roman" w:eastAsiaTheme="minorHAnsi" w:hAnsi="Times New Roman" w:cs="Times New Roman"/>
          <w:b/>
          <w:bCs/>
          <w:sz w:val="28"/>
          <w:szCs w:val="28"/>
        </w:rPr>
        <w:t>Inflexible system extension</w:t>
      </w:r>
      <w:r>
        <w:rPr>
          <w:rFonts w:ascii="Times New Roman" w:eastAsiaTheme="minorHAnsi" w:hAnsi="Times New Roman" w:cs="Times New Roman"/>
          <w:sz w:val="28"/>
          <w:szCs w:val="28"/>
        </w:rPr>
        <w:t xml:space="preserve">: Many existing authorization schemes are inflexible for the system extension. The attribute set needs to be predefined during the system establishment phase, and a maximum number of the attribute set should be determined. If a new attribute is to be added to the system, the entire system has to be re-constructed and all encrypted files have to be re-encrypted. It would be a disaster to the cloud storage system. </w:t>
      </w:r>
      <w:r>
        <w:rPr>
          <w:rFonts w:ascii="Times New Roman" w:hAnsi="Times New Roman" w:cs="Times New Roman"/>
          <w:sz w:val="28"/>
          <w:szCs w:val="28"/>
        </w:rPr>
        <w:t>Security problem</w:t>
      </w:r>
    </w:p>
    <w:p w:rsidR="001E4871" w:rsidRDefault="001E4871" w:rsidP="001E4871">
      <w:pPr>
        <w:pStyle w:val="ListParagraph"/>
        <w:numPr>
          <w:ilvl w:val="0"/>
          <w:numId w:val="7"/>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b/>
          <w:bCs/>
          <w:sz w:val="28"/>
          <w:szCs w:val="28"/>
        </w:rPr>
        <w:t>Inefficient decryption</w:t>
      </w:r>
      <w:r>
        <w:rPr>
          <w:rFonts w:ascii="Times New Roman" w:eastAsiaTheme="minorHAnsi" w:hAnsi="Times New Roman" w:cs="Times New Roman"/>
          <w:sz w:val="28"/>
          <w:szCs w:val="28"/>
        </w:rPr>
        <w:t>: A main drawback of many ABE based fine-grained access control schemes is that the computation cost required for decryption grows linearly with the complexity of access structure.</w:t>
      </w:r>
    </w:p>
    <w:p w:rsidR="001E4871" w:rsidRDefault="001E4871" w:rsidP="001E4871">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b/>
          <w:bCs/>
          <w:sz w:val="28"/>
          <w:szCs w:val="28"/>
        </w:rPr>
        <w:t>Inefficient user revocation</w:t>
      </w:r>
      <w:r>
        <w:rPr>
          <w:rFonts w:ascii="Times New Roman" w:eastAsiaTheme="minorHAnsi" w:hAnsi="Times New Roman" w:cs="Times New Roman"/>
          <w:sz w:val="28"/>
          <w:szCs w:val="28"/>
        </w:rPr>
        <w:t>: User revocation function is important for a multi-user cloud storage system. Most of the available searchable encryption schemes do not support this function.</w:t>
      </w:r>
    </w:p>
    <w:p w:rsidR="001E4871" w:rsidRDefault="001E4871" w:rsidP="001E4871">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PROPOSED SYSTEM:</w:t>
      </w:r>
    </w:p>
    <w:p w:rsidR="001E4871" w:rsidRDefault="001E4871" w:rsidP="001E4871">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b/>
          <w:bCs/>
          <w:sz w:val="28"/>
          <w:szCs w:val="28"/>
        </w:rPr>
        <w:t>Flexible System Extension</w:t>
      </w:r>
      <w:r>
        <w:rPr>
          <w:rFonts w:ascii="Times New Roman" w:eastAsiaTheme="minorHAnsi" w:hAnsi="Times New Roman" w:cs="Times New Roman"/>
          <w:sz w:val="28"/>
          <w:szCs w:val="28"/>
        </w:rPr>
        <w:t>:</w:t>
      </w:r>
      <w:r>
        <w:rPr>
          <w:rFonts w:ascii="Times New Roman" w:hAnsi="Times New Roman" w:cs="Times New Roman"/>
          <w:sz w:val="28"/>
          <w:szCs w:val="28"/>
        </w:rPr>
        <w:t xml:space="preserve"> We propose</w:t>
      </w:r>
      <w:r>
        <w:rPr>
          <w:rFonts w:ascii="Times New Roman" w:eastAsiaTheme="minorHAnsi" w:hAnsi="Times New Roman" w:cs="Times New Roman"/>
          <w:sz w:val="28"/>
          <w:szCs w:val="28"/>
        </w:rPr>
        <w:t xml:space="preserve"> an efficient system which supports flexible system extension, which accommodates flexible number of attributes. The attributes are not fixed in the system initialization phase and the size of attribute set is not restricted to </w:t>
      </w:r>
      <w:proofErr w:type="spellStart"/>
      <w:r>
        <w:rPr>
          <w:rFonts w:ascii="Times New Roman" w:eastAsiaTheme="minorHAnsi" w:hAnsi="Times New Roman" w:cs="Times New Roman"/>
          <w:sz w:val="28"/>
          <w:szCs w:val="28"/>
        </w:rPr>
        <w:t>polynomially</w:t>
      </w:r>
      <w:proofErr w:type="spellEnd"/>
      <w:r>
        <w:rPr>
          <w:rFonts w:ascii="Times New Roman" w:eastAsiaTheme="minorHAnsi" w:hAnsi="Times New Roman" w:cs="Times New Roman"/>
          <w:sz w:val="28"/>
          <w:szCs w:val="28"/>
        </w:rPr>
        <w:t xml:space="preserve"> bound, so that new attribute can be added to the system at any time. </w:t>
      </w:r>
    </w:p>
    <w:p w:rsidR="001E4871" w:rsidRDefault="001E4871" w:rsidP="001E4871">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Moreover, the size of public parameter does not grow with the number of attributes. No matter how many attributes are supported in the system, no additional communication </w:t>
      </w:r>
      <w:proofErr w:type="gramStart"/>
      <w:r>
        <w:rPr>
          <w:rFonts w:ascii="Times New Roman" w:eastAsiaTheme="minorHAnsi" w:hAnsi="Times New Roman" w:cs="Times New Roman"/>
          <w:sz w:val="28"/>
          <w:szCs w:val="28"/>
        </w:rPr>
        <w:t>nor</w:t>
      </w:r>
      <w:proofErr w:type="gramEnd"/>
      <w:r>
        <w:rPr>
          <w:rFonts w:ascii="Times New Roman" w:eastAsiaTheme="minorHAnsi" w:hAnsi="Times New Roman" w:cs="Times New Roman"/>
          <w:sz w:val="28"/>
          <w:szCs w:val="28"/>
        </w:rPr>
        <w:t xml:space="preserve"> storage costs is brought to the system. This feature is desirable for the cloud system for its ever increasing user volume.</w:t>
      </w:r>
    </w:p>
    <w:p w:rsidR="001E4871" w:rsidRDefault="001E4871" w:rsidP="001E4871">
      <w:pPr>
        <w:pStyle w:val="ListParagraph"/>
        <w:numPr>
          <w:ilvl w:val="0"/>
          <w:numId w:val="10"/>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b/>
          <w:bCs/>
          <w:sz w:val="28"/>
          <w:szCs w:val="28"/>
        </w:rPr>
        <w:t>Efficient Verifiable Decryption</w:t>
      </w:r>
      <w:r>
        <w:rPr>
          <w:rFonts w:ascii="Times New Roman" w:eastAsiaTheme="minorHAnsi" w:hAnsi="Times New Roman" w:cs="Times New Roman"/>
          <w:sz w:val="28"/>
          <w:szCs w:val="28"/>
        </w:rPr>
        <w:t xml:space="preserve">. We propose a system which adopts the </w:t>
      </w:r>
      <w:proofErr w:type="spellStart"/>
      <w:r>
        <w:rPr>
          <w:rFonts w:ascii="Times New Roman" w:eastAsiaTheme="minorHAnsi" w:hAnsi="Times New Roman" w:cs="Times New Roman"/>
          <w:sz w:val="28"/>
          <w:szCs w:val="28"/>
        </w:rPr>
        <w:t>outsouced</w:t>
      </w:r>
      <w:proofErr w:type="spellEnd"/>
      <w:r>
        <w:rPr>
          <w:rFonts w:ascii="Times New Roman" w:eastAsiaTheme="minorHAnsi" w:hAnsi="Times New Roman" w:cs="Times New Roman"/>
          <w:sz w:val="28"/>
          <w:szCs w:val="28"/>
        </w:rPr>
        <w:t xml:space="preserve"> decryption mechanism to realize efficient decryption. Most of the decryption </w:t>
      </w:r>
      <w:proofErr w:type="gramStart"/>
      <w:r>
        <w:rPr>
          <w:rFonts w:ascii="Times New Roman" w:eastAsiaTheme="minorHAnsi" w:hAnsi="Times New Roman" w:cs="Times New Roman"/>
          <w:sz w:val="28"/>
          <w:szCs w:val="28"/>
        </w:rPr>
        <w:t>computation are</w:t>
      </w:r>
      <w:proofErr w:type="gramEnd"/>
      <w:r>
        <w:rPr>
          <w:rFonts w:ascii="Times New Roman" w:eastAsiaTheme="minorHAnsi" w:hAnsi="Times New Roman" w:cs="Times New Roman"/>
          <w:sz w:val="28"/>
          <w:szCs w:val="28"/>
        </w:rPr>
        <w:t xml:space="preserve"> outsourced to the cloud server, and the data user is able to complete the final decryption with an ultra lightweight computation. Moreover, the correctness of the cloud server’s partial decryption computation can be verified by the user.</w:t>
      </w:r>
    </w:p>
    <w:p w:rsidR="001E4871" w:rsidRDefault="001E4871" w:rsidP="001E4871">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b/>
          <w:bCs/>
          <w:sz w:val="28"/>
          <w:szCs w:val="28"/>
        </w:rPr>
        <w:t>Efficient User Revocation</w:t>
      </w:r>
      <w:r>
        <w:rPr>
          <w:rFonts w:ascii="Times New Roman" w:eastAsiaTheme="minorHAnsi" w:hAnsi="Times New Roman" w:cs="Times New Roman"/>
          <w:sz w:val="28"/>
          <w:szCs w:val="28"/>
        </w:rPr>
        <w:t xml:space="preserve">. Once a user is identified as traitor through tracing algorithm, system revokes this malicious user from the authorized group. Compared with the existing scheme this revocation mechanism </w:t>
      </w:r>
    </w:p>
    <w:p w:rsidR="001E4871" w:rsidRDefault="001E4871" w:rsidP="001E4871">
      <w:pPr>
        <w:pStyle w:val="ListParagraph"/>
        <w:autoSpaceDE w:val="0"/>
        <w:autoSpaceDN w:val="0"/>
        <w:adjustRightInd w:val="0"/>
        <w:spacing w:after="0" w:line="360" w:lineRule="auto"/>
        <w:jc w:val="both"/>
        <w:rPr>
          <w:rFonts w:ascii="Times New Roman" w:eastAsiaTheme="minorHAnsi" w:hAnsi="Times New Roman" w:cs="Times New Roman"/>
          <w:sz w:val="28"/>
          <w:szCs w:val="28"/>
        </w:rPr>
      </w:pPr>
      <w:proofErr w:type="gramStart"/>
      <w:r>
        <w:rPr>
          <w:rFonts w:ascii="Times New Roman" w:eastAsiaTheme="minorHAnsi" w:hAnsi="Times New Roman" w:cs="Times New Roman"/>
          <w:sz w:val="28"/>
          <w:szCs w:val="28"/>
        </w:rPr>
        <w:t>has</w:t>
      </w:r>
      <w:proofErr w:type="gramEnd"/>
      <w:r>
        <w:rPr>
          <w:rFonts w:ascii="Times New Roman" w:eastAsiaTheme="minorHAnsi" w:hAnsi="Times New Roman" w:cs="Times New Roman"/>
          <w:sz w:val="28"/>
          <w:szCs w:val="28"/>
        </w:rPr>
        <w:t xml:space="preserve"> much better efficiency.</w:t>
      </w:r>
    </w:p>
    <w:p w:rsidR="001E4871" w:rsidRDefault="001E4871" w:rsidP="001E4871">
      <w:pPr>
        <w:pStyle w:val="ListParagraph"/>
        <w:spacing w:line="360" w:lineRule="auto"/>
        <w:jc w:val="both"/>
        <w:rPr>
          <w:rFonts w:ascii="Times New Roman" w:hAnsi="Times New Roman" w:cs="Times New Roman"/>
          <w:b/>
          <w:sz w:val="32"/>
          <w:szCs w:val="28"/>
          <w:u w:val="single"/>
        </w:rPr>
      </w:pPr>
    </w:p>
    <w:p w:rsidR="001E4871" w:rsidRDefault="001E4871" w:rsidP="001E4871">
      <w:pPr>
        <w:pStyle w:val="ListParagraph"/>
        <w:spacing w:line="360" w:lineRule="auto"/>
        <w:jc w:val="both"/>
        <w:rPr>
          <w:rFonts w:ascii="Times New Roman" w:hAnsi="Times New Roman" w:cs="Times New Roman"/>
          <w:b/>
          <w:sz w:val="32"/>
          <w:szCs w:val="28"/>
          <w:u w:val="single"/>
        </w:rPr>
      </w:pPr>
    </w:p>
    <w:p w:rsidR="001E4871" w:rsidRDefault="001E4871" w:rsidP="001E4871">
      <w:pPr>
        <w:pStyle w:val="ListParagraph"/>
        <w:spacing w:line="360" w:lineRule="auto"/>
        <w:jc w:val="both"/>
        <w:rPr>
          <w:rFonts w:ascii="Times New Roman" w:hAnsi="Times New Roman" w:cs="Times New Roman"/>
          <w:b/>
          <w:sz w:val="32"/>
          <w:szCs w:val="28"/>
          <w:u w:val="single"/>
        </w:rPr>
      </w:pPr>
    </w:p>
    <w:p w:rsidR="001E4871" w:rsidRDefault="001E4871" w:rsidP="001E4871">
      <w:pPr>
        <w:pStyle w:val="ListParagraph"/>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ADAVANTAGES</w:t>
      </w:r>
    </w:p>
    <w:p w:rsidR="001E4871" w:rsidRDefault="001E4871" w:rsidP="001E4871">
      <w:pPr>
        <w:pStyle w:val="ListParagraph"/>
        <w:numPr>
          <w:ilvl w:val="0"/>
          <w:numId w:val="12"/>
        </w:numPr>
        <w:spacing w:line="360" w:lineRule="auto"/>
        <w:jc w:val="both"/>
        <w:rPr>
          <w:rFonts w:ascii="Times New Roman" w:eastAsiaTheme="minorHAnsi" w:hAnsi="Times New Roman" w:cs="Times New Roman"/>
          <w:sz w:val="28"/>
          <w:szCs w:val="28"/>
        </w:rPr>
      </w:pPr>
      <w:r>
        <w:rPr>
          <w:rFonts w:ascii="Times New Roman" w:eastAsiaTheme="minorHAnsi" w:hAnsi="Times New Roman" w:cs="Times New Roman"/>
          <w:bCs/>
          <w:sz w:val="28"/>
          <w:szCs w:val="28"/>
        </w:rPr>
        <w:t>Flexible System Extension</w:t>
      </w:r>
      <w:r>
        <w:rPr>
          <w:rFonts w:ascii="Times New Roman" w:eastAsiaTheme="minorHAnsi" w:hAnsi="Times New Roman" w:cs="Times New Roman"/>
          <w:sz w:val="28"/>
          <w:szCs w:val="28"/>
        </w:rPr>
        <w:t>:</w:t>
      </w:r>
    </w:p>
    <w:p w:rsidR="001E4871" w:rsidRDefault="001E4871" w:rsidP="001E4871">
      <w:pPr>
        <w:pStyle w:val="ListParagraph"/>
        <w:numPr>
          <w:ilvl w:val="0"/>
          <w:numId w:val="12"/>
        </w:numPr>
        <w:spacing w:line="360" w:lineRule="auto"/>
        <w:jc w:val="both"/>
        <w:rPr>
          <w:rFonts w:ascii="Times New Roman" w:eastAsiaTheme="minorHAnsi" w:hAnsi="Times New Roman" w:cs="Times New Roman"/>
          <w:sz w:val="28"/>
          <w:szCs w:val="28"/>
        </w:rPr>
      </w:pPr>
      <w:r>
        <w:rPr>
          <w:rFonts w:ascii="Times New Roman" w:eastAsiaTheme="minorHAnsi" w:hAnsi="Times New Roman" w:cs="Times New Roman"/>
          <w:bCs/>
          <w:sz w:val="28"/>
          <w:szCs w:val="28"/>
        </w:rPr>
        <w:t>Efficient Verifiable Decryption</w:t>
      </w:r>
      <w:r>
        <w:rPr>
          <w:rFonts w:ascii="Times New Roman" w:eastAsiaTheme="minorHAnsi" w:hAnsi="Times New Roman" w:cs="Times New Roman"/>
          <w:sz w:val="28"/>
          <w:szCs w:val="28"/>
        </w:rPr>
        <w:t>.</w:t>
      </w:r>
    </w:p>
    <w:p w:rsidR="001E4871" w:rsidRDefault="001E4871" w:rsidP="001E4871">
      <w:pPr>
        <w:pStyle w:val="ListParagraph"/>
        <w:numPr>
          <w:ilvl w:val="0"/>
          <w:numId w:val="12"/>
        </w:numPr>
        <w:spacing w:line="360" w:lineRule="auto"/>
        <w:jc w:val="both"/>
        <w:rPr>
          <w:rFonts w:ascii="Times New Roman" w:eastAsiaTheme="minorHAnsi" w:hAnsi="Times New Roman" w:cs="Times New Roman"/>
          <w:sz w:val="28"/>
          <w:szCs w:val="28"/>
        </w:rPr>
      </w:pPr>
      <w:r>
        <w:rPr>
          <w:rFonts w:ascii="Times New Roman" w:eastAsiaTheme="minorHAnsi" w:hAnsi="Times New Roman" w:cs="Times New Roman"/>
          <w:bCs/>
          <w:sz w:val="28"/>
          <w:szCs w:val="28"/>
        </w:rPr>
        <w:lastRenderedPageBreak/>
        <w:t>Efficient User Revocation</w:t>
      </w:r>
      <w:r>
        <w:rPr>
          <w:rFonts w:ascii="Times New Roman" w:eastAsiaTheme="minorHAnsi" w:hAnsi="Times New Roman" w:cs="Times New Roman"/>
          <w:sz w:val="28"/>
          <w:szCs w:val="28"/>
        </w:rPr>
        <w:t>.</w:t>
      </w:r>
    </w:p>
    <w:p w:rsidR="001E4871" w:rsidRDefault="001E4871" w:rsidP="001E4871">
      <w:pPr>
        <w:pStyle w:val="ListParagraph"/>
        <w:numPr>
          <w:ilvl w:val="0"/>
          <w:numId w:val="12"/>
        </w:numPr>
        <w:spacing w:line="360" w:lineRule="auto"/>
        <w:rPr>
          <w:rFonts w:ascii="Times New Roman" w:hAnsi="Times New Roman" w:cs="Times New Roman"/>
          <w:sz w:val="28"/>
          <w:szCs w:val="28"/>
        </w:rPr>
      </w:pPr>
      <w:r>
        <w:rPr>
          <w:rFonts w:ascii="Times New Roman" w:eastAsiaTheme="minorHAnsi" w:hAnsi="Times New Roman" w:cs="Times New Roman"/>
          <w:bCs/>
          <w:sz w:val="28"/>
          <w:szCs w:val="28"/>
        </w:rPr>
        <w:t>Traceability of Abused Secret Key</w:t>
      </w:r>
      <w:r>
        <w:rPr>
          <w:rFonts w:ascii="Times New Roman" w:eastAsiaTheme="minorHAnsi" w:hAnsi="Times New Roman" w:cs="Times New Roman"/>
          <w:sz w:val="28"/>
          <w:szCs w:val="28"/>
        </w:rPr>
        <w:t>.</w:t>
      </w:r>
    </w:p>
    <w:p w:rsidR="004F13A0" w:rsidRPr="001E4871" w:rsidRDefault="004F13A0" w:rsidP="001E4871">
      <w:pPr>
        <w:rPr>
          <w:szCs w:val="36"/>
        </w:rPr>
      </w:pPr>
    </w:p>
    <w:sectPr w:rsidR="004F13A0" w:rsidRPr="001E4871"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67FC"/>
    <w:multiLevelType w:val="multilevel"/>
    <w:tmpl w:val="D27459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F752B"/>
    <w:multiLevelType w:val="multilevel"/>
    <w:tmpl w:val="973A05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5270204"/>
    <w:multiLevelType w:val="hybridMultilevel"/>
    <w:tmpl w:val="25EC57B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52E72C6"/>
    <w:multiLevelType w:val="hybridMultilevel"/>
    <w:tmpl w:val="42ECCA6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97C7BBB"/>
    <w:multiLevelType w:val="multilevel"/>
    <w:tmpl w:val="144C0A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4202133E"/>
    <w:multiLevelType w:val="hybridMultilevel"/>
    <w:tmpl w:val="BAD04FD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6C35C6A"/>
    <w:multiLevelType w:val="hybridMultilevel"/>
    <w:tmpl w:val="113C972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62E7C82"/>
    <w:multiLevelType w:val="hybridMultilevel"/>
    <w:tmpl w:val="A6BC060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6AB31D9"/>
    <w:multiLevelType w:val="hybridMultilevel"/>
    <w:tmpl w:val="B75E3BB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F2141FC"/>
    <w:multiLevelType w:val="hybridMultilevel"/>
    <w:tmpl w:val="6A967AC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6315746D"/>
    <w:multiLevelType w:val="multilevel"/>
    <w:tmpl w:val="8896834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 w:numId="3">
    <w:abstractNumId w:val="5"/>
  </w:num>
  <w:num w:numId="4">
    <w:abstractNumId w:val="11"/>
  </w:num>
  <w:num w:numId="5">
    <w:abstractNumId w:val="2"/>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5A6432"/>
    <w:rsid w:val="0014057D"/>
    <w:rsid w:val="001E4871"/>
    <w:rsid w:val="00482312"/>
    <w:rsid w:val="004B7A15"/>
    <w:rsid w:val="004F13A0"/>
    <w:rsid w:val="005A6432"/>
    <w:rsid w:val="00650982"/>
    <w:rsid w:val="009E40C4"/>
    <w:rsid w:val="00F36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divs>
    <w:div w:id="905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DHARANI</cp:lastModifiedBy>
  <cp:revision>6</cp:revision>
  <dcterms:created xsi:type="dcterms:W3CDTF">2012-10-10T14:18:00Z</dcterms:created>
  <dcterms:modified xsi:type="dcterms:W3CDTF">2018-09-12T08:57:00Z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