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D8" w:rsidRDefault="005F3D2C" w:rsidP="005F3D2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3D2C">
        <w:rPr>
          <w:rFonts w:ascii="Times New Roman" w:hAnsi="Times New Roman" w:cs="Times New Roman"/>
          <w:b/>
          <w:sz w:val="32"/>
          <w:szCs w:val="32"/>
          <w:u w:val="single"/>
        </w:rPr>
        <w:t>Bibliography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[1] Zvika Brakerski, Vinod Vaikuntanathan “Efficient Fully Homomorphic Encryption “LWE, 2010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[2] Sigrun Goluch, “The development of homomorphic cryptography” Vienna University of Technology, 2009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[3] H. Anandakumar and K. Umamaheswari, “Supervised machine learning techniques in cognitive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C35">
        <w:rPr>
          <w:rFonts w:ascii="Times New Roman" w:hAnsi="Times New Roman" w:cs="Times New Roman"/>
          <w:color w:val="000000"/>
          <w:sz w:val="24"/>
          <w:szCs w:val="24"/>
        </w:rPr>
        <w:t>radio networks during cooperative spectrum handovers,” Cluster Computing, vol. 20, no. 2, pp. 1505–1515</w:t>
      </w:r>
      <w:proofErr w:type="gramStart"/>
      <w:r w:rsidRPr="00801C35">
        <w:rPr>
          <w:rFonts w:ascii="Times New Roman" w:hAnsi="Times New Roman" w:cs="Times New Roman"/>
          <w:color w:val="000000"/>
          <w:sz w:val="24"/>
          <w:szCs w:val="24"/>
        </w:rPr>
        <w:t>,Mar</w:t>
      </w:r>
      <w:proofErr w:type="gramEnd"/>
      <w:r w:rsidRPr="00801C35">
        <w:rPr>
          <w:rFonts w:ascii="Times New Roman" w:hAnsi="Times New Roman" w:cs="Times New Roman"/>
          <w:color w:val="000000"/>
          <w:sz w:val="24"/>
          <w:szCs w:val="24"/>
        </w:rPr>
        <w:t>. 2017.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[4] Security Considerations” Cyber Security Operations Centre, vol. no. 2, Issue 5, 2011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[5] Ponemon Institute “Encryption in the Cloud” Thales e-Security, 2009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[6] Anthony T. Velte Toby J. Velte, Ph.D. Robert Elsenpeter, 2010 “Cloud Computing: A Practical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C35">
        <w:rPr>
          <w:rFonts w:ascii="Times New Roman" w:hAnsi="Times New Roman" w:cs="Times New Roman"/>
          <w:color w:val="000000"/>
          <w:sz w:val="24"/>
          <w:szCs w:val="24"/>
        </w:rPr>
        <w:t>Approach”, 2011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[7] Fraunhofer Verlag “These curity Of Cloud Storage Services” Fraunhofer Institute for Secure information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C35">
        <w:rPr>
          <w:rFonts w:ascii="Times New Roman" w:hAnsi="Times New Roman" w:cs="Times New Roman"/>
          <w:color w:val="000000"/>
          <w:sz w:val="24"/>
          <w:szCs w:val="24"/>
        </w:rPr>
        <w:t>Technology, 2012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[8] Bhavna Makhija, VinitKumar Gupta “Enhanced Data Security in Cloud Computing with Third Party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C35">
        <w:rPr>
          <w:rFonts w:ascii="Times New Roman" w:hAnsi="Times New Roman" w:cs="Times New Roman"/>
          <w:color w:val="000000"/>
          <w:sz w:val="24"/>
          <w:szCs w:val="24"/>
        </w:rPr>
        <w:t>Auditor”, International Journal of Advanced Research in Computer Science and Software Engineering, 2013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[9] Dawn Song, Elaine Shi, “Cloud Data Protection for the Masses” IEEE Computer Society, 2012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C35">
        <w:rPr>
          <w:rFonts w:ascii="Times New Roman" w:hAnsi="Times New Roman" w:cs="Times New Roman"/>
          <w:color w:val="000000"/>
          <w:sz w:val="24"/>
          <w:szCs w:val="24"/>
        </w:rPr>
        <w:t>[10] Dawn Song, Elaine Shi, “Cloud Data Protection for the Masses” IEEE Computer Society, 2012</w:t>
      </w:r>
    </w:p>
    <w:p w:rsidR="005F3D2C" w:rsidRPr="00801C35" w:rsidRDefault="005F3D2C" w:rsidP="00801C35">
      <w:pPr>
        <w:spacing w:line="360" w:lineRule="auto"/>
        <w:rPr>
          <w:rFonts w:ascii="Times New Roman" w:hAnsi="Times New Roman" w:cs="Times New Roman"/>
          <w:color w:val="020303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C35">
        <w:rPr>
          <w:rFonts w:ascii="Times New Roman" w:hAnsi="Times New Roman" w:cs="Times New Roman"/>
          <w:sz w:val="24"/>
          <w:szCs w:val="24"/>
        </w:rPr>
        <w:lastRenderedPageBreak/>
        <w:t>[11] Deepanchakaravarthi Purushothaman and Dr.Sunitha Abburu “An Approach for Data Storage Security in Cloud Computing” IJCSI International Journal of Computer Science Issues, Vol. 9, Issue 2, No 1, 2012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C35">
        <w:rPr>
          <w:rFonts w:ascii="Times New Roman" w:hAnsi="Times New Roman" w:cs="Times New Roman"/>
          <w:sz w:val="24"/>
          <w:szCs w:val="24"/>
        </w:rPr>
        <w:t>[12] Simarjeet Kaur “Cryptography and Encryption In Cloud Computing” VSRD-IJCSIT, Vol. 2 (3), 2012, 242- 249, 2012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C35">
        <w:rPr>
          <w:rFonts w:ascii="Times New Roman" w:hAnsi="Times New Roman" w:cs="Times New Roman"/>
          <w:sz w:val="24"/>
          <w:szCs w:val="24"/>
        </w:rPr>
        <w:t>[13] Sanjoli Singla, Jasmeet Singh “Cloud Data Security using Authentication and Encryption Technique”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C35">
        <w:rPr>
          <w:rFonts w:ascii="Times New Roman" w:hAnsi="Times New Roman" w:cs="Times New Roman"/>
          <w:sz w:val="24"/>
          <w:szCs w:val="24"/>
        </w:rPr>
        <w:t>International Journal of Advanced Research in Computer Engineering &amp; Technology (IJARCET)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C35">
        <w:rPr>
          <w:rFonts w:ascii="Times New Roman" w:hAnsi="Times New Roman" w:cs="Times New Roman"/>
          <w:sz w:val="24"/>
          <w:szCs w:val="24"/>
        </w:rPr>
        <w:t>Volume 2, Issue 7, July 2013</w:t>
      </w: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C35" w:rsidRPr="00801C35" w:rsidRDefault="00801C35" w:rsidP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1C35">
        <w:rPr>
          <w:rFonts w:ascii="Times New Roman" w:hAnsi="Times New Roman" w:cs="Times New Roman"/>
          <w:sz w:val="24"/>
          <w:szCs w:val="24"/>
        </w:rPr>
        <w:t>[14] Mark D. Ryan, “Cloud Computing for Enterprise Architectures: Concepts, Principles and Approaches”, 2013, edition 4th.</w:t>
      </w:r>
    </w:p>
    <w:p w:rsidR="00801C35" w:rsidRPr="00801C35" w:rsidRDefault="00801C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01C35" w:rsidRPr="00801C35" w:rsidSect="0019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22AA"/>
    <w:rsid w:val="00195514"/>
    <w:rsid w:val="00250CD7"/>
    <w:rsid w:val="003128B3"/>
    <w:rsid w:val="005F3D2C"/>
    <w:rsid w:val="00801C35"/>
    <w:rsid w:val="00A722AA"/>
    <w:rsid w:val="00AC293D"/>
    <w:rsid w:val="00E7680B"/>
    <w:rsid w:val="00F2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</dc:creator>
  <cp:keywords/>
  <dc:description/>
  <cp:lastModifiedBy>sys7</cp:lastModifiedBy>
  <cp:revision>7</cp:revision>
  <dcterms:created xsi:type="dcterms:W3CDTF">2019-08-28T07:36:00Z</dcterms:created>
  <dcterms:modified xsi:type="dcterms:W3CDTF">2019-08-29T06:47:00Z</dcterms:modified>
</cp:coreProperties>
</file>