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55" w:rsidRDefault="00E34B55" w:rsidP="00E34B55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Conclusion:</w:t>
      </w:r>
    </w:p>
    <w:p w:rsidR="00E34B55" w:rsidRDefault="00E34B55" w:rsidP="00E34B55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 this paper, we have studied the Query-Driven Entity Resolution problem in which data is cleaned \on-the-y" in the context of a query. We have</w:t>
      </w:r>
      <w:r w:rsidR="00E43A6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developed a query-driven entity resolution framework which efficiently issues the minimal number of cleaning steps solely needed to accurately answer the given selection query. We formalized the problem of query-driven ER and showed empirically how certain cleaning steps can be avoided based on the nature of the query. This research opens several interesting directions</w:t>
      </w:r>
      <w:r w:rsidR="004679F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 w:rsidR="004679F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future investigation. While selection queries (as studied in this paper) are an important class of queries on their </w:t>
      </w:r>
      <w:r w:rsidR="004679F4">
        <w:rPr>
          <w:rFonts w:ascii="Times New Roman" w:eastAsia="Times New Roman" w:hAnsi="Times New Roman" w:cs="Times New Roman"/>
          <w:sz w:val="28"/>
        </w:rPr>
        <w:t>own, developing</w:t>
      </w:r>
      <w:r>
        <w:rPr>
          <w:rFonts w:ascii="Times New Roman" w:eastAsia="Times New Roman" w:hAnsi="Times New Roman" w:cs="Times New Roman"/>
          <w:sz w:val="28"/>
        </w:rPr>
        <w:t xml:space="preserve"> QDA techniques for other types of queries (e.g.</w:t>
      </w:r>
      <w:proofErr w:type="gramStart"/>
      <w:r>
        <w:rPr>
          <w:rFonts w:ascii="Times New Roman" w:eastAsia="Times New Roman" w:hAnsi="Times New Roman" w:cs="Times New Roman"/>
          <w:sz w:val="28"/>
        </w:rPr>
        <w:t>,joins</w:t>
      </w:r>
      <w:proofErr w:type="gramEnd"/>
      <w:r>
        <w:rPr>
          <w:rFonts w:ascii="Times New Roman" w:eastAsia="Times New Roman" w:hAnsi="Times New Roman" w:cs="Times New Roman"/>
          <w:sz w:val="28"/>
        </w:rPr>
        <w:t>) is an interesting direction for future work. Another direction is developing solutions for e</w:t>
      </w:r>
      <w:r w:rsidR="00421809">
        <w:rPr>
          <w:rFonts w:ascii="Times New Roman" w:eastAsia="Times New Roman" w:hAnsi="Times New Roman" w:cs="Times New Roman"/>
          <w:sz w:val="28"/>
        </w:rPr>
        <w:t>ffi</w:t>
      </w:r>
      <w:r>
        <w:rPr>
          <w:rFonts w:ascii="Times New Roman" w:eastAsia="Times New Roman" w:hAnsi="Times New Roman" w:cs="Times New Roman"/>
          <w:sz w:val="28"/>
        </w:rPr>
        <w:t>cient maintenance of a database state for subsequent querying.</w:t>
      </w:r>
    </w:p>
    <w:p w:rsidR="00E34B55" w:rsidRDefault="00E34B55" w:rsidP="00E34B55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34B55" w:rsidRDefault="00E34B55" w:rsidP="00E34B55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Future enhancement:</w:t>
      </w:r>
    </w:p>
    <w:p w:rsidR="00E34B55" w:rsidRDefault="00E34B55" w:rsidP="00D72B2C">
      <w:pPr>
        <w:spacing w:after="0" w:line="6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NimbusRomNo9L-Regu" w:eastAsia="NimbusRomNo9L-Regu" w:hAnsi="NimbusRomNo9L-Regu" w:cs="NimbusRomNo9L-Regu"/>
          <w:sz w:val="20"/>
        </w:rPr>
        <w:t xml:space="preserve">  </w:t>
      </w:r>
      <w:r w:rsidR="00D72B2C"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   In future, we will future develop our algorithm in the following aspects: </w:t>
      </w:r>
    </w:p>
    <w:p w:rsidR="00986340" w:rsidRPr="00E34B55" w:rsidRDefault="00E34B55" w:rsidP="00E34B55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research opens several interesting directions</w:t>
      </w:r>
      <w:r w:rsidR="00D72B2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for</w:t>
      </w:r>
      <w:r w:rsidR="00D72B2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future investigation. While selection queries (as studied in this paper) are an important class of queries on their </w:t>
      </w:r>
      <w:r w:rsidR="007E4B34">
        <w:rPr>
          <w:rFonts w:ascii="Times New Roman" w:eastAsia="Times New Roman" w:hAnsi="Times New Roman" w:cs="Times New Roman"/>
          <w:sz w:val="28"/>
        </w:rPr>
        <w:t>own, developing</w:t>
      </w:r>
      <w:r>
        <w:rPr>
          <w:rFonts w:ascii="Times New Roman" w:eastAsia="Times New Roman" w:hAnsi="Times New Roman" w:cs="Times New Roman"/>
          <w:sz w:val="28"/>
        </w:rPr>
        <w:t xml:space="preserve"> QDA techniques for other types of queries (e.g.</w:t>
      </w:r>
      <w:r w:rsidR="00BA6CC8">
        <w:rPr>
          <w:rFonts w:ascii="Times New Roman" w:eastAsia="Times New Roman" w:hAnsi="Times New Roman" w:cs="Times New Roman"/>
          <w:sz w:val="28"/>
        </w:rPr>
        <w:t>, joins</w:t>
      </w:r>
      <w:r>
        <w:rPr>
          <w:rFonts w:ascii="Times New Roman" w:eastAsia="Times New Roman" w:hAnsi="Times New Roman" w:cs="Times New Roman"/>
          <w:sz w:val="28"/>
        </w:rPr>
        <w:t>) is an interesting direction for future work. Another direction is developing solutions for efficient maintenance of a database state for subsequent querying.</w:t>
      </w:r>
    </w:p>
    <w:sectPr w:rsidR="00986340" w:rsidRPr="00E34B55" w:rsidSect="009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B55"/>
    <w:rsid w:val="00060C63"/>
    <w:rsid w:val="00421809"/>
    <w:rsid w:val="004679F4"/>
    <w:rsid w:val="007E4B34"/>
    <w:rsid w:val="00944E3B"/>
    <w:rsid w:val="00986340"/>
    <w:rsid w:val="00BA6CC8"/>
    <w:rsid w:val="00D72B2C"/>
    <w:rsid w:val="00E34B55"/>
    <w:rsid w:val="00E43A60"/>
    <w:rsid w:val="00F2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B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14</cp:revision>
  <dcterms:created xsi:type="dcterms:W3CDTF">2017-11-06T10:08:00Z</dcterms:created>
  <dcterms:modified xsi:type="dcterms:W3CDTF">2017-11-06T10:09:00Z</dcterms:modified>
</cp:coreProperties>
</file>