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1CB" w:rsidRDefault="008E4024" w:rsidP="00CC113E">
      <w:pPr>
        <w:rPr>
          <w:rFonts w:ascii="Times New Roman" w:eastAsia="Times New Roman" w:hAnsi="Times New Roman" w:cs="Times New Roman"/>
          <w:b/>
          <w:color w:val="FF0000"/>
          <w:sz w:val="28"/>
        </w:rPr>
      </w:pPr>
      <w:r>
        <w:rPr>
          <w:rFonts w:ascii="NimbusSanL-Bold" w:eastAsia="NimbusSanL-Bold" w:hAnsi="NimbusSanL-Bold" w:cs="NimbusSanL-Bold"/>
          <w:b/>
          <w:sz w:val="36"/>
        </w:rPr>
        <w:t xml:space="preserve">  </w:t>
      </w:r>
      <w:r w:rsidR="00CC113E">
        <w:rPr>
          <w:rFonts w:ascii="NimbusSanL-Bold" w:eastAsia="NimbusSanL-Bold" w:hAnsi="NimbusSanL-Bold" w:cs="NimbusSanL-Bold"/>
          <w:b/>
          <w:sz w:val="36"/>
        </w:rPr>
        <w:t>QDA:</w:t>
      </w:r>
      <w:r>
        <w:rPr>
          <w:rFonts w:ascii="NimbusSanL-Bold" w:eastAsia="NimbusSanL-Bold" w:hAnsi="NimbusSanL-Bold" w:cs="NimbusSanL-Bold"/>
          <w:b/>
          <w:sz w:val="36"/>
        </w:rPr>
        <w:t xml:space="preserve">   </w:t>
      </w:r>
      <w:proofErr w:type="spellStart"/>
      <w:r>
        <w:rPr>
          <w:rFonts w:ascii="NimbusSanL-Bold" w:eastAsia="NimbusSanL-Bold" w:hAnsi="NimbusSanL-Bold" w:cs="NimbusSanL-Bold"/>
          <w:b/>
          <w:sz w:val="36"/>
        </w:rPr>
        <w:t>QueryDriven</w:t>
      </w:r>
      <w:proofErr w:type="spellEnd"/>
      <w:r>
        <w:rPr>
          <w:rFonts w:ascii="NimbusSanL-Bold" w:eastAsia="NimbusSanL-Bold" w:hAnsi="NimbusSanL-Bold" w:cs="NimbusSanL-Bold"/>
          <w:b/>
          <w:sz w:val="36"/>
        </w:rPr>
        <w:t xml:space="preserve"> Approach to Entity Resolution</w:t>
      </w:r>
    </w:p>
    <w:p w:rsidR="00CD11CB" w:rsidRDefault="00CD11CB">
      <w:pPr>
        <w:jc w:val="both"/>
        <w:rPr>
          <w:rFonts w:ascii="Times New Roman" w:eastAsia="Times New Roman" w:hAnsi="Times New Roman" w:cs="Times New Roman"/>
          <w:b/>
          <w:sz w:val="28"/>
        </w:rPr>
      </w:pPr>
    </w:p>
    <w:p w:rsidR="00CD11CB" w:rsidRDefault="00CD11CB">
      <w:pPr>
        <w:jc w:val="both"/>
        <w:rPr>
          <w:rFonts w:ascii="Times New Roman" w:eastAsia="Times New Roman" w:hAnsi="Times New Roman" w:cs="Times New Roman"/>
          <w:b/>
          <w:sz w:val="28"/>
        </w:rPr>
      </w:pPr>
    </w:p>
    <w:p w:rsidR="00CD11CB" w:rsidRDefault="008E4024">
      <w:pPr>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Abstract:</w:t>
      </w:r>
    </w:p>
    <w:p w:rsidR="00CD11CB" w:rsidRDefault="00CD11CB">
      <w:pPr>
        <w:spacing w:after="0" w:line="240" w:lineRule="auto"/>
        <w:jc w:val="both"/>
        <w:rPr>
          <w:rFonts w:ascii="Times New Roman" w:eastAsia="Times New Roman" w:hAnsi="Times New Roman" w:cs="Times New Roman"/>
          <w:b/>
          <w:sz w:val="28"/>
        </w:rPr>
      </w:pPr>
    </w:p>
    <w:p w:rsidR="00CD11CB" w:rsidRDefault="008E4024">
      <w:pPr>
        <w:spacing w:after="0" w:line="480" w:lineRule="auto"/>
        <w:jc w:val="both"/>
        <w:rPr>
          <w:rFonts w:ascii="Times New Roman" w:eastAsia="Times New Roman" w:hAnsi="Times New Roman" w:cs="Times New Roman"/>
          <w:b/>
          <w:sz w:val="28"/>
        </w:rPr>
      </w:pPr>
      <w:r>
        <w:rPr>
          <w:rFonts w:ascii="Times New Roman" w:eastAsia="Times New Roman" w:hAnsi="Times New Roman" w:cs="Times New Roman"/>
          <w:sz w:val="28"/>
        </w:rPr>
        <w:t xml:space="preserve">This paper explores "on-the-fly" data cleaning in the context of a user query. A novel Query-Driven Approach (QDA) is developed that performs a minimal number of cleaning steps that are only necessary to answer a given selection query correctly. The comprehensive empirical evaluation of the proposed approach demonstrates its </w:t>
      </w:r>
      <w:proofErr w:type="spellStart"/>
      <w:r>
        <w:rPr>
          <w:rFonts w:ascii="Times New Roman" w:eastAsia="Times New Roman" w:hAnsi="Times New Roman" w:cs="Times New Roman"/>
          <w:sz w:val="28"/>
        </w:rPr>
        <w:t>signi</w:t>
      </w:r>
      <w:proofErr w:type="spellEnd"/>
      <w:r>
        <w:rPr>
          <w:rFonts w:ascii="Times New Roman" w:eastAsia="Times New Roman" w:hAnsi="Times New Roman" w:cs="Times New Roman"/>
          <w:sz w:val="28"/>
        </w:rPr>
        <w:t xml:space="preserve"> cant advantage in terms of </w:t>
      </w:r>
      <w:proofErr w:type="spellStart"/>
      <w:r>
        <w:rPr>
          <w:rFonts w:ascii="Times New Roman" w:eastAsia="Times New Roman" w:hAnsi="Times New Roman" w:cs="Times New Roman"/>
          <w:sz w:val="28"/>
        </w:rPr>
        <w:t>effeciency</w:t>
      </w:r>
      <w:proofErr w:type="spellEnd"/>
      <w:r>
        <w:rPr>
          <w:rFonts w:ascii="Times New Roman" w:eastAsia="Times New Roman" w:hAnsi="Times New Roman" w:cs="Times New Roman"/>
          <w:sz w:val="28"/>
        </w:rPr>
        <w:t xml:space="preserve"> over traditional techniques for query-driven </w:t>
      </w:r>
      <w:proofErr w:type="spellStart"/>
      <w:r>
        <w:rPr>
          <w:rFonts w:ascii="Times New Roman" w:eastAsia="Times New Roman" w:hAnsi="Times New Roman" w:cs="Times New Roman"/>
          <w:sz w:val="28"/>
        </w:rPr>
        <w:t>applications.The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signicance</w:t>
      </w:r>
      <w:proofErr w:type="spellEnd"/>
      <w:r>
        <w:rPr>
          <w:rFonts w:ascii="Times New Roman" w:eastAsia="Times New Roman" w:hAnsi="Times New Roman" w:cs="Times New Roman"/>
          <w:sz w:val="28"/>
        </w:rPr>
        <w:t xml:space="preserve"> of data quality research is motivated by the observation that the of data-driven technologies such as decision support tools, data </w:t>
      </w:r>
      <w:proofErr w:type="spellStart"/>
      <w:r>
        <w:rPr>
          <w:rFonts w:ascii="Times New Roman" w:eastAsia="Times New Roman" w:hAnsi="Times New Roman" w:cs="Times New Roman"/>
          <w:sz w:val="28"/>
        </w:rPr>
        <w:t>exploration</w:t>
      </w:r>
      <w:proofErr w:type="gramStart"/>
      <w:r>
        <w:rPr>
          <w:rFonts w:ascii="Times New Roman" w:eastAsia="Times New Roman" w:hAnsi="Times New Roman" w:cs="Times New Roman"/>
          <w:sz w:val="28"/>
        </w:rPr>
        <w:t>,analysis</w:t>
      </w:r>
      <w:proofErr w:type="spellEnd"/>
      <w:proofErr w:type="gramEnd"/>
      <w:r>
        <w:rPr>
          <w:rFonts w:ascii="Times New Roman" w:eastAsia="Times New Roman" w:hAnsi="Times New Roman" w:cs="Times New Roman"/>
          <w:sz w:val="28"/>
        </w:rPr>
        <w:t xml:space="preserve">, and </w:t>
      </w:r>
      <w:proofErr w:type="spellStart"/>
      <w:r>
        <w:rPr>
          <w:rFonts w:ascii="Times New Roman" w:eastAsia="Times New Roman" w:hAnsi="Times New Roman" w:cs="Times New Roman"/>
          <w:sz w:val="28"/>
        </w:rPr>
        <w:t>scientic</w:t>
      </w:r>
      <w:proofErr w:type="spellEnd"/>
      <w:r>
        <w:rPr>
          <w:rFonts w:ascii="Times New Roman" w:eastAsia="Times New Roman" w:hAnsi="Times New Roman" w:cs="Times New Roman"/>
          <w:sz w:val="28"/>
        </w:rPr>
        <w:t xml:space="preserve"> discovery tools is closely tied to the quality of data to which such techniques are applied. It is well recognized that the outcome of the analysis is only as good as the data on which the analysis is performed. That is why today organizations spend a substantial percentage of their budgets on cleaning tasks such as removing </w:t>
      </w:r>
      <w:proofErr w:type="spellStart"/>
      <w:r>
        <w:rPr>
          <w:rFonts w:ascii="Times New Roman" w:eastAsia="Times New Roman" w:hAnsi="Times New Roman" w:cs="Times New Roman"/>
          <w:sz w:val="28"/>
        </w:rPr>
        <w:t>duplicates,correcting</w:t>
      </w:r>
      <w:proofErr w:type="spellEnd"/>
      <w:r>
        <w:rPr>
          <w:rFonts w:ascii="Times New Roman" w:eastAsia="Times New Roman" w:hAnsi="Times New Roman" w:cs="Times New Roman"/>
          <w:sz w:val="28"/>
        </w:rPr>
        <w:t xml:space="preserve"> errors, and </w:t>
      </w:r>
      <w:proofErr w:type="spellStart"/>
      <w:r>
        <w:rPr>
          <w:rFonts w:ascii="Times New Roman" w:eastAsia="Times New Roman" w:hAnsi="Times New Roman" w:cs="Times New Roman"/>
          <w:sz w:val="28"/>
        </w:rPr>
        <w:t>lling</w:t>
      </w:r>
      <w:proofErr w:type="spellEnd"/>
      <w:r>
        <w:rPr>
          <w:rFonts w:ascii="Times New Roman" w:eastAsia="Times New Roman" w:hAnsi="Times New Roman" w:cs="Times New Roman"/>
          <w:sz w:val="28"/>
        </w:rPr>
        <w:t xml:space="preserve"> missing values, to improve data quality prior to pushing data through the analysis </w:t>
      </w:r>
      <w:proofErr w:type="spellStart"/>
      <w:r>
        <w:rPr>
          <w:rFonts w:ascii="Times New Roman" w:eastAsia="Times New Roman" w:hAnsi="Times New Roman" w:cs="Times New Roman"/>
          <w:sz w:val="28"/>
        </w:rPr>
        <w:t>pipeline.Given</w:t>
      </w:r>
      <w:proofErr w:type="spellEnd"/>
      <w:r>
        <w:rPr>
          <w:rFonts w:ascii="Times New Roman" w:eastAsia="Times New Roman" w:hAnsi="Times New Roman" w:cs="Times New Roman"/>
          <w:sz w:val="28"/>
        </w:rPr>
        <w:t xml:space="preserve"> the critical importance of the problem, many efforts, in both industry and academia, have explored systematic approaches to addressing the cleaning challenges.</w:t>
      </w:r>
    </w:p>
    <w:p w:rsidR="00CD11CB" w:rsidRDefault="00CD11CB">
      <w:pPr>
        <w:spacing w:after="0" w:line="480" w:lineRule="auto"/>
        <w:jc w:val="both"/>
        <w:rPr>
          <w:rFonts w:ascii="Times New Roman" w:eastAsia="Times New Roman" w:hAnsi="Times New Roman" w:cs="Times New Roman"/>
          <w:b/>
          <w:sz w:val="28"/>
        </w:rPr>
      </w:pPr>
    </w:p>
    <w:p w:rsidR="00CD11CB" w:rsidRDefault="008E4024">
      <w:pPr>
        <w:spacing w:after="0" w:line="240" w:lineRule="auto"/>
        <w:jc w:val="both"/>
        <w:rPr>
          <w:rFonts w:ascii="Times New Roman" w:eastAsia="Times New Roman" w:hAnsi="Times New Roman" w:cs="Times New Roman"/>
          <w:b/>
          <w:sz w:val="28"/>
        </w:rPr>
      </w:pPr>
      <w:proofErr w:type="gramStart"/>
      <w:r>
        <w:rPr>
          <w:rFonts w:ascii="Times New Roman" w:eastAsia="Times New Roman" w:hAnsi="Times New Roman" w:cs="Times New Roman"/>
          <w:b/>
          <w:sz w:val="28"/>
        </w:rPr>
        <w:t>architecture</w:t>
      </w:r>
      <w:proofErr w:type="gramEnd"/>
      <w:r>
        <w:rPr>
          <w:rFonts w:ascii="Times New Roman" w:eastAsia="Times New Roman" w:hAnsi="Times New Roman" w:cs="Times New Roman"/>
          <w:b/>
          <w:sz w:val="28"/>
        </w:rPr>
        <w:t xml:space="preserve"> diagram:</w:t>
      </w:r>
    </w:p>
    <w:p w:rsidR="00CD11CB" w:rsidRDefault="00CD11CB">
      <w:pPr>
        <w:spacing w:after="0" w:line="240" w:lineRule="auto"/>
        <w:jc w:val="both"/>
        <w:rPr>
          <w:rFonts w:ascii="Times New Roman" w:eastAsia="Times New Roman" w:hAnsi="Times New Roman" w:cs="Times New Roman"/>
          <w:b/>
          <w:sz w:val="28"/>
        </w:rPr>
      </w:pPr>
    </w:p>
    <w:p w:rsidR="00CD11CB" w:rsidRDefault="00CD11CB">
      <w:pPr>
        <w:spacing w:after="0" w:line="240" w:lineRule="auto"/>
        <w:jc w:val="both"/>
        <w:rPr>
          <w:rFonts w:ascii="Times New Roman" w:eastAsia="Times New Roman" w:hAnsi="Times New Roman" w:cs="Times New Roman"/>
          <w:b/>
          <w:sz w:val="28"/>
        </w:rPr>
      </w:pPr>
    </w:p>
    <w:p w:rsidR="00CD11CB" w:rsidRDefault="00CD11CB">
      <w:pPr>
        <w:spacing w:after="0" w:line="240" w:lineRule="auto"/>
        <w:jc w:val="both"/>
        <w:rPr>
          <w:rFonts w:ascii="Times New Roman" w:eastAsia="Times New Roman" w:hAnsi="Times New Roman" w:cs="Times New Roman"/>
          <w:b/>
          <w:sz w:val="28"/>
        </w:rPr>
      </w:pPr>
      <w:r>
        <w:object w:dxaOrig="8640" w:dyaOrig="6480">
          <v:rect id="rectole0000000000" o:spid="_x0000_i1025" style="width:6in;height:324pt" o:ole="" o:preferrelative="t" stroked="f">
            <v:imagedata r:id="rId5" o:title=""/>
          </v:rect>
          <o:OLEObject Type="Embed" ProgID="StaticDib" ShapeID="rectole0000000000" DrawAspect="Content" ObjectID="_1580638694" r:id="rId6"/>
        </w:object>
      </w:r>
    </w:p>
    <w:p w:rsidR="00CD11CB" w:rsidRDefault="00CD11CB">
      <w:pPr>
        <w:spacing w:after="0" w:line="240" w:lineRule="auto"/>
        <w:jc w:val="both"/>
        <w:rPr>
          <w:rFonts w:ascii="Times New Roman" w:eastAsia="Times New Roman" w:hAnsi="Times New Roman" w:cs="Times New Roman"/>
          <w:b/>
          <w:sz w:val="28"/>
        </w:rPr>
      </w:pPr>
    </w:p>
    <w:p w:rsidR="00CD11CB" w:rsidRDefault="00CD11CB">
      <w:pPr>
        <w:spacing w:after="0" w:line="240" w:lineRule="auto"/>
        <w:jc w:val="both"/>
        <w:rPr>
          <w:rFonts w:ascii="Times New Roman" w:eastAsia="Times New Roman" w:hAnsi="Times New Roman" w:cs="Times New Roman"/>
          <w:b/>
          <w:sz w:val="28"/>
        </w:rPr>
      </w:pPr>
    </w:p>
    <w:p w:rsidR="00CD11CB" w:rsidRDefault="00CD11CB">
      <w:pPr>
        <w:spacing w:after="0" w:line="240" w:lineRule="auto"/>
        <w:jc w:val="both"/>
        <w:rPr>
          <w:rFonts w:ascii="Times New Roman" w:eastAsia="Times New Roman" w:hAnsi="Times New Roman" w:cs="Times New Roman"/>
          <w:b/>
          <w:sz w:val="28"/>
        </w:rPr>
      </w:pPr>
    </w:p>
    <w:p w:rsidR="00CD11CB" w:rsidRDefault="00CD11CB">
      <w:pPr>
        <w:spacing w:after="0" w:line="240" w:lineRule="auto"/>
        <w:jc w:val="both"/>
        <w:rPr>
          <w:rFonts w:ascii="Calibri" w:eastAsia="Calibri" w:hAnsi="Calibri" w:cs="Calibri"/>
        </w:rPr>
      </w:pPr>
    </w:p>
    <w:p w:rsidR="00CD11CB" w:rsidRDefault="00CD11CB">
      <w:pPr>
        <w:spacing w:after="0" w:line="240" w:lineRule="auto"/>
        <w:jc w:val="both"/>
        <w:rPr>
          <w:rFonts w:ascii="Calibri" w:eastAsia="Calibri" w:hAnsi="Calibri" w:cs="Calibri"/>
        </w:rPr>
      </w:pPr>
    </w:p>
    <w:p w:rsidR="00CD11CB" w:rsidRDefault="008E4024">
      <w:pPr>
        <w:spacing w:after="0" w:line="240" w:lineRule="auto"/>
        <w:jc w:val="both"/>
        <w:rPr>
          <w:rFonts w:ascii="Times New Roman" w:eastAsia="Times New Roman" w:hAnsi="Times New Roman" w:cs="Times New Roman"/>
          <w:b/>
          <w:color w:val="FF0000"/>
          <w:sz w:val="34"/>
          <w:u w:val="single"/>
        </w:rPr>
      </w:pPr>
      <w:r>
        <w:rPr>
          <w:rFonts w:ascii="Times New Roman" w:eastAsia="Times New Roman" w:hAnsi="Times New Roman" w:cs="Times New Roman"/>
          <w:b/>
          <w:sz w:val="24"/>
        </w:rPr>
        <w:t xml:space="preserve">EXISTING SYSTEM: </w:t>
      </w:r>
    </w:p>
    <w:p w:rsidR="00CD11CB" w:rsidRDefault="00CD11CB">
      <w:pPr>
        <w:spacing w:after="0" w:line="360" w:lineRule="auto"/>
        <w:jc w:val="center"/>
        <w:rPr>
          <w:rFonts w:ascii="Times New Roman" w:eastAsia="Times New Roman" w:hAnsi="Times New Roman" w:cs="Times New Roman"/>
          <w:b/>
          <w:color w:val="FF0000"/>
          <w:sz w:val="34"/>
          <w:u w:val="single"/>
        </w:rPr>
      </w:pPr>
    </w:p>
    <w:p w:rsidR="00CD11CB" w:rsidRDefault="008E4024">
      <w:pPr>
        <w:numPr>
          <w:ilvl w:val="0"/>
          <w:numId w:val="1"/>
        </w:numPr>
        <w:spacing w:after="0" w:line="360" w:lineRule="auto"/>
        <w:ind w:left="720" w:hanging="720"/>
        <w:jc w:val="both"/>
        <w:rPr>
          <w:rFonts w:ascii="Times New Roman" w:eastAsia="Times New Roman" w:hAnsi="Times New Roman" w:cs="Times New Roman"/>
          <w:sz w:val="28"/>
        </w:rPr>
      </w:pPr>
      <w:r>
        <w:rPr>
          <w:rFonts w:ascii="Times New Roman" w:eastAsia="Times New Roman" w:hAnsi="Times New Roman" w:cs="Times New Roman"/>
          <w:sz w:val="28"/>
        </w:rPr>
        <w:t xml:space="preserve">    These rules can be discovered from existing high quality data such as master data or manually identified data. Inspired by the swoosh method, each cluster is then merged into a composite record via a merge function. Finally a traditional ER method, denoted by T-ER, can be applied to identify the new data set. Moreover, in order to identify more records, the current ER </w:t>
      </w:r>
      <w:r>
        <w:rPr>
          <w:rFonts w:ascii="Times New Roman" w:eastAsia="Times New Roman" w:hAnsi="Times New Roman" w:cs="Times New Roman"/>
          <w:sz w:val="28"/>
        </w:rPr>
        <w:lastRenderedPageBreak/>
        <w:t>result can be used as the training data to discover new ER-rules. The training data can also be obtained by using techniques, such as relevant feedback, crowd sourcing and knowledge extraction from the web. Therefore, with the accumulated information, ER-rules for more entities can be discovered.</w:t>
      </w:r>
    </w:p>
    <w:p w:rsidR="00CD11CB" w:rsidRDefault="00CD11CB">
      <w:pPr>
        <w:spacing w:after="0" w:line="360" w:lineRule="auto"/>
        <w:jc w:val="center"/>
        <w:rPr>
          <w:rFonts w:ascii="Times New Roman" w:eastAsia="Times New Roman" w:hAnsi="Times New Roman" w:cs="Times New Roman"/>
          <w:color w:val="231F20"/>
          <w:sz w:val="28"/>
        </w:rPr>
      </w:pPr>
    </w:p>
    <w:p w:rsidR="00CD11CB" w:rsidRDefault="008E4024">
      <w:pPr>
        <w:numPr>
          <w:ilvl w:val="0"/>
          <w:numId w:val="2"/>
        </w:numPr>
        <w:spacing w:after="0" w:line="360" w:lineRule="auto"/>
        <w:ind w:left="720" w:hanging="720"/>
        <w:rPr>
          <w:rFonts w:ascii="Times New Roman" w:eastAsia="Times New Roman" w:hAnsi="Times New Roman" w:cs="Times New Roman"/>
          <w:color w:val="231F20"/>
          <w:sz w:val="28"/>
        </w:rPr>
      </w:pPr>
      <w:r>
        <w:rPr>
          <w:rFonts w:ascii="Times New Roman" w:eastAsia="Times New Roman" w:hAnsi="Times New Roman" w:cs="Times New Roman"/>
          <w:b/>
          <w:color w:val="231F20"/>
          <w:sz w:val="28"/>
          <w:u w:val="single"/>
        </w:rPr>
        <w:t>Invalid rule.</w:t>
      </w:r>
      <w:r>
        <w:rPr>
          <w:rFonts w:ascii="Times New Roman" w:eastAsia="Times New Roman" w:hAnsi="Times New Roman" w:cs="Times New Roman"/>
          <w:color w:val="231F20"/>
          <w:sz w:val="28"/>
        </w:rPr>
        <w:t xml:space="preserve"> A rule r is invalid if there exist records that match LHS(r) but do not refer to RHS(r</w:t>
      </w:r>
      <w:proofErr w:type="gramStart"/>
      <w:r>
        <w:rPr>
          <w:rFonts w:ascii="Times New Roman" w:eastAsia="Times New Roman" w:hAnsi="Times New Roman" w:cs="Times New Roman"/>
          <w:color w:val="231F20"/>
          <w:sz w:val="28"/>
        </w:rPr>
        <w:t>) .</w:t>
      </w:r>
      <w:proofErr w:type="gramEnd"/>
      <w:r>
        <w:rPr>
          <w:rFonts w:ascii="Times New Roman" w:eastAsia="Times New Roman" w:hAnsi="Times New Roman" w:cs="Times New Roman"/>
          <w:color w:val="231F20"/>
          <w:sz w:val="28"/>
        </w:rPr>
        <w:t xml:space="preserve"> Invalid rules might be discovered when the information of entities is not comprehensive. For example, suppose the training data set involves the records. The rule r: (name ¼“wei </w:t>
      </w:r>
      <w:proofErr w:type="spellStart"/>
      <w:r>
        <w:rPr>
          <w:rFonts w:ascii="Times New Roman" w:eastAsia="Times New Roman" w:hAnsi="Times New Roman" w:cs="Times New Roman"/>
          <w:color w:val="231F20"/>
          <w:sz w:val="28"/>
        </w:rPr>
        <w:t>wang</w:t>
      </w:r>
      <w:proofErr w:type="spellEnd"/>
      <w:r>
        <w:rPr>
          <w:rFonts w:ascii="Times New Roman" w:eastAsia="Times New Roman" w:hAnsi="Times New Roman" w:cs="Times New Roman"/>
          <w:color w:val="231F20"/>
          <w:sz w:val="28"/>
        </w:rPr>
        <w:t>”</w:t>
      </w:r>
      <w:proofErr w:type="gramStart"/>
      <w:r>
        <w:rPr>
          <w:rFonts w:ascii="Times New Roman" w:eastAsia="Times New Roman" w:hAnsi="Times New Roman" w:cs="Times New Roman"/>
          <w:color w:val="231F20"/>
          <w:sz w:val="28"/>
        </w:rPr>
        <w:t>)^</w:t>
      </w:r>
      <w:proofErr w:type="gramEnd"/>
      <w:r>
        <w:rPr>
          <w:rFonts w:ascii="Times New Roman" w:eastAsia="Times New Roman" w:hAnsi="Times New Roman" w:cs="Times New Roman"/>
          <w:color w:val="231F20"/>
          <w:sz w:val="28"/>
        </w:rPr>
        <w:t>(</w:t>
      </w:r>
      <w:proofErr w:type="spellStart"/>
      <w:r>
        <w:rPr>
          <w:rFonts w:ascii="Times New Roman" w:eastAsia="Times New Roman" w:hAnsi="Times New Roman" w:cs="Times New Roman"/>
          <w:color w:val="231F20"/>
          <w:sz w:val="28"/>
        </w:rPr>
        <w:t>coa</w:t>
      </w:r>
      <w:proofErr w:type="spellEnd"/>
      <w:r>
        <w:rPr>
          <w:rFonts w:ascii="Times New Roman" w:eastAsia="Times New Roman" w:hAnsi="Times New Roman" w:cs="Times New Roman"/>
          <w:color w:val="231F20"/>
          <w:sz w:val="28"/>
        </w:rPr>
        <w:t xml:space="preserve"> 2“zhang”)) e1 can be generated. For o31, it matches LHS(r) but does not refer to e1. Therefore, r is an invalid rule.  </w:t>
      </w:r>
    </w:p>
    <w:p w:rsidR="00CD11CB" w:rsidRDefault="00CD11CB">
      <w:pPr>
        <w:spacing w:after="0" w:line="360" w:lineRule="auto"/>
        <w:jc w:val="center"/>
        <w:rPr>
          <w:rFonts w:ascii="Times New Roman" w:eastAsia="Times New Roman" w:hAnsi="Times New Roman" w:cs="Times New Roman"/>
          <w:color w:val="231F20"/>
          <w:sz w:val="28"/>
        </w:rPr>
      </w:pPr>
    </w:p>
    <w:p w:rsidR="00CD11CB" w:rsidRDefault="00CD11CB">
      <w:pPr>
        <w:spacing w:after="0" w:line="360" w:lineRule="auto"/>
        <w:rPr>
          <w:rFonts w:ascii="Times New Roman" w:eastAsia="Times New Roman" w:hAnsi="Times New Roman" w:cs="Times New Roman"/>
          <w:color w:val="231F20"/>
          <w:sz w:val="28"/>
        </w:rPr>
      </w:pPr>
    </w:p>
    <w:p w:rsidR="00CD11CB" w:rsidRDefault="008E4024">
      <w:pPr>
        <w:numPr>
          <w:ilvl w:val="0"/>
          <w:numId w:val="3"/>
        </w:numPr>
        <w:spacing w:after="0" w:line="360" w:lineRule="auto"/>
        <w:ind w:left="720" w:hanging="720"/>
        <w:jc w:val="both"/>
        <w:rPr>
          <w:rFonts w:ascii="Times New Roman" w:eastAsia="Times New Roman" w:hAnsi="Times New Roman" w:cs="Times New Roman"/>
          <w:color w:val="231F20"/>
          <w:sz w:val="28"/>
        </w:rPr>
      </w:pPr>
      <w:r>
        <w:rPr>
          <w:rFonts w:ascii="Times New Roman" w:eastAsia="Times New Roman" w:hAnsi="Times New Roman" w:cs="Times New Roman"/>
          <w:b/>
          <w:color w:val="231F20"/>
          <w:sz w:val="28"/>
          <w:u w:val="single"/>
        </w:rPr>
        <w:t>Incomplete rule set.</w:t>
      </w:r>
      <w:r>
        <w:rPr>
          <w:rFonts w:ascii="Times New Roman" w:eastAsia="Times New Roman" w:hAnsi="Times New Roman" w:cs="Times New Roman"/>
          <w:color w:val="231F20"/>
          <w:sz w:val="28"/>
        </w:rPr>
        <w:t xml:space="preserve"> An ER-rule set R of entity set E is incomplete if there are records referring to entities in E that are not covered by R. Both the incomprehensive information of entities and continuous changes of entity features would cause a rule set become incomplete. To solve these problems, we develop some methods to identify candidate invalid rules and candidate useless rules and discover new effective ER-rules.</w:t>
      </w:r>
    </w:p>
    <w:p w:rsidR="00CD11CB" w:rsidRDefault="00CD11CB">
      <w:pPr>
        <w:spacing w:line="600" w:lineRule="auto"/>
        <w:jc w:val="both"/>
        <w:rPr>
          <w:rFonts w:ascii="Times New Roman" w:eastAsia="Times New Roman" w:hAnsi="Times New Roman" w:cs="Times New Roman"/>
          <w:b/>
          <w:sz w:val="28"/>
        </w:rPr>
      </w:pPr>
    </w:p>
    <w:p w:rsidR="00CD11CB" w:rsidRDefault="008E4024">
      <w:pPr>
        <w:spacing w:line="600" w:lineRule="auto"/>
        <w:jc w:val="both"/>
        <w:rPr>
          <w:rFonts w:ascii="Times New Roman" w:eastAsia="Times New Roman" w:hAnsi="Times New Roman" w:cs="Times New Roman"/>
          <w:b/>
          <w:sz w:val="28"/>
        </w:rPr>
      </w:pPr>
      <w:r>
        <w:rPr>
          <w:rFonts w:ascii="Times New Roman" w:eastAsia="Times New Roman" w:hAnsi="Times New Roman" w:cs="Times New Roman"/>
          <w:b/>
          <w:sz w:val="28"/>
        </w:rPr>
        <w:t>PROPOSED SYSTEM:</w:t>
      </w:r>
    </w:p>
    <w:p w:rsidR="00CD11CB" w:rsidRDefault="008E4024" w:rsidP="008E4024">
      <w:pPr>
        <w:spacing w:line="480" w:lineRule="auto"/>
        <w:jc w:val="both"/>
        <w:rPr>
          <w:rFonts w:ascii="Times New Roman" w:eastAsia="Times New Roman" w:hAnsi="Times New Roman" w:cs="Times New Roman"/>
          <w:sz w:val="28"/>
        </w:rPr>
      </w:pP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color w:val="000000"/>
          <w:sz w:val="28"/>
        </w:rPr>
        <w:t xml:space="preserve">Entity resolution is a well-known problem and it has received </w:t>
      </w:r>
      <w:proofErr w:type="spellStart"/>
      <w:r>
        <w:rPr>
          <w:rFonts w:ascii="Times New Roman" w:eastAsia="Times New Roman" w:hAnsi="Times New Roman" w:cs="Times New Roman"/>
          <w:color w:val="000000"/>
          <w:sz w:val="28"/>
        </w:rPr>
        <w:t>signicant</w:t>
      </w:r>
      <w:proofErr w:type="spellEnd"/>
      <w:r>
        <w:rPr>
          <w:rFonts w:ascii="Times New Roman" w:eastAsia="Times New Roman" w:hAnsi="Times New Roman" w:cs="Times New Roman"/>
          <w:color w:val="000000"/>
          <w:sz w:val="28"/>
        </w:rPr>
        <w:t xml:space="preserve"> attention in the literature over the past few decades. A thorough overview of the existing work in this area can be found in </w:t>
      </w:r>
      <w:proofErr w:type="gramStart"/>
      <w:r>
        <w:rPr>
          <w:rFonts w:ascii="Times New Roman" w:eastAsia="Times New Roman" w:hAnsi="Times New Roman" w:cs="Times New Roman"/>
          <w:color w:val="000000"/>
          <w:sz w:val="28"/>
        </w:rPr>
        <w:t>surveys .</w:t>
      </w:r>
      <w:proofErr w:type="gramEnd"/>
      <w:r>
        <w:rPr>
          <w:rFonts w:ascii="Times New Roman" w:eastAsia="Times New Roman" w:hAnsi="Times New Roman" w:cs="Times New Roman"/>
          <w:color w:val="000000"/>
          <w:sz w:val="28"/>
        </w:rPr>
        <w:t xml:space="preserve"> We classify the ER </w:t>
      </w:r>
      <w:r>
        <w:rPr>
          <w:rFonts w:ascii="Times New Roman" w:eastAsia="Times New Roman" w:hAnsi="Times New Roman" w:cs="Times New Roman"/>
          <w:color w:val="000000"/>
          <w:sz w:val="28"/>
        </w:rPr>
        <w:lastRenderedPageBreak/>
        <w:t xml:space="preserve">techniques into two categories as </w:t>
      </w:r>
      <w:proofErr w:type="spellStart"/>
      <w:r>
        <w:rPr>
          <w:rFonts w:ascii="Times New Roman" w:eastAsia="Times New Roman" w:hAnsi="Times New Roman" w:cs="Times New Roman"/>
          <w:color w:val="000000"/>
          <w:sz w:val="28"/>
        </w:rPr>
        <w:t>follow</w:t>
      </w:r>
      <w:proofErr w:type="gramStart"/>
      <w:r>
        <w:rPr>
          <w:rFonts w:ascii="Times New Roman" w:eastAsia="Times New Roman" w:hAnsi="Times New Roman" w:cs="Times New Roman"/>
          <w:color w:val="000000"/>
          <w:sz w:val="28"/>
        </w:rPr>
        <w:t>:Generic</w:t>
      </w:r>
      <w:proofErr w:type="spellEnd"/>
      <w:proofErr w:type="gramEnd"/>
      <w:r>
        <w:rPr>
          <w:rFonts w:ascii="Times New Roman" w:eastAsia="Times New Roman" w:hAnsi="Times New Roman" w:cs="Times New Roman"/>
          <w:color w:val="000000"/>
          <w:sz w:val="28"/>
        </w:rPr>
        <w:t xml:space="preserve"> ER. A typical ER cycle consists of several phases of data transformations that include: normalization, </w:t>
      </w:r>
      <w:proofErr w:type="spellStart"/>
      <w:r>
        <w:rPr>
          <w:rFonts w:ascii="Times New Roman" w:eastAsia="Times New Roman" w:hAnsi="Times New Roman" w:cs="Times New Roman"/>
          <w:color w:val="000000"/>
          <w:sz w:val="28"/>
        </w:rPr>
        <w:t>blocking</w:t>
      </w:r>
      <w:proofErr w:type="gramStart"/>
      <w:r>
        <w:rPr>
          <w:rFonts w:ascii="Times New Roman" w:eastAsia="Times New Roman" w:hAnsi="Times New Roman" w:cs="Times New Roman"/>
          <w:color w:val="000000"/>
          <w:sz w:val="28"/>
        </w:rPr>
        <w:t>,similarity</w:t>
      </w:r>
      <w:proofErr w:type="spellEnd"/>
      <w:proofErr w:type="gramEnd"/>
      <w:r>
        <w:rPr>
          <w:rFonts w:ascii="Times New Roman" w:eastAsia="Times New Roman" w:hAnsi="Times New Roman" w:cs="Times New Roman"/>
          <w:color w:val="000000"/>
          <w:sz w:val="28"/>
        </w:rPr>
        <w:t xml:space="preserve"> computation, clustering, and merging ,which can be intermixed. In the normalization phase, the ER framework standardizes the data formats. The next phase is blocking which is a main traditional mechanism used for improving ER </w:t>
      </w:r>
      <w:proofErr w:type="spellStart"/>
      <w:r>
        <w:rPr>
          <w:rFonts w:ascii="Times New Roman" w:eastAsia="Times New Roman" w:hAnsi="Times New Roman" w:cs="Times New Roman"/>
          <w:color w:val="000000"/>
          <w:sz w:val="28"/>
        </w:rPr>
        <w:t>effciency</w:t>
      </w:r>
      <w:proofErr w:type="spellEnd"/>
      <w:r>
        <w:rPr>
          <w:rFonts w:ascii="Times New Roman" w:eastAsia="Times New Roman" w:hAnsi="Times New Roman" w:cs="Times New Roman"/>
          <w:color w:val="000000"/>
          <w:sz w:val="28"/>
        </w:rPr>
        <w:t xml:space="preserve"> </w:t>
      </w:r>
      <w:r>
        <w:rPr>
          <w:rFonts w:ascii="Times New Roman" w:eastAsia="Times New Roman" w:hAnsi="Times New Roman" w:cs="Times New Roman"/>
          <w:sz w:val="28"/>
        </w:rPr>
        <w:t xml:space="preserve">The primary motivation of this paper is </w:t>
      </w:r>
      <w:proofErr w:type="spellStart"/>
      <w:r>
        <w:rPr>
          <w:rFonts w:ascii="Times New Roman" w:eastAsia="Times New Roman" w:hAnsi="Times New Roman" w:cs="Times New Roman"/>
          <w:sz w:val="28"/>
        </w:rPr>
        <w:t>querie</w:t>
      </w:r>
      <w:proofErr w:type="spellEnd"/>
      <w:r>
        <w:rPr>
          <w:rFonts w:ascii="Times New Roman" w:eastAsia="Times New Roman" w:hAnsi="Times New Roman" w:cs="Times New Roman"/>
          <w:sz w:val="28"/>
        </w:rPr>
        <w:t xml:space="preserve"> on online </w:t>
      </w:r>
      <w:proofErr w:type="spellStart"/>
      <w:r>
        <w:rPr>
          <w:rFonts w:ascii="Times New Roman" w:eastAsia="Times New Roman" w:hAnsi="Times New Roman" w:cs="Times New Roman"/>
          <w:sz w:val="28"/>
        </w:rPr>
        <w:t>data.A</w:t>
      </w:r>
      <w:proofErr w:type="spellEnd"/>
      <w:r>
        <w:rPr>
          <w:rFonts w:ascii="Times New Roman" w:eastAsia="Times New Roman" w:hAnsi="Times New Roman" w:cs="Times New Roman"/>
          <w:sz w:val="28"/>
        </w:rPr>
        <w:t xml:space="preserve"> key concept driving the QDA approach is that of </w:t>
      </w:r>
      <w:proofErr w:type="spellStart"/>
      <w:r>
        <w:rPr>
          <w:rFonts w:ascii="Times New Roman" w:eastAsia="Times New Roman" w:hAnsi="Times New Roman" w:cs="Times New Roman"/>
          <w:sz w:val="28"/>
        </w:rPr>
        <w:t>vestigiality</w:t>
      </w:r>
      <w:proofErr w:type="spellEnd"/>
      <w:r>
        <w:rPr>
          <w:rFonts w:ascii="Times New Roman" w:eastAsia="Times New Roman" w:hAnsi="Times New Roman" w:cs="Times New Roman"/>
          <w:sz w:val="28"/>
        </w:rPr>
        <w:t xml:space="preserve">. A cleaning step (i.e., call to the resolve function </w:t>
      </w:r>
      <w:proofErr w:type="spellStart"/>
      <w:r>
        <w:rPr>
          <w:rFonts w:ascii="Times New Roman" w:eastAsia="Times New Roman" w:hAnsi="Times New Roman" w:cs="Times New Roman"/>
          <w:sz w:val="28"/>
        </w:rPr>
        <w:t>fora</w:t>
      </w:r>
      <w:proofErr w:type="spellEnd"/>
      <w:r>
        <w:rPr>
          <w:rFonts w:ascii="Times New Roman" w:eastAsia="Times New Roman" w:hAnsi="Times New Roman" w:cs="Times New Roman"/>
          <w:sz w:val="28"/>
        </w:rPr>
        <w:t xml:space="preserve"> pair of records) is called vestigial (redundant) if QDA can guarantee that it can still compute a </w:t>
      </w:r>
      <w:proofErr w:type="gramStart"/>
      <w:r>
        <w:rPr>
          <w:rFonts w:ascii="Times New Roman" w:eastAsia="Times New Roman" w:hAnsi="Times New Roman" w:cs="Times New Roman"/>
          <w:sz w:val="28"/>
        </w:rPr>
        <w:t>correct  answer</w:t>
      </w:r>
      <w:proofErr w:type="gramEnd"/>
      <w:r>
        <w:rPr>
          <w:rFonts w:ascii="Times New Roman" w:eastAsia="Times New Roman" w:hAnsi="Times New Roman" w:cs="Times New Roman"/>
          <w:sz w:val="28"/>
        </w:rPr>
        <w:t xml:space="preserve"> without knowing the outcome of this resolve. We formalize the concept of </w:t>
      </w:r>
      <w:proofErr w:type="spellStart"/>
      <w:r>
        <w:rPr>
          <w:rFonts w:ascii="Times New Roman" w:eastAsia="Times New Roman" w:hAnsi="Times New Roman" w:cs="Times New Roman"/>
          <w:sz w:val="28"/>
        </w:rPr>
        <w:t>vestigiality</w:t>
      </w:r>
      <w:proofErr w:type="spellEnd"/>
      <w:r>
        <w:rPr>
          <w:rFonts w:ascii="Times New Roman" w:eastAsia="Times New Roman" w:hAnsi="Times New Roman" w:cs="Times New Roman"/>
          <w:sz w:val="28"/>
        </w:rPr>
        <w:t xml:space="preserve"> in the context of a large class of SQL selection queries and develop techniques to identify vestigial cleaning steps.</w:t>
      </w:r>
    </w:p>
    <w:p w:rsidR="00CD11CB" w:rsidRDefault="008E4024">
      <w:pPr>
        <w:spacing w:after="0" w:line="480" w:lineRule="auto"/>
        <w:jc w:val="both"/>
        <w:rPr>
          <w:rFonts w:ascii="Book Antiqua" w:eastAsia="Book Antiqua" w:hAnsi="Book Antiqua" w:cs="Book Antiqua"/>
          <w:b/>
          <w:color w:val="FF0000"/>
          <w:sz w:val="36"/>
        </w:rPr>
      </w:pPr>
      <w:r>
        <w:rPr>
          <w:rFonts w:ascii="Book Antiqua" w:eastAsia="Book Antiqua" w:hAnsi="Book Antiqua" w:cs="Book Antiqua"/>
          <w:b/>
          <w:color w:val="FF0000"/>
          <w:sz w:val="36"/>
        </w:rPr>
        <w:t>System configuration:</w:t>
      </w:r>
    </w:p>
    <w:p w:rsidR="00CD11CB" w:rsidRDefault="008E4024" w:rsidP="007E4F46">
      <w:pPr>
        <w:spacing w:after="0" w:line="600" w:lineRule="auto"/>
        <w:jc w:val="both"/>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HARDWARE REQUIREMENTS:</w:t>
      </w:r>
    </w:p>
    <w:p w:rsidR="00CD11CB" w:rsidRDefault="008E4024" w:rsidP="007E4F46">
      <w:pPr>
        <w:tabs>
          <w:tab w:val="left" w:pos="720"/>
        </w:tabs>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Hardware                             -     </w:t>
      </w:r>
      <w:r w:rsidR="0023518C">
        <w:rPr>
          <w:rFonts w:ascii="Times New Roman" w:eastAsia="Times New Roman" w:hAnsi="Times New Roman" w:cs="Times New Roman"/>
          <w:color w:val="000000"/>
          <w:sz w:val="28"/>
        </w:rPr>
        <w:t>Pentium IV</w:t>
      </w:r>
    </w:p>
    <w:p w:rsidR="00CD11CB" w:rsidRDefault="008E4024" w:rsidP="007E4F46">
      <w:pPr>
        <w:tabs>
          <w:tab w:val="left" w:pos="720"/>
        </w:tabs>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Speed                                   -     </w:t>
      </w:r>
      <w:r w:rsidR="00BB5073">
        <w:rPr>
          <w:rFonts w:ascii="Times New Roman" w:eastAsia="Times New Roman" w:hAnsi="Times New Roman" w:cs="Times New Roman"/>
          <w:color w:val="000000"/>
          <w:sz w:val="28"/>
        </w:rPr>
        <w:t>3</w:t>
      </w:r>
      <w:r>
        <w:rPr>
          <w:rFonts w:ascii="Times New Roman" w:eastAsia="Times New Roman" w:hAnsi="Times New Roman" w:cs="Times New Roman"/>
          <w:color w:val="000000"/>
          <w:sz w:val="28"/>
        </w:rPr>
        <w:t>.</w:t>
      </w:r>
      <w:r w:rsidR="00BB5073">
        <w:rPr>
          <w:rFonts w:ascii="Times New Roman" w:eastAsia="Times New Roman" w:hAnsi="Times New Roman" w:cs="Times New Roman"/>
          <w:color w:val="000000"/>
          <w:sz w:val="28"/>
        </w:rPr>
        <w:t>5</w:t>
      </w:r>
      <w:r>
        <w:rPr>
          <w:rFonts w:ascii="Times New Roman" w:eastAsia="Times New Roman" w:hAnsi="Times New Roman" w:cs="Times New Roman"/>
          <w:color w:val="000000"/>
          <w:sz w:val="28"/>
        </w:rPr>
        <w:t xml:space="preserve"> GHz</w:t>
      </w:r>
    </w:p>
    <w:p w:rsidR="00CD11CB" w:rsidRDefault="008E4024" w:rsidP="007E4F46">
      <w:pPr>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RAM                                   -      1GB</w:t>
      </w:r>
    </w:p>
    <w:p w:rsidR="00CD11CB" w:rsidRDefault="008E4024" w:rsidP="007E4F46">
      <w:pPr>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Hard Disk                           -       20 GB</w:t>
      </w:r>
    </w:p>
    <w:p w:rsidR="00CD11CB" w:rsidRDefault="008E4024" w:rsidP="007E4F46">
      <w:pPr>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Key Board                          -       Standard Windows Keyboard</w:t>
      </w:r>
    </w:p>
    <w:p w:rsidR="00CD11CB" w:rsidRDefault="008E4024" w:rsidP="007E4F46">
      <w:pPr>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Mouse                                 -      Two or Three Button Mouse</w:t>
      </w:r>
    </w:p>
    <w:p w:rsidR="00CD11CB" w:rsidRDefault="008E4024" w:rsidP="007E4F46">
      <w:pPr>
        <w:tabs>
          <w:tab w:val="left" w:pos="720"/>
        </w:tabs>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Monitor                               -      SVGA</w:t>
      </w:r>
    </w:p>
    <w:p w:rsidR="00CD11CB" w:rsidRDefault="00CD11CB">
      <w:pPr>
        <w:spacing w:after="0" w:line="600" w:lineRule="auto"/>
        <w:jc w:val="both"/>
        <w:rPr>
          <w:rFonts w:ascii="Times New Roman" w:eastAsia="Times New Roman" w:hAnsi="Times New Roman" w:cs="Times New Roman"/>
          <w:color w:val="000000"/>
          <w:sz w:val="28"/>
        </w:rPr>
      </w:pPr>
    </w:p>
    <w:p w:rsidR="00CD11CB" w:rsidRDefault="008E4024">
      <w:pPr>
        <w:spacing w:after="0" w:line="60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SOFTWARE REQUIREMENTS: </w:t>
      </w:r>
    </w:p>
    <w:p w:rsidR="00CD11CB" w:rsidRDefault="00CD11CB">
      <w:pPr>
        <w:spacing w:after="0" w:line="600" w:lineRule="auto"/>
        <w:jc w:val="both"/>
        <w:rPr>
          <w:rFonts w:ascii="Times New Roman" w:eastAsia="Times New Roman" w:hAnsi="Times New Roman" w:cs="Times New Roman"/>
          <w:color w:val="000000"/>
          <w:sz w:val="28"/>
        </w:rPr>
      </w:pPr>
    </w:p>
    <w:p w:rsidR="00CD11CB" w:rsidRDefault="008E4024" w:rsidP="003474DF">
      <w:pPr>
        <w:tabs>
          <w:tab w:val="left" w:pos="1170"/>
        </w:tabs>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Operating System</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Windows</w:t>
      </w:r>
    </w:p>
    <w:p w:rsidR="00CD11CB" w:rsidRDefault="008E4024" w:rsidP="003474DF">
      <w:pPr>
        <w:tabs>
          <w:tab w:val="left" w:pos="1170"/>
        </w:tabs>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Technology</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Java and J2EE</w:t>
      </w:r>
    </w:p>
    <w:p w:rsidR="00CD11CB" w:rsidRDefault="008E4024" w:rsidP="003474DF">
      <w:pPr>
        <w:tabs>
          <w:tab w:val="left" w:pos="1170"/>
        </w:tabs>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Web Technologies</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Html, JavaScript, CSS</w:t>
      </w:r>
    </w:p>
    <w:p w:rsidR="00CD11CB" w:rsidRDefault="008E4024" w:rsidP="003474DF">
      <w:pPr>
        <w:tabs>
          <w:tab w:val="left" w:pos="1170"/>
        </w:tabs>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IDE</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xml:space="preserve"> : My Eclipse</w:t>
      </w:r>
    </w:p>
    <w:p w:rsidR="00CD11CB" w:rsidRDefault="008E4024" w:rsidP="003474DF">
      <w:pPr>
        <w:tabs>
          <w:tab w:val="left" w:pos="1170"/>
        </w:tabs>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Web Server</w:t>
      </w:r>
      <w:r>
        <w:rPr>
          <w:rFonts w:ascii="Times New Roman" w:eastAsia="Times New Roman" w:hAnsi="Times New Roman" w:cs="Times New Roman"/>
          <w:color w:val="000000"/>
          <w:sz w:val="28"/>
        </w:rPr>
        <w:tab/>
        <w:t xml:space="preserve">         </w:t>
      </w:r>
      <w:r w:rsidR="00FF6998">
        <w:rPr>
          <w:rFonts w:ascii="Times New Roman" w:eastAsia="Times New Roman" w:hAnsi="Times New Roman" w:cs="Times New Roman"/>
          <w:color w:val="000000"/>
          <w:sz w:val="28"/>
        </w:rPr>
        <w:tab/>
      </w:r>
      <w:r w:rsidR="00FF6998">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 xml:space="preserve"> : Tomca</w:t>
      </w:r>
      <w:r w:rsidR="00C453C4">
        <w:rPr>
          <w:rFonts w:ascii="Times New Roman" w:eastAsia="Times New Roman" w:hAnsi="Times New Roman" w:cs="Times New Roman"/>
          <w:color w:val="000000"/>
          <w:sz w:val="28"/>
        </w:rPr>
        <w:t>t</w:t>
      </w:r>
    </w:p>
    <w:p w:rsidR="00CD11CB" w:rsidRDefault="008E4024" w:rsidP="003474DF">
      <w:pPr>
        <w:tabs>
          <w:tab w:val="left" w:pos="1170"/>
        </w:tabs>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Database</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My SQL</w:t>
      </w:r>
    </w:p>
    <w:p w:rsidR="00CD11CB" w:rsidRDefault="008E4024" w:rsidP="003474DF">
      <w:pPr>
        <w:tabs>
          <w:tab w:val="left" w:pos="1170"/>
        </w:tabs>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Java Version</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xml:space="preserve"> : J2SDK1.8 </w:t>
      </w:r>
    </w:p>
    <w:p w:rsidR="00CD11CB" w:rsidRDefault="00CD11CB" w:rsidP="003474DF">
      <w:pPr>
        <w:spacing w:after="0" w:line="360" w:lineRule="auto"/>
        <w:jc w:val="both"/>
        <w:rPr>
          <w:rFonts w:ascii="Times New Roman" w:eastAsia="Times New Roman" w:hAnsi="Times New Roman" w:cs="Times New Roman"/>
          <w:b/>
          <w:sz w:val="28"/>
        </w:rPr>
      </w:pPr>
    </w:p>
    <w:p w:rsidR="00A8121F" w:rsidRDefault="00A8121F">
      <w:pPr>
        <w:jc w:val="both"/>
        <w:rPr>
          <w:rFonts w:ascii="Calibri" w:eastAsia="Calibri" w:hAnsi="Calibri" w:cs="Calibri"/>
        </w:rPr>
      </w:pPr>
    </w:p>
    <w:p w:rsidR="00CD11CB" w:rsidRPr="00A8121F" w:rsidRDefault="00CD11CB" w:rsidP="00A8121F">
      <w:pPr>
        <w:rPr>
          <w:rFonts w:ascii="Calibri" w:eastAsia="Calibri" w:hAnsi="Calibri" w:cs="Calibri"/>
        </w:rPr>
      </w:pPr>
    </w:p>
    <w:sectPr w:rsidR="00CD11CB" w:rsidRPr="00A8121F" w:rsidSect="00DA45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NimbusSanL-Bold">
    <w:altName w:val="Times New Roman"/>
    <w:panose1 w:val="00000000000000000000"/>
    <w:charset w:val="00"/>
    <w:family w:val="roman"/>
    <w:notTrueType/>
    <w:pitch w:val="default"/>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6236C"/>
    <w:multiLevelType w:val="multilevel"/>
    <w:tmpl w:val="438CD7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78D658D"/>
    <w:multiLevelType w:val="multilevel"/>
    <w:tmpl w:val="3B4068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71D95376"/>
    <w:multiLevelType w:val="multilevel"/>
    <w:tmpl w:val="6E204C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D11CB"/>
    <w:rsid w:val="00000EE4"/>
    <w:rsid w:val="0023518C"/>
    <w:rsid w:val="002E5FCB"/>
    <w:rsid w:val="003474DF"/>
    <w:rsid w:val="007E49F4"/>
    <w:rsid w:val="007E4F46"/>
    <w:rsid w:val="008E4024"/>
    <w:rsid w:val="00A8121F"/>
    <w:rsid w:val="00BB5073"/>
    <w:rsid w:val="00C453C4"/>
    <w:rsid w:val="00CC113E"/>
    <w:rsid w:val="00CD11CB"/>
    <w:rsid w:val="00DA458C"/>
    <w:rsid w:val="00FF69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5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727</Words>
  <Characters>4149</Characters>
  <Application>Microsoft Office Word</Application>
  <DocSecurity>0</DocSecurity>
  <Lines>34</Lines>
  <Paragraphs>9</Paragraphs>
  <ScaleCrop>false</ScaleCrop>
  <Company/>
  <LinksUpToDate>false</LinksUpToDate>
  <CharactersWithSpaces>4867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TMKS</cp:lastModifiedBy>
  <cp:revision>13</cp:revision>
  <dcterms:created xsi:type="dcterms:W3CDTF">2017-11-06T10:07:00Z</dcterms:created>
  <dcterms:modified xsi:type="dcterms:W3CDTF">2018-02-20T08:02:00Z</dcterms:modified>
</cp:coreProperties>
</file>