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ind w:left="0" w:hanging="0"/>
        <w:jc w:val="center"/>
        <w:outlineLvl w:val="2"/>
        <w:rPr>
          <w:rFonts w:ascii="Arial" w:hAnsi="Arial" w:eastAsia="Times New Roman" w:cs="Arial"/>
          <w:b/>
          <w:b/>
          <w:bCs/>
          <w:sz w:val="27"/>
          <w:szCs w:val="27"/>
        </w:rPr>
      </w:pPr>
      <w:r>
        <w:rPr>
          <w:rFonts w:eastAsia="Times New Roman" w:cs="Arial" w:ascii="Arial" w:hAnsi="Arial"/>
          <w:b/>
          <w:bCs/>
          <w:sz w:val="27"/>
          <w:szCs w:val="27"/>
        </w:rPr>
        <w:t xml:space="preserve">COMPUTER VISION PROJECT </w:t>
      </w:r>
    </w:p>
    <w:p>
      <w:pPr>
        <w:pStyle w:val="Normal"/>
        <w:numPr>
          <w:ilvl w:val="0"/>
          <w:numId w:val="0"/>
        </w:numPr>
        <w:spacing w:lineRule="auto" w:line="240" w:beforeAutospacing="1" w:afterAutospacing="1"/>
        <w:ind w:left="0" w:hanging="0"/>
        <w:jc w:val="center"/>
        <w:outlineLvl w:val="2"/>
        <w:rPr>
          <w:rFonts w:ascii="Arial" w:hAnsi="Arial" w:eastAsia="Times New Roman" w:cs="Arial"/>
          <w:b/>
          <w:b/>
          <w:bCs/>
          <w:sz w:val="27"/>
          <w:szCs w:val="27"/>
        </w:rPr>
      </w:pPr>
      <w:r>
        <w:rPr>
          <w:rFonts w:eastAsia="Times New Roman" w:cs="Arial" w:ascii="Arial" w:hAnsi="Arial"/>
          <w:b/>
          <w:bCs/>
          <w:sz w:val="27"/>
          <w:szCs w:val="27"/>
        </w:rPr>
        <w:t>Expression Classification from Facial Images</w:t>
      </w:r>
    </w:p>
    <w:p>
      <w:pPr>
        <w:pStyle w:val="Normal"/>
        <w:numPr>
          <w:ilvl w:val="0"/>
          <w:numId w:val="0"/>
        </w:numPr>
        <w:spacing w:lineRule="auto" w:line="240" w:beforeAutospacing="1" w:afterAutospacing="1"/>
        <w:ind w:left="0" w:hanging="0"/>
        <w:jc w:val="left"/>
        <w:outlineLvl w:val="2"/>
        <w:rPr/>
      </w:pPr>
      <w:r>
        <w:rPr/>
        <w:t>Submitted By: Shazia Sifat</w:t>
      </w:r>
    </w:p>
    <w:p>
      <w:pPr>
        <w:pStyle w:val="Normal"/>
        <w:numPr>
          <w:ilvl w:val="0"/>
          <w:numId w:val="0"/>
        </w:numPr>
        <w:spacing w:lineRule="auto" w:line="240" w:beforeAutospacing="1" w:afterAutospacing="1"/>
        <w:ind w:left="0" w:hanging="0"/>
        <w:jc w:val="left"/>
        <w:outlineLvl w:val="2"/>
        <w:rPr/>
      </w:pPr>
      <w:r>
        <w:rPr/>
        <w:t xml:space="preserve">GitHub Link: </w:t>
      </w:r>
      <w:r>
        <w:rPr>
          <w:rStyle w:val="InternetLink"/>
        </w:rPr>
        <w:t>https://github.com/Her-Art/FER-on-Expression-in-the-Wild-Dataset</w:t>
      </w:r>
    </w:p>
    <w:p>
      <w:pPr>
        <w:pStyle w:val="Normal"/>
        <w:numPr>
          <w:ilvl w:val="0"/>
          <w:numId w:val="0"/>
        </w:numPr>
        <w:spacing w:lineRule="auto" w:line="240" w:beforeAutospacing="1" w:afterAutospacing="1"/>
        <w:ind w:left="0" w:hanging="0"/>
        <w:jc w:val="left"/>
        <w:outlineLvl w:val="2"/>
        <w:rPr/>
      </w:pPr>
      <w:r>
        <w:rPr/>
        <w:t>GIL-DSAI-02</w:t>
      </w:r>
      <w:r>
        <w:rPr/>
        <w:t>5</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7"/>
          <w:szCs w:val="27"/>
        </w:rPr>
      </w:pPr>
      <w:bookmarkStart w:id="0" w:name="_GoBack"/>
      <w:bookmarkEnd w:id="0"/>
      <w:r>
        <w:rPr>
          <w:rFonts w:eastAsia="Times New Roman" w:cs="Arial" w:ascii="Arial" w:hAnsi="Arial"/>
          <w:b/>
          <w:bCs/>
          <w:sz w:val="24"/>
          <w:szCs w:val="24"/>
        </w:rPr>
        <w:t>Introduction:</w:t>
      </w:r>
    </w:p>
    <w:p>
      <w:pPr>
        <w:pStyle w:val="Normal"/>
        <w:numPr>
          <w:ilvl w:val="0"/>
          <w:numId w:val="0"/>
        </w:numPr>
        <w:spacing w:lineRule="auto" w:line="240" w:beforeAutospacing="1" w:afterAutospacing="1"/>
        <w:ind w:left="0" w:hanging="0"/>
        <w:jc w:val="both"/>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This project focuses on developing a Facial Emotion Recognition (FER) system using deep learning techniques. By analyzing facial expressions, the system aims to classify emotions such as happiness, sadness, anger, and surprise. Leveraging convolutional neural networks (CNN's), the project demonstrates how machine learning can improve human-computer interaction across various applications, including mental health monitoring, gaming, and customer service. The performance is evaluated using a dataset with diverse facial expressions, achieving promising accuracy rates.</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4"/>
          <w:szCs w:val="24"/>
        </w:rPr>
      </w:pPr>
      <w:r>
        <w:rPr>
          <w:rFonts w:eastAsia="Times New Roman" w:cs="Arial" w:ascii="Arial" w:hAnsi="Arial"/>
          <w:b/>
          <w:bCs/>
          <w:sz w:val="24"/>
          <w:szCs w:val="24"/>
        </w:rPr>
        <w:t>Overview of the Problem and Potential Application Areas: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Facial Emotion Recognition aims to identify human emotions through facial cues. This technology holds potential in multiple domains: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Mental Health: Monitoring emotional states for therapeutic purposes.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Customer Experience: Analyzing customer reactions in real-time to improve service.</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Gaming: Creating immersive experiences that adapt to player emotions.</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4"/>
          <w:szCs w:val="24"/>
        </w:rPr>
      </w:pPr>
      <w:r>
        <w:rPr>
          <w:rFonts w:eastAsia="Times New Roman" w:cs="Arial" w:ascii="Arial" w:hAnsi="Arial"/>
          <w:b/>
          <w:bCs/>
          <w:sz w:val="24"/>
          <w:szCs w:val="24"/>
        </w:rPr>
        <w:t>Literature Review:</w:t>
      </w:r>
    </w:p>
    <w:p>
      <w:pPr>
        <w:pStyle w:val="Normal"/>
        <w:numPr>
          <w:ilvl w:val="0"/>
          <w:numId w:val="0"/>
        </w:numPr>
        <w:spacing w:lineRule="auto" w:line="240" w:beforeAutospacing="1" w:afterAutospacing="1"/>
        <w:ind w:left="0" w:hanging="0"/>
        <w:jc w:val="both"/>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Zhang et al. (2022): This study explores the use of CNNs for FER, achieving an accuracy of 92% on the FER2013 dataset. They highlighted the effectiveness of data augmentation techniques but noted challenges in detecting subtle emotions </w:t>
      </w:r>
      <w:r>
        <w:rPr>
          <w:rFonts w:eastAsia="Times New Roman" w:cs="Arial" w:ascii="Arial" w:hAnsi="Arial"/>
          <w:b w:val="false"/>
          <w:bCs w:val="false"/>
          <w:sz w:val="24"/>
          <w:szCs w:val="24"/>
        </w:rPr>
        <w:t xml:space="preserve">and </w:t>
      </w:r>
      <w:r>
        <w:rPr>
          <w:rFonts w:eastAsia="Times New Roman" w:cs="Arial" w:ascii="Arial" w:hAnsi="Arial"/>
          <w:b w:val="false"/>
          <w:bCs w:val="false"/>
          <w:sz w:val="24"/>
          <w:szCs w:val="24"/>
        </w:rPr>
        <w:t>Li and Wang (2023)**: In their research, they implemented a hybrid model combining CNN and LSTM, reporting a 95% accuracy. They emphasized improved performance in dynamic environments but pointed out increased computational demands and training time.</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4"/>
          <w:szCs w:val="24"/>
        </w:rPr>
      </w:pPr>
      <w:r>
        <w:rPr>
          <w:rFonts w:eastAsia="Times New Roman" w:cs="Arial" w:ascii="Arial" w:hAnsi="Arial"/>
          <w:b/>
          <w:bCs/>
          <w:sz w:val="24"/>
          <w:szCs w:val="24"/>
        </w:rPr>
        <w:t>Models Used:</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bCs/>
          <w:sz w:val="24"/>
          <w:szCs w:val="24"/>
        </w:rPr>
        <w:t>Architecture:</w:t>
      </w:r>
      <w:r>
        <w:rPr>
          <w:rFonts w:eastAsia="Times New Roman" w:cs="Arial" w:ascii="Arial" w:hAnsi="Arial"/>
          <w:b w:val="false"/>
          <w:bCs w:val="false"/>
          <w:sz w:val="24"/>
          <w:szCs w:val="24"/>
        </w:rPr>
        <w:t xml:space="preserve"> A convolutional neural network (CNN) with multiple convolutional layers followed by pooling layers and fully connected layers.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 Input Layer → Convolutional Layer → Activation Function (ReLU) → Pooling Layer → Fully Connected Layer → Output Layer</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4"/>
          <w:szCs w:val="24"/>
        </w:rPr>
      </w:pPr>
      <w:r>
        <w:rPr>
          <w:rFonts w:eastAsia="Times New Roman" w:cs="Arial" w:ascii="Arial" w:hAnsi="Arial"/>
          <w:b/>
          <w:bCs/>
          <w:sz w:val="24"/>
          <w:szCs w:val="24"/>
        </w:rPr>
        <w:t>Main Components: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Convolutional Layers: Extract features from input images.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Pooling Layers: Reduce dimensionality and retain essential features.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Parameters: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 Learning rate: 0.001</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 Batch size: 32</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 xml:space="preserve">  </w:t>
      </w:r>
      <w:r>
        <w:rPr>
          <w:rFonts w:eastAsia="Times New Roman" w:cs="Arial" w:ascii="Arial" w:hAnsi="Arial"/>
          <w:b w:val="false"/>
          <w:bCs w:val="false"/>
          <w:sz w:val="24"/>
          <w:szCs w:val="24"/>
        </w:rPr>
        <w:t xml:space="preserve">- Epochs: </w:t>
      </w:r>
      <w:r>
        <w:rPr>
          <w:rFonts w:eastAsia="Times New Roman" w:cs="Arial" w:ascii="Arial" w:hAnsi="Arial"/>
          <w:b w:val="false"/>
          <w:bCs w:val="false"/>
          <w:sz w:val="24"/>
          <w:szCs w:val="24"/>
        </w:rPr>
        <w:t>10</w:t>
      </w:r>
    </w:p>
    <w:p>
      <w:pPr>
        <w:pStyle w:val="Normal"/>
        <w:numPr>
          <w:ilvl w:val="0"/>
          <w:numId w:val="0"/>
        </w:numPr>
        <w:spacing w:lineRule="auto" w:line="240" w:beforeAutospacing="1" w:afterAutospacing="1"/>
        <w:ind w:left="0" w:hanging="0"/>
        <w:jc w:val="left"/>
        <w:outlineLvl w:val="2"/>
        <w:rPr>
          <w:rFonts w:ascii="Arial" w:hAnsi="Arial" w:eastAsia="Times New Roman" w:cs="Arial"/>
          <w:b/>
          <w:b/>
          <w:bCs/>
          <w:sz w:val="24"/>
          <w:szCs w:val="24"/>
        </w:rPr>
      </w:pPr>
      <w:r>
        <w:rPr>
          <w:rFonts w:eastAsia="Times New Roman" w:cs="Arial" w:ascii="Arial" w:hAnsi="Arial"/>
          <w:b/>
          <w:bCs/>
          <w:sz w:val="24"/>
          <w:szCs w:val="24"/>
        </w:rPr>
        <w:t>Future Improvements: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To enhance results: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Data Augmentation:Further increase the dataset size to improve model robustness.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Transfer Learning: Use p</w:t>
      </w:r>
      <w:r>
        <w:rPr>
          <w:rFonts w:eastAsia="Times New Roman" w:cs="Arial" w:ascii="Arial" w:hAnsi="Arial"/>
          <w:b w:val="false"/>
          <w:bCs w:val="false"/>
          <w:sz w:val="24"/>
          <w:szCs w:val="24"/>
        </w:rPr>
        <w:t>re</w:t>
      </w:r>
      <w:r>
        <w:rPr>
          <w:rFonts w:eastAsia="Times New Roman" w:cs="Arial" w:ascii="Arial" w:hAnsi="Arial"/>
          <w:b w:val="false"/>
          <w:bCs w:val="false"/>
          <w:sz w:val="24"/>
          <w:szCs w:val="24"/>
        </w:rPr>
        <w:t>-trained models like VGG</w:t>
      </w:r>
      <w:r>
        <w:rPr>
          <w:rFonts w:eastAsia="Times New Roman" w:cs="Arial" w:ascii="Arial" w:hAnsi="Arial"/>
          <w:b w:val="false"/>
          <w:bCs w:val="false"/>
          <w:sz w:val="24"/>
          <w:szCs w:val="24"/>
        </w:rPr>
        <w:t>16</w:t>
      </w:r>
      <w:r>
        <w:rPr>
          <w:rFonts w:eastAsia="Times New Roman" w:cs="Arial" w:ascii="Arial" w:hAnsi="Arial"/>
          <w:b w:val="false"/>
          <w:bCs w:val="false"/>
          <w:sz w:val="24"/>
          <w:szCs w:val="24"/>
        </w:rPr>
        <w:t xml:space="preserve"> or Res Net to leverage existing features.</w:t>
      </w:r>
    </w:p>
    <w:p>
      <w:pPr>
        <w:pStyle w:val="Normal"/>
        <w:numPr>
          <w:ilvl w:val="0"/>
          <w:numId w:val="0"/>
        </w:numPr>
        <w:spacing w:lineRule="auto" w:line="240" w:beforeAutospacing="1" w:afterAutospacing="1"/>
        <w:ind w:left="0" w:hanging="0"/>
        <w:jc w:val="left"/>
        <w:outlineLvl w:val="2"/>
        <w:rPr>
          <w:rFonts w:ascii="Arial" w:hAnsi="Arial" w:eastAsia="Times New Roman" w:cs="Arial"/>
          <w:b w:val="false"/>
          <w:b w:val="false"/>
          <w:bCs w:val="false"/>
          <w:sz w:val="24"/>
          <w:szCs w:val="24"/>
        </w:rPr>
      </w:pPr>
      <w:r>
        <w:rPr>
          <w:rFonts w:eastAsia="Times New Roman" w:cs="Arial" w:ascii="Arial" w:hAnsi="Arial"/>
          <w:b w:val="false"/>
          <w:bCs w:val="false"/>
          <w:sz w:val="24"/>
          <w:szCs w:val="24"/>
        </w:rPr>
        <w:t>Advanced Techniques: Implement attention mechanisms to focus on relevant facial regions.</w:t>
      </w:r>
    </w:p>
    <w:p>
      <w:pPr>
        <w:pStyle w:val="Normal"/>
        <w:numPr>
          <w:ilvl w:val="0"/>
          <w:numId w:val="0"/>
        </w:numPr>
        <w:spacing w:lineRule="auto" w:line="240" w:beforeAutospacing="1" w:afterAutospacing="1"/>
        <w:ind w:left="0" w:hanging="0"/>
        <w:jc w:val="center"/>
        <w:outlineLvl w:val="2"/>
        <w:rPr>
          <w:rFonts w:ascii="Arial" w:hAnsi="Arial" w:eastAsia="Times New Roman" w:cs="Arial"/>
          <w:b/>
          <w:b/>
          <w:bCs/>
          <w:sz w:val="24"/>
          <w:szCs w:val="24"/>
        </w:rPr>
      </w:pPr>
      <w:r>
        <w:rPr>
          <w:rFonts w:eastAsia="Times New Roman" w:cs="Arial" w:ascii="Arial" w:hAnsi="Arial"/>
          <w:b/>
          <w:bCs/>
          <w:sz w:val="24"/>
          <w:szCs w:val="24"/>
        </w:rPr>
        <w:t>Detailed Methodology</w:t>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t>1. Dataset Preparation</w:t>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4"/>
          <w:szCs w:val="24"/>
        </w:rPr>
        <w:t>Steps</w:t>
      </w:r>
      <w:r>
        <w:rPr>
          <w:rFonts w:eastAsia="Times New Roman" w:cs="Arial" w:ascii="Arial" w:hAnsi="Arial"/>
          <w:sz w:val="24"/>
          <w:szCs w:val="24"/>
        </w:rPr>
        <w:t>:</w:t>
      </w:r>
    </w:p>
    <w:p>
      <w:pPr>
        <w:pStyle w:val="Normal"/>
        <w:numPr>
          <w:ilvl w:val="1"/>
          <w:numId w:val="2"/>
        </w:numPr>
        <w:spacing w:lineRule="auto" w:line="240" w:before="0" w:after="0"/>
        <w:rPr>
          <w:rFonts w:ascii="Arial" w:hAnsi="Arial" w:eastAsia="Times New Roman" w:cs="Arial"/>
          <w:sz w:val="24"/>
          <w:szCs w:val="24"/>
        </w:rPr>
      </w:pPr>
      <w:r>
        <w:rPr>
          <w:rFonts w:eastAsia="Times New Roman" w:cs="Arial" w:ascii="Arial" w:hAnsi="Arial"/>
          <w:sz w:val="24"/>
          <w:szCs w:val="24"/>
        </w:rPr>
        <w:t>Downloaded the ExpW dataset from the provided link.</w:t>
      </w:r>
    </w:p>
    <w:p>
      <w:pPr>
        <w:pStyle w:val="Normal"/>
        <w:numPr>
          <w:ilvl w:val="1"/>
          <w:numId w:val="2"/>
        </w:numPr>
        <w:spacing w:lineRule="auto" w:line="240" w:before="0" w:after="0"/>
        <w:rPr>
          <w:rFonts w:ascii="Arial" w:hAnsi="Arial" w:eastAsia="Times New Roman" w:cs="Arial"/>
          <w:sz w:val="24"/>
          <w:szCs w:val="24"/>
        </w:rPr>
      </w:pPr>
      <w:r>
        <w:rPr>
          <w:rFonts w:eastAsia="Times New Roman" w:cs="Arial" w:ascii="Arial" w:hAnsi="Arial"/>
          <w:sz w:val="24"/>
          <w:szCs w:val="24"/>
        </w:rPr>
        <w:t>Extracted the dataset in local system using Ubuntu's Archive Manager and saved the origin folder in image folder and labels in label folder.</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drawing>
          <wp:anchor behindDoc="0" distT="0" distB="0" distL="0" distR="0" simplePos="0" locked="0" layoutInCell="0" allowOverlap="1" relativeHeight="2">
            <wp:simplePos x="0" y="0"/>
            <wp:positionH relativeFrom="column">
              <wp:posOffset>1076325</wp:posOffset>
            </wp:positionH>
            <wp:positionV relativeFrom="paragraph">
              <wp:posOffset>80010</wp:posOffset>
            </wp:positionV>
            <wp:extent cx="4210050" cy="1400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0050" cy="1400175"/>
                    </a:xfrm>
                    <a:prstGeom prst="rect">
                      <a:avLst/>
                    </a:prstGeom>
                  </pic:spPr>
                </pic:pic>
              </a:graphicData>
            </a:graphic>
          </wp:anchor>
        </w:drawing>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drawing>
          <wp:anchor behindDoc="0" distT="0" distB="0" distL="0" distR="0" simplePos="0" locked="0" layoutInCell="0" allowOverlap="1" relativeHeight="3">
            <wp:simplePos x="0" y="0"/>
            <wp:positionH relativeFrom="column">
              <wp:posOffset>3605530</wp:posOffset>
            </wp:positionH>
            <wp:positionV relativeFrom="paragraph">
              <wp:posOffset>-94615</wp:posOffset>
            </wp:positionV>
            <wp:extent cx="2543175" cy="2710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3175" cy="2710815"/>
                    </a:xfrm>
                    <a:prstGeom prst="rect">
                      <a:avLst/>
                    </a:prstGeom>
                  </pic:spPr>
                </pic:pic>
              </a:graphicData>
            </a:graphic>
          </wp:anchor>
        </w:drawing>
      </w:r>
      <w:r>
        <w:rPr>
          <w:rFonts w:eastAsia="Times New Roman" w:cs="Arial" w:ascii="Arial" w:hAnsi="Arial"/>
          <w:b/>
          <w:bCs/>
          <w:sz w:val="24"/>
          <w:szCs w:val="24"/>
        </w:rPr>
        <w:t>Example code for loading images and labels</w:t>
      </w:r>
    </w:p>
    <w:p>
      <w:pPr>
        <w:pStyle w:val="Normal"/>
        <w:numPr>
          <w:ilvl w:val="0"/>
          <w:numId w:val="0"/>
        </w:numPr>
        <w:spacing w:lineRule="auto" w:line="240" w:beforeAutospacing="1" w:afterAutospacing="1"/>
        <w:ind w:left="0" w:hanging="0"/>
        <w:jc w:val="center"/>
        <w:outlineLvl w:val="2"/>
        <w:rPr>
          <w:u w:val="single"/>
        </w:rPr>
      </w:pPr>
      <w:r>
        <w:rPr>
          <w:rFonts w:eastAsia="Times New Roman" w:cs="Arial" w:ascii="Arial" w:hAnsi="Arial"/>
          <w:b/>
          <w:bCs/>
          <w:sz w:val="24"/>
          <w:szCs w:val="24"/>
          <w:u w:val="single"/>
        </w:rPr>
        <w:t>data_path = 'image/origin'</w:t>
      </w:r>
    </w:p>
    <w:p>
      <w:pPr>
        <w:pStyle w:val="Normal"/>
        <w:numPr>
          <w:ilvl w:val="0"/>
          <w:numId w:val="0"/>
        </w:numPr>
        <w:spacing w:lineRule="auto" w:line="240" w:beforeAutospacing="1" w:afterAutospacing="1"/>
        <w:ind w:left="0" w:hanging="0"/>
        <w:jc w:val="center"/>
        <w:outlineLvl w:val="2"/>
        <w:rPr>
          <w:u w:val="single"/>
        </w:rPr>
      </w:pPr>
      <w:r>
        <w:rPr>
          <w:rFonts w:eastAsia="Times New Roman" w:cs="Arial" w:ascii="Arial" w:hAnsi="Arial"/>
          <w:b/>
          <w:bCs/>
          <w:sz w:val="24"/>
          <w:szCs w:val="24"/>
          <w:u w:val="single"/>
        </w:rPr>
        <w:t>output_folder = "cropped"</w:t>
      </w:r>
    </w:p>
    <w:p>
      <w:pPr>
        <w:pStyle w:val="Normal"/>
        <w:numPr>
          <w:ilvl w:val="0"/>
          <w:numId w:val="0"/>
        </w:numPr>
        <w:spacing w:lineRule="auto" w:line="240" w:beforeAutospacing="1" w:afterAutospacing="1"/>
        <w:ind w:left="0" w:hanging="0"/>
        <w:jc w:val="center"/>
        <w:outlineLvl w:val="2"/>
        <w:rPr>
          <w:u w:val="single"/>
        </w:rPr>
      </w:pPr>
      <w:r>
        <w:rPr>
          <w:rFonts w:eastAsia="Times New Roman" w:cs="Arial" w:ascii="Arial" w:hAnsi="Arial"/>
          <w:b/>
          <w:bCs/>
          <w:sz w:val="24"/>
          <w:szCs w:val="24"/>
          <w:u w:val="single"/>
        </w:rPr>
        <w:t>labels_file = 'label/label.lst'</w:t>
      </w:r>
    </w:p>
    <w:p>
      <w:pPr>
        <w:pStyle w:val="Normal"/>
        <w:numPr>
          <w:ilvl w:val="0"/>
          <w:numId w:val="0"/>
        </w:numPr>
        <w:spacing w:lineRule="auto" w:line="240" w:beforeAutospacing="1" w:afterAutospacing="1"/>
        <w:ind w:left="0" w:hanging="0"/>
        <w:jc w:val="center"/>
        <w:outlineLvl w:val="2"/>
        <w:rPr>
          <w:rFonts w:ascii="Arial" w:hAnsi="Arial" w:eastAsia="Times New Roman" w:cs="Arial"/>
          <w:b/>
          <w:b/>
          <w:bCs/>
          <w:sz w:val="24"/>
          <w:szCs w:val="24"/>
        </w:rPr>
      </w:pPr>
      <w:r>
        <w:rPr>
          <w:rFonts w:eastAsia="Times New Roman" w:cs="Arial" w:ascii="Arial" w:hAnsi="Arial"/>
          <w:b/>
          <w:bCs/>
          <w:sz w:val="24"/>
          <w:szCs w:val="24"/>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t xml:space="preserve"> </w:t>
      </w:r>
      <w:r>
        <w:rPr>
          <w:rFonts w:eastAsia="Times New Roman" w:cs="Arial" w:ascii="Arial" w:hAnsi="Arial"/>
          <w:b/>
          <w:bCs/>
          <w:sz w:val="27"/>
          <w:szCs w:val="27"/>
        </w:rPr>
        <w:t>Python Libraries</w:t>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4"/>
          <w:szCs w:val="24"/>
        </w:rPr>
        <w:t>Installed necessary python packages</w:t>
      </w:r>
    </w:p>
    <w:p>
      <w:pPr>
        <w:pStyle w:val="Normal"/>
        <w:numPr>
          <w:ilvl w:val="1"/>
          <w:numId w:val="1"/>
        </w:numPr>
        <w:spacing w:lineRule="auto" w:line="240" w:before="0" w:after="0"/>
        <w:rPr>
          <w:rFonts w:ascii="Arial" w:hAnsi="Arial" w:eastAsia="Times New Roman" w:cs="Arial"/>
          <w:sz w:val="24"/>
          <w:szCs w:val="24"/>
        </w:rPr>
      </w:pPr>
      <w:r>
        <w:rPr>
          <w:rFonts w:eastAsia="Times New Roman" w:cs="Arial" w:ascii="Arial" w:hAnsi="Arial"/>
          <w:sz w:val="24"/>
          <w:szCs w:val="24"/>
        </w:rPr>
        <w:t>TensorFlow/Keras (for deep learning).</w:t>
      </w:r>
    </w:p>
    <w:p>
      <w:pPr>
        <w:pStyle w:val="Normal"/>
        <w:numPr>
          <w:ilvl w:val="1"/>
          <w:numId w:val="1"/>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Python packages: </w:t>
      </w:r>
      <w:r>
        <w:rPr>
          <w:rFonts w:eastAsia="Times New Roman" w:cs="Arial" w:ascii="Arial" w:hAnsi="Arial"/>
          <w:sz w:val="20"/>
          <w:szCs w:val="20"/>
        </w:rPr>
        <w:t>opencv</w:t>
      </w:r>
      <w:r>
        <w:rPr>
          <w:rFonts w:eastAsia="Times New Roman" w:cs="Arial" w:ascii="Arial" w:hAnsi="Arial"/>
          <w:sz w:val="24"/>
          <w:szCs w:val="24"/>
        </w:rPr>
        <w:t xml:space="preserve">, </w:t>
      </w:r>
      <w:r>
        <w:rPr>
          <w:rFonts w:eastAsia="Times New Roman" w:cs="Arial" w:ascii="Arial" w:hAnsi="Arial"/>
          <w:sz w:val="20"/>
          <w:szCs w:val="20"/>
        </w:rPr>
        <w:t>numpy</w:t>
      </w:r>
      <w:r>
        <w:rPr>
          <w:rFonts w:eastAsia="Times New Roman" w:cs="Arial" w:ascii="Arial" w:hAnsi="Arial"/>
          <w:sz w:val="24"/>
          <w:szCs w:val="24"/>
        </w:rPr>
        <w:t xml:space="preserve">, </w:t>
      </w:r>
      <w:r>
        <w:rPr>
          <w:rFonts w:eastAsia="Times New Roman" w:cs="Arial" w:ascii="Arial" w:hAnsi="Arial"/>
          <w:sz w:val="20"/>
          <w:szCs w:val="20"/>
        </w:rPr>
        <w:t>matplotlib</w:t>
      </w:r>
      <w:r>
        <w:rPr>
          <w:rFonts w:eastAsia="Times New Roman" w:cs="Arial" w:ascii="Arial" w:hAnsi="Arial"/>
          <w:sz w:val="24"/>
          <w:szCs w:val="24"/>
        </w:rPr>
        <w:t xml:space="preserve">, </w:t>
      </w:r>
      <w:r>
        <w:rPr>
          <w:rFonts w:eastAsia="Times New Roman" w:cs="Arial" w:ascii="Arial" w:hAnsi="Arial"/>
          <w:sz w:val="20"/>
          <w:szCs w:val="20"/>
        </w:rPr>
        <w:t>pandas</w:t>
      </w:r>
      <w:r>
        <w:rPr>
          <w:rFonts w:eastAsia="Times New Roman" w:cs="Arial" w:ascii="Arial" w:hAnsi="Arial"/>
          <w:sz w:val="24"/>
          <w:szCs w:val="24"/>
        </w:rPr>
        <w:t xml:space="preserve">, </w:t>
      </w:r>
      <w:r>
        <w:rPr>
          <w:rFonts w:eastAsia="Times New Roman" w:cs="Arial" w:ascii="Arial" w:hAnsi="Arial"/>
          <w:sz w:val="20"/>
          <w:szCs w:val="20"/>
        </w:rPr>
        <w:t>sklearn</w:t>
      </w:r>
      <w:r>
        <w:rPr>
          <w:rFonts w:eastAsia="Times New Roman" w:cs="Arial" w:ascii="Arial" w:hAnsi="Arial"/>
          <w:sz w:val="24"/>
          <w:szCs w:val="24"/>
        </w:rPr>
        <w:t>.</w:t>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t>3. Data preprocessing</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b/>
          <w:bCs/>
          <w:sz w:val="24"/>
          <w:szCs w:val="24"/>
        </w:rPr>
        <w:t>Resize images</w:t>
      </w:r>
      <w:r>
        <w:rPr>
          <w:rFonts w:eastAsia="Times New Roman" w:cs="Arial" w:ascii="Arial" w:hAnsi="Arial"/>
          <w:sz w:val="24"/>
          <w:szCs w:val="24"/>
        </w:rPr>
        <w:t>: Resize all images to a standard size (e.g., 48x48 pixels) to ensure consistency.</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b/>
          <w:bCs/>
          <w:sz w:val="24"/>
          <w:szCs w:val="24"/>
        </w:rPr>
        <w:t>Normalization</w:t>
      </w:r>
      <w:r>
        <w:rPr>
          <w:rFonts w:eastAsia="Times New Roman" w:cs="Arial" w:ascii="Arial" w:hAnsi="Arial"/>
          <w:sz w:val="24"/>
          <w:szCs w:val="24"/>
        </w:rPr>
        <w:t>: Normalize pixel values to a range [0, 1] by dividing by 255.</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b/>
          <w:bCs/>
          <w:sz w:val="24"/>
          <w:szCs w:val="24"/>
        </w:rPr>
        <w:t>Data augmentation</w:t>
      </w:r>
      <w:r>
        <w:rPr>
          <w:rFonts w:eastAsia="Times New Roman" w:cs="Arial" w:ascii="Arial" w:hAnsi="Arial"/>
          <w:sz w:val="24"/>
          <w:szCs w:val="24"/>
        </w:rPr>
        <w:t xml:space="preserve">: Use Keras </w:t>
      </w:r>
      <w:r>
        <w:rPr>
          <w:rFonts w:eastAsia="Times New Roman" w:cs="Arial" w:ascii="Arial" w:hAnsi="Arial"/>
          <w:sz w:val="20"/>
          <w:szCs w:val="20"/>
        </w:rPr>
        <w:t>ImageDataGenerator</w:t>
      </w:r>
      <w:r>
        <w:rPr>
          <w:rFonts w:eastAsia="Times New Roman" w:cs="Arial" w:ascii="Arial" w:hAnsi="Arial"/>
          <w:sz w:val="24"/>
          <w:szCs w:val="24"/>
        </w:rPr>
        <w:t xml:space="preserve"> for augmenting the dataset by applying transformations like rotation, flip, zoom, etc.</w:t>
      </w:r>
    </w:p>
    <w:p>
      <w:pPr>
        <w:pStyle w:val="Normal"/>
        <w:numPr>
          <w:ilvl w:val="1"/>
          <w:numId w:val="3"/>
        </w:numPr>
        <w:spacing w:lineRule="auto" w:line="240" w:before="0" w:afterAutospacing="1"/>
        <w:rPr>
          <w:rFonts w:ascii="Arial" w:hAnsi="Arial" w:eastAsia="Times New Roman" w:cs="Arial"/>
          <w:sz w:val="24"/>
          <w:szCs w:val="24"/>
        </w:rPr>
      </w:pPr>
      <w:r>
        <w:rPr>
          <w:rFonts w:eastAsia="Times New Roman" w:cs="Arial" w:ascii="Arial" w:hAnsi="Arial"/>
          <w:sz w:val="24"/>
          <w:szCs w:val="24"/>
        </w:rPr>
        <w:t>Example code for augmentation</w:t>
      </w:r>
    </w:p>
    <w:p>
      <w:pPr>
        <w:pStyle w:val="Normal"/>
        <w:numPr>
          <w:ilvl w:val="0"/>
          <w:numId w:val="0"/>
        </w:numPr>
        <w:spacing w:lineRule="auto" w:line="240" w:before="0" w:afterAutospacing="1"/>
        <w:ind w:left="1440" w:hanging="0"/>
        <w:rPr>
          <w:rFonts w:ascii="Arial" w:hAnsi="Arial" w:eastAsia="Times New Roman" w:cs="Arial"/>
          <w:sz w:val="24"/>
          <w:szCs w:val="24"/>
        </w:rPr>
      </w:pPr>
      <w:r>
        <w:rPr>
          <w:rFonts w:eastAsia="Times New Roman" w:cs="Arial" w:ascii="Arial" w:hAnsi="Arial"/>
          <w:sz w:val="24"/>
          <w:szCs w:val="24"/>
        </w:rPr>
        <w:t>#Data augmentation</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datagen = ImageDataGenerator(</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rotation_range=20,</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width_shift_range=0.2,</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height_shift_range=0.2,</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shear_range=0.2,</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zoom_range=0.2,</w:t>
      </w:r>
    </w:p>
    <w:p>
      <w:pPr>
        <w:pStyle w:val="Normal"/>
        <w:numPr>
          <w:ilvl w:val="1"/>
          <w:numId w:val="3"/>
        </w:numPr>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horizontal_flip=True,</w:t>
      </w:r>
    </w:p>
    <w:p>
      <w:pPr>
        <w:pStyle w:val="Normal"/>
        <w:numPr>
          <w:ilvl w:val="1"/>
          <w:numId w:val="3"/>
        </w:numPr>
        <w:spacing w:lineRule="auto" w:line="240" w:before="0" w:afterAutospacing="1"/>
        <w:rPr>
          <w:rFonts w:ascii="Arial" w:hAnsi="Arial" w:eastAsia="Times New Roman" w:cs="Arial"/>
          <w:sz w:val="24"/>
          <w:szCs w:val="24"/>
        </w:rPr>
      </w:pPr>
      <w:r>
        <w:rPr>
          <w:rFonts w:eastAsia="Times New Roman" w:cs="Arial" w:ascii="Arial" w:hAnsi="Arial"/>
          <w:sz w:val="24"/>
          <w:szCs w:val="24"/>
        </w:rPr>
        <w:t xml:space="preserve">    </w:t>
      </w:r>
      <w:r>
        <w:rPr>
          <w:rFonts w:eastAsia="Times New Roman" w:cs="Arial" w:ascii="Arial" w:hAnsi="Arial"/>
          <w:sz w:val="24"/>
          <w:szCs w:val="24"/>
        </w:rPr>
        <w:t>fill_mode='nearest' )</w:t>
      </w:r>
    </w:p>
    <w:p>
      <w:pPr>
        <w:pStyle w:val="Normal"/>
        <w:numPr>
          <w:ilvl w:val="0"/>
          <w:numId w:val="0"/>
        </w:numPr>
        <w:spacing w:lineRule="auto" w:line="240" w:before="0" w:afterAutospacing="1"/>
        <w:ind w:left="1440" w:hanging="0"/>
        <w:rPr>
          <w:rFonts w:ascii="Arial" w:hAnsi="Arial" w:eastAsia="Times New Roman" w:cs="Arial"/>
          <w:sz w:val="24"/>
          <w:szCs w:val="24"/>
        </w:rPr>
      </w:pPr>
      <w:r>
        <w:rPr>
          <w:rFonts w:eastAsia="Times New Roman" w:cs="Arial" w:ascii="Arial" w:hAnsi="Arial"/>
          <w:sz w:val="24"/>
          <w:szCs w:val="24"/>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t>4. Model Development</w:t>
      </w:r>
    </w:p>
    <w:p>
      <w:pPr>
        <w:pStyle w:val="Normal"/>
        <w:spacing w:lineRule="auto" w:line="240" w:beforeAutospacing="1" w:after="0"/>
        <w:rPr>
          <w:rFonts w:ascii="Arial" w:hAnsi="Arial" w:eastAsia="Times New Roman" w:cs="Arial"/>
          <w:sz w:val="24"/>
          <w:szCs w:val="24"/>
        </w:rPr>
      </w:pPr>
      <w:r>
        <w:rPr>
          <w:rFonts w:eastAsia="Times New Roman" w:cs="Arial" w:ascii="Arial" w:hAnsi="Arial"/>
          <w:sz w:val="24"/>
          <w:szCs w:val="24"/>
        </w:rPr>
        <w:drawing>
          <wp:anchor behindDoc="0" distT="0" distB="0" distL="0" distR="0" simplePos="0" locked="0" layoutInCell="0" allowOverlap="1" relativeHeight="4">
            <wp:simplePos x="0" y="0"/>
            <wp:positionH relativeFrom="column">
              <wp:posOffset>93980</wp:posOffset>
            </wp:positionH>
            <wp:positionV relativeFrom="paragraph">
              <wp:posOffset>1270</wp:posOffset>
            </wp:positionV>
            <wp:extent cx="4688840" cy="36703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88840" cy="3670300"/>
                    </a:xfrm>
                    <a:prstGeom prst="rect">
                      <a:avLst/>
                    </a:prstGeom>
                  </pic:spPr>
                </pic:pic>
              </a:graphicData>
            </a:graphic>
          </wp:anchor>
        </w:drawing>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t>5. Testing and Evaluation</w:t>
      </w:r>
    </w:p>
    <w:p>
      <w:pPr>
        <w:pStyle w:val="Normal"/>
        <w:numPr>
          <w:ilvl w:val="0"/>
          <w:numId w:val="0"/>
        </w:numPr>
        <w:spacing w:lineRule="auto" w:line="240" w:beforeAutospacing="1" w:after="0"/>
        <w:ind w:left="720" w:hanging="0"/>
        <w:rPr>
          <w:rFonts w:ascii="Arial" w:hAnsi="Arial" w:eastAsia="Times New Roman" w:cs="Arial"/>
          <w:sz w:val="24"/>
          <w:szCs w:val="24"/>
        </w:rPr>
      </w:pPr>
      <w:r>
        <w:rPr>
          <w:rFonts w:eastAsia="Times New Roman" w:cs="Arial" w:ascii="Arial" w:hAnsi="Arial"/>
          <w:sz w:val="24"/>
          <w:szCs w:val="24"/>
        </w:rPr>
        <w:drawing>
          <wp:anchor behindDoc="0" distT="0" distB="0" distL="0" distR="0" simplePos="0" locked="0" layoutInCell="0" allowOverlap="1" relativeHeight="5">
            <wp:simplePos x="0" y="0"/>
            <wp:positionH relativeFrom="column">
              <wp:posOffset>824230</wp:posOffset>
            </wp:positionH>
            <wp:positionV relativeFrom="paragraph">
              <wp:posOffset>85725</wp:posOffset>
            </wp:positionV>
            <wp:extent cx="3362325" cy="2914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62325" cy="2914650"/>
                    </a:xfrm>
                    <a:prstGeom prst="rect">
                      <a:avLst/>
                    </a:prstGeom>
                  </pic:spPr>
                </pic:pic>
              </a:graphicData>
            </a:graphic>
          </wp:anchor>
        </w:drawing>
      </w:r>
    </w:p>
    <w:p>
      <w:pPr>
        <w:pStyle w:val="Normal"/>
        <w:numPr>
          <w:ilvl w:val="0"/>
          <w:numId w:val="0"/>
        </w:numPr>
        <w:spacing w:lineRule="auto" w:line="240" w:beforeAutospacing="1" w:afterAutospacing="1"/>
        <w:ind w:left="0" w:hanging="0"/>
        <w:outlineLvl w:val="2"/>
        <w:rPr>
          <w:rFonts w:ascii="Arial" w:hAnsi="Arial" w:eastAsia="Times New Roman" w:cs="Arial"/>
          <w:b/>
          <w:b/>
          <w:bCs/>
          <w:sz w:val="27"/>
          <w:szCs w:val="27"/>
        </w:rPr>
      </w:pPr>
      <w:r>
        <w:rPr>
          <w:rFonts w:eastAsia="Times New Roman" w:cs="Arial" w:ascii="Arial" w:hAnsi="Arial"/>
          <w:b/>
          <w:bCs/>
          <w:sz w:val="27"/>
          <w:szCs w:val="27"/>
        </w:rPr>
      </w:r>
      <w:bookmarkStart w:id="1" w:name="_GoBack1"/>
      <w:bookmarkStart w:id="2" w:name="_GoBack1"/>
      <w:bookmarkEnd w:id="2"/>
    </w:p>
    <w:p>
      <w:pPr>
        <w:pStyle w:val="Normal"/>
        <w:spacing w:lineRule="auto" w:line="240" w:beforeAutospacing="1" w:afterAutospacing="1"/>
        <w:rPr>
          <w:rFonts w:ascii="Arial" w:hAnsi="Arial" w:eastAsia="Times New Roman" w:cs="Arial"/>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ac60cc"/>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c60cc"/>
    <w:rPr>
      <w:rFonts w:ascii="Times New Roman" w:hAnsi="Times New Roman" w:eastAsia="Times New Roman" w:cs="Times New Roman"/>
      <w:b/>
      <w:bCs/>
      <w:sz w:val="27"/>
      <w:szCs w:val="27"/>
    </w:rPr>
  </w:style>
  <w:style w:type="character" w:styleId="Strong">
    <w:name w:val="Strong"/>
    <w:basedOn w:val="DefaultParagraphFont"/>
    <w:uiPriority w:val="22"/>
    <w:qFormat/>
    <w:rsid w:val="00ac60cc"/>
    <w:rPr>
      <w:b/>
      <w:bCs/>
    </w:rPr>
  </w:style>
  <w:style w:type="character" w:styleId="HTMLCode">
    <w:name w:val="HTML Code"/>
    <w:basedOn w:val="DefaultParagraphFont"/>
    <w:uiPriority w:val="99"/>
    <w:semiHidden/>
    <w:unhideWhenUsed/>
    <w:qFormat/>
    <w:rsid w:val="00ac60cc"/>
    <w:rPr>
      <w:rFonts w:ascii="Courier New" w:hAnsi="Courier New" w:eastAsia="Times New Roman" w:cs="Courier New"/>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0c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LibreOffice/7.3.7.2$Linux_X86_64 LibreOffice_project/30$Build-2</Application>
  <AppVersion>15.0000</AppVersion>
  <Pages>4</Pages>
  <Words>486</Words>
  <Characters>3152</Characters>
  <CharactersWithSpaces>3609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2024-10-17T21:57:00Z</dcterms:created>
  <dc:creator>Shekhani Laptop</dc:creator>
  <dc:description/>
  <dc:language>en-US</dc:language>
  <cp:lastModifiedBy/>
  <dcterms:modified xsi:type="dcterms:W3CDTF">2024-10-18T12:53:47Z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