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🎯 PITCH DECK - Yukpomnang</w:t>
      </w:r>
    </w:p>
    <w:p>
      <w:pPr>
        <w:pStyle w:val="Heading2"/>
      </w:pPr>
      <w:r>
        <w:t>Présentation Investisseurs - Série A</w:t>
      </w:r>
    </w:p>
    <w:p>
      <w:r/>
      <w:r>
        <w:rPr>
          <w:b/>
        </w:rPr>
        <w:t>Date</w:t>
      </w:r>
      <w:r>
        <w:t>: Janvier 2026</w:t>
      </w:r>
    </w:p>
    <w:p>
      <w:r/>
      <w:r>
        <w:rPr>
          <w:b/>
        </w:rPr>
        <w:t>Version</w:t>
      </w:r>
      <w:r>
        <w:t>: 1.0</w:t>
      </w:r>
    </w:p>
    <w:p>
      <w:r/>
      <w:r>
        <w:rPr>
          <w:b/>
        </w:rPr>
        <w:t>Confidentialité</w:t>
      </w:r>
      <w:r>
        <w:t>: Document confidentiel</w:t>
      </w:r>
    </w:p>
    <w:p>
      <w:r>
        <w:t>__________________________________________________</w:t>
      </w:r>
    </w:p>
    <w:p>
      <w:pPr>
        <w:pStyle w:val="Heading2"/>
      </w:pPr>
      <w:r>
        <w:t>SLIDE 1 : TITRE</w:t>
      </w:r>
    </w:p>
    <w:p>
      <w:pPr>
        <w:pStyle w:val="Heading1"/>
      </w:pPr>
      <w:r>
        <w:t>Yukpomnang</w:t>
      </w:r>
    </w:p>
    <w:p>
      <w:pPr>
        <w:pStyle w:val="Heading2"/>
      </w:pPr>
      <w:r>
        <w:t>Plateforme Intelligente de Services Multi-Secteurs en Afrique</w:t>
      </w:r>
    </w:p>
    <w:p>
      <w:r/>
      <w:r>
        <w:rPr>
          <w:b/>
        </w:rPr>
        <w:t>Levée de fonds Série A : $3.5M - $5M</w:t>
      </w:r>
      <w:r/>
    </w:p>
    <w:p>
      <w:r>
        <w:t>*Tous vos services essentiels, une seule app*</w:t>
      </w:r>
    </w:p>
    <w:p>
      <w:r>
        <w:t>__________________________________________________</w:t>
      </w:r>
    </w:p>
    <w:p>
      <w:pPr>
        <w:pStyle w:val="Heading2"/>
      </w:pPr>
      <w:r>
        <w:t>SLIDE 2 : PROBLÈME</w:t>
      </w:r>
    </w:p>
    <w:p>
      <w:pPr>
        <w:pStyle w:val="Heading3"/>
      </w:pPr>
      <w:r>
        <w:t>Les Défis d'Accès aux Services en Afrique</w:t>
      </w:r>
    </w:p>
    <w:p>
      <w:pPr>
        <w:pStyle w:val="Heading4"/>
      </w:pPr>
      <w:r>
        <w:t>Fragmentation</w:t>
      </w:r>
    </w:p>
    <w:p>
      <w:pPr>
        <w:pStyle w:val="ListBullet"/>
      </w:pPr>
      <w:r>
        <w:t>**Services dispersés** : Chaque besoin = app différente</w:t>
      </w:r>
    </w:p>
    <w:p>
      <w:pPr>
        <w:pStyle w:val="ListBullet"/>
      </w:pPr>
      <w:r>
        <w:t>**Manque d'intégration** : Expérience fragmentée</w:t>
      </w:r>
    </w:p>
    <w:p>
      <w:pPr>
        <w:pStyle w:val="ListBullet"/>
      </w:pPr>
      <w:r>
        <w:t>**Inefficacité** : Perte de temps, coûts élevés</w:t>
      </w:r>
    </w:p>
    <w:p>
      <w:pPr>
        <w:pStyle w:val="Heading4"/>
      </w:pPr>
      <w:r>
        <w:t>Visibilité Limitée</w:t>
      </w:r>
    </w:p>
    <w:p>
      <w:pPr>
        <w:pStyle w:val="ListBullet"/>
      </w:pPr>
      <w:r>
        <w:t>**Commerces locaux invisibles** : Pas de présence digitale</w:t>
      </w:r>
    </w:p>
    <w:p>
      <w:pPr>
        <w:pStyle w:val="ListBullet"/>
      </w:pPr>
      <w:r>
        <w:t>**Manque de découverte** : Difficile de trouver services</w:t>
      </w:r>
    </w:p>
    <w:p>
      <w:pPr>
        <w:pStyle w:val="ListBullet"/>
      </w:pPr>
      <w:r>
        <w:t>**Pas de promotion** : Pas d'outils marketing</w:t>
      </w:r>
    </w:p>
    <w:p>
      <w:pPr>
        <w:pStyle w:val="Heading4"/>
      </w:pPr>
      <w:r>
        <w:t>Accès aux Services Essentiels</w:t>
      </w:r>
    </w:p>
    <w:p>
      <w:pPr>
        <w:pStyle w:val="ListBullet"/>
      </w:pPr>
      <w:r>
        <w:t>**Santé** : Difficultés accès pharmacies, hôpitaux</w:t>
      </w:r>
    </w:p>
    <w:p>
      <w:pPr>
        <w:pStyle w:val="ListBullet"/>
      </w:pPr>
      <w:r>
        <w:t>**Éducation** : Manque de visibilité établissements</w:t>
      </w:r>
    </w:p>
    <w:p>
      <w:pPr>
        <w:pStyle w:val="ListBullet"/>
      </w:pPr>
      <w:r>
        <w:t>**Transport** : Services fragmentés, peu fiables</w:t>
      </w:r>
    </w:p>
    <w:p>
      <w:pPr>
        <w:pStyle w:val="ListBullet"/>
      </w:pPr>
      <w:r>
        <w:t>**Immobilier** : Processus complexes, peu transparents</w:t>
      </w:r>
    </w:p>
    <w:p>
      <w:pPr>
        <w:pStyle w:val="Heading4"/>
      </w:pPr>
      <w:r>
        <w:t>Opportunité</w:t>
      </w:r>
    </w:p>
    <w:p>
      <w:pPr>
        <w:pStyle w:val="ListBullet"/>
      </w:pPr>
      <w:r>
        <w:t>**Marché $150+ milliards** : Croissance 15-20%/an</w:t>
      </w:r>
    </w:p>
    <w:p>
      <w:pPr>
        <w:pStyle w:val="ListBullet"/>
      </w:pPr>
      <w:r>
        <w:t>**Digitalisation accélérée** : Post-COVID adoption</w:t>
      </w:r>
    </w:p>
    <w:p>
      <w:pPr>
        <w:pStyle w:val="ListBullet"/>
      </w:pPr>
      <w:r>
        <w:t>**Classe moyenne émergente** : +15M/an</w:t>
      </w:r>
    </w:p>
    <w:p>
      <w:pPr>
        <w:pStyle w:val="ListBullet"/>
      </w:pPr>
      <w:r>
        <w:t>**Infrastructure** : 4G/5G, smartphones, fintech</w:t>
      </w:r>
    </w:p>
    <w:p>
      <w:r>
        <w:t>__________________________________________________</w:t>
      </w:r>
    </w:p>
    <w:p>
      <w:pPr>
        <w:pStyle w:val="Heading2"/>
      </w:pPr>
      <w:r>
        <w:t>SLIDE 3 : SOLUTION</w:t>
      </w:r>
    </w:p>
    <w:p>
      <w:pPr>
        <w:pStyle w:val="Heading3"/>
      </w:pPr>
      <w:r>
        <w:t>Yukpomnang : L'Écosystème Complet</w:t>
      </w:r>
    </w:p>
    <w:p>
      <w:pPr>
        <w:pStyle w:val="Heading4"/>
      </w:pPr>
      <w:r>
        <w:t>Une Seule App pour Tous les Services</w:t>
      </w:r>
    </w:p>
    <w:p>
      <w:r/>
      <w:r>
        <w:rPr>
          <w:b/>
        </w:rPr>
        <w:t>Livraisons Intelligentes</w:t>
      </w:r>
      <w:r/>
    </w:p>
    <w:p>
      <w:pPr>
        <w:pStyle w:val="ListBullet"/>
      </w:pPr>
      <w:r>
        <w:t>Express 30-60 minutes</w:t>
      </w:r>
    </w:p>
    <w:p>
      <w:pPr>
        <w:pStyle w:val="ListBullet"/>
      </w:pPr>
      <w:r>
        <w:t>Optimisation routes IA</w:t>
      </w:r>
    </w:p>
    <w:p>
      <w:pPr>
        <w:pStyle w:val="ListBullet"/>
      </w:pPr>
      <w:r>
        <w:t>Suivi temps réel GPS</w:t>
      </w:r>
    </w:p>
    <w:p>
      <w:r/>
      <w:r>
        <w:rPr>
          <w:b/>
        </w:rPr>
        <w:t>Création Intelligente de Produits</w:t>
      </w:r>
      <w:r/>
    </w:p>
    <w:p>
      <w:pPr>
        <w:pStyle w:val="ListBullet"/>
      </w:pPr>
      <w:r>
        <w:t>IA générative : Fiches produits automatiques</w:t>
      </w:r>
    </w:p>
    <w:p>
      <w:pPr>
        <w:pStyle w:val="ListBullet"/>
      </w:pPr>
      <w:r>
        <w:t>Suggestions intelligentes</w:t>
      </w:r>
    </w:p>
    <w:p>
      <w:pPr>
        <w:pStyle w:val="ListBullet"/>
      </w:pPr>
      <w:r>
        <w:t>Optimisation SEO</w:t>
      </w:r>
    </w:p>
    <w:p>
      <w:r/>
      <w:r>
        <w:rPr>
          <w:b/>
        </w:rPr>
        <w:t>Recherche de Proximité</w:t>
      </w:r>
      <w:r/>
    </w:p>
    <w:p>
      <w:pPr>
        <w:pStyle w:val="ListBullet"/>
      </w:pPr>
      <w:r>
        <w:t>Géolocalisation avancée</w:t>
      </w:r>
    </w:p>
    <w:p>
      <w:pPr>
        <w:pStyle w:val="ListBullet"/>
      </w:pPr>
      <w:r>
        <w:t>25+ catégories, 111+ filtres</w:t>
      </w:r>
    </w:p>
    <w:p>
      <w:pPr>
        <w:pStyle w:val="ListBullet"/>
      </w:pPr>
      <w:r>
        <w:t>Recommandations IA personnalisées</w:t>
      </w:r>
    </w:p>
    <w:p>
      <w:r/>
      <w:r>
        <w:rPr>
          <w:b/>
        </w:rPr>
        <w:t>Création Vidéos Publicitaires</w:t>
      </w:r>
      <w:r/>
    </w:p>
    <w:p>
      <w:pPr>
        <w:pStyle w:val="ListBullet"/>
      </w:pPr>
      <w:r>
        <w:t>Génération automatisée TikTok/Reels-like</w:t>
      </w:r>
    </w:p>
    <w:p>
      <w:pPr>
        <w:pStyle w:val="ListBullet"/>
      </w:pPr>
      <w:r>
        <w:t>Templates professionnels</w:t>
      </w:r>
    </w:p>
    <w:p>
      <w:pPr>
        <w:pStyle w:val="ListBullet"/>
      </w:pPr>
      <w:r>
        <w:t>IA audio, effets avancés</w:t>
      </w:r>
    </w:p>
    <w:p>
      <w:r/>
      <w:r>
        <w:rPr>
          <w:b/>
        </w:rPr>
        <w:t>Services Spécialisés</w:t>
      </w:r>
      <w:r/>
    </w:p>
    <w:p>
      <w:pPr>
        <w:pStyle w:val="ListBullet"/>
      </w:pPr>
      <w:r>
        <w:t>🏥 Santé : Pharmacies, hôpitaux, téléconsultation</w:t>
      </w:r>
    </w:p>
    <w:p>
      <w:pPr>
        <w:pStyle w:val="ListBullet"/>
      </w:pPr>
      <w:r>
        <w:t>📚 Éducation : Écoles, formations, tutorat</w:t>
      </w:r>
    </w:p>
    <w:p>
      <w:pPr>
        <w:pStyle w:val="ListBullet"/>
      </w:pPr>
      <w:r>
        <w:t>🚗 Transport : Taxi, covoiturage, bus</w:t>
      </w:r>
    </w:p>
    <w:p>
      <w:pPr>
        <w:pStyle w:val="ListBullet"/>
      </w:pPr>
      <w:r>
        <w:t>🏠 Immobilier : Recherche, visites, documentation</w:t>
      </w:r>
    </w:p>
    <w:p>
      <w:pPr>
        <w:pStyle w:val="ListBullet"/>
      </w:pPr>
      <w:r>
        <w:t>🧹 Aide Ménagère : Planning hebdomadaire</w:t>
      </w:r>
    </w:p>
    <w:p>
      <w:r/>
      <w:r>
        <w:rPr>
          <w:b/>
        </w:rPr>
        <w:t>E-Commerce Supermarchés</w:t>
      </w:r>
      <w:r/>
    </w:p>
    <w:p>
      <w:pPr>
        <w:pStyle w:val="ListBullet"/>
      </w:pPr>
      <w:r>
        <w:t>Catalogue produits</w:t>
      </w:r>
    </w:p>
    <w:p>
      <w:pPr>
        <w:pStyle w:val="ListBullet"/>
      </w:pPr>
      <w:r>
        <w:t>Commandes en ligne</w:t>
      </w:r>
    </w:p>
    <w:p>
      <w:pPr>
        <w:pStyle w:val="ListBullet"/>
      </w:pPr>
      <w:r>
        <w:t>Livraison programmée</w:t>
      </w:r>
    </w:p>
    <w:p>
      <w:r>
        <w:t>__________________________________________________</w:t>
      </w:r>
    </w:p>
    <w:p>
      <w:pPr>
        <w:pStyle w:val="Heading2"/>
      </w:pPr>
      <w:r>
        <w:t>SLIDE 4 : MARCHÉ</w:t>
      </w:r>
    </w:p>
    <w:p>
      <w:pPr>
        <w:pStyle w:val="Heading3"/>
      </w:pPr>
      <w:r>
        <w:t>Opportunité Massive</w:t>
      </w:r>
    </w:p>
    <w:p>
      <w:pPr>
        <w:pStyle w:val="Heading4"/>
      </w:pPr>
      <w:r>
        <w:t>TAM : $150+ Milliards</w:t>
      </w:r>
    </w:p>
    <w:p>
      <w:pPr>
        <w:pStyle w:val="ListBullet"/>
      </w:pPr>
      <w:r>
        <w:t>**E-commerce** : $75B → $150B (2030)</w:t>
      </w:r>
    </w:p>
    <w:p>
      <w:pPr>
        <w:pStyle w:val="ListBullet"/>
      </w:pPr>
      <w:r>
        <w:t>**Livraison** : $12B → $25B</w:t>
      </w:r>
    </w:p>
    <w:p>
      <w:pPr>
        <w:pStyle w:val="ListBullet"/>
      </w:pPr>
      <w:r>
        <w:t>**Santé** : $25B → $50B</w:t>
      </w:r>
    </w:p>
    <w:p>
      <w:pPr>
        <w:pStyle w:val="ListBullet"/>
      </w:pPr>
      <w:r>
        <w:t>**Transport** : $18B → $35B</w:t>
      </w:r>
    </w:p>
    <w:p>
      <w:pPr>
        <w:pStyle w:val="ListBullet"/>
      </w:pPr>
      <w:r>
        <w:t>**Immobilier** : $20B → $40B</w:t>
      </w:r>
    </w:p>
    <w:p>
      <w:pPr>
        <w:pStyle w:val="Heading4"/>
      </w:pPr>
      <w:r>
        <w:t>SAM : $45 Milliards</w:t>
      </w:r>
    </w:p>
    <w:p>
      <w:pPr>
        <w:pStyle w:val="ListBullet"/>
      </w:pPr>
      <w:r>
        <w:t>**Cameroun** : $8B</w:t>
      </w:r>
    </w:p>
    <w:p>
      <w:pPr>
        <w:pStyle w:val="ListBullet"/>
      </w:pPr>
      <w:r>
        <w:t>**Côte d'Ivoire** : $12B</w:t>
      </w:r>
    </w:p>
    <w:p>
      <w:pPr>
        <w:pStyle w:val="ListBullet"/>
      </w:pPr>
      <w:r>
        <w:t>**Sénégal** : $6B</w:t>
      </w:r>
    </w:p>
    <w:p>
      <w:pPr>
        <w:pStyle w:val="ListBullet"/>
      </w:pPr>
      <w:r>
        <w:t>**Autres francophones** : $19B</w:t>
      </w:r>
    </w:p>
    <w:p>
      <w:pPr>
        <w:pStyle w:val="Heading4"/>
      </w:pPr>
      <w:r>
        <w:t>SOM : $2.5 Milliards (5 ans)</w:t>
      </w:r>
    </w:p>
    <w:p>
      <w:pPr>
        <w:pStyle w:val="ListBullet"/>
      </w:pPr>
      <w:r>
        <w:t>**Part de marché réaliste** : 5-6%</w:t>
      </w:r>
    </w:p>
    <w:p>
      <w:pPr>
        <w:pStyle w:val="ListBullet"/>
      </w:pPr>
      <w:r>
        <w:t>**Objectif 2030** : $180M+ revenus</w:t>
      </w:r>
    </w:p>
    <w:p>
      <w:pPr>
        <w:pStyle w:val="Heading4"/>
      </w:pPr>
      <w:r>
        <w:t>Croissance</w:t>
      </w:r>
    </w:p>
    <w:p>
      <w:pPr>
        <w:pStyle w:val="ListBullet"/>
      </w:pPr>
      <w:r>
        <w:t>**Pénétration mobile** : 80%+ (croissance 5-8%/an)</w:t>
      </w:r>
    </w:p>
    <w:p>
      <w:pPr>
        <w:pStyle w:val="ListBullet"/>
      </w:pPr>
      <w:r>
        <w:t>**Adoption fintech** : 25-30% CAGR</w:t>
      </w:r>
    </w:p>
    <w:p>
      <w:pPr>
        <w:pStyle w:val="ListBullet"/>
      </w:pPr>
      <w:r>
        <w:t>**E-commerce** : 20-25% CAGR</w:t>
      </w:r>
    </w:p>
    <w:p>
      <w:pPr>
        <w:pStyle w:val="ListBullet"/>
      </w:pPr>
      <w:r>
        <w:t>**Services on-demand** : 30-40% CAGR</w:t>
      </w:r>
    </w:p>
    <w:p>
      <w:r>
        <w:t>__________________________________________________</w:t>
      </w:r>
    </w:p>
    <w:p>
      <w:pPr>
        <w:pStyle w:val="Heading2"/>
      </w:pPr>
      <w:r>
        <w:t>SLIDE 5 : MODÈLE ÉCONOMIQUE</w:t>
      </w:r>
    </w:p>
    <w:p>
      <w:pPr>
        <w:pStyle w:val="Heading3"/>
      </w:pPr>
      <w:r>
        <w:t>Multi-Sources de Revenus</w:t>
      </w:r>
    </w:p>
    <w:p>
      <w:pPr>
        <w:pStyle w:val="Heading4"/>
      </w:pPr>
      <w:r>
        <w:t>1. Commissions Livraisons (35%)</w:t>
      </w:r>
    </w:p>
    <w:p>
      <w:pPr>
        <w:pStyle w:val="ListBullet"/>
      </w:pPr>
      <w:r>
        <w:t>**15-20%** par transaction</w:t>
      </w:r>
    </w:p>
    <w:p>
      <w:pPr>
        <w:pStyle w:val="ListBullet"/>
      </w:pPr>
      <w:r>
        <w:t>**Frais coursiers** : 10-15%</w:t>
      </w:r>
    </w:p>
    <w:p>
      <w:pPr>
        <w:pStyle w:val="ListBullet"/>
      </w:pPr>
      <w:r>
        <w:t>**Projection 2026** : $875K</w:t>
      </w:r>
    </w:p>
    <w:p>
      <w:pPr>
        <w:pStyle w:val="Heading4"/>
      </w:pPr>
      <w:r>
        <w:t>2. Publicité &amp; Promotion (30%)</w:t>
      </w:r>
    </w:p>
    <w:p>
      <w:pPr>
        <w:pStyle w:val="ListBullet"/>
      </w:pPr>
      <w:r>
        <w:t>**Création vidéos** : $50-$200/vidéo</w:t>
      </w:r>
    </w:p>
    <w:p>
      <w:pPr>
        <w:pStyle w:val="ListBullet"/>
      </w:pPr>
      <w:r>
        <w:t>**Placement pub** : $500-$5000/mois</w:t>
      </w:r>
    </w:p>
    <w:p>
      <w:pPr>
        <w:pStyle w:val="ListBullet"/>
      </w:pPr>
      <w:r>
        <w:t>**Projection 2026** : $750K</w:t>
      </w:r>
    </w:p>
    <w:p>
      <w:pPr>
        <w:pStyle w:val="Heading4"/>
      </w:pPr>
      <w:r>
        <w:t>3. Abonnements Premium (20%)</w:t>
      </w:r>
    </w:p>
    <w:p>
      <w:pPr>
        <w:pStyle w:val="ListBullet"/>
      </w:pPr>
      <w:r>
        <w:t>**Commerçants** : $29-$99/mois</w:t>
      </w:r>
    </w:p>
    <w:p>
      <w:pPr>
        <w:pStyle w:val="ListBullet"/>
      </w:pPr>
      <w:r>
        <w:t>**IA avancée** : $49-$199/mois</w:t>
      </w:r>
    </w:p>
    <w:p>
      <w:pPr>
        <w:pStyle w:val="ListBullet"/>
      </w:pPr>
      <w:r>
        <w:t>**Projection 2026** : $500K</w:t>
      </w:r>
    </w:p>
    <w:p>
      <w:pPr>
        <w:pStyle w:val="Heading4"/>
      </w:pPr>
      <w:r>
        <w:t>4. Services Spécialisés (10%)</w:t>
      </w:r>
    </w:p>
    <w:p>
      <w:pPr>
        <w:pStyle w:val="ListBullet"/>
      </w:pPr>
      <w:r>
        <w:t>**Commissions** : 8-18% selon service</w:t>
      </w:r>
    </w:p>
    <w:p>
      <w:pPr>
        <w:pStyle w:val="ListBullet"/>
      </w:pPr>
      <w:r>
        <w:t>**Projection 2026** : $250K</w:t>
      </w:r>
    </w:p>
    <w:p>
      <w:pPr>
        <w:pStyle w:val="Heading4"/>
      </w:pPr>
      <w:r>
        <w:t>5. E-Commerce (5%)</w:t>
      </w:r>
    </w:p>
    <w:p>
      <w:pPr>
        <w:pStyle w:val="ListBullet"/>
      </w:pPr>
      <w:r>
        <w:t>**Commissions** : 8-12% par vente</w:t>
      </w:r>
    </w:p>
    <w:p>
      <w:pPr>
        <w:pStyle w:val="ListBullet"/>
      </w:pPr>
      <w:r>
        <w:t>**Projection 2026** : $125K</w:t>
      </w:r>
    </w:p>
    <w:p>
      <w:r/>
      <w:r>
        <w:rPr>
          <w:b/>
        </w:rPr>
        <w:t>TOTAL REVENUS 2026</w:t>
      </w:r>
      <w:r>
        <w:t xml:space="preserve"> : </w:t>
      </w:r>
      <w:r>
        <w:rPr>
          <w:b/>
        </w:rPr>
        <w:t>$2.5M</w:t>
      </w:r>
      <w:r/>
    </w:p>
    <w:p>
      <w:r>
        <w:t>__________________________________________________</w:t>
      </w:r>
    </w:p>
    <w:p>
      <w:pPr>
        <w:pStyle w:val="Heading2"/>
      </w:pPr>
      <w:r>
        <w:t>SLIDE 6 : TRACTION &amp; MÉTRIQUES</w:t>
      </w:r>
    </w:p>
    <w:p>
      <w:pPr>
        <w:pStyle w:val="Heading3"/>
      </w:pPr>
      <w:r>
        <w:t>Progrès Actuels</w:t>
      </w:r>
    </w:p>
    <w:p>
      <w:pPr>
        <w:pStyle w:val="Heading4"/>
      </w:pPr>
      <w:r>
        <w:t>Produit</w:t>
      </w:r>
    </w:p>
    <w:p>
      <w:pPr>
        <w:pStyle w:val="ListBullet"/>
      </w:pPr>
      <w:r>
        <w:t>✅ **Backend Rust** : Performance 10x</w:t>
      </w:r>
    </w:p>
    <w:p>
      <w:pPr>
        <w:pStyle w:val="ListBullet"/>
      </w:pPr>
      <w:r>
        <w:t>✅ **Frontend React** : Web + Mobile</w:t>
      </w:r>
    </w:p>
    <w:p>
      <w:pPr>
        <w:pStyle w:val="ListBullet"/>
      </w:pPr>
      <w:r>
        <w:t>✅ **IA Intégrée** : Création, recommandation</w:t>
      </w:r>
    </w:p>
    <w:p>
      <w:pPr>
        <w:pStyle w:val="ListBullet"/>
      </w:pPr>
      <w:r>
        <w:t>✅ **Génération Vidéo** : Remotion automatisée</w:t>
      </w:r>
    </w:p>
    <w:p>
      <w:pPr>
        <w:pStyle w:val="ListBullet"/>
      </w:pPr>
      <w:r>
        <w:t>✅ **25+ Catégories** : Services configurés</w:t>
      </w:r>
    </w:p>
    <w:p>
      <w:pPr>
        <w:pStyle w:val="Heading4"/>
      </w:pPr>
      <w:r>
        <w:t>Technologie</w:t>
      </w:r>
    </w:p>
    <w:p>
      <w:pPr>
        <w:pStyle w:val="ListBullet"/>
      </w:pPr>
      <w:r>
        <w:t>✅ **Architecture scalable** : Cloud-native</w:t>
      </w:r>
    </w:p>
    <w:p>
      <w:pPr>
        <w:pStyle w:val="ListBullet"/>
      </w:pPr>
      <w:r>
        <w:t>✅ **Base de données** : PostgreSQL + pgvector</w:t>
      </w:r>
    </w:p>
    <w:p>
      <w:pPr>
        <w:pStyle w:val="ListBullet"/>
      </w:pPr>
      <w:r>
        <w:t>✅ **Multi-plateformes** : Web, iOS, Android</w:t>
      </w:r>
    </w:p>
    <w:p>
      <w:pPr>
        <w:pStyle w:val="ListBullet"/>
      </w:pPr>
      <w:r>
        <w:t>✅ **Sécurité** : JWT, chiffrement, conformité</w:t>
      </w:r>
    </w:p>
    <w:p>
      <w:pPr>
        <w:pStyle w:val="Heading4"/>
      </w:pPr>
      <w:r>
        <w:t>Partenariats</w:t>
      </w:r>
    </w:p>
    <w:p>
      <w:pPr>
        <w:pStyle w:val="ListBullet"/>
      </w:pPr>
      <w:r>
        <w:t>🔄 **En cours** : 50+ commerçants pilotes</w:t>
      </w:r>
    </w:p>
    <w:p>
      <w:pPr>
        <w:pStyle w:val="ListBullet"/>
      </w:pPr>
      <w:r>
        <w:t>🔄 **En cours** : 100+ coursiers vérifiés</w:t>
      </w:r>
    </w:p>
    <w:p>
      <w:pPr>
        <w:pStyle w:val="ListBullet"/>
      </w:pPr>
      <w:r>
        <w:t>🔄 **En cours** : Supermarchés, pharmacies</w:t>
      </w:r>
    </w:p>
    <w:p>
      <w:pPr>
        <w:pStyle w:val="Heading4"/>
      </w:pPr>
      <w:r>
        <w:t>Objectifs 2026</w:t>
      </w:r>
    </w:p>
    <w:p>
      <w:pPr>
        <w:pStyle w:val="ListBullet"/>
      </w:pPr>
      <w:r>
        <w:t>**500K utilisateurs** actifs</w:t>
      </w:r>
    </w:p>
    <w:p>
      <w:pPr>
        <w:pStyle w:val="ListBullet"/>
      </w:pPr>
      <w:r>
        <w:t>**50K partenaires** (commerçants + coursiers)</w:t>
      </w:r>
    </w:p>
    <w:p>
      <w:pPr>
        <w:pStyle w:val="ListBullet"/>
      </w:pPr>
      <w:r>
        <w:rPr>
          <w:b/>
        </w:rPr>
        <w:t>$2.5M revenus</w:t>
      </w:r>
    </w:p>
    <w:p>
      <w:pPr>
        <w:pStyle w:val="ListBullet"/>
      </w:pPr>
      <w:r>
        <w:rPr>
          <w:b/>
        </w:rPr>
        <w:t>150K transactions/mois</w:t>
      </w:r>
    </w:p>
    <w:p>
      <w:r>
        <w:t>__________________________________________________</w:t>
      </w:r>
    </w:p>
    <w:p>
      <w:pPr>
        <w:pStyle w:val="Heading2"/>
      </w:pPr>
      <w:r>
        <w:t>SLIDE 7 : AVANTAGES CONCURRENTIELS</w:t>
      </w:r>
    </w:p>
    <w:p>
      <w:pPr>
        <w:pStyle w:val="Heading3"/>
      </w:pPr>
      <w:r>
        <w:t>Pourquoi Yukpomnang Gagnera</w:t>
      </w:r>
    </w:p>
    <w:p>
      <w:pPr>
        <w:pStyle w:val="Heading4"/>
      </w:pPr>
      <w:r>
        <w:t>1. Technologie Propriétaire</w:t>
      </w:r>
    </w:p>
    <w:p>
      <w:pPr>
        <w:pStyle w:val="ListBullet"/>
      </w:pPr>
      <w:r>
        <w:t>**IA avancée** : Création, recommandation unique</w:t>
      </w:r>
    </w:p>
    <w:p>
      <w:pPr>
        <w:pStyle w:val="ListBullet"/>
      </w:pPr>
      <w:r>
        <w:t>**Performance** : Backend Rust 10x plus rapide</w:t>
      </w:r>
    </w:p>
    <w:p>
      <w:pPr>
        <w:pStyle w:val="ListBullet"/>
      </w:pPr>
      <w:r>
        <w:t>**Scalabilité** : Architecture cloud-native</w:t>
      </w:r>
    </w:p>
    <w:p>
      <w:pPr>
        <w:pStyle w:val="ListBullet"/>
      </w:pPr>
      <w:r>
        <w:t>**Innovation** : Génération vidéo automatisée</w:t>
      </w:r>
    </w:p>
    <w:p>
      <w:pPr>
        <w:pStyle w:val="Heading4"/>
      </w:pPr>
      <w:r>
        <w:t>2. Écosystème Intégré</w:t>
      </w:r>
    </w:p>
    <w:p>
      <w:pPr>
        <w:pStyle w:val="ListBullet"/>
      </w:pPr>
      <w:r>
        <w:t>**Multi-secteurs** : Unique sur marché</w:t>
      </w:r>
    </w:p>
    <w:p>
      <w:pPr>
        <w:pStyle w:val="ListBullet"/>
      </w:pPr>
      <w:r>
        <w:t>**Expérience unifiée** : Une seule app</w:t>
      </w:r>
    </w:p>
    <w:p>
      <w:pPr>
        <w:pStyle w:val="ListBullet"/>
      </w:pPr>
      <w:r>
        <w:t>**Network effects** : Plus d'utilisateurs = plus de valeur</w:t>
      </w:r>
    </w:p>
    <w:p>
      <w:pPr>
        <w:pStyle w:val="Heading4"/>
      </w:pPr>
      <w:r>
        <w:t>3. Première Mover Advantage</w:t>
      </w:r>
    </w:p>
    <w:p>
      <w:pPr>
        <w:pStyle w:val="ListBullet"/>
      </w:pPr>
      <w:r>
        <w:t>**Timing** : Avant géants internationaux</w:t>
      </w:r>
    </w:p>
    <w:p>
      <w:pPr>
        <w:pStyle w:val="ListBullet"/>
      </w:pPr>
      <w:r>
        <w:t>**Localisation** : Compréhension marché local</w:t>
      </w:r>
    </w:p>
    <w:p>
      <w:pPr>
        <w:pStyle w:val="ListBullet"/>
      </w:pPr>
      <w:r>
        <w:t>**Partenariats** : Relations établies</w:t>
      </w:r>
    </w:p>
    <w:p>
      <w:pPr>
        <w:pStyle w:val="Heading4"/>
      </w:pPr>
      <w:r>
        <w:t>4. Modèle Économique Optimisé</w:t>
      </w:r>
    </w:p>
    <w:p>
      <w:pPr>
        <w:pStyle w:val="ListBullet"/>
      </w:pPr>
      <w:r>
        <w:t>**Multi-sources revenus** : Diversification risques</w:t>
      </w:r>
    </w:p>
    <w:p>
      <w:pPr>
        <w:pStyle w:val="ListBullet"/>
      </w:pPr>
      <w:r>
        <w:t>**Prix compétitifs** : 12-18% vs 25-30% concurrents</w:t>
      </w:r>
    </w:p>
    <w:p>
      <w:pPr>
        <w:pStyle w:val="ListBullet"/>
      </w:pPr>
      <w:r>
        <w:t>**Scalabilité** : Croissance multiple canaux</w:t>
      </w:r>
    </w:p>
    <w:p>
      <w:r>
        <w:t>__________________________________________________</w:t>
      </w:r>
    </w:p>
    <w:p>
      <w:pPr>
        <w:pStyle w:val="Heading2"/>
      </w:pPr>
      <w:r>
        <w:t>SLIDE 8 : STRATÉGIE DE CROISSANCE</w:t>
      </w:r>
    </w:p>
    <w:p>
      <w:pPr>
        <w:pStyle w:val="Heading3"/>
      </w:pPr>
      <w:r>
        <w:t>Roadmap 2026-2029</w:t>
      </w:r>
    </w:p>
    <w:p>
      <w:pPr>
        <w:pStyle w:val="Heading4"/>
      </w:pPr>
      <w:r>
        <w:t>2026 : Lancement Cameroun</w:t>
      </w:r>
    </w:p>
    <w:p>
      <w:pPr>
        <w:pStyle w:val="ListBullet"/>
      </w:pPr>
      <w:r>
        <w:t>**Q1** : Beta, partenariats</w:t>
      </w:r>
    </w:p>
    <w:p>
      <w:pPr>
        <w:pStyle w:val="ListBullet"/>
      </w:pPr>
      <w:r>
        <w:t>**Q2** : Lancement officiel</w:t>
      </w:r>
    </w:p>
    <w:p>
      <w:pPr>
        <w:pStyle w:val="ListBullet"/>
      </w:pPr>
      <w:r>
        <w:t>**Q3-Q4** : Expansion nationale</w:t>
      </w:r>
    </w:p>
    <w:p>
      <w:pPr>
        <w:pStyle w:val="ListBullet"/>
      </w:pPr>
      <w:r>
        <w:t>**Objectif** : 500K utilisateurs, $2.5M revenus</w:t>
      </w:r>
    </w:p>
    <w:p>
      <w:pPr>
        <w:pStyle w:val="Heading4"/>
      </w:pPr>
      <w:r>
        <w:t>2027 : Expansion 3 Pays</w:t>
      </w:r>
    </w:p>
    <w:p>
      <w:pPr>
        <w:pStyle w:val="ListBullet"/>
      </w:pPr>
      <w:r>
        <w:t>**Q1** : Côte d'Ivoire</w:t>
      </w:r>
    </w:p>
    <w:p>
      <w:pPr>
        <w:pStyle w:val="ListBullet"/>
      </w:pPr>
      <w:r>
        <w:t>**Q3** : Sénégal</w:t>
      </w:r>
    </w:p>
    <w:p>
      <w:pPr>
        <w:pStyle w:val="ListBullet"/>
      </w:pPr>
      <w:r>
        <w:t>**Objectif** : 2.5M utilisateurs, $12M revenus</w:t>
      </w:r>
    </w:p>
    <w:p>
      <w:pPr>
        <w:pStyle w:val="Heading4"/>
      </w:pPr>
      <w:r>
        <w:t>2028 : Consolidation Francophone</w:t>
      </w:r>
    </w:p>
    <w:p>
      <w:pPr>
        <w:pStyle w:val="ListBullet"/>
      </w:pPr>
      <w:r>
        <w:t>**Expansion** : 10+ pays francophones</w:t>
      </w:r>
    </w:p>
    <w:p>
      <w:pPr>
        <w:pStyle w:val="ListBullet"/>
      </w:pPr>
      <w:r>
        <w:t>**Objectif** : 7M utilisateurs, $35M revenus</w:t>
      </w:r>
    </w:p>
    <w:p>
      <w:pPr>
        <w:pStyle w:val="Heading4"/>
      </w:pPr>
      <w:r>
        <w:t>2029 : Leadership Panafricain</w:t>
      </w:r>
    </w:p>
    <w:p>
      <w:pPr>
        <w:pStyle w:val="ListBullet"/>
      </w:pPr>
      <w:r>
        <w:t>**Anglophone** : Nigeria, Ghana, Kenya, etc.</w:t>
      </w:r>
    </w:p>
    <w:p>
      <w:pPr>
        <w:pStyle w:val="ListBullet"/>
      </w:pPr>
      <w:r>
        <w:t>**Lusophone** : Angola, Mozambique</w:t>
      </w:r>
    </w:p>
    <w:p>
      <w:pPr>
        <w:pStyle w:val="ListBullet"/>
      </w:pPr>
      <w:r>
        <w:t>**Objectif** : 18M utilisateurs, $85M revenus</w:t>
      </w:r>
    </w:p>
    <w:p>
      <w:pPr>
        <w:pStyle w:val="Heading4"/>
      </w:pPr>
      <w:r>
        <w:t>2030 : Leader Consolidé</w:t>
      </w:r>
    </w:p>
    <w:p>
      <w:pPr>
        <w:pStyle w:val="ListBullet"/>
      </w:pPr>
      <w:r>
        <w:t>**25+ pays** : Présence panafricaine</w:t>
      </w:r>
    </w:p>
    <w:p>
      <w:pPr>
        <w:pStyle w:val="ListBullet"/>
      </w:pPr>
      <w:r>
        <w:t>**Objectif** : 40M utilisateurs, $180M+ revenus</w:t>
      </w:r>
    </w:p>
    <w:p>
      <w:r>
        <w:t>__________________________________________________</w:t>
      </w:r>
    </w:p>
    <w:p>
      <w:pPr>
        <w:pStyle w:val="Heading2"/>
      </w:pPr>
      <w:r>
        <w:t>SLIDE 9 : ÉQUIPE</w:t>
      </w:r>
    </w:p>
    <w:p>
      <w:pPr>
        <w:pStyle w:val="Heading3"/>
      </w:pPr>
      <w:r>
        <w:t>Fondateurs &amp; Direction</w:t>
      </w:r>
    </w:p>
    <w:p>
      <w:pPr>
        <w:pStyle w:val="Heading4"/>
      </w:pPr>
      <w:r>
        <w:t>Équipe Technique</w:t>
      </w:r>
    </w:p>
    <w:p>
      <w:pPr>
        <w:pStyle w:val="ListBullet"/>
      </w:pPr>
      <w:r>
        <w:t>**Expertise** : Rust, React, IA, scaling</w:t>
      </w:r>
    </w:p>
    <w:p>
      <w:pPr>
        <w:pStyle w:val="ListBullet"/>
      </w:pPr>
      <w:r>
        <w:t>**Expérience** : Startups, tech, Afrique</w:t>
      </w:r>
    </w:p>
    <w:p>
      <w:pPr>
        <w:pStyle w:val="ListBullet"/>
      </w:pPr>
      <w:r>
        <w:t>**Vision** : Innovation, impact social</w:t>
      </w:r>
    </w:p>
    <w:p>
      <w:pPr>
        <w:pStyle w:val="Heading4"/>
      </w:pPr>
      <w:r>
        <w:t>Recrutement Clé (2026)</w:t>
      </w:r>
    </w:p>
    <w:p>
      <w:pPr>
        <w:pStyle w:val="ListBullet"/>
      </w:pPr>
      <w:r>
        <w:t>**CEO** : Leadership, stratégie, fundraising</w:t>
      </w:r>
    </w:p>
    <w:p>
      <w:pPr>
        <w:pStyle w:val="ListBullet"/>
      </w:pPr>
      <w:r>
        <w:t>**CTO** : Architecture, innovation</w:t>
      </w:r>
    </w:p>
    <w:p>
      <w:pPr>
        <w:pStyle w:val="ListBullet"/>
      </w:pPr>
      <w:r>
        <w:t>**CFO** : Finance, légal, opérations</w:t>
      </w:r>
    </w:p>
    <w:p>
      <w:pPr>
        <w:pStyle w:val="ListBullet"/>
      </w:pPr>
      <w:r>
        <w:t>**CMO** : Marketing, croissance, branding</w:t>
      </w:r>
    </w:p>
    <w:p>
      <w:pPr>
        <w:pStyle w:val="Heading4"/>
      </w:pPr>
      <w:r>
        <w:t>Équipe (2026)</w:t>
      </w:r>
    </w:p>
    <w:p>
      <w:pPr>
        <w:pStyle w:val="ListBullet"/>
      </w:pPr>
      <w:r>
        <w:t>**60-85 personnes** : Technique, opérations, marketing, BD</w:t>
      </w:r>
    </w:p>
    <w:p>
      <w:pPr>
        <w:pStyle w:val="ListBullet"/>
      </w:pPr>
      <w:r>
        <w:t>**Expertise locale** : Connaissance marché africain</w:t>
      </w:r>
    </w:p>
    <w:p>
      <w:pPr>
        <w:pStyle w:val="ListBullet"/>
      </w:pPr>
      <w:r>
        <w:t>**Culture** : Innovation, excellence, impact</w:t>
      </w:r>
    </w:p>
    <w:p>
      <w:r>
        <w:t>__________________________________________________</w:t>
      </w:r>
    </w:p>
    <w:p>
      <w:pPr>
        <w:pStyle w:val="Heading2"/>
      </w:pPr>
      <w:r>
        <w:t>SLIDE 10 : FINANCEMENT</w:t>
      </w:r>
    </w:p>
    <w:p>
      <w:pPr>
        <w:pStyle w:val="Heading3"/>
      </w:pPr>
      <w:r>
        <w:t>Série A : $3.5M - $5M</w:t>
      </w:r>
    </w:p>
    <w:p>
      <w:pPr>
        <w:pStyle w:val="Heading4"/>
      </w:pPr>
      <w:r>
        <w:t>Utilisation des Fonds</w:t>
      </w:r>
    </w:p>
    <w:p>
      <w:r/>
      <w:r>
        <w:rPr>
          <w:b/>
        </w:rPr>
        <w:t>40% - Développement Produit ($1.4M-$2M)</w:t>
      </w:r>
      <w:r/>
    </w:p>
    <w:p>
      <w:pPr>
        <w:pStyle w:val="ListBullet"/>
      </w:pPr>
      <w:r>
        <w:t>IA avancée, mobile, infrastructure, vidéo</w:t>
      </w:r>
    </w:p>
    <w:p>
      <w:r/>
      <w:r>
        <w:rPr>
          <w:b/>
        </w:rPr>
        <w:t>30% - Marketing &amp; Acquisition ($1.05M-$1.5M)</w:t>
      </w:r>
      <w:r/>
    </w:p>
    <w:p>
      <w:pPr>
        <w:pStyle w:val="ListBullet"/>
      </w:pPr>
      <w:r>
        <w:t>Campagnes digitales, influenceurs, événements</w:t>
      </w:r>
    </w:p>
    <w:p>
      <w:r/>
      <w:r>
        <w:rPr>
          <w:b/>
        </w:rPr>
        <w:t>15% - Recrutement ($525K-$750K)</w:t>
      </w:r>
      <w:r/>
    </w:p>
    <w:p>
      <w:pPr>
        <w:pStyle w:val="ListBullet"/>
      </w:pPr>
      <w:r>
        <w:t>Équipe clé, développeurs, opérations</w:t>
      </w:r>
    </w:p>
    <w:p>
      <w:r/>
      <w:r>
        <w:rPr>
          <w:b/>
        </w:rPr>
        <w:t>10% - Infrastructure ($350K-$500K)</w:t>
      </w:r>
      <w:r/>
    </w:p>
    <w:p>
      <w:pPr>
        <w:pStyle w:val="ListBullet"/>
      </w:pPr>
      <w:r>
        <w:t>Cloud, outils, bureaux</w:t>
      </w:r>
    </w:p>
    <w:p>
      <w:r/>
      <w:r>
        <w:rPr>
          <w:b/>
        </w:rPr>
        <w:t>5% - Réserve ($175K-$250K)</w:t>
      </w:r>
      <w:r/>
    </w:p>
    <w:p>
      <w:pPr>
        <w:pStyle w:val="ListBullet"/>
      </w:pPr>
      <w:r>
        <w:t>Trésorerie, imprévus</w:t>
      </w:r>
    </w:p>
    <w:p>
      <w:pPr>
        <w:pStyle w:val="Heading4"/>
      </w:pPr>
      <w:r>
        <w:t>Runway</w:t>
      </w:r>
    </w:p>
    <w:p>
      <w:pPr>
        <w:pStyle w:val="ListBullet"/>
      </w:pPr>
      <w:r>
        <w:t>**Durée** : 12-18 mois</w:t>
      </w:r>
    </w:p>
    <w:p>
      <w:pPr>
        <w:pStyle w:val="ListBullet"/>
      </w:pPr>
      <w:r>
        <w:t>**Objectif** : $2.5M revenus, 500K utilisateurs</w:t>
      </w:r>
    </w:p>
    <w:p>
      <w:pPr>
        <w:pStyle w:val="ListBullet"/>
      </w:pPr>
      <w:r>
        <w:t>**Milestone** : Préparation Série B</w:t>
      </w:r>
    </w:p>
    <w:p>
      <w:r>
        <w:t>__________________________________________________</w:t>
      </w:r>
    </w:p>
    <w:p>
      <w:pPr>
        <w:pStyle w:val="Heading2"/>
      </w:pPr>
      <w:r>
        <w:t>SLIDE 11 : PROJECTIONS FINANCIÈRES</w:t>
      </w:r>
    </w:p>
    <w:p>
      <w:pPr>
        <w:pStyle w:val="Heading3"/>
      </w:pPr>
      <w:r>
        <w:t>Revenus &amp; Rentabilité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Revenus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Croissance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Marge</w:t>
            </w:r>
          </w:p>
        </w:tc>
      </w:tr>
      <w:tr>
        <w:tc>
          <w:tcPr>
            <w:tcW w:type="dxa" w:w="1728"/>
          </w:tcPr>
          <w:p>
            <w:r>
              <w:t>**2026**</w:t>
            </w:r>
          </w:p>
        </w:tc>
        <w:tc>
          <w:tcPr>
            <w:tcW w:type="dxa" w:w="1728"/>
          </w:tcPr>
          <w:p>
            <w:r>
              <w:t>$2.5M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-$300K</w:t>
            </w:r>
          </w:p>
        </w:tc>
        <w:tc>
          <w:tcPr>
            <w:tcW w:type="dxa" w:w="1728"/>
          </w:tcPr>
          <w:p>
            <w:r>
              <w:t>-12%</w:t>
            </w:r>
          </w:p>
        </w:tc>
      </w:tr>
      <w:tr>
        <w:tc>
          <w:tcPr>
            <w:tcW w:type="dxa" w:w="1728"/>
          </w:tcPr>
          <w:p>
            <w:r>
              <w:t>**2027**</w:t>
            </w:r>
          </w:p>
        </w:tc>
        <w:tc>
          <w:tcPr>
            <w:tcW w:type="dxa" w:w="1728"/>
          </w:tcPr>
          <w:p>
            <w:r>
              <w:t>$12M</w:t>
            </w:r>
          </w:p>
        </w:tc>
        <w:tc>
          <w:tcPr>
            <w:tcW w:type="dxa" w:w="1728"/>
          </w:tcPr>
          <w:p>
            <w:r>
              <w:t>+380%</w:t>
            </w:r>
          </w:p>
        </w:tc>
        <w:tc>
          <w:tcPr>
            <w:tcW w:type="dxa" w:w="1728"/>
          </w:tcPr>
          <w:p>
            <w:r>
              <w:t>+$2.4M</w:t>
            </w:r>
          </w:p>
        </w:tc>
        <w:tc>
          <w:tcPr>
            <w:tcW w:type="dxa" w:w="1728"/>
          </w:tcPr>
          <w:p>
            <w:r>
              <w:t>+20%</w:t>
            </w:r>
          </w:p>
        </w:tc>
      </w:tr>
      <w:tr>
        <w:tc>
          <w:tcPr>
            <w:tcW w:type="dxa" w:w="1728"/>
          </w:tcPr>
          <w:p>
            <w:r>
              <w:t>**2028**</w:t>
            </w:r>
          </w:p>
        </w:tc>
        <w:tc>
          <w:tcPr>
            <w:tcW w:type="dxa" w:w="1728"/>
          </w:tcPr>
          <w:p>
            <w:r>
              <w:t>$35M</w:t>
            </w:r>
          </w:p>
        </w:tc>
        <w:tc>
          <w:tcPr>
            <w:tcW w:type="dxa" w:w="1728"/>
          </w:tcPr>
          <w:p>
            <w:r>
              <w:t>+192%</w:t>
            </w:r>
          </w:p>
        </w:tc>
        <w:tc>
          <w:tcPr>
            <w:tcW w:type="dxa" w:w="1728"/>
          </w:tcPr>
          <w:p>
            <w:r>
              <w:t>+$7M</w:t>
            </w:r>
          </w:p>
        </w:tc>
        <w:tc>
          <w:tcPr>
            <w:tcW w:type="dxa" w:w="1728"/>
          </w:tcPr>
          <w:p>
            <w:r>
              <w:t>+20%</w:t>
            </w:r>
          </w:p>
        </w:tc>
      </w:tr>
      <w:tr>
        <w:tc>
          <w:tcPr>
            <w:tcW w:type="dxa" w:w="1728"/>
          </w:tcPr>
          <w:p>
            <w:r>
              <w:t>**2029**</w:t>
            </w:r>
          </w:p>
        </w:tc>
        <w:tc>
          <w:tcPr>
            <w:tcW w:type="dxa" w:w="1728"/>
          </w:tcPr>
          <w:p>
            <w:r>
              <w:t>$85M</w:t>
            </w:r>
          </w:p>
        </w:tc>
        <w:tc>
          <w:tcPr>
            <w:tcW w:type="dxa" w:w="1728"/>
          </w:tcPr>
          <w:p>
            <w:r>
              <w:t>+143%</w:t>
            </w:r>
          </w:p>
        </w:tc>
        <w:tc>
          <w:tcPr>
            <w:tcW w:type="dxa" w:w="1728"/>
          </w:tcPr>
          <w:p>
            <w:r>
              <w:t>+$21.25M</w:t>
            </w:r>
          </w:p>
        </w:tc>
        <w:tc>
          <w:tcPr>
            <w:tcW w:type="dxa" w:w="1728"/>
          </w:tcPr>
          <w:p>
            <w:r>
              <w:t>+25%</w:t>
            </w:r>
          </w:p>
        </w:tc>
      </w:tr>
      <w:tr>
        <w:tc>
          <w:tcPr>
            <w:tcW w:type="dxa" w:w="1728"/>
          </w:tcPr>
          <w:p>
            <w:r>
              <w:t>**2030**</w:t>
            </w:r>
          </w:p>
        </w:tc>
        <w:tc>
          <w:tcPr>
            <w:tcW w:type="dxa" w:w="1728"/>
          </w:tcPr>
          <w:p>
            <w:r>
              <w:t>$180M</w:t>
            </w:r>
          </w:p>
        </w:tc>
        <w:tc>
          <w:tcPr>
            <w:tcW w:type="dxa" w:w="1728"/>
          </w:tcPr>
          <w:p>
            <w:r>
              <w:t>+112%</w:t>
            </w:r>
          </w:p>
        </w:tc>
        <w:tc>
          <w:tcPr>
            <w:tcW w:type="dxa" w:w="1728"/>
          </w:tcPr>
          <w:p>
            <w:r>
              <w:t>+$54M</w:t>
            </w:r>
          </w:p>
        </w:tc>
        <w:tc>
          <w:tcPr>
            <w:tcW w:type="dxa" w:w="1728"/>
          </w:tcPr>
          <w:p>
            <w:r>
              <w:t>+30%</w:t>
            </w:r>
          </w:p>
        </w:tc>
      </w:tr>
    </w:tbl>
    <w:p>
      <w:pPr>
        <w:pStyle w:val="Heading4"/>
      </w:pPr>
      <w:r>
        <w:t>Métriques Clés</w:t>
      </w:r>
    </w:p>
    <w:p>
      <w:pPr>
        <w:pStyle w:val="ListBullet"/>
      </w:pPr>
      <w:r>
        <w:t>**CAC** : &lt;$8 (2026), &lt;$5 (2029)</w:t>
      </w:r>
    </w:p>
    <w:p>
      <w:pPr>
        <w:pStyle w:val="ListBullet"/>
      </w:pPr>
      <w:r>
        <w:t>**LTV** : $80-$120</w:t>
      </w:r>
    </w:p>
    <w:p>
      <w:pPr>
        <w:pStyle w:val="ListBullet"/>
      </w:pPr>
      <w:r>
        <w:t>**LTV/CAC** : &gt;10x</w:t>
      </w:r>
    </w:p>
    <w:p>
      <w:pPr>
        <w:pStyle w:val="ListBullet"/>
      </w:pPr>
      <w:r>
        <w:t>**Take Rate** : 11-13%</w:t>
      </w:r>
    </w:p>
    <w:p>
      <w:r>
        <w:t>__________________________________________________</w:t>
      </w:r>
    </w:p>
    <w:p>
      <w:pPr>
        <w:pStyle w:val="Heading2"/>
      </w:pPr>
      <w:r>
        <w:t>SLIDE 12 : VALORISATION &amp; SORTIE</w:t>
      </w:r>
    </w:p>
    <w:p>
      <w:pPr>
        <w:pStyle w:val="Heading3"/>
      </w:pPr>
      <w:r>
        <w:t>Valorisation Projetée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Valorisation</w:t>
            </w:r>
          </w:p>
        </w:tc>
      </w:tr>
      <w:tr>
        <w:tc>
          <w:tcPr>
            <w:tcW w:type="dxa" w:w="2160"/>
          </w:tcPr>
          <w:p>
            <w:r>
              <w:t>**2026 (Série A)**</w:t>
            </w:r>
          </w:p>
        </w:tc>
        <w:tc>
          <w:tcPr>
            <w:tcW w:type="dxa" w:w="2160"/>
          </w:tcPr>
          <w:p>
            <w:r>
              <w:t>$2.5M</w:t>
            </w:r>
          </w:p>
        </w:tc>
        <w:tc>
          <w:tcPr>
            <w:tcW w:type="dxa" w:w="2160"/>
          </w:tcPr>
          <w:p>
            <w:r>
              <w:t>10-15x</w:t>
            </w:r>
          </w:p>
        </w:tc>
        <w:tc>
          <w:tcPr>
            <w:tcW w:type="dxa" w:w="2160"/>
          </w:tcPr>
          <w:p>
            <w:r>
              <w:t>$25M-$37.5M</w:t>
            </w:r>
          </w:p>
        </w:tc>
      </w:tr>
      <w:tr>
        <w:tc>
          <w:tcPr>
            <w:tcW w:type="dxa" w:w="2160"/>
          </w:tcPr>
          <w:p>
            <w:r>
              <w:t>**2027 (Série B)**</w:t>
            </w:r>
          </w:p>
        </w:tc>
        <w:tc>
          <w:tcPr>
            <w:tcW w:type="dxa" w:w="2160"/>
          </w:tcPr>
          <w:p>
            <w:r>
              <w:t>$12M</w:t>
            </w:r>
          </w:p>
        </w:tc>
        <w:tc>
          <w:tcPr>
            <w:tcW w:type="dxa" w:w="2160"/>
          </w:tcPr>
          <w:p>
            <w:r>
              <w:t>8-12x</w:t>
            </w:r>
          </w:p>
        </w:tc>
        <w:tc>
          <w:tcPr>
            <w:tcW w:type="dxa" w:w="2160"/>
          </w:tcPr>
          <w:p>
            <w:r>
              <w:t>$96M-$144M</w:t>
            </w:r>
          </w:p>
        </w:tc>
      </w:tr>
      <w:tr>
        <w:tc>
          <w:tcPr>
            <w:tcW w:type="dxa" w:w="2160"/>
          </w:tcPr>
          <w:p>
            <w:r>
              <w:t>**2028 (Série C)**</w:t>
            </w:r>
          </w:p>
        </w:tc>
        <w:tc>
          <w:tcPr>
            <w:tcW w:type="dxa" w:w="2160"/>
          </w:tcPr>
          <w:p>
            <w:r>
              <w:t>$35M</w:t>
            </w:r>
          </w:p>
        </w:tc>
        <w:tc>
          <w:tcPr>
            <w:tcW w:type="dxa" w:w="2160"/>
          </w:tcPr>
          <w:p>
            <w:r>
              <w:t>6-10x</w:t>
            </w:r>
          </w:p>
        </w:tc>
        <w:tc>
          <w:tcPr>
            <w:tcW w:type="dxa" w:w="2160"/>
          </w:tcPr>
          <w:p>
            <w:r>
              <w:t>$210M-$350M</w:t>
            </w:r>
          </w:p>
        </w:tc>
      </w:tr>
      <w:tr>
        <w:tc>
          <w:tcPr>
            <w:tcW w:type="dxa" w:w="2160"/>
          </w:tcPr>
          <w:p>
            <w:r>
              <w:t>**2029 (Série D)**</w:t>
            </w:r>
          </w:p>
        </w:tc>
        <w:tc>
          <w:tcPr>
            <w:tcW w:type="dxa" w:w="2160"/>
          </w:tcPr>
          <w:p>
            <w:r>
              <w:t>$85M</w:t>
            </w:r>
          </w:p>
        </w:tc>
        <w:tc>
          <w:tcPr>
            <w:tcW w:type="dxa" w:w="2160"/>
          </w:tcPr>
          <w:p>
            <w:r>
              <w:t>5-8x</w:t>
            </w:r>
          </w:p>
        </w:tc>
        <w:tc>
          <w:tcPr>
            <w:tcW w:type="dxa" w:w="2160"/>
          </w:tcPr>
          <w:p>
            <w:r>
              <w:t>$425M-$680M</w:t>
            </w:r>
          </w:p>
        </w:tc>
      </w:tr>
      <w:tr>
        <w:tc>
          <w:tcPr>
            <w:tcW w:type="dxa" w:w="2160"/>
          </w:tcPr>
          <w:p>
            <w:r>
              <w:t>**2030 (Exit)**</w:t>
            </w:r>
          </w:p>
        </w:tc>
        <w:tc>
          <w:tcPr>
            <w:tcW w:type="dxa" w:w="2160"/>
          </w:tcPr>
          <w:p>
            <w:r>
              <w:t>$180M</w:t>
            </w:r>
          </w:p>
        </w:tc>
        <w:tc>
          <w:tcPr>
            <w:tcW w:type="dxa" w:w="2160"/>
          </w:tcPr>
          <w:p>
            <w:r>
              <w:t>4-6x</w:t>
            </w:r>
          </w:p>
        </w:tc>
        <w:tc>
          <w:tcPr>
            <w:tcW w:type="dxa" w:w="2160"/>
          </w:tcPr>
          <w:p>
            <w:r>
              <w:t>$720M-$1.08B</w:t>
            </w:r>
          </w:p>
        </w:tc>
      </w:tr>
    </w:tbl>
    <w:p>
      <w:pPr>
        <w:pStyle w:val="Heading3"/>
      </w:pPr>
      <w:r>
        <w:t>Retour sur Investissement</w:t>
      </w:r>
    </w:p>
    <w:p>
      <w:pPr>
        <w:pStyle w:val="Heading4"/>
      </w:pPr>
      <w:r>
        <w:t>Scénario Conservateur</w:t>
      </w:r>
    </w:p>
    <w:p>
      <w:pPr>
        <w:pStyle w:val="ListBullet"/>
      </w:pPr>
      <w:r>
        <w:t>**ROI Série A** : 10-15x sur 5 ans</w:t>
      </w:r>
    </w:p>
    <w:p>
      <w:pPr>
        <w:pStyle w:val="ListBullet"/>
      </w:pPr>
      <w:r>
        <w:t>**Valorisation 2030** : $500M-$600M</w:t>
      </w:r>
    </w:p>
    <w:p>
      <w:pPr>
        <w:pStyle w:val="Heading4"/>
      </w:pPr>
      <w:r>
        <w:t>Scénario Optimiste</w:t>
      </w:r>
    </w:p>
    <w:p>
      <w:pPr>
        <w:pStyle w:val="ListBullet"/>
      </w:pPr>
      <w:r>
        <w:t>**ROI Série A** : 20-30x sur 5 ans</w:t>
      </w:r>
    </w:p>
    <w:p>
      <w:pPr>
        <w:pStyle w:val="ListBullet"/>
      </w:pPr>
      <w:r>
        <w:t>**Valorisation 2030** : $800M-$1B</w:t>
      </w:r>
    </w:p>
    <w:p>
      <w:pPr>
        <w:pStyle w:val="Heading3"/>
      </w:pPr>
      <w:r>
        <w:t>Options de Sortie</w:t>
      </w:r>
    </w:p>
    <w:p>
      <w:pPr>
        <w:pStyle w:val="ListBullet"/>
      </w:pPr>
      <w:r>
        <w:t>**Acquisition** : Géants tech (Google, Meta, Amazon, Jumia)</w:t>
      </w:r>
    </w:p>
    <w:p>
      <w:pPr>
        <w:pStyle w:val="ListBullet"/>
      </w:pPr>
      <w:r>
        <w:t>**IPO** : Introduction en bourse</w:t>
      </w:r>
    </w:p>
    <w:p>
      <w:pPr>
        <w:pStyle w:val="ListBullet"/>
      </w:pPr>
      <w:r>
        <w:t>**Merger** : Fusion avec autre plateforme</w:t>
      </w:r>
    </w:p>
    <w:p>
      <w:r>
        <w:t>__________________________________________________</w:t>
      </w:r>
    </w:p>
    <w:p>
      <w:pPr>
        <w:pStyle w:val="Heading2"/>
      </w:pPr>
      <w:r>
        <w:t>SLIDE 13 : RISQUES &amp; MITIGATION</w:t>
      </w:r>
    </w:p>
    <w:p>
      <w:pPr>
        <w:pStyle w:val="Heading3"/>
      </w:pPr>
      <w:r>
        <w:t>Risques Identifiés</w:t>
      </w:r>
    </w:p>
    <w:p>
      <w:pPr>
        <w:pStyle w:val="Heading4"/>
      </w:pPr>
      <w:r>
        <w:t>Concurrence Internationale</w:t>
      </w:r>
    </w:p>
    <w:p>
      <w:pPr>
        <w:pStyle w:val="ListBullet"/>
      </w:pPr>
      <w:r>
        <w:t>**Risque** : Géants tech entrent marché</w:t>
      </w:r>
    </w:p>
    <w:p>
      <w:pPr>
        <w:pStyle w:val="ListBullet"/>
      </w:pPr>
      <w:r>
        <w:t>**Mitigation** : Avantage première mover, localisation, technologie</w:t>
      </w:r>
    </w:p>
    <w:p>
      <w:pPr>
        <w:pStyle w:val="Heading4"/>
      </w:pPr>
      <w:r>
        <w:t>Adoption Utilisateurs</w:t>
      </w:r>
    </w:p>
    <w:p>
      <w:pPr>
        <w:pStyle w:val="ListBullet"/>
      </w:pPr>
      <w:r>
        <w:t>**Risque** : Réticence adoption</w:t>
      </w:r>
    </w:p>
    <w:p>
      <w:pPr>
        <w:pStyle w:val="ListBullet"/>
      </w:pPr>
      <w:r>
        <w:t>**Mitigation** : Marketing agressif, éducation, prix compétitifs</w:t>
      </w:r>
    </w:p>
    <w:p>
      <w:pPr>
        <w:pStyle w:val="Heading4"/>
      </w:pPr>
      <w:r>
        <w:t>Réglementation</w:t>
      </w:r>
    </w:p>
    <w:p>
      <w:pPr>
        <w:pStyle w:val="ListBullet"/>
      </w:pPr>
      <w:r>
        <w:t>**Risque** : Changements légaux</w:t>
      </w:r>
    </w:p>
    <w:p>
      <w:pPr>
        <w:pStyle w:val="ListBullet"/>
      </w:pPr>
      <w:r>
        <w:t>**Mitigation** : Veille juridique, conformité, relations régulateurs</w:t>
      </w:r>
    </w:p>
    <w:p>
      <w:pPr>
        <w:pStyle w:val="Heading4"/>
      </w:pPr>
      <w:r>
        <w:t>Infrastructure</w:t>
      </w:r>
    </w:p>
    <w:p>
      <w:pPr>
        <w:pStyle w:val="ListBullet"/>
      </w:pPr>
      <w:r>
        <w:t>**Risque** : Pannes, coupures</w:t>
      </w:r>
    </w:p>
    <w:p>
      <w:pPr>
        <w:pStyle w:val="ListBullet"/>
      </w:pPr>
      <w:r>
        <w:t>**Mitigation** : Redondance, backup, monitoring</w:t>
      </w:r>
    </w:p>
    <w:p>
      <w:pPr>
        <w:pStyle w:val="Heading4"/>
      </w:pPr>
      <w:r>
        <w:t>Économique</w:t>
      </w:r>
    </w:p>
    <w:p>
      <w:pPr>
        <w:pStyle w:val="ListBullet"/>
      </w:pPr>
      <w:r>
        <w:t>**Risque** : Récession, inflation</w:t>
      </w:r>
    </w:p>
    <w:p>
      <w:pPr>
        <w:pStyle w:val="ListBullet"/>
      </w:pPr>
      <w:r>
        <w:t>**Mitigation** : Diversification, résilience, pricing adaptatif</w:t>
      </w:r>
    </w:p>
    <w:p>
      <w:r>
        <w:t>__________________________________________________</w:t>
      </w:r>
    </w:p>
    <w:p>
      <w:pPr>
        <w:pStyle w:val="Heading2"/>
      </w:pPr>
      <w:r>
        <w:t>SLIDE 14 : MÉTRIQUES DE SUCCÈS</w:t>
      </w:r>
    </w:p>
    <w:p>
      <w:pPr>
        <w:pStyle w:val="Heading3"/>
      </w:pPr>
      <w:r>
        <w:t>KPIs Clés</w:t>
      </w:r>
    </w:p>
    <w:p>
      <w:pPr>
        <w:pStyle w:val="Heading4"/>
      </w:pPr>
      <w:r>
        <w:t>Utilisateurs</w:t>
      </w:r>
    </w:p>
    <w:p>
      <w:pPr>
        <w:pStyle w:val="ListBullet"/>
      </w:pPr>
      <w:r>
        <w:t>**Taux d'adoption** : 15-20% croissance mensuelle</w:t>
      </w:r>
    </w:p>
    <w:p>
      <w:pPr>
        <w:pStyle w:val="ListBullet"/>
      </w:pPr>
      <w:r>
        <w:t>**Rétention** : 60% (30j), 40% (90j)</w:t>
      </w:r>
    </w:p>
    <w:p>
      <w:pPr>
        <w:pStyle w:val="ListBullet"/>
      </w:pPr>
      <w:r>
        <w:t>**Engagement** : 8-12 sessions/mois</w:t>
      </w:r>
    </w:p>
    <w:p>
      <w:pPr>
        <w:pStyle w:val="ListBullet"/>
      </w:pPr>
      <w:r>
        <w:t>**ARPU** : $0.40-$0.50/mois</w:t>
      </w:r>
    </w:p>
    <w:p>
      <w:pPr>
        <w:pStyle w:val="Heading4"/>
      </w:pPr>
      <w:r>
        <w:t>Business</w:t>
      </w:r>
    </w:p>
    <w:p>
      <w:pPr>
        <w:pStyle w:val="ListBullet"/>
      </w:pPr>
      <w:r>
        <w:t>**GMV** : $20M (2026) → $1.6B (2030)</w:t>
      </w:r>
    </w:p>
    <w:p>
      <w:pPr>
        <w:pStyle w:val="ListBullet"/>
      </w:pPr>
      <w:r>
        <w:t>**Take Rate** : 11-13%</w:t>
      </w:r>
    </w:p>
    <w:p>
      <w:pPr>
        <w:pStyle w:val="ListBullet"/>
      </w:pPr>
      <w:r>
        <w:t>**CAC** : &lt;$8 (2026) → &lt;$5 (2029)</w:t>
      </w:r>
    </w:p>
    <w:p>
      <w:pPr>
        <w:pStyle w:val="ListBullet"/>
      </w:pPr>
      <w:r>
        <w:t>**LTV/CAC** : &gt;10x</w:t>
      </w:r>
    </w:p>
    <w:p>
      <w:pPr>
        <w:pStyle w:val="Heading4"/>
      </w:pPr>
      <w:r>
        <w:t>Opérationnelles</w:t>
      </w:r>
    </w:p>
    <w:p>
      <w:pPr>
        <w:pStyle w:val="ListBullet"/>
      </w:pPr>
      <w:r>
        <w:t>**Temps livraison** : &lt;45 minutes</w:t>
      </w:r>
    </w:p>
    <w:p>
      <w:pPr>
        <w:pStyle w:val="ListBullet"/>
      </w:pPr>
      <w:r>
        <w:t>**Satisfaction** : &gt;4.5/5</w:t>
      </w:r>
    </w:p>
    <w:p>
      <w:pPr>
        <w:pStyle w:val="ListBullet"/>
      </w:pPr>
      <w:r>
        <w:t>**Taux conversion** : 15-25%</w:t>
      </w:r>
    </w:p>
    <w:p>
      <w:r>
        <w:t>__________________________________________________</w:t>
      </w:r>
    </w:p>
    <w:p>
      <w:pPr>
        <w:pStyle w:val="Heading2"/>
      </w:pPr>
      <w:r>
        <w:t>SLIDE 15 : VISION</w:t>
      </w:r>
    </w:p>
    <w:p>
      <w:pPr>
        <w:pStyle w:val="Heading3"/>
      </w:pPr>
      <w:r>
        <w:t>Notre Mission</w:t>
      </w:r>
    </w:p>
    <w:p>
      <w:r/>
      <w:r>
        <w:rPr>
          <w:b/>
        </w:rPr>
        <w:t>Faciliter l'accès aux produits, services et solutions essentielles pour les populations africaines grâce à une technologie innovante et une expérience utilisateur exceptionnelle.</w:t>
      </w:r>
      <w:r/>
    </w:p>
    <w:p>
      <w:pPr>
        <w:pStyle w:val="Heading3"/>
      </w:pPr>
      <w:r>
        <w:t>Notre Vision</w:t>
      </w:r>
    </w:p>
    <w:p>
      <w:r/>
      <w:r>
        <w:rPr>
          <w:b/>
        </w:rPr>
        <w:t>Devenir le leader panafricain de la connectivité des services, en transformant la façon dont les Africains accèdent aux services essentiels.</w:t>
      </w:r>
      <w:r/>
    </w:p>
    <w:p>
      <w:pPr>
        <w:pStyle w:val="Heading3"/>
      </w:pPr>
      <w:r>
        <w:t>Impact Social</w:t>
      </w:r>
    </w:p>
    <w:p>
      <w:pPr>
        <w:pStyle w:val="ListBullet"/>
      </w:pPr>
      <w:r>
        <w:t>**Santé** : Accès facilité aux soins</w:t>
      </w:r>
    </w:p>
    <w:p>
      <w:pPr>
        <w:pStyle w:val="ListBullet"/>
      </w:pPr>
      <w:r>
        <w:t>**Éducation** : Connectivité éducative</w:t>
      </w:r>
    </w:p>
    <w:p>
      <w:pPr>
        <w:pStyle w:val="ListBullet"/>
      </w:pPr>
      <w:r>
        <w:t>**Transport** : Mobilité améliorée</w:t>
      </w:r>
    </w:p>
    <w:p>
      <w:pPr>
        <w:pStyle w:val="ListBullet"/>
      </w:pPr>
      <w:r>
        <w:t>**Immobilier** : Accès au logement</w:t>
      </w:r>
    </w:p>
    <w:p>
      <w:pPr>
        <w:pStyle w:val="ListBullet"/>
      </w:pPr>
      <w:r>
        <w:t>**E-commerce** : Accès aux produits</w:t>
      </w:r>
    </w:p>
    <w:p>
      <w:r>
        <w:t>__________________________________________________</w:t>
      </w:r>
    </w:p>
    <w:p>
      <w:pPr>
        <w:pStyle w:val="Heading2"/>
      </w:pPr>
      <w:r>
        <w:t>SLIDE 16 : APPEL À L'ACTION</w:t>
      </w:r>
    </w:p>
    <w:p>
      <w:pPr>
        <w:pStyle w:val="Heading3"/>
      </w:pPr>
      <w:r>
        <w:t>Rejoignez-Nous dans cette Aventure</w:t>
      </w:r>
    </w:p>
    <w:p>
      <w:pPr>
        <w:pStyle w:val="Heading4"/>
      </w:pPr>
      <w:r>
        <w:t>Opportunité Unique</w:t>
      </w:r>
    </w:p>
    <w:p>
      <w:pPr>
        <w:pStyle w:val="ListBullet"/>
      </w:pPr>
      <w:r>
        <w:t>**Marché en croissance** : $150+ milliards</w:t>
      </w:r>
    </w:p>
    <w:p>
      <w:pPr>
        <w:pStyle w:val="ListBullet"/>
      </w:pPr>
      <w:r>
        <w:t>**Technologie différenciante** : IA, performance, innovation</w:t>
      </w:r>
    </w:p>
    <w:p>
      <w:pPr>
        <w:pStyle w:val="ListBullet"/>
      </w:pPr>
      <w:r>
        <w:t>**Première mover** : Avantage concurrentiel</w:t>
      </w:r>
    </w:p>
    <w:p>
      <w:pPr>
        <w:pStyle w:val="ListBullet"/>
      </w:pPr>
      <w:r>
        <w:t>**Impact social** : Transformation des vies</w:t>
      </w:r>
    </w:p>
    <w:p>
      <w:pPr>
        <w:pStyle w:val="Heading4"/>
      </w:pPr>
      <w:r>
        <w:t>Retour sur Investissement</w:t>
      </w:r>
    </w:p>
    <w:p>
      <w:pPr>
        <w:pStyle w:val="ListBullet"/>
      </w:pPr>
      <w:r>
        <w:t>**ROI projeté** : 10-15x (conservateur), 20-30x (optimiste)</w:t>
      </w:r>
    </w:p>
    <w:p>
      <w:pPr>
        <w:pStyle w:val="ListBullet"/>
      </w:pPr>
      <w:r>
        <w:t>**Timing** : Marché prêt, technologie mature</w:t>
      </w:r>
    </w:p>
    <w:p>
      <w:pPr>
        <w:pStyle w:val="ListBullet"/>
      </w:pPr>
      <w:r>
        <w:t>**Équipe** : Expérimentée, passionnée</w:t>
      </w:r>
    </w:p>
    <w:p>
      <w:pPr>
        <w:pStyle w:val="Heading4"/>
      </w:pPr>
      <w:r>
        <w:t>Prochaines Étapes</w:t>
      </w:r>
    </w:p>
    <w:p>
      <w:r>
        <w:t xml:space="preserve">1. </w:t>
      </w:r>
      <w:r>
        <w:rPr>
          <w:b/>
        </w:rPr>
        <w:t>Présentation détaillée</w:t>
      </w:r>
      <w:r>
        <w:t xml:space="preserve"> : Business plan, projections</w:t>
      </w:r>
    </w:p>
    <w:p>
      <w:r>
        <w:t xml:space="preserve">2. </w:t>
      </w:r>
      <w:r>
        <w:rPr>
          <w:b/>
        </w:rPr>
        <w:t>Due diligence</w:t>
      </w:r>
      <w:r>
        <w:t xml:space="preserve"> : Données, équipe, marché</w:t>
      </w:r>
    </w:p>
    <w:p>
      <w:r>
        <w:t xml:space="preserve">3. </w:t>
      </w:r>
      <w:r>
        <w:rPr>
          <w:b/>
        </w:rPr>
        <w:t>Négociation</w:t>
      </w:r>
      <w:r>
        <w:t xml:space="preserve"> : Termes, valorisation</w:t>
      </w:r>
    </w:p>
    <w:p>
      <w:r>
        <w:t xml:space="preserve">4. </w:t>
      </w:r>
      <w:r>
        <w:rPr>
          <w:b/>
        </w:rPr>
        <w:t>Clôture</w:t>
      </w:r>
      <w:r>
        <w:t xml:space="preserve"> : Finalisation investissement</w:t>
      </w:r>
    </w:p>
    <w:p>
      <w:r>
        <w:t>__________________________________________________</w:t>
      </w:r>
    </w:p>
    <w:p>
      <w:pPr>
        <w:pStyle w:val="Heading2"/>
      </w:pPr>
      <w:r>
        <w:t>SLIDE 17 : CONTACT</w:t>
      </w:r>
    </w:p>
    <w:p>
      <w:pPr>
        <w:pStyle w:val="Heading3"/>
      </w:pPr>
      <w:r>
        <w:t>Restons en Contact</w:t>
      </w:r>
    </w:p>
    <w:p>
      <w:r/>
      <w:r>
        <w:rPr>
          <w:b/>
        </w:rPr>
        <w:t>Fondateur</w:t>
      </w:r>
      <w:r>
        <w:t xml:space="preserve"> : [Nom]</w:t>
      </w:r>
    </w:p>
    <w:p>
      <w:r/>
      <w:r>
        <w:rPr>
          <w:b/>
        </w:rPr>
        <w:t>Email</w:t>
      </w:r>
      <w:r>
        <w:t xml:space="preserve"> : [email]</w:t>
      </w:r>
    </w:p>
    <w:p>
      <w:r/>
      <w:r>
        <w:rPr>
          <w:b/>
        </w:rPr>
        <w:t>Téléphone</w:t>
      </w:r>
      <w:r>
        <w:t xml:space="preserve"> : [téléphone]</w:t>
      </w:r>
    </w:p>
    <w:p>
      <w:r/>
      <w:r>
        <w:rPr>
          <w:b/>
        </w:rPr>
        <w:t>Site Web</w:t>
      </w:r>
      <w:r>
        <w:t xml:space="preserve"> : [site web]</w:t>
      </w:r>
    </w:p>
    <w:p>
      <w:r/>
      <w:r>
        <w:rPr>
          <w:b/>
        </w:rPr>
        <w:t>LinkedIn</w:t>
      </w:r>
      <w:r>
        <w:t xml:space="preserve"> : [linkedin]</w:t>
      </w:r>
    </w:p>
    <w:p>
      <w:r>
        <w:t>__________________________________________________</w:t>
      </w:r>
    </w:p>
    <w:p>
      <w:pPr>
        <w:pStyle w:val="Heading3"/>
      </w:pPr>
      <w:r>
        <w:t>Merci pour votre Attention</w:t>
      </w:r>
    </w:p>
    <w:p>
      <w:r/>
      <w:r>
        <w:rPr>
          <w:b/>
        </w:rPr>
        <w:t>Questions ?</w:t>
      </w:r>
      <w:r/>
    </w:p>
    <w:p>
      <w:r>
        <w:t>__________________________________________________</w:t>
      </w:r>
    </w:p>
    <w:p>
      <w:r>
        <w:t>*Document confidentiel - Propriété de Yukpomnang - Janvier 2026*</w:t>
      </w:r>
    </w:p>
    <w:p>
      <w:r>
        <w:t>*Ce pitch deck est destiné à la présentation orale. Les slides peuvent être adaptés en format PowerPoint/Keynote pour présentation visuelle.*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