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7FF7" w14:textId="77777777" w:rsidR="00427F2B" w:rsidRPr="00247675" w:rsidRDefault="00427F2B" w:rsidP="00427F2B">
      <w:pPr>
        <w:spacing w:line="360" w:lineRule="auto"/>
        <w:jc w:val="center"/>
        <w:rPr>
          <w:rFonts w:cs="Times New Roman"/>
          <w:bCs/>
          <w:szCs w:val="28"/>
        </w:rPr>
      </w:pPr>
      <w:r w:rsidRPr="00247675">
        <w:rPr>
          <w:rFonts w:cs="Times New Roman"/>
          <w:bCs/>
          <w:szCs w:val="28"/>
        </w:rPr>
        <w:t>Московский государственный технический университет имени Н. Э. Баумана</w:t>
      </w:r>
    </w:p>
    <w:p w14:paraId="7870CD9D" w14:textId="77777777" w:rsidR="00427F2B" w:rsidRPr="00247675" w:rsidRDefault="00427F2B" w:rsidP="00427F2B">
      <w:pPr>
        <w:spacing w:line="360" w:lineRule="auto"/>
        <w:jc w:val="center"/>
        <w:rPr>
          <w:rFonts w:cs="Times New Roman"/>
          <w:bCs/>
          <w:szCs w:val="28"/>
        </w:rPr>
      </w:pPr>
      <w:r w:rsidRPr="00247675">
        <w:rPr>
          <w:rFonts w:cs="Times New Roman"/>
          <w:bCs/>
          <w:szCs w:val="28"/>
        </w:rPr>
        <w:t>Факультет «Робототехника и комплексная автоматизация»</w:t>
      </w:r>
    </w:p>
    <w:p w14:paraId="1A8D0AA8" w14:textId="77777777" w:rsidR="00427F2B" w:rsidRPr="00247675" w:rsidRDefault="00427F2B" w:rsidP="00427F2B">
      <w:pPr>
        <w:spacing w:line="360" w:lineRule="auto"/>
        <w:jc w:val="center"/>
        <w:rPr>
          <w:rFonts w:cs="Times New Roman"/>
          <w:bCs/>
          <w:szCs w:val="28"/>
        </w:rPr>
      </w:pPr>
      <w:r w:rsidRPr="00247675">
        <w:rPr>
          <w:rFonts w:cs="Times New Roman"/>
          <w:bCs/>
          <w:szCs w:val="28"/>
        </w:rPr>
        <w:t>Кафедра «</w:t>
      </w:r>
      <w:r>
        <w:rPr>
          <w:rFonts w:cs="Times New Roman"/>
          <w:bCs/>
          <w:szCs w:val="28"/>
        </w:rPr>
        <w:t>Детали машин</w:t>
      </w:r>
      <w:r w:rsidRPr="00247675">
        <w:rPr>
          <w:rFonts w:cs="Times New Roman"/>
          <w:bCs/>
          <w:szCs w:val="28"/>
        </w:rPr>
        <w:t>»</w:t>
      </w:r>
    </w:p>
    <w:p w14:paraId="082FF0A8" w14:textId="3F7D10CF" w:rsidR="00427F2B" w:rsidRPr="00247675" w:rsidRDefault="000842E9" w:rsidP="000842E9">
      <w:pPr>
        <w:spacing w:line="360" w:lineRule="auto"/>
        <w:jc w:val="center"/>
        <w:rPr>
          <w:rFonts w:cs="Times New Roman"/>
          <w:bCs/>
          <w:szCs w:val="28"/>
        </w:rPr>
      </w:pPr>
      <w:r w:rsidRPr="00475262">
        <w:rPr>
          <w:noProof/>
          <w:color w:val="000000"/>
          <w:lang w:eastAsia="ru-RU"/>
        </w:rPr>
        <w:drawing>
          <wp:inline distT="0" distB="0" distL="0" distR="0" wp14:anchorId="1AB38153" wp14:editId="7375099E">
            <wp:extent cx="1085850" cy="1247775"/>
            <wp:effectExtent l="0" t="0" r="0" b="0"/>
            <wp:docPr id="2"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6"/>
                    <a:srcRect/>
                    <a:stretch>
                      <a:fillRect/>
                    </a:stretch>
                  </pic:blipFill>
                  <pic:spPr>
                    <a:xfrm>
                      <a:off x="0" y="0"/>
                      <a:ext cx="1085850" cy="1247775"/>
                    </a:xfrm>
                    <a:prstGeom prst="rect">
                      <a:avLst/>
                    </a:prstGeom>
                    <a:ln/>
                  </pic:spPr>
                </pic:pic>
              </a:graphicData>
            </a:graphic>
          </wp:inline>
        </w:drawing>
      </w:r>
    </w:p>
    <w:p w14:paraId="32302424" w14:textId="7572CA38" w:rsidR="00427F2B" w:rsidRPr="00033AF4" w:rsidRDefault="00427F2B" w:rsidP="00427F2B">
      <w:pPr>
        <w:spacing w:line="360" w:lineRule="auto"/>
        <w:jc w:val="center"/>
        <w:rPr>
          <w:rFonts w:cs="Times New Roman"/>
          <w:b/>
          <w:bCs/>
          <w:sz w:val="40"/>
          <w:szCs w:val="40"/>
        </w:rPr>
      </w:pPr>
      <w:r w:rsidRPr="00033AF4">
        <w:rPr>
          <w:rFonts w:cs="Times New Roman"/>
          <w:b/>
          <w:bCs/>
          <w:sz w:val="40"/>
          <w:szCs w:val="40"/>
        </w:rPr>
        <w:t>МАЛ</w:t>
      </w:r>
      <w:r>
        <w:rPr>
          <w:rFonts w:cs="Times New Roman"/>
          <w:b/>
          <w:bCs/>
          <w:sz w:val="40"/>
          <w:szCs w:val="40"/>
        </w:rPr>
        <w:t>.2А411</w:t>
      </w:r>
    </w:p>
    <w:p w14:paraId="7BE73B03" w14:textId="77777777" w:rsidR="00427F2B" w:rsidRPr="00033AF4" w:rsidRDefault="00427F2B" w:rsidP="00427F2B">
      <w:pPr>
        <w:spacing w:line="360" w:lineRule="auto"/>
        <w:jc w:val="center"/>
        <w:rPr>
          <w:rFonts w:cs="Times New Roman"/>
          <w:b/>
          <w:bCs/>
          <w:sz w:val="36"/>
          <w:szCs w:val="36"/>
        </w:rPr>
      </w:pPr>
      <w:r w:rsidRPr="00033AF4">
        <w:rPr>
          <w:rFonts w:cs="Times New Roman"/>
          <w:b/>
          <w:bCs/>
          <w:sz w:val="36"/>
          <w:szCs w:val="36"/>
        </w:rPr>
        <w:t>Расчетно-пояснительная записка</w:t>
      </w:r>
    </w:p>
    <w:p w14:paraId="70CFDC4C" w14:textId="77777777" w:rsidR="00427F2B" w:rsidRDefault="00427F2B" w:rsidP="00427F2B">
      <w:pPr>
        <w:spacing w:line="360" w:lineRule="auto"/>
        <w:jc w:val="center"/>
        <w:rPr>
          <w:rFonts w:cs="Times New Roman"/>
          <w:bCs/>
          <w:szCs w:val="28"/>
        </w:rPr>
      </w:pPr>
      <w:r>
        <w:rPr>
          <w:rFonts w:cs="Times New Roman"/>
          <w:bCs/>
          <w:szCs w:val="28"/>
        </w:rPr>
        <w:t>к</w:t>
      </w:r>
      <w:r w:rsidRPr="00247675">
        <w:rPr>
          <w:rFonts w:cs="Times New Roman"/>
          <w:bCs/>
          <w:szCs w:val="28"/>
        </w:rPr>
        <w:t xml:space="preserve"> курсовому проекту </w:t>
      </w:r>
    </w:p>
    <w:p w14:paraId="71433356" w14:textId="77777777" w:rsidR="00427F2B" w:rsidRPr="00247675" w:rsidRDefault="00427F2B" w:rsidP="00427F2B">
      <w:pPr>
        <w:spacing w:line="360" w:lineRule="auto"/>
        <w:jc w:val="center"/>
        <w:rPr>
          <w:rFonts w:cs="Times New Roman"/>
          <w:bCs/>
          <w:szCs w:val="28"/>
        </w:rPr>
      </w:pPr>
      <w:r w:rsidRPr="00247675">
        <w:rPr>
          <w:rFonts w:cs="Times New Roman"/>
          <w:bCs/>
          <w:szCs w:val="28"/>
        </w:rPr>
        <w:t>на тему:</w:t>
      </w:r>
    </w:p>
    <w:p w14:paraId="614878AE" w14:textId="3192996F" w:rsidR="00427F2B" w:rsidRPr="00247675" w:rsidRDefault="00427F2B" w:rsidP="00427F2B">
      <w:pPr>
        <w:spacing w:line="360" w:lineRule="auto"/>
        <w:jc w:val="center"/>
        <w:rPr>
          <w:rFonts w:cs="Times New Roman"/>
          <w:bCs/>
          <w:szCs w:val="28"/>
        </w:rPr>
      </w:pPr>
      <w:r w:rsidRPr="00247675">
        <w:rPr>
          <w:rFonts w:cs="Times New Roman"/>
          <w:bCs/>
          <w:szCs w:val="28"/>
        </w:rPr>
        <w:t>«</w:t>
      </w:r>
      <w:r>
        <w:rPr>
          <w:rFonts w:cs="Times New Roman"/>
          <w:bCs/>
          <w:szCs w:val="28"/>
        </w:rPr>
        <w:t>Привод цепного транспортёра</w:t>
      </w:r>
      <w:r w:rsidR="000842E9">
        <w:rPr>
          <w:rFonts w:cs="Times New Roman"/>
          <w:bCs/>
          <w:szCs w:val="28"/>
        </w:rPr>
        <w:t xml:space="preserve"> </w:t>
      </w:r>
      <w:r w:rsidR="00026EE3">
        <w:rPr>
          <w:rFonts w:cs="Times New Roman"/>
          <w:bCs/>
          <w:szCs w:val="28"/>
        </w:rPr>
        <w:t>МАЛ.2А213</w:t>
      </w:r>
      <w:r w:rsidRPr="00247675">
        <w:rPr>
          <w:rFonts w:cs="Times New Roman"/>
          <w:bCs/>
          <w:szCs w:val="28"/>
        </w:rPr>
        <w:t>»</w:t>
      </w:r>
    </w:p>
    <w:p w14:paraId="344A8760" w14:textId="77777777" w:rsidR="00427F2B" w:rsidRPr="00247675" w:rsidRDefault="00427F2B" w:rsidP="00427F2B">
      <w:pPr>
        <w:spacing w:line="360" w:lineRule="auto"/>
        <w:jc w:val="center"/>
        <w:rPr>
          <w:rFonts w:cs="Times New Roman"/>
          <w:bCs/>
          <w:szCs w:val="28"/>
        </w:rPr>
      </w:pPr>
    </w:p>
    <w:p w14:paraId="2A383163" w14:textId="77777777" w:rsidR="00427F2B" w:rsidRPr="00247675" w:rsidRDefault="00427F2B" w:rsidP="00427F2B">
      <w:pPr>
        <w:spacing w:line="360" w:lineRule="auto"/>
        <w:rPr>
          <w:rFonts w:cs="Times New Roman"/>
          <w:bCs/>
          <w:szCs w:val="28"/>
        </w:rPr>
      </w:pPr>
    </w:p>
    <w:p w14:paraId="48CB6FB1" w14:textId="4CAF7298" w:rsidR="00427F2B" w:rsidRPr="00247675" w:rsidRDefault="00427F2B" w:rsidP="00427F2B">
      <w:pPr>
        <w:spacing w:line="360" w:lineRule="auto"/>
        <w:jc w:val="right"/>
        <w:rPr>
          <w:rFonts w:cs="Times New Roman"/>
          <w:bCs/>
          <w:szCs w:val="28"/>
        </w:rPr>
      </w:pPr>
      <w:r w:rsidRPr="00247675">
        <w:rPr>
          <w:rFonts w:cs="Times New Roman"/>
          <w:bCs/>
          <w:szCs w:val="28"/>
        </w:rPr>
        <w:t>Студент</w:t>
      </w:r>
      <w:r>
        <w:rPr>
          <w:rFonts w:cs="Times New Roman"/>
          <w:bCs/>
          <w:szCs w:val="28"/>
        </w:rPr>
        <w:t xml:space="preserve"> РК9-6</w:t>
      </w:r>
      <w:r w:rsidR="000842E9">
        <w:rPr>
          <w:rFonts w:cs="Times New Roman"/>
          <w:bCs/>
          <w:szCs w:val="28"/>
        </w:rPr>
        <w:t>3</w:t>
      </w:r>
      <w:r>
        <w:rPr>
          <w:rFonts w:cs="Times New Roman"/>
          <w:bCs/>
          <w:szCs w:val="28"/>
        </w:rPr>
        <w:t xml:space="preserve">Б </w:t>
      </w:r>
      <w:r w:rsidR="00026EE3">
        <w:rPr>
          <w:rFonts w:cs="Times New Roman"/>
          <w:bCs/>
          <w:szCs w:val="28"/>
        </w:rPr>
        <w:t>Девчич Г.А.</w:t>
      </w:r>
    </w:p>
    <w:p w14:paraId="3F88B324" w14:textId="77777777" w:rsidR="00427F2B" w:rsidRDefault="00427F2B" w:rsidP="00427F2B">
      <w:pPr>
        <w:spacing w:line="360" w:lineRule="auto"/>
        <w:jc w:val="right"/>
        <w:rPr>
          <w:rFonts w:cs="Times New Roman"/>
          <w:bCs/>
          <w:szCs w:val="28"/>
        </w:rPr>
      </w:pPr>
      <w:r>
        <w:rPr>
          <w:rFonts w:cs="Times New Roman"/>
          <w:bCs/>
          <w:szCs w:val="28"/>
        </w:rPr>
        <w:t>Руководитель</w:t>
      </w:r>
      <w:r w:rsidRPr="00247675">
        <w:rPr>
          <w:rFonts w:cs="Times New Roman"/>
          <w:bCs/>
          <w:szCs w:val="28"/>
        </w:rPr>
        <w:t xml:space="preserve"> проекта: </w:t>
      </w:r>
      <w:r>
        <w:rPr>
          <w:rFonts w:cs="Times New Roman"/>
          <w:bCs/>
          <w:szCs w:val="28"/>
        </w:rPr>
        <w:t>Любченко М.А.</w:t>
      </w:r>
    </w:p>
    <w:p w14:paraId="3678DB61" w14:textId="0F90B307" w:rsidR="00427F2B" w:rsidRDefault="00427F2B" w:rsidP="00427F2B">
      <w:pPr>
        <w:spacing w:line="360" w:lineRule="auto"/>
        <w:jc w:val="right"/>
        <w:rPr>
          <w:rFonts w:cs="Times New Roman"/>
          <w:bCs/>
          <w:szCs w:val="28"/>
        </w:rPr>
      </w:pPr>
    </w:p>
    <w:p w14:paraId="3D30DCD3" w14:textId="169456DB" w:rsidR="000842E9" w:rsidRDefault="000842E9" w:rsidP="00427F2B">
      <w:pPr>
        <w:spacing w:line="360" w:lineRule="auto"/>
        <w:jc w:val="right"/>
        <w:rPr>
          <w:rFonts w:cs="Times New Roman"/>
          <w:bCs/>
          <w:szCs w:val="28"/>
        </w:rPr>
      </w:pPr>
    </w:p>
    <w:p w14:paraId="53D4DEFB" w14:textId="77777777" w:rsidR="000842E9" w:rsidRDefault="000842E9" w:rsidP="00427F2B">
      <w:pPr>
        <w:spacing w:line="360" w:lineRule="auto"/>
        <w:jc w:val="right"/>
        <w:rPr>
          <w:rFonts w:cs="Times New Roman"/>
          <w:bCs/>
          <w:szCs w:val="28"/>
        </w:rPr>
      </w:pPr>
    </w:p>
    <w:p w14:paraId="5584EAF6" w14:textId="77777777" w:rsidR="00427F2B" w:rsidRDefault="00427F2B" w:rsidP="00427F2B">
      <w:pPr>
        <w:spacing w:line="360" w:lineRule="auto"/>
        <w:jc w:val="right"/>
      </w:pPr>
      <w:r>
        <w:rPr>
          <w:rFonts w:cs="Times New Roman"/>
          <w:bCs/>
          <w:szCs w:val="28"/>
        </w:rPr>
        <w:t>Дата</w:t>
      </w:r>
      <w:r>
        <w:t>___________________</w:t>
      </w:r>
    </w:p>
    <w:p w14:paraId="38E1FE22" w14:textId="287B31B4" w:rsidR="00427F2B" w:rsidRDefault="00427F2B" w:rsidP="000842E9">
      <w:pPr>
        <w:spacing w:line="360" w:lineRule="auto"/>
      </w:pPr>
    </w:p>
    <w:p w14:paraId="192E9D29" w14:textId="77777777" w:rsidR="000842E9" w:rsidRDefault="000842E9" w:rsidP="000842E9">
      <w:pPr>
        <w:spacing w:line="360" w:lineRule="auto"/>
      </w:pPr>
    </w:p>
    <w:p w14:paraId="6583E262" w14:textId="7C0DF768" w:rsidR="000842E9" w:rsidRPr="00033AF4" w:rsidRDefault="00427F2B" w:rsidP="00026EE3">
      <w:pPr>
        <w:spacing w:line="360" w:lineRule="auto"/>
        <w:jc w:val="center"/>
      </w:pPr>
      <w:r>
        <w:t>Москва, 202</w:t>
      </w:r>
      <w:r w:rsidR="000842E9">
        <w:t>3</w:t>
      </w:r>
      <w:r>
        <w:t>г.</w:t>
      </w:r>
    </w:p>
    <w:p w14:paraId="5B467355" w14:textId="77777777" w:rsidR="00E12D51" w:rsidRPr="002A25E7" w:rsidRDefault="00E12D51" w:rsidP="00E12D51">
      <w:pPr>
        <w:jc w:val="center"/>
        <w:rPr>
          <w:rFonts w:cs="Times New Roman"/>
          <w:b/>
          <w:bCs/>
          <w:sz w:val="32"/>
          <w:szCs w:val="32"/>
        </w:rPr>
      </w:pPr>
      <w:r>
        <w:br w:type="page"/>
      </w:r>
      <w:r>
        <w:rPr>
          <w:rFonts w:cs="Times New Roman"/>
          <w:b/>
          <w:bCs/>
          <w:sz w:val="32"/>
          <w:szCs w:val="32"/>
        </w:rPr>
        <w:lastRenderedPageBreak/>
        <w:t>Оглавление</w:t>
      </w:r>
    </w:p>
    <w:p w14:paraId="38C37B17"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Обоснование выбора кинематической схемы</w:t>
      </w:r>
    </w:p>
    <w:p w14:paraId="3E55FAD2"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кинематических параметров</w:t>
      </w:r>
    </w:p>
    <w:p w14:paraId="03841F7D"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Результаты расчета ЭВМ</w:t>
      </w:r>
    </w:p>
    <w:p w14:paraId="7EB89FAD"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подшипников тихоходного вала</w:t>
      </w:r>
    </w:p>
    <w:p w14:paraId="0BD2A291"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тихоходного вала на прочность и выносливость</w:t>
      </w:r>
    </w:p>
    <w:p w14:paraId="2AB34BC0"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соединений тихоходного вала</w:t>
      </w:r>
    </w:p>
    <w:p w14:paraId="3B6DCBA2"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Выбор муфты</w:t>
      </w:r>
    </w:p>
    <w:p w14:paraId="7E29D93E"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Список литературы</w:t>
      </w:r>
    </w:p>
    <w:p w14:paraId="05249851" w14:textId="19EF4573" w:rsidR="003B198C" w:rsidRPr="003B198C" w:rsidRDefault="00E12D51" w:rsidP="003B198C">
      <w:pPr>
        <w:pStyle w:val="1"/>
        <w:rPr>
          <w:rFonts w:cs="Times New Roman"/>
          <w:b w:val="0"/>
          <w:bCs w:val="0"/>
          <w:sz w:val="32"/>
          <w:szCs w:val="32"/>
        </w:rPr>
      </w:pPr>
      <w:r>
        <w:rPr>
          <w:rFonts w:cs="Times New Roman"/>
          <w:sz w:val="32"/>
          <w:szCs w:val="32"/>
        </w:rPr>
        <w:br w:type="page"/>
      </w:r>
      <w:r w:rsidR="003B198C">
        <w:rPr>
          <w:rFonts w:cs="Times New Roman"/>
          <w:sz w:val="32"/>
          <w:szCs w:val="32"/>
        </w:rPr>
        <w:lastRenderedPageBreak/>
        <w:t>Обоснование выбора кинематической схемы</w:t>
      </w:r>
    </w:p>
    <w:p w14:paraId="67F415A5" w14:textId="7CD6F0B4" w:rsidR="003B198C" w:rsidRDefault="003B198C" w:rsidP="003B198C">
      <w:pPr>
        <w:spacing w:after="0" w:line="360" w:lineRule="auto"/>
        <w:rPr>
          <w:rFonts w:cs="Times New Roman"/>
          <w:szCs w:val="28"/>
        </w:rPr>
      </w:pPr>
      <w:r w:rsidRPr="00791C07">
        <w:rPr>
          <w:rFonts w:cs="Times New Roman"/>
          <w:szCs w:val="28"/>
        </w:rPr>
        <w:t xml:space="preserve">Целевой показатель – максимальный КПД. Данный показатель можно обеспечить, используя в качестве редуктора </w:t>
      </w:r>
      <w:r>
        <w:rPr>
          <w:rFonts w:cs="Times New Roman"/>
          <w:szCs w:val="28"/>
        </w:rPr>
        <w:t xml:space="preserve">двухступенчатые </w:t>
      </w:r>
      <w:r w:rsidRPr="00791C07">
        <w:rPr>
          <w:rFonts w:cs="Times New Roman"/>
          <w:szCs w:val="28"/>
        </w:rPr>
        <w:t xml:space="preserve">цилиндрический редуктор. </w:t>
      </w:r>
      <w:bookmarkStart w:id="0" w:name="_GoBack"/>
      <w:bookmarkEnd w:id="0"/>
    </w:p>
    <w:p w14:paraId="63D4D7B7" w14:textId="5A1BF203" w:rsidR="00427F2B" w:rsidRDefault="00026EE3" w:rsidP="00FD76F7">
      <w:pPr>
        <w:pStyle w:val="1"/>
      </w:pPr>
      <w:r>
        <w:t>К</w:t>
      </w:r>
      <w:r w:rsidR="00427F2B">
        <w:t>инематический расчет привода</w:t>
      </w:r>
    </w:p>
    <w:p w14:paraId="77646E47" w14:textId="77777777" w:rsidR="00427F2B" w:rsidRDefault="00427F2B" w:rsidP="00427F2B">
      <w:pPr>
        <w:ind w:firstLine="851"/>
        <w:jc w:val="both"/>
        <w:rPr>
          <w:rFonts w:cs="Times New Roman"/>
          <w:szCs w:val="28"/>
        </w:rPr>
      </w:pPr>
      <w:r w:rsidRPr="00D82CE8">
        <w:rPr>
          <w:rFonts w:cs="Times New Roman"/>
          <w:szCs w:val="28"/>
        </w:rPr>
        <w:t>Для проектирования цепного транспортера, прежде всего, необходимо выбрать электродвигатель. Для этого определим мощность, потребляемую движущим устройством (цепным транспортёром), оценим КПД привода, подсчитаем вращающие моменты на валах привода. Таким образом, определим исходные данные для расчета передач.</w:t>
      </w:r>
    </w:p>
    <w:p w14:paraId="62E7A216" w14:textId="77777777" w:rsidR="00427F2B" w:rsidRPr="00D82CE8" w:rsidRDefault="00427F2B" w:rsidP="00427F2B">
      <w:pPr>
        <w:jc w:val="both"/>
        <w:rPr>
          <w:rFonts w:cs="Times New Roman"/>
          <w:szCs w:val="28"/>
        </w:rPr>
      </w:pPr>
      <w:r w:rsidRPr="00D82CE8">
        <w:rPr>
          <w:rFonts w:cs="Times New Roman"/>
          <w:szCs w:val="28"/>
        </w:rPr>
        <w:t>Потребляемая мощность привода:</w:t>
      </w:r>
    </w:p>
    <w:p w14:paraId="6B420F6A" w14:textId="023615CB" w:rsidR="00427F2B" w:rsidRPr="00D82CE8" w:rsidRDefault="00833AD7" w:rsidP="00427F2B">
      <w:pPr>
        <w:ind w:firstLine="851"/>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к</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t</m:t>
                  </m:r>
                </m:sub>
              </m:sSub>
              <m:r>
                <m:rPr>
                  <m:sty m:val="p"/>
                </m:rPr>
                <w:rPr>
                  <w:rFonts w:ascii="Cambria Math" w:hAnsi="Cambria Math" w:cs="Times New Roman"/>
                  <w:szCs w:val="28"/>
                </w:rPr>
                <m:t>*v</m:t>
              </m:r>
            </m:num>
            <m:den>
              <m:r>
                <w:rPr>
                  <w:rFonts w:ascii="Cambria Math" w:hAnsi="Cambria Math" w:cs="Times New Roman"/>
                  <w:szCs w:val="28"/>
                </w:rPr>
                <m:t>1000</m:t>
              </m:r>
            </m:den>
          </m:f>
          <m:r>
            <m:rPr>
              <m:sty m:val="p"/>
            </m:rP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4.2*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*0.315</m:t>
              </m:r>
            </m:num>
            <m:den>
              <m:r>
                <w:rPr>
                  <w:rFonts w:ascii="Cambria Math" w:hAnsi="Cambria Math" w:cs="Times New Roman"/>
                  <w:szCs w:val="28"/>
                </w:rPr>
                <m:t>1000</m:t>
              </m:r>
            </m:den>
          </m:f>
          <m:r>
            <m:rPr>
              <m:sty m:val="p"/>
            </m:rPr>
            <w:rPr>
              <w:rFonts w:ascii="Cambria Math" w:hAnsi="Cambria Math" w:cs="Times New Roman"/>
              <w:szCs w:val="28"/>
            </w:rPr>
            <m:t>=1.323 кВт</m:t>
          </m:r>
        </m:oMath>
      </m:oMathPara>
    </w:p>
    <w:p w14:paraId="60564526" w14:textId="17474EE3" w:rsidR="00427F2B" w:rsidRDefault="00427F2B" w:rsidP="00427F2B">
      <w:pPr>
        <w:jc w:val="both"/>
        <w:rPr>
          <w:rFonts w:cs="Times New Roman"/>
          <w:szCs w:val="28"/>
        </w:rPr>
      </w:pPr>
      <w:r w:rsidRPr="00D82CE8">
        <w:rPr>
          <w:rFonts w:cs="Times New Roman"/>
          <w:szCs w:val="28"/>
        </w:rPr>
        <w:t>Частота вращения приводного вала:</w:t>
      </w:r>
    </w:p>
    <w:p w14:paraId="25AA19B5" w14:textId="0E6469FD" w:rsidR="00FD6E1E" w:rsidRPr="00FD6E1E" w:rsidRDefault="00FD6E1E" w:rsidP="00FD6E1E">
      <w:pPr>
        <w:ind w:firstLine="851"/>
        <w:jc w:val="both"/>
        <w:rPr>
          <w:rFonts w:eastAsiaTheme="minorEastAsia" w:cs="Times New Roman"/>
          <w:i/>
          <w:szCs w:val="28"/>
        </w:rPr>
      </w:pPr>
      <m:oMathPara>
        <m:oMath>
          <m:r>
            <m:rPr>
              <m:sty m:val="p"/>
            </m:rPr>
            <w:rPr>
              <w:rFonts w:ascii="Cambria Math" w:hAnsi="Cambria Math" w:cs="Times New Roman"/>
              <w:szCs w:val="28"/>
            </w:rPr>
            <m:t>D=</m:t>
          </m:r>
          <m:f>
            <m:fPr>
              <m:ctrlPr>
                <w:rPr>
                  <w:rFonts w:ascii="Cambria Math" w:hAnsi="Cambria Math" w:cs="Times New Roman"/>
                  <w:szCs w:val="28"/>
                </w:rPr>
              </m:ctrlPr>
            </m:fPr>
            <m:num>
              <m:r>
                <m:rPr>
                  <m:sty m:val="p"/>
                </m:rPr>
                <w:rPr>
                  <w:rFonts w:ascii="Cambria Math" w:hAnsi="Cambria Math" w:cs="Times New Roman"/>
                  <w:szCs w:val="28"/>
                </w:rPr>
                <m:t>P</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Z</m:t>
                  </m:r>
                </m:den>
              </m:f>
              <m:r>
                <w:rPr>
                  <w:rFonts w:ascii="Cambria Math" w:hAnsi="Cambria Math" w:cs="Times New Roman"/>
                  <w:szCs w:val="28"/>
                  <w:lang w:val="en-US"/>
                </w:rPr>
                <m:t>)</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80</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6</m:t>
                  </m:r>
                </m:den>
              </m:f>
              <m:r>
                <w:rPr>
                  <w:rFonts w:ascii="Cambria Math" w:hAnsi="Cambria Math" w:cs="Times New Roman"/>
                  <w:szCs w:val="28"/>
                  <w:lang w:val="en-US"/>
                </w:rPr>
                <m:t>)</m:t>
              </m:r>
            </m:den>
          </m:f>
          <m:r>
            <m:rPr>
              <m:sty m:val="p"/>
            </m:rPr>
            <w:rPr>
              <w:rFonts w:ascii="Cambria Math" w:hAnsi="Cambria Math" w:cs="Times New Roman"/>
              <w:szCs w:val="28"/>
            </w:rPr>
            <m:t xml:space="preserve">=160 </m:t>
          </m:r>
          <m:r>
            <w:rPr>
              <w:rFonts w:ascii="Cambria Math" w:hAnsi="Cambria Math" w:cs="Times New Roman"/>
              <w:szCs w:val="28"/>
            </w:rPr>
            <m:t>мм</m:t>
          </m:r>
        </m:oMath>
      </m:oMathPara>
    </w:p>
    <w:p w14:paraId="68A7B585" w14:textId="49865FE8" w:rsidR="00427F2B" w:rsidRPr="00D82CE8" w:rsidRDefault="00833AD7" w:rsidP="00427F2B">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*υ</m:t>
              </m:r>
            </m:num>
            <m:den>
              <m:r>
                <m:rPr>
                  <m:sty m:val="p"/>
                </m:rPr>
                <w:rPr>
                  <w:rFonts w:ascii="Cambria Math" w:hAnsi="Cambria Math" w:cs="Times New Roman"/>
                  <w:szCs w:val="28"/>
                  <w:lang w:val="en-US"/>
                </w:rPr>
                <m:t>π</m:t>
              </m:r>
              <m:r>
                <m:rPr>
                  <m:sty m:val="p"/>
                </m:rPr>
                <w:rPr>
                  <w:rFonts w:ascii="Cambria Math" w:hAnsi="Cambria Math" w:cs="Times New Roman"/>
                  <w:szCs w:val="28"/>
                </w:rPr>
                <m:t>∙</m:t>
              </m:r>
              <m:r>
                <w:rPr>
                  <w:rFonts w:ascii="Cambria Math" w:hAnsi="Cambria Math" w:cs="Times New Roman"/>
                  <w:szCs w:val="28"/>
                  <w:lang w:val="en-US"/>
                </w:rPr>
                <m:t>D</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*0.315</m:t>
              </m:r>
            </m:num>
            <m:den>
              <m:r>
                <m:rPr>
                  <m:sty m:val="p"/>
                </m:rPr>
                <w:rPr>
                  <w:rFonts w:ascii="Cambria Math" w:hAnsi="Cambria Math" w:cs="Times New Roman"/>
                  <w:szCs w:val="28"/>
                  <w:lang w:val="en-US"/>
                </w:rPr>
                <m:t>3,14*</m:t>
              </m:r>
              <m:r>
                <m:rPr>
                  <m:sty m:val="p"/>
                </m:rPr>
                <w:rPr>
                  <w:rFonts w:ascii="Cambria Math" w:hAnsi="Cambria Math" w:cs="Times New Roman"/>
                  <w:szCs w:val="28"/>
                </w:rPr>
                <m:t>160</m:t>
              </m:r>
            </m:den>
          </m:f>
          <m:r>
            <m:rPr>
              <m:sty m:val="p"/>
            </m:rPr>
            <w:rPr>
              <w:rFonts w:ascii="Cambria Math" w:hAnsi="Cambria Math" w:cs="Times New Roman"/>
              <w:szCs w:val="28"/>
            </w:rPr>
            <m:t xml:space="preserve">=37.6 </m:t>
          </m:r>
          <m:sSup>
            <m:sSupPr>
              <m:ctrlPr>
                <w:rPr>
                  <w:rFonts w:ascii="Cambria Math" w:hAnsi="Cambria Math" w:cs="Times New Roman"/>
                  <w:szCs w:val="28"/>
                </w:rPr>
              </m:ctrlPr>
            </m:sSupPr>
            <m:e>
              <m:r>
                <m:rPr>
                  <m:sty m:val="p"/>
                </m:rPr>
                <w:rPr>
                  <w:rFonts w:ascii="Cambria Math" w:hAnsi="Cambria Math" w:cs="Times New Roman"/>
                  <w:szCs w:val="28"/>
                </w:rPr>
                <m:t>мин</m:t>
              </m:r>
            </m:e>
            <m:sup>
              <m:r>
                <m:rPr>
                  <m:sty m:val="p"/>
                </m:rPr>
                <w:rPr>
                  <w:rFonts w:ascii="Cambria Math" w:hAnsi="Cambria Math" w:cs="Times New Roman"/>
                  <w:szCs w:val="28"/>
                </w:rPr>
                <m:t>-1</m:t>
              </m:r>
            </m:sup>
          </m:sSup>
        </m:oMath>
      </m:oMathPara>
    </w:p>
    <w:p w14:paraId="04EB8CAE" w14:textId="77777777" w:rsidR="00427F2B" w:rsidRPr="00D82CE8" w:rsidRDefault="00427F2B" w:rsidP="00427F2B">
      <w:pPr>
        <w:jc w:val="both"/>
        <w:rPr>
          <w:rFonts w:eastAsiaTheme="minorEastAsia" w:cs="Times New Roman"/>
          <w:szCs w:val="28"/>
        </w:rPr>
      </w:pPr>
      <w:r w:rsidRPr="00D82CE8">
        <w:rPr>
          <w:rFonts w:eastAsiaTheme="minorEastAsia" w:cs="Times New Roman"/>
          <w:szCs w:val="28"/>
        </w:rPr>
        <w:t>Тогда частота вращения тихоходного вала редуктора:</w:t>
      </w:r>
    </w:p>
    <w:p w14:paraId="5B80AF20" w14:textId="27E8C167" w:rsidR="00427F2B" w:rsidRPr="00D82CE8" w:rsidRDefault="00833AD7" w:rsidP="00427F2B">
      <w:pPr>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 xml:space="preserve">=37.6 </m:t>
          </m:r>
          <m:f>
            <m:fPr>
              <m:ctrlPr>
                <w:rPr>
                  <w:rFonts w:ascii="Cambria Math" w:hAnsi="Cambria Math" w:cs="Times New Roman"/>
                  <w:szCs w:val="28"/>
                </w:rPr>
              </m:ctrlPr>
            </m:fPr>
            <m:num>
              <m:r>
                <m:rPr>
                  <m:sty m:val="p"/>
                </m:rPr>
                <w:rPr>
                  <w:rFonts w:ascii="Cambria Math" w:hAnsi="Cambria Math" w:cs="Times New Roman"/>
                  <w:szCs w:val="28"/>
                </w:rPr>
                <m:t>об</m:t>
              </m:r>
            </m:num>
            <m:den>
              <m:r>
                <m:rPr>
                  <m:sty m:val="p"/>
                </m:rPr>
                <w:rPr>
                  <w:rFonts w:ascii="Cambria Math" w:hAnsi="Cambria Math" w:cs="Times New Roman"/>
                  <w:szCs w:val="28"/>
                </w:rPr>
                <m:t>мин</m:t>
              </m:r>
            </m:den>
          </m:f>
        </m:oMath>
      </m:oMathPara>
    </w:p>
    <w:p w14:paraId="1955EAC6" w14:textId="5CC9BE09" w:rsidR="00427F2B" w:rsidRPr="00FC4AB7" w:rsidRDefault="00FC4AB7" w:rsidP="00FC4AB7">
      <w:pPr>
        <w:jc w:val="both"/>
        <w:rPr>
          <w:rFonts w:eastAsiaTheme="minorEastAsia" w:cs="Times New Roman"/>
          <w:szCs w:val="28"/>
        </w:rPr>
      </w:pPr>
      <w:r>
        <w:rPr>
          <w:rFonts w:eastAsiaTheme="minorEastAsia" w:cs="Times New Roman"/>
          <w:szCs w:val="28"/>
        </w:rPr>
        <w:t>О</w:t>
      </w:r>
      <w:r w:rsidR="00427F2B" w:rsidRPr="00D82CE8">
        <w:rPr>
          <w:rFonts w:eastAsiaTheme="minorEastAsia" w:cs="Times New Roman"/>
          <w:szCs w:val="28"/>
        </w:rPr>
        <w:t>бщий коэффициент полезного действия:</w:t>
      </w:r>
    </w:p>
    <w:p w14:paraId="36C31E75" w14:textId="54445DA6" w:rsidR="00642800" w:rsidRPr="00FC4AB7" w:rsidRDefault="00833AD7" w:rsidP="00642800">
      <w:pPr>
        <w:spacing w:line="360" w:lineRule="auto"/>
        <w:jc w:val="both"/>
        <w:rPr>
          <w:rFonts w:eastAsiaTheme="minorEastAsia" w:cs="Times New Roman"/>
          <w:i/>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оп</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ред</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м</m:t>
              </m:r>
            </m:sub>
          </m:sSub>
          <m:r>
            <m:rPr>
              <m:sty m:val="p"/>
            </m:rPr>
            <w:rPr>
              <w:rFonts w:ascii="Cambria Math" w:hAnsi="Cambria Math" w:cs="Times New Roman"/>
              <w:szCs w:val="28"/>
            </w:rPr>
            <m:t>=0.99*</m:t>
          </m:r>
          <m:sSup>
            <m:sSupPr>
              <m:ctrlPr>
                <w:rPr>
                  <w:rFonts w:ascii="Cambria Math" w:hAnsi="Cambria Math" w:cs="Times New Roman"/>
                  <w:szCs w:val="28"/>
                </w:rPr>
              </m:ctrlPr>
            </m:sSupPr>
            <m:e>
              <m:r>
                <m:rPr>
                  <m:sty m:val="p"/>
                </m:rPr>
                <w:rPr>
                  <w:rFonts w:ascii="Cambria Math" w:hAnsi="Cambria Math" w:cs="Times New Roman"/>
                  <w:szCs w:val="28"/>
                </w:rPr>
                <m:t>0.97</m:t>
              </m:r>
            </m:e>
            <m:sup>
              <m:r>
                <w:rPr>
                  <w:rFonts w:ascii="Cambria Math" w:hAnsi="Cambria Math" w:cs="Times New Roman"/>
                  <w:szCs w:val="28"/>
                </w:rPr>
                <m:t>2</m:t>
              </m:r>
            </m:sup>
          </m:sSup>
          <m:r>
            <w:rPr>
              <w:rFonts w:ascii="Cambria Math" w:hAnsi="Cambria Math" w:cs="Times New Roman"/>
              <w:szCs w:val="28"/>
            </w:rPr>
            <m:t>*0.98</m:t>
          </m:r>
          <m:r>
            <w:rPr>
              <w:rFonts w:ascii="Cambria Math" w:eastAsiaTheme="minorEastAsia" w:hAnsi="Cambria Math" w:cs="Times New Roman"/>
              <w:szCs w:val="28"/>
            </w:rPr>
            <m:t>=0.91</m:t>
          </m:r>
        </m:oMath>
      </m:oMathPara>
    </w:p>
    <w:p w14:paraId="56EACA04" w14:textId="77777777" w:rsidR="00FC4AB7" w:rsidRPr="00D82CE8" w:rsidRDefault="00FC4AB7" w:rsidP="00FC4AB7">
      <w:pPr>
        <w:rPr>
          <w:rFonts w:cs="Times New Roman"/>
          <w:szCs w:val="28"/>
        </w:rPr>
      </w:pPr>
      <w:r w:rsidRPr="00D82CE8">
        <w:rPr>
          <w:rFonts w:cs="Times New Roman"/>
          <w:szCs w:val="28"/>
        </w:rPr>
        <w:t>Требуемая мощность электродвигателя:</w:t>
      </w:r>
    </w:p>
    <w:p w14:paraId="5DB3AE09" w14:textId="6F1AB3C4" w:rsidR="009A0029" w:rsidRPr="00844FDE" w:rsidRDefault="00833AD7" w:rsidP="00844FDE">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эл</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к</m:t>
                  </m:r>
                </m:sub>
              </m:sSub>
            </m:num>
            <m:den>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1.323</m:t>
              </m:r>
            </m:num>
            <m:den>
              <m:r>
                <m:rPr>
                  <m:sty m:val="p"/>
                </m:rPr>
                <w:rPr>
                  <w:rFonts w:ascii="Cambria Math" w:hAnsi="Cambria Math" w:cs="Times New Roman"/>
                  <w:szCs w:val="28"/>
                </w:rPr>
                <m:t>0,91</m:t>
              </m:r>
            </m:den>
          </m:f>
          <m:r>
            <m:rPr>
              <m:sty m:val="p"/>
            </m:rPr>
            <w:rPr>
              <w:rFonts w:ascii="Cambria Math" w:hAnsi="Cambria Math" w:cs="Times New Roman"/>
              <w:szCs w:val="28"/>
            </w:rPr>
            <m:t>=1.45 кВт</m:t>
          </m:r>
        </m:oMath>
      </m:oMathPara>
    </w:p>
    <w:p w14:paraId="2B51CBF2" w14:textId="25051501" w:rsidR="009A0029" w:rsidRDefault="009A0029" w:rsidP="009A0029">
      <w:pPr>
        <w:jc w:val="both"/>
        <w:rPr>
          <w:rFonts w:eastAsiaTheme="minorEastAsia"/>
          <w:szCs w:val="28"/>
        </w:rPr>
      </w:pPr>
      <w:r>
        <w:rPr>
          <w:rFonts w:eastAsiaTheme="minorEastAsia"/>
          <w:szCs w:val="28"/>
        </w:rPr>
        <w:t xml:space="preserve">По таблице выбираем </w:t>
      </w:r>
      <w:r w:rsidR="00844FDE">
        <w:rPr>
          <w:rFonts w:eastAsiaTheme="minorEastAsia"/>
          <w:szCs w:val="28"/>
        </w:rPr>
        <w:t>подходящий электродвигатель 100</w:t>
      </w:r>
      <w:r w:rsidR="00844FDE">
        <w:rPr>
          <w:rFonts w:eastAsiaTheme="minorEastAsia"/>
          <w:szCs w:val="28"/>
          <w:lang w:val="en-US"/>
        </w:rPr>
        <w:t>L</w:t>
      </w:r>
      <w:r w:rsidR="00844FDE" w:rsidRPr="00844FDE">
        <w:rPr>
          <w:rFonts w:eastAsiaTheme="minorEastAsia"/>
          <w:szCs w:val="28"/>
        </w:rPr>
        <w:t>7</w:t>
      </w:r>
      <w:r w:rsidR="00844FDE">
        <w:rPr>
          <w:rFonts w:eastAsiaTheme="minorEastAsia"/>
          <w:szCs w:val="28"/>
        </w:rPr>
        <w:t>/</w:t>
      </w:r>
      <w:r w:rsidR="00844FDE" w:rsidRPr="00844FDE">
        <w:rPr>
          <w:rFonts w:eastAsiaTheme="minorEastAsia"/>
          <w:szCs w:val="28"/>
        </w:rPr>
        <w:t>702</w:t>
      </w:r>
      <w:r w:rsidR="008061F5" w:rsidRPr="008061F5">
        <w:rPr>
          <w:rFonts w:eastAsiaTheme="minorEastAsia"/>
          <w:szCs w:val="28"/>
        </w:rPr>
        <w:t>.</w:t>
      </w:r>
    </w:p>
    <w:p w14:paraId="4CA7ABF4" w14:textId="087DD6E6" w:rsidR="008061F5" w:rsidRDefault="008061F5" w:rsidP="009A0029">
      <w:pPr>
        <w:jc w:val="both"/>
        <w:rPr>
          <w:rFonts w:eastAsiaTheme="minorEastAsia"/>
          <w:szCs w:val="28"/>
        </w:rPr>
      </w:pPr>
      <w:r>
        <w:rPr>
          <w:rFonts w:eastAsiaTheme="minorEastAsia"/>
          <w:szCs w:val="28"/>
        </w:rPr>
        <w:t xml:space="preserve">Определив двигатель и частоту вращения его шпинделя, уточним передаточное отношение редуктора. </w:t>
      </w:r>
    </w:p>
    <w:p w14:paraId="5EA9F4DE" w14:textId="1F7B24E9" w:rsidR="008061F5" w:rsidRPr="008061F5" w:rsidRDefault="00833AD7" w:rsidP="009A0029">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w:rPr>
                  <w:rFonts w:ascii="Cambria Math" w:hAnsi="Cambria Math" w:cs="Times New Roman"/>
                  <w:szCs w:val="28"/>
                </w:rPr>
                <m:t>ред</m:t>
              </m:r>
            </m:sub>
          </m:sSub>
          <m:r>
            <w:rPr>
              <w:rFonts w:ascii="Cambria Math" w:hAnsi="Cambria Math" w:cs="Times New Roman"/>
              <w:szCs w:val="28"/>
              <w:lang w:val="en-US"/>
            </w:rPr>
            <m:t>=</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б</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дв</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702</m:t>
              </m:r>
            </m:num>
            <m:den>
              <m:r>
                <w:rPr>
                  <w:rFonts w:ascii="Cambria Math" w:hAnsi="Cambria Math" w:cs="Times New Roman"/>
                  <w:szCs w:val="28"/>
                  <w:lang w:val="en-US"/>
                </w:rPr>
                <m:t>37.6</m:t>
              </m:r>
            </m:den>
          </m:f>
          <m:r>
            <w:rPr>
              <w:rFonts w:ascii="Cambria Math" w:hAnsi="Cambria Math" w:cs="Times New Roman"/>
              <w:szCs w:val="28"/>
              <w:lang w:val="en-US"/>
            </w:rPr>
            <m:t xml:space="preserve">=18.7 </m:t>
          </m:r>
        </m:oMath>
      </m:oMathPara>
    </w:p>
    <w:p w14:paraId="20D036EC" w14:textId="43B75A18" w:rsidR="008061F5" w:rsidRDefault="008061F5" w:rsidP="009A0029">
      <w:pPr>
        <w:jc w:val="both"/>
        <w:rPr>
          <w:rFonts w:eastAsiaTheme="minorEastAsia"/>
          <w:szCs w:val="28"/>
        </w:rPr>
      </w:pPr>
      <w:r>
        <w:rPr>
          <w:rFonts w:eastAsiaTheme="minorEastAsia"/>
          <w:szCs w:val="28"/>
        </w:rPr>
        <w:lastRenderedPageBreak/>
        <w:t>Далее, определим момент на тихоходном валу.</w:t>
      </w:r>
    </w:p>
    <w:p w14:paraId="629BAFD6" w14:textId="738A019B" w:rsidR="008061F5" w:rsidRPr="008061F5" w:rsidRDefault="00833AD7" w:rsidP="009A0029">
      <w:pPr>
        <w:jc w:val="both"/>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oMath>
      </m:oMathPara>
    </w:p>
    <w:p w14:paraId="7217DE97" w14:textId="1EA04140" w:rsidR="00427F2B" w:rsidRDefault="00936EDB" w:rsidP="00427F2B">
      <w:r>
        <w:t>Для вычисления момента, необходи</w:t>
      </w:r>
      <w:r w:rsidR="001A28F0">
        <w:t>ма мощность на тихоходном валу:</w:t>
      </w:r>
    </w:p>
    <w:p w14:paraId="0AD1E316" w14:textId="61084013" w:rsidR="00936EDB" w:rsidRPr="00936EDB" w:rsidRDefault="00833AD7" w:rsidP="00427F2B">
      <w:pPr>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P</m:t>
              </m:r>
            </m:e>
            <m:sub>
              <m:r>
                <w:rPr>
                  <w:rFonts w:ascii="Cambria Math" w:hAnsi="Cambria Math" w:cs="Times New Roman"/>
                  <w:szCs w:val="28"/>
                </w:rPr>
                <m:t>к</m:t>
              </m:r>
            </m:sub>
          </m:sSub>
          <m:r>
            <w:rPr>
              <w:rFonts w:ascii="Cambria Math" w:eastAsiaTheme="minorEastAsia" w:hAnsi="Cambria Math"/>
              <w:szCs w:val="28"/>
            </w:rPr>
            <m:t xml:space="preserve">=1.323 </m:t>
          </m:r>
          <m:r>
            <m:rPr>
              <m:sty m:val="p"/>
            </m:rPr>
            <w:rPr>
              <w:rFonts w:ascii="Cambria Math" w:hAnsi="Cambria Math" w:cs="Times New Roman"/>
              <w:szCs w:val="28"/>
            </w:rPr>
            <m:t>кВт</m:t>
          </m:r>
        </m:oMath>
      </m:oMathPara>
    </w:p>
    <w:p w14:paraId="40C18825" w14:textId="706D7B96" w:rsidR="00936EDB" w:rsidRDefault="00936EDB" w:rsidP="00427F2B">
      <w:pPr>
        <w:rPr>
          <w:rFonts w:eastAsiaTheme="minorEastAsia"/>
          <w:szCs w:val="28"/>
        </w:rPr>
      </w:pPr>
      <w:r>
        <w:rPr>
          <w:rFonts w:eastAsiaTheme="minorEastAsia"/>
          <w:szCs w:val="28"/>
        </w:rPr>
        <w:t>Таким образом момент на тихоходном валу:</w:t>
      </w:r>
    </w:p>
    <w:p w14:paraId="60EC2178" w14:textId="00E20C9F" w:rsidR="00936EDB" w:rsidRPr="00936EDB" w:rsidRDefault="00833AD7" w:rsidP="00936EDB">
      <w:pPr>
        <w:jc w:val="both"/>
        <w:rPr>
          <w:i/>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1.323*9550</m:t>
              </m:r>
            </m:num>
            <m:den>
              <m:r>
                <w:rPr>
                  <w:rFonts w:ascii="Cambria Math" w:eastAsiaTheme="minorEastAsia" w:hAnsi="Cambria Math"/>
                  <w:szCs w:val="28"/>
                </w:rPr>
                <m:t>37.6</m:t>
              </m:r>
            </m:den>
          </m:f>
          <m:r>
            <w:rPr>
              <w:rFonts w:ascii="Cambria Math" w:eastAsiaTheme="minorEastAsia" w:hAnsi="Cambria Math"/>
              <w:szCs w:val="28"/>
            </w:rPr>
            <m:t>=336.1 Н</m:t>
          </m:r>
          <m:r>
            <w:rPr>
              <w:rFonts w:ascii="Cambria Math" w:eastAsiaTheme="minorEastAsia" w:hAnsi="Cambria Math"/>
              <w:szCs w:val="28"/>
              <w:lang w:val="en-US"/>
            </w:rPr>
            <m:t>*</m:t>
          </m:r>
          <m:r>
            <w:rPr>
              <w:rFonts w:ascii="Cambria Math" w:eastAsiaTheme="minorEastAsia" w:hAnsi="Cambria Math"/>
              <w:szCs w:val="28"/>
            </w:rPr>
            <m:t>м</m:t>
          </m:r>
        </m:oMath>
      </m:oMathPara>
    </w:p>
    <w:p w14:paraId="6C79EEC3" w14:textId="4502DE37" w:rsidR="001F5564" w:rsidRDefault="001F5564" w:rsidP="001F5564">
      <w:pPr>
        <w:pStyle w:val="1"/>
      </w:pPr>
      <w:r>
        <w:t>Компоновочная схема</w:t>
      </w:r>
    </w:p>
    <w:p w14:paraId="06CF0AA9" w14:textId="3532B5A4" w:rsidR="004E5236" w:rsidRDefault="004E5236" w:rsidP="004E5236">
      <w:pPr>
        <w:rPr>
          <w:lang w:eastAsia="ru-RU"/>
        </w:rPr>
      </w:pPr>
      <w:r w:rsidRPr="004E5236">
        <w:rPr>
          <w:lang w:eastAsia="ru-RU"/>
        </w:rPr>
        <w:t xml:space="preserve"> </w:t>
      </w:r>
      <w:r>
        <w:rPr>
          <w:lang w:eastAsia="ru-RU"/>
        </w:rPr>
        <w:t>Крутящий момент в поперечных сечениях валов:</w:t>
      </w:r>
    </w:p>
    <w:p w14:paraId="4FD8B53C" w14:textId="7FE9A57D" w:rsidR="004E5236" w:rsidRDefault="004E5236" w:rsidP="004E5236">
      <w:pPr>
        <w:pStyle w:val="a3"/>
        <w:numPr>
          <w:ilvl w:val="0"/>
          <w:numId w:val="2"/>
        </w:numPr>
        <w:suppressAutoHyphens/>
        <w:spacing w:after="0" w:line="360" w:lineRule="auto"/>
        <w:ind w:left="0" w:firstLine="0"/>
        <w:jc w:val="both"/>
        <w:rPr>
          <w:rFonts w:eastAsia="Times New Roman" w:cs="Times New Roman"/>
          <w:szCs w:val="28"/>
          <w:lang w:eastAsia="ru-RU"/>
        </w:rPr>
      </w:pPr>
      <w:r>
        <w:rPr>
          <w:rFonts w:eastAsia="Times New Roman" w:cs="Times New Roman"/>
          <w:szCs w:val="28"/>
          <w:lang w:eastAsia="ru-RU"/>
        </w:rPr>
        <w:t xml:space="preserve">Быстроходного: </w:t>
      </w:r>
      <w:r>
        <w:rPr>
          <w:rFonts w:eastAsia="Times New Roman" w:cs="Times New Roman"/>
          <w:szCs w:val="28"/>
          <w:lang w:val="en-US" w:eastAsia="ru-RU"/>
        </w:rPr>
        <w:t>T</w:t>
      </w:r>
      <w:r>
        <w:rPr>
          <w:rFonts w:eastAsia="Times New Roman" w:cs="Times New Roman"/>
          <w:szCs w:val="28"/>
          <w:vertAlign w:val="subscript"/>
          <w:lang w:eastAsia="ru-RU"/>
        </w:rPr>
        <w:t>б</w:t>
      </w:r>
      <w:r>
        <w:rPr>
          <w:rFonts w:eastAsia="Times New Roman" w:cs="Times New Roman"/>
          <w:szCs w:val="28"/>
          <w:lang w:eastAsia="ru-RU"/>
        </w:rPr>
        <w:t xml:space="preserve">= </w:t>
      </w:r>
      <w:r>
        <w:rPr>
          <w:rFonts w:eastAsia="Times New Roman" w:cs="Times New Roman"/>
          <w:color w:val="000000" w:themeColor="text1"/>
          <w:szCs w:val="28"/>
          <w:lang w:eastAsia="ru-RU"/>
        </w:rPr>
        <w:t xml:space="preserve">18.1 </w:t>
      </w:r>
      <w:r>
        <w:rPr>
          <w:rFonts w:eastAsia="Times New Roman" w:cs="Times New Roman"/>
          <w:szCs w:val="28"/>
          <w:lang w:val="en-US" w:eastAsia="ru-RU"/>
        </w:rPr>
        <w:t>H</w:t>
      </w:r>
      <w:r>
        <w:rPr>
          <w:rFonts w:ascii="Symbol" w:eastAsia="Symbol" w:hAnsi="Symbol" w:cs="Symbol"/>
          <w:lang w:val="en-US" w:eastAsia="ru-RU"/>
        </w:rPr>
        <w:sym w:font="Symbol" w:char="F0D7"/>
      </w:r>
      <w:r>
        <w:rPr>
          <w:rFonts w:eastAsia="Times New Roman" w:cs="Times New Roman"/>
          <w:szCs w:val="28"/>
          <w:lang w:eastAsia="ru-RU"/>
        </w:rPr>
        <w:t>м</w:t>
      </w:r>
    </w:p>
    <w:p w14:paraId="47AD8F58" w14:textId="77777777"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2)</w:t>
      </w:r>
      <w:r>
        <w:rPr>
          <w:rFonts w:eastAsia="Times New Roman" w:cs="Times New Roman"/>
          <w:szCs w:val="28"/>
          <w:lang w:eastAsia="ru-RU"/>
        </w:rPr>
        <w:tab/>
        <w:t xml:space="preserve">Промежуточного: </w:t>
      </w:r>
      <m:oMath>
        <m:sSub>
          <m:sSubPr>
            <m:ctrlPr>
              <w:rPr>
                <w:rFonts w:ascii="Cambria Math" w:hAnsi="Cambria Math"/>
              </w:rPr>
            </m:ctrlPr>
          </m:sSubPr>
          <m:e>
            <m:r>
              <w:rPr>
                <w:rFonts w:ascii="Cambria Math" w:hAnsi="Cambria Math"/>
              </w:rPr>
              <m:t>T</m:t>
            </m:r>
          </m:e>
          <m:sub>
            <m:r>
              <w:rPr>
                <w:rFonts w:ascii="Cambria Math" w:hAnsi="Cambria Math"/>
              </w:rPr>
              <m:t>пр</m:t>
            </m:r>
          </m:sub>
        </m:sSub>
        <m:r>
          <w:rPr>
            <w:rFonts w:ascii="Cambria Math" w:hAnsi="Cambria Math"/>
          </w:rPr>
          <m:t>=164.1</m:t>
        </m:r>
      </m:oMath>
      <w:r>
        <w:rPr>
          <w:rFonts w:eastAsia="Times New Roman" w:cs="Times New Roman"/>
          <w:szCs w:val="28"/>
          <w:lang w:val="en-US" w:eastAsia="ru-RU"/>
        </w:rPr>
        <w:t>H</w:t>
      </w:r>
      <w:r>
        <w:rPr>
          <w:rFonts w:ascii="Symbol" w:eastAsia="Symbol" w:hAnsi="Symbol" w:cs="Symbol"/>
          <w:szCs w:val="28"/>
          <w:lang w:val="en-US" w:eastAsia="ru-RU"/>
        </w:rPr>
        <w:sym w:font="Symbol" w:char="F0D7"/>
      </w:r>
      <w:r>
        <w:rPr>
          <w:rFonts w:eastAsia="Times New Roman" w:cs="Times New Roman"/>
          <w:szCs w:val="28"/>
          <w:lang w:eastAsia="ru-RU"/>
        </w:rPr>
        <w:t>м</w:t>
      </w:r>
    </w:p>
    <w:p w14:paraId="686106EC" w14:textId="3FA0461A"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 xml:space="preserve">3) </w:t>
      </w:r>
      <w:r>
        <w:rPr>
          <w:rFonts w:eastAsia="Times New Roman" w:cs="Times New Roman"/>
          <w:szCs w:val="28"/>
          <w:lang w:eastAsia="ru-RU"/>
        </w:rPr>
        <w:tab/>
        <w:t xml:space="preserve">Тихоходного: </w:t>
      </w:r>
      <w:r>
        <w:rPr>
          <w:rFonts w:eastAsia="Times New Roman" w:cs="Times New Roman"/>
          <w:szCs w:val="28"/>
          <w:lang w:val="en-US" w:eastAsia="ru-RU"/>
        </w:rPr>
        <w:t>T</w:t>
      </w:r>
      <w:r>
        <w:rPr>
          <w:rFonts w:eastAsia="Times New Roman" w:cs="Times New Roman"/>
          <w:szCs w:val="28"/>
          <w:vertAlign w:val="subscript"/>
          <w:lang w:eastAsia="ru-RU"/>
        </w:rPr>
        <w:t>т</w:t>
      </w:r>
      <w:proofErr w:type="gramStart"/>
      <w:r>
        <w:rPr>
          <w:rFonts w:eastAsia="Times New Roman" w:cs="Times New Roman"/>
          <w:szCs w:val="28"/>
          <w:lang w:eastAsia="ru-RU"/>
        </w:rPr>
        <w:t xml:space="preserve">= </w:t>
      </w:r>
      <m:oMath>
        <m:r>
          <w:rPr>
            <w:rFonts w:ascii="Cambria Math" w:hAnsi="Cambria Math"/>
          </w:rPr>
          <m:t>336.1</m:t>
        </m:r>
      </m:oMath>
      <w:r>
        <w:rPr>
          <w:rFonts w:ascii="Cambria Math" w:hAnsi="Cambria Math"/>
          <w:sz w:val="22"/>
        </w:rPr>
        <w:t xml:space="preserve"> </w:t>
      </w:r>
      <w:r>
        <w:rPr>
          <w:rFonts w:eastAsia="Times New Roman" w:cs="Times New Roman"/>
          <w:szCs w:val="28"/>
          <w:lang w:val="en-US" w:eastAsia="ru-RU"/>
        </w:rPr>
        <w:t>H</w:t>
      </w:r>
      <w:proofErr w:type="gramEnd"/>
      <w:r>
        <w:rPr>
          <w:rFonts w:ascii="Symbol" w:eastAsia="Symbol" w:hAnsi="Symbol" w:cs="Symbol"/>
          <w:szCs w:val="28"/>
          <w:lang w:val="en-US" w:eastAsia="ru-RU"/>
        </w:rPr>
        <w:sym w:font="Symbol" w:char="F0D7"/>
      </w:r>
      <w:r>
        <w:rPr>
          <w:rFonts w:eastAsia="Times New Roman" w:cs="Times New Roman"/>
          <w:szCs w:val="28"/>
          <w:lang w:eastAsia="ru-RU"/>
        </w:rPr>
        <w:t>м</w:t>
      </w:r>
    </w:p>
    <w:p w14:paraId="4D1AA753" w14:textId="6CA9399D" w:rsidR="004E5236" w:rsidRPr="00FD76F7" w:rsidRDefault="00FD76F7" w:rsidP="00FD76F7">
      <w:pPr>
        <w:spacing w:after="0" w:line="360" w:lineRule="auto"/>
        <w:jc w:val="both"/>
        <w:rPr>
          <w:rFonts w:eastAsia="Times New Roman" w:cs="Times New Roman"/>
          <w:szCs w:val="28"/>
          <w:lang w:eastAsia="ru-RU"/>
        </w:rPr>
      </w:pPr>
      <w:r>
        <w:rPr>
          <w:rFonts w:eastAsia="Times New Roman" w:cs="Times New Roman"/>
          <w:szCs w:val="28"/>
          <w:lang w:eastAsia="ru-RU"/>
        </w:rPr>
        <w:t xml:space="preserve">Предварительные значения диаметров различных участков стальных валов редуктора округляются в ближайшую сторону до стандартных, диаметры концов валов согласуются с ГОСТ 12080-66 (цилиндрические концевые участки валов), высота </w:t>
      </w:r>
      <w:proofErr w:type="spellStart"/>
      <w:r>
        <w:rPr>
          <w:rFonts w:eastAsia="Times New Roman" w:cs="Times New Roman"/>
          <w:szCs w:val="28"/>
          <w:lang w:eastAsia="ru-RU"/>
        </w:rPr>
        <w:t>заплечика</w:t>
      </w:r>
      <w:proofErr w:type="spellEnd"/>
      <w:r>
        <w:rPr>
          <w:rFonts w:eastAsia="Times New Roman" w:cs="Times New Roman"/>
          <w:szCs w:val="28"/>
          <w:lang w:eastAsia="ru-RU"/>
        </w:rPr>
        <w:t>, координата и размер фаски подшипника принимается согласно нормативам.</w:t>
      </w:r>
    </w:p>
    <w:p w14:paraId="1A13B26F" w14:textId="2FAF3AED" w:rsidR="001F5564" w:rsidRDefault="001F5564" w:rsidP="001F5564">
      <w:pPr>
        <w:pStyle w:val="2"/>
        <w:jc w:val="center"/>
      </w:pPr>
      <w:r>
        <w:t>Диаметры валов</w:t>
      </w:r>
    </w:p>
    <w:p w14:paraId="70747208" w14:textId="0EBBCCE1" w:rsidR="001F5564" w:rsidRPr="0096293E" w:rsidRDefault="001F5564" w:rsidP="001F5564">
      <w:pPr>
        <w:rPr>
          <w:b/>
        </w:rPr>
      </w:pPr>
      <w:r w:rsidRPr="0096293E">
        <w:rPr>
          <w:b/>
        </w:rPr>
        <w:t>Для быстроходного вала:</w:t>
      </w:r>
    </w:p>
    <w:p w14:paraId="55AF92C1" w14:textId="659C4741" w:rsidR="001F5564" w:rsidRPr="001F5564" w:rsidRDefault="001F5564" w:rsidP="001F5564">
      <w:pPr>
        <w:rPr>
          <w:i/>
        </w:rPr>
      </w:pPr>
      <m:oMathPara>
        <m:oMath>
          <m:r>
            <w:rPr>
              <w:rFonts w:ascii="Cambria Math" w:hAnsi="Cambria Math"/>
            </w:rPr>
            <m:t>d≥7.5*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rPr>
                    <m:t>Т</m:t>
                  </m:r>
                </m:e>
                <m:sub>
                  <m:r>
                    <w:rPr>
                      <w:rFonts w:ascii="Cambria Math" w:hAnsi="Cambria Math" w:cs="Times New Roman"/>
                      <w:szCs w:val="28"/>
                    </w:rPr>
                    <m:t>б</m:t>
                  </m:r>
                </m:sub>
              </m:sSub>
            </m:e>
          </m:rad>
          <m:r>
            <w:rPr>
              <w:rFonts w:ascii="Cambria Math" w:hAnsi="Cambria Math"/>
            </w:rPr>
            <m:t>=7.5*</m:t>
          </m:r>
          <m:rad>
            <m:radPr>
              <m:ctrlPr>
                <w:rPr>
                  <w:rFonts w:ascii="Cambria Math" w:hAnsi="Cambria Math"/>
                  <w:i/>
                </w:rPr>
              </m:ctrlPr>
            </m:radPr>
            <m:deg>
              <m:r>
                <w:rPr>
                  <w:rFonts w:ascii="Cambria Math" w:hAnsi="Cambria Math"/>
                </w:rPr>
                <m:t>3</m:t>
              </m:r>
            </m:deg>
            <m:e>
              <m:r>
                <w:rPr>
                  <w:rFonts w:ascii="Cambria Math" w:hAnsi="Cambria Math"/>
                </w:rPr>
                <m:t>18.1</m:t>
              </m:r>
            </m:e>
          </m:rad>
          <m:r>
            <w:rPr>
              <w:rFonts w:ascii="Cambria Math" w:hAnsi="Cambria Math"/>
            </w:rPr>
            <m:t>=19.7 мм</m:t>
          </m:r>
        </m:oMath>
      </m:oMathPara>
    </w:p>
    <w:p w14:paraId="7F352EA3" w14:textId="70120054" w:rsidR="00427F2B" w:rsidRDefault="00C47D31" w:rsidP="00427F2B">
      <w:pPr>
        <w:rPr>
          <w:rFonts w:eastAsiaTheme="minorEastAsia"/>
        </w:rPr>
      </w:pPr>
      <w:r>
        <w:t xml:space="preserve">Округляем согласно ГОСТ 6636-69 </w:t>
      </w:r>
      <m:oMath>
        <m:r>
          <w:rPr>
            <w:rFonts w:ascii="Cambria Math" w:hAnsi="Cambria Math"/>
          </w:rPr>
          <m:t>d=20 мм</m:t>
        </m:r>
      </m:oMath>
    </w:p>
    <w:p w14:paraId="4B09E9FB" w14:textId="44C7992F" w:rsidR="009F628F" w:rsidRPr="00FB5CE6" w:rsidRDefault="00833AD7"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=20+2*3=26 мм</m:t>
          </m:r>
        </m:oMath>
      </m:oMathPara>
    </w:p>
    <w:p w14:paraId="4CC3EBBE" w14:textId="77777777" w:rsidR="00FB5CE6" w:rsidRDefault="00FB5CE6" w:rsidP="00427F2B">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384C73C5" w14:textId="6220EC9E" w:rsidR="00FB5CE6" w:rsidRPr="00FB5CE6" w:rsidRDefault="00833AD7"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=30 мм</m:t>
          </m:r>
        </m:oMath>
      </m:oMathPara>
    </w:p>
    <w:p w14:paraId="7797221E" w14:textId="4D5E3F2D" w:rsidR="009F628F" w:rsidRPr="00FB5CE6" w:rsidRDefault="00833AD7"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=30+3*1.5=34.5 мм</m:t>
          </m:r>
        </m:oMath>
      </m:oMathPara>
    </w:p>
    <w:p w14:paraId="2848BECA" w14:textId="5D2A6D70" w:rsidR="00FB5CE6" w:rsidRDefault="00FB5CE6" w:rsidP="00FB5CE6">
      <w:pPr>
        <w:jc w:val="center"/>
        <w:rPr>
          <w:rFonts w:eastAsiaTheme="minorEastAsia"/>
        </w:rPr>
      </w:pPr>
      <w:r w:rsidRPr="00FB5CE6">
        <w:rPr>
          <w:rFonts w:eastAsiaTheme="minorEastAsia"/>
        </w:rPr>
        <w:t>Округлим до 35 мм</w:t>
      </w:r>
    </w:p>
    <w:p w14:paraId="3D294C4E" w14:textId="341245CE" w:rsidR="00FB5CE6" w:rsidRPr="0096293E" w:rsidRDefault="00FB5CE6" w:rsidP="00FB5CE6">
      <w:pPr>
        <w:rPr>
          <w:b/>
        </w:rPr>
      </w:pPr>
      <w:r w:rsidRPr="0096293E">
        <w:rPr>
          <w:b/>
        </w:rPr>
        <w:t>Для промежуточного вала:</w:t>
      </w:r>
    </w:p>
    <w:p w14:paraId="74610E15" w14:textId="3F79B318" w:rsidR="00FB5CE6" w:rsidRPr="001F5564" w:rsidRDefault="00833AD7" w:rsidP="00FB5CE6">
      <w:pPr>
        <w:rPr>
          <w:i/>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≥6.5*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ПР</m:t>
                  </m:r>
                </m:sub>
              </m:sSub>
            </m:e>
          </m:rad>
          <m:r>
            <w:rPr>
              <w:rFonts w:ascii="Cambria Math" w:hAnsi="Cambria Math"/>
            </w:rPr>
            <m:t>=6.5*</m:t>
          </m:r>
          <m:rad>
            <m:radPr>
              <m:ctrlPr>
                <w:rPr>
                  <w:rFonts w:ascii="Cambria Math" w:hAnsi="Cambria Math"/>
                  <w:i/>
                </w:rPr>
              </m:ctrlPr>
            </m:radPr>
            <m:deg>
              <m:r>
                <w:rPr>
                  <w:rFonts w:ascii="Cambria Math" w:hAnsi="Cambria Math"/>
                </w:rPr>
                <m:t>3</m:t>
              </m:r>
            </m:deg>
            <m:e>
              <m:r>
                <w:rPr>
                  <w:rFonts w:ascii="Cambria Math" w:hAnsi="Cambria Math"/>
                </w:rPr>
                <m:t>82.01</m:t>
              </m:r>
            </m:e>
          </m:rad>
          <m:r>
            <w:rPr>
              <w:rFonts w:ascii="Cambria Math" w:hAnsi="Cambria Math"/>
            </w:rPr>
            <m:t>=28.24 мм</m:t>
          </m:r>
        </m:oMath>
      </m:oMathPara>
    </w:p>
    <w:p w14:paraId="4A66378F" w14:textId="2C28A7FB" w:rsidR="00FB5CE6" w:rsidRDefault="00FB5CE6" w:rsidP="00FB5CE6">
      <w:pPr>
        <w:rPr>
          <w:rFonts w:eastAsiaTheme="minorEastAsia"/>
        </w:rPr>
      </w:pPr>
      <w:r>
        <w:t xml:space="preserve">Округляем согласно ГОСТ 6636-69 </w:t>
      </w:r>
      <m:oMath>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=30 мм</m:t>
        </m:r>
      </m:oMath>
    </w:p>
    <w:p w14:paraId="1608C6FD" w14:textId="77C8A7C9" w:rsidR="00FB5CE6" w:rsidRPr="001943B1" w:rsidRDefault="00833AD7"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БК</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*f</m:t>
          </m:r>
          <m:r>
            <w:rPr>
              <w:rFonts w:ascii="Cambria Math" w:hAnsi="Cambria Math"/>
            </w:rPr>
            <m:t>=30+3*1=33 мм</m:t>
          </m:r>
        </m:oMath>
      </m:oMathPara>
    </w:p>
    <w:p w14:paraId="67D9BA69" w14:textId="46D1E4DD" w:rsidR="001943B1" w:rsidRPr="00FB5CE6" w:rsidRDefault="00833AD7"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*r</m:t>
          </m:r>
          <m:r>
            <w:rPr>
              <w:rFonts w:ascii="Cambria Math" w:hAnsi="Cambria Math"/>
            </w:rPr>
            <m:t>=30-3*2=24 мм</m:t>
          </m:r>
          <m:r>
            <w:rPr>
              <w:rFonts w:ascii="Cambria Math" w:eastAsiaTheme="minorEastAsia" w:hAnsi="Cambria Math"/>
            </w:rPr>
            <m:t xml:space="preserve"> ≈25 мм</m:t>
          </m:r>
        </m:oMath>
      </m:oMathPara>
    </w:p>
    <w:p w14:paraId="69C6870A" w14:textId="102E1BA0" w:rsidR="00FB5CE6" w:rsidRPr="0096293E" w:rsidRDefault="00833AD7" w:rsidP="00FB5CE6">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=25+3*2=31 мм</m:t>
          </m:r>
        </m:oMath>
      </m:oMathPara>
    </w:p>
    <w:p w14:paraId="7AB9B94C" w14:textId="6386B12A" w:rsidR="0096293E" w:rsidRPr="0096293E" w:rsidRDefault="0096293E" w:rsidP="0096293E">
      <w:pPr>
        <w:rPr>
          <w:b/>
        </w:rPr>
      </w:pPr>
      <w:r>
        <w:rPr>
          <w:b/>
        </w:rPr>
        <w:t>Для тихоходного</w:t>
      </w:r>
      <w:r w:rsidRPr="0096293E">
        <w:rPr>
          <w:b/>
        </w:rPr>
        <w:t xml:space="preserve"> вала:</w:t>
      </w:r>
    </w:p>
    <w:p w14:paraId="4206858E" w14:textId="722A760E" w:rsidR="0096293E" w:rsidRPr="001F5564" w:rsidRDefault="0096293E" w:rsidP="0096293E">
      <w:pPr>
        <w:rPr>
          <w:i/>
        </w:rPr>
      </w:pPr>
      <m:oMathPara>
        <m:oMath>
          <m:r>
            <w:rPr>
              <w:rFonts w:ascii="Cambria Math" w:hAnsi="Cambria Math"/>
            </w:rPr>
            <m:t>d≥5.5*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Т</m:t>
                  </m:r>
                </m:sub>
              </m:sSub>
            </m:e>
          </m:rad>
          <m:r>
            <w:rPr>
              <w:rFonts w:ascii="Cambria Math" w:hAnsi="Cambria Math"/>
            </w:rPr>
            <m:t>=5.5*</m:t>
          </m:r>
          <m:rad>
            <m:radPr>
              <m:ctrlPr>
                <w:rPr>
                  <w:rFonts w:ascii="Cambria Math" w:hAnsi="Cambria Math"/>
                  <w:i/>
                </w:rPr>
              </m:ctrlPr>
            </m:radPr>
            <m:deg>
              <m:r>
                <w:rPr>
                  <w:rFonts w:ascii="Cambria Math" w:hAnsi="Cambria Math"/>
                </w:rPr>
                <m:t>3</m:t>
              </m:r>
            </m:deg>
            <m:e>
              <m:r>
                <w:rPr>
                  <w:rFonts w:ascii="Cambria Math" w:hAnsi="Cambria Math"/>
                </w:rPr>
                <m:t>336.1</m:t>
              </m:r>
            </m:e>
          </m:rad>
          <m:r>
            <w:rPr>
              <w:rFonts w:ascii="Cambria Math" w:hAnsi="Cambria Math"/>
            </w:rPr>
            <m:t>=38.4 мм</m:t>
          </m:r>
        </m:oMath>
      </m:oMathPara>
    </w:p>
    <w:p w14:paraId="0F3E76A0" w14:textId="310702ED" w:rsidR="0096293E" w:rsidRDefault="0096293E" w:rsidP="0096293E">
      <w:pPr>
        <w:rPr>
          <w:rFonts w:eastAsiaTheme="minorEastAsia"/>
        </w:rPr>
      </w:pPr>
      <w:r>
        <w:t xml:space="preserve">Округляем согласно ГОСТ 6636-69 </w:t>
      </w:r>
      <m:oMath>
        <m:r>
          <w:rPr>
            <w:rFonts w:ascii="Cambria Math" w:hAnsi="Cambria Math"/>
          </w:rPr>
          <m:t>d=40 мм</m:t>
        </m:r>
      </m:oMath>
    </w:p>
    <w:p w14:paraId="6A598A06" w14:textId="650EC68E" w:rsidR="0096293E" w:rsidRPr="00FB5CE6" w:rsidRDefault="00833AD7"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=40+2*3.5=47 мм</m:t>
          </m:r>
        </m:oMath>
      </m:oMathPara>
    </w:p>
    <w:p w14:paraId="08110756" w14:textId="77777777" w:rsidR="0096293E" w:rsidRDefault="0096293E" w:rsidP="0096293E">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48EE347E" w14:textId="756097E4" w:rsidR="0096293E" w:rsidRPr="00FB5CE6" w:rsidRDefault="00833AD7"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=50</m:t>
          </m:r>
        </m:oMath>
      </m:oMathPara>
    </w:p>
    <w:p w14:paraId="61A8B159" w14:textId="32E3394D" w:rsidR="0096293E" w:rsidRPr="00826820" w:rsidRDefault="00833AD7" w:rsidP="0096293E">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=50+3*2.5=57.5 мм</m:t>
          </m:r>
        </m:oMath>
      </m:oMathPara>
    </w:p>
    <w:p w14:paraId="30D43015" w14:textId="77777777" w:rsidR="00FD76F7" w:rsidRDefault="00FD76F7" w:rsidP="00FD76F7">
      <w:pPr>
        <w:pStyle w:val="2"/>
        <w:rPr>
          <w:rFonts w:eastAsia="Times New Roman"/>
          <w:lang w:eastAsia="ru-RU"/>
        </w:rPr>
      </w:pPr>
      <w:bookmarkStart w:id="1" w:name="_Toc105622686"/>
      <w:r>
        <w:rPr>
          <w:rFonts w:eastAsia="Times New Roman"/>
          <w:lang w:eastAsia="ru-RU"/>
        </w:rPr>
        <w:t>Эскизная компоновка редуктора</w:t>
      </w:r>
      <w:bookmarkEnd w:id="1"/>
    </w:p>
    <w:p w14:paraId="57454FFF"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Чтобы поверхности вращающихся колес не задевали за внутренние поверхности стенок корпуса, между ними оставляем зазор:</w:t>
      </w:r>
    </w:p>
    <w:p w14:paraId="191AD696" w14:textId="587476F5" w:rsidR="00FD76F7" w:rsidRDefault="00FD76F7" w:rsidP="00FD76F7">
      <w:pPr>
        <w:tabs>
          <w:tab w:val="left" w:pos="0"/>
        </w:tabs>
        <w:spacing w:after="0" w:line="240" w:lineRule="auto"/>
        <w:ind w:firstLine="851"/>
        <w:jc w:val="both"/>
        <w:rPr>
          <w:rFonts w:eastAsia="Times New Roman" w:cs="Times New Roman"/>
          <w:color w:val="000000" w:themeColor="text1"/>
          <w:szCs w:val="28"/>
          <w:lang w:eastAsia="ru-RU"/>
        </w:rPr>
      </w:pPr>
      <m:oMath>
        <m:r>
          <w:rPr>
            <w:rFonts w:ascii="Cambria Math" w:hAnsi="Cambria Math"/>
          </w:rPr>
          <m:t>a≈</m:t>
        </m:r>
        <m:rad>
          <m:radPr>
            <m:ctrlPr>
              <w:rPr>
                <w:rFonts w:ascii="Cambria Math" w:hAnsi="Cambria Math"/>
              </w:rPr>
            </m:ctrlPr>
          </m:radPr>
          <m:deg>
            <m:r>
              <w:rPr>
                <w:rFonts w:ascii="Cambria Math" w:hAnsi="Cambria Math"/>
              </w:rPr>
              <m:t>3</m:t>
            </m:r>
          </m:deg>
          <m:e>
            <m:r>
              <w:rPr>
                <w:rFonts w:ascii="Cambria Math" w:hAnsi="Cambria Math"/>
              </w:rPr>
              <m:t>L</m:t>
            </m:r>
          </m:e>
        </m:rad>
        <m:r>
          <w:rPr>
            <w:rFonts w:ascii="Cambria Math" w:hAnsi="Cambria Math"/>
          </w:rPr>
          <m:t>+3=</m:t>
        </m:r>
        <m:r>
          <m:rPr>
            <m:sty m:val="p"/>
          </m:rPr>
          <w:rPr>
            <w:rFonts w:ascii="Cambria Math" w:hAnsi="Cambria Math"/>
          </w:rPr>
          <m:t xml:space="preserve">10 </m:t>
        </m:r>
        <m:r>
          <w:rPr>
            <w:rFonts w:ascii="Cambria Math" w:hAnsi="Cambria Math"/>
          </w:rPr>
          <m:t>мм</m:t>
        </m:r>
      </m:oMath>
      <w:r>
        <w:rPr>
          <w:rFonts w:eastAsia="Times New Roman" w:cs="Times New Roman"/>
          <w:color w:val="000000" w:themeColor="text1"/>
          <w:szCs w:val="28"/>
          <w:lang w:eastAsia="ru-RU"/>
        </w:rPr>
        <w:t xml:space="preserve"> </w:t>
      </w:r>
    </w:p>
    <w:p w14:paraId="35A6F004" w14:textId="77777777" w:rsidR="00FD76F7" w:rsidRDefault="00FD76F7" w:rsidP="00FD76F7">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Расстояние между дном корпуса и поверхность колес:</w:t>
      </w:r>
    </w:p>
    <w:p w14:paraId="605293C8" w14:textId="3019386F" w:rsidR="00FD76F7" w:rsidRDefault="00833AD7" w:rsidP="00FD76F7">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≥3∙a=3∙10=30мм</m:t>
          </m:r>
        </m:oMath>
      </m:oMathPara>
    </w:p>
    <w:p w14:paraId="5AFC40B0"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Расстояние между торцевыми поверхностями колес:</w:t>
      </w:r>
    </w:p>
    <w:p w14:paraId="1A4A8265" w14:textId="63926F91" w:rsidR="00FD76F7" w:rsidRDefault="00FD76F7" w:rsidP="00FD76F7">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0,3…0,5</m:t>
              </m:r>
            </m:e>
          </m:d>
          <m:r>
            <w:rPr>
              <w:rFonts w:ascii="Cambria Math" w:hAnsi="Cambria Math"/>
            </w:rPr>
            <m:t>∙a=0,5∙10=5мм</m:t>
          </m:r>
        </m:oMath>
      </m:oMathPara>
    </w:p>
    <w:p w14:paraId="37792A18"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Толщина стенки редуктора:</w:t>
      </w:r>
    </w:p>
    <w:p w14:paraId="3E50A68C" w14:textId="064063C9" w:rsidR="00FD76F7" w:rsidRDefault="00FD76F7" w:rsidP="00FD76F7">
      <w:pPr>
        <w:tabs>
          <w:tab w:val="left" w:pos="0"/>
        </w:tabs>
        <w:spacing w:after="0" w:line="240" w:lineRule="auto"/>
        <w:jc w:val="center"/>
        <w:rPr>
          <w:rFonts w:eastAsia="Times New Roman" w:cs="Times New Roman"/>
          <w:szCs w:val="28"/>
          <w:lang w:eastAsia="ru-RU"/>
        </w:rPr>
      </w:pPr>
      <m:oMathPara>
        <m:oMathParaPr>
          <m:jc m:val="center"/>
        </m:oMathParaPr>
        <m:oMath>
          <m:r>
            <w:rPr>
              <w:rFonts w:ascii="Cambria Math" w:hAnsi="Cambria Math"/>
            </w:rPr>
            <m:t>δ=1,3</m:t>
          </m:r>
          <m:rad>
            <m:radPr>
              <m:ctrlPr>
                <w:rPr>
                  <w:rFonts w:ascii="Cambria Math" w:hAnsi="Cambria Math"/>
                </w:rPr>
              </m:ctrlPr>
            </m:radPr>
            <m:deg>
              <m:r>
                <w:rPr>
                  <w:rFonts w:ascii="Cambria Math" w:hAnsi="Cambria Math"/>
                </w:rPr>
                <m:t>4</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4</m:t>
              </m:r>
            </m:deg>
            <m:e>
              <m:r>
                <w:rPr>
                  <w:rFonts w:ascii="Cambria Math" w:hAnsi="Cambria Math"/>
                </w:rPr>
                <m:t>336.1</m:t>
              </m:r>
            </m:e>
          </m:rad>
          <m:r>
            <w:rPr>
              <w:rFonts w:ascii="Cambria Math" w:hAnsi="Cambria Math"/>
            </w:rPr>
            <m:t>=5.56≅6мм</m:t>
          </m:r>
        </m:oMath>
      </m:oMathPara>
    </w:p>
    <w:p w14:paraId="37121BCE"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крышки:</w:t>
      </w:r>
    </w:p>
    <w:p w14:paraId="4CC18A99" w14:textId="7001814E" w:rsidR="00FD76F7" w:rsidRDefault="00833AD7" w:rsidP="00FD76F7">
      <w:pPr>
        <w:tabs>
          <w:tab w:val="left" w:pos="0"/>
        </w:tabs>
        <w:spacing w:after="0" w:line="240" w:lineRule="auto"/>
        <w:jc w:val="center"/>
        <w:rPr>
          <w:rFonts w:eastAsia="Times New Roman" w:cs="Times New Roman"/>
          <w:szCs w:val="28"/>
          <w:lang w:eastAsia="ru-RU"/>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=1,3</m:t>
          </m:r>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3</m:t>
              </m:r>
            </m:deg>
            <m:e>
              <m:r>
                <w:rPr>
                  <w:rFonts w:ascii="Cambria Math" w:hAnsi="Cambria Math"/>
                </w:rPr>
                <m:t>336.1</m:t>
              </m:r>
            </m:e>
          </m:rad>
          <m:r>
            <w:rPr>
              <w:rFonts w:ascii="Cambria Math" w:hAnsi="Cambria Math"/>
            </w:rPr>
            <m:t>=9.036≅М10</m:t>
          </m:r>
        </m:oMath>
      </m:oMathPara>
    </w:p>
    <w:p w14:paraId="37EEE47A"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корпуса к раме:</w:t>
      </w:r>
    </w:p>
    <w:p w14:paraId="62BFEE71" w14:textId="4DD36AA0" w:rsidR="00FD76F7" w:rsidRDefault="00833AD7" w:rsidP="00FD76F7">
      <w:pPr>
        <w:tabs>
          <w:tab w:val="left" w:pos="0"/>
        </w:tabs>
        <w:spacing w:after="0" w:line="240" w:lineRule="auto"/>
        <w:jc w:val="center"/>
        <w:rPr>
          <w:rFonts w:eastAsia="Times New Roman" w:cs="Times New Roman"/>
          <w:szCs w:val="28"/>
          <w:lang w:eastAsia="ru-RU"/>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=1,5∙</m:t>
          </m:r>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=1,5∙10=15≅М16</m:t>
          </m:r>
        </m:oMath>
      </m:oMathPara>
    </w:p>
    <w:p w14:paraId="52427B4A" w14:textId="77777777" w:rsidR="00643270" w:rsidRDefault="00643270" w:rsidP="00643270">
      <w:pPr>
        <w:pStyle w:val="1"/>
      </w:pPr>
      <w:bookmarkStart w:id="2" w:name="_Toc105622689"/>
      <w:r>
        <w:t>Расчет соединений</w:t>
      </w:r>
      <w:bookmarkEnd w:id="2"/>
    </w:p>
    <w:p w14:paraId="5B80990D" w14:textId="1A7D02F5" w:rsidR="00643270" w:rsidRDefault="00815A47" w:rsidP="00643270">
      <w:pPr>
        <w:pStyle w:val="2"/>
      </w:pPr>
      <w:bookmarkStart w:id="3" w:name="_Toc105622690"/>
      <w:r>
        <w:t>Расчет шпонки быстроходного</w:t>
      </w:r>
      <w:r w:rsidR="00643270">
        <w:t xml:space="preserve"> вала</w:t>
      </w:r>
      <w:bookmarkEnd w:id="3"/>
    </w:p>
    <w:p w14:paraId="6F7C7963" w14:textId="77777777" w:rsidR="00643270" w:rsidRDefault="00643270" w:rsidP="0064327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Рабочая длина шпонки </w:t>
      </w:r>
      <w:r>
        <w:rPr>
          <w:rFonts w:eastAsia="Times New Roman" w:cs="Times New Roman"/>
          <w:bCs/>
          <w:szCs w:val="28"/>
          <w:lang w:val="en-US" w:eastAsia="ru-RU"/>
        </w:rPr>
        <w:t>l</w:t>
      </w:r>
      <w:r>
        <w:rPr>
          <w:rFonts w:eastAsia="Times New Roman" w:cs="Times New Roman"/>
          <w:bCs/>
          <w:szCs w:val="28"/>
          <w:vertAlign w:val="subscript"/>
          <w:lang w:eastAsia="ru-RU"/>
        </w:rPr>
        <w:t xml:space="preserve">раб </w:t>
      </w:r>
      <w:r>
        <w:rPr>
          <w:rFonts w:eastAsia="Times New Roman" w:cs="Times New Roman"/>
          <w:bCs/>
          <w:szCs w:val="28"/>
          <w:lang w:eastAsia="ru-RU"/>
        </w:rPr>
        <w:t xml:space="preserve">назначается таким образом, чтобы нагрузочная способность соединения ограничивалась напряжениями смятия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на боковых гранях шпонки. В расчете условно полагаем распределение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равномерным.</w:t>
      </w:r>
    </w:p>
    <w:p w14:paraId="1549B9DD" w14:textId="77777777"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486C002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724F43E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65EC6C99"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3A0F23A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71D7204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64FED5A7"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1F5763FA"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76A32E68"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D383BA6" w14:textId="77777777"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2155307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5C31F583" w14:textId="77777777"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03A49516"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5BF80F15" w14:textId="30FFA5D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sidR="00815A47">
        <w:rPr>
          <w:rFonts w:eastAsia="Times New Roman" w:cs="Times New Roman"/>
          <w:bCs/>
          <w:szCs w:val="28"/>
          <w:lang w:eastAsia="ru-RU"/>
        </w:rPr>
        <w:t>=28</w:t>
      </w:r>
      <w:r>
        <w:rPr>
          <w:rFonts w:eastAsia="Times New Roman" w:cs="Times New Roman"/>
          <w:bCs/>
          <w:szCs w:val="28"/>
          <w:lang w:eastAsia="ru-RU"/>
        </w:rPr>
        <w:t xml:space="preserve"> мм.</w:t>
      </w:r>
    </w:p>
    <w:p w14:paraId="56678B45" w14:textId="1F60AE18"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815A47">
        <w:rPr>
          <w:rFonts w:eastAsia="Times New Roman" w:cs="Times New Roman"/>
          <w:bCs/>
          <w:szCs w:val="28"/>
          <w:lang w:eastAsia="ru-RU"/>
        </w:rPr>
        <w:t>=</w:t>
      </w:r>
      <w:proofErr w:type="gramStart"/>
      <w:r w:rsidR="00815A47">
        <w:rPr>
          <w:rFonts w:eastAsia="Times New Roman" w:cs="Times New Roman"/>
          <w:color w:val="000000" w:themeColor="text1"/>
          <w:szCs w:val="28"/>
          <w:lang w:eastAsia="ru-RU"/>
        </w:rPr>
        <w:t xml:space="preserve">18.1 </w:t>
      </w:r>
      <w:r>
        <w:rPr>
          <w:rFonts w:eastAsia="Times New Roman" w:cs="Times New Roman"/>
          <w:bCs/>
          <w:szCs w:val="28"/>
          <w:lang w:eastAsia="ru-RU"/>
        </w:rPr>
        <w:t xml:space="preserve"> Н</w:t>
      </w:r>
      <w:proofErr w:type="gramEnd"/>
      <m:oMath>
        <m:r>
          <w:rPr>
            <w:rFonts w:ascii="Cambria Math" w:hAnsi="Cambria Math"/>
          </w:rPr>
          <m:t>∙</m:t>
        </m:r>
      </m:oMath>
      <w:r>
        <w:rPr>
          <w:rFonts w:eastAsia="Times New Roman" w:cs="Times New Roman"/>
          <w:bCs/>
          <w:szCs w:val="28"/>
          <w:lang w:eastAsia="ru-RU"/>
        </w:rPr>
        <w:t>м.</w:t>
      </w:r>
    </w:p>
    <w:p w14:paraId="5D56AC75"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6122EEE6" w14:textId="344DCBF5"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sidR="00815A47">
        <w:rPr>
          <w:rFonts w:eastAsia="Times New Roman" w:cs="Times New Roman"/>
          <w:bCs/>
          <w:szCs w:val="28"/>
          <w:lang w:eastAsia="ru-RU"/>
        </w:rPr>
        <w:t>=</w:t>
      </w:r>
      <w:r>
        <w:rPr>
          <w:rFonts w:eastAsia="Times New Roman" w:cs="Times New Roman"/>
          <w:bCs/>
          <w:szCs w:val="28"/>
          <w:lang w:eastAsia="ru-RU"/>
        </w:rPr>
        <w:t xml:space="preserve"> </w:t>
      </w:r>
      <w:proofErr w:type="gramStart"/>
      <w:r w:rsidR="00815A47">
        <w:rPr>
          <w:rFonts w:eastAsia="Times New Roman" w:cs="Times New Roman"/>
          <w:bCs/>
          <w:szCs w:val="28"/>
          <w:lang w:eastAsia="ru-RU"/>
        </w:rPr>
        <w:t>8</w:t>
      </w:r>
      <w:proofErr w:type="gramEnd"/>
      <w:r w:rsidR="00815A47">
        <w:rPr>
          <w:rFonts w:eastAsia="Times New Roman" w:cs="Times New Roman"/>
          <w:bCs/>
          <w:szCs w:val="28"/>
          <w:lang w:eastAsia="ru-RU"/>
        </w:rPr>
        <w:t xml:space="preserve"> </w:t>
      </w:r>
      <w:r>
        <w:rPr>
          <w:rFonts w:eastAsia="Times New Roman" w:cs="Times New Roman"/>
          <w:bCs/>
          <w:szCs w:val="28"/>
          <w:lang w:eastAsia="ru-RU"/>
        </w:rPr>
        <w:t>мм</w:t>
      </w:r>
      <w:r w:rsidRPr="00815A47">
        <w:rPr>
          <w:rFonts w:eastAsia="Times New Roman" w:cs="Times New Roman"/>
          <w:bCs/>
          <w:szCs w:val="28"/>
          <w:lang w:eastAsia="ru-RU"/>
        </w:rPr>
        <w:t>.</w:t>
      </w:r>
    </w:p>
    <w:p w14:paraId="1433EB10" w14:textId="184D3A20"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h</w:t>
      </w:r>
      <w:r w:rsidR="00815A47">
        <w:rPr>
          <w:rFonts w:eastAsia="Times New Roman" w:cs="Times New Roman"/>
          <w:bCs/>
          <w:szCs w:val="28"/>
          <w:lang w:eastAsia="ru-RU"/>
        </w:rPr>
        <w:t>=</w:t>
      </w:r>
      <w:proofErr w:type="gramStart"/>
      <w:r w:rsidR="00815A47">
        <w:rPr>
          <w:rFonts w:eastAsia="Times New Roman" w:cs="Times New Roman"/>
          <w:bCs/>
          <w:szCs w:val="28"/>
          <w:lang w:eastAsia="ru-RU"/>
        </w:rPr>
        <w:t>7</w:t>
      </w:r>
      <w:proofErr w:type="gramEnd"/>
      <w:r>
        <w:rPr>
          <w:rFonts w:eastAsia="Times New Roman" w:cs="Times New Roman"/>
          <w:bCs/>
          <w:szCs w:val="28"/>
          <w:lang w:eastAsia="ru-RU"/>
        </w:rPr>
        <w:t xml:space="preserve"> мм</w:t>
      </w:r>
      <w:r w:rsidRPr="00815A47">
        <w:rPr>
          <w:rFonts w:eastAsia="Times New Roman" w:cs="Times New Roman"/>
          <w:bCs/>
          <w:szCs w:val="28"/>
          <w:lang w:eastAsia="ru-RU"/>
        </w:rPr>
        <w:t>.</w:t>
      </w:r>
    </w:p>
    <w:p w14:paraId="26CD81CE" w14:textId="12E69D0E" w:rsidR="00643270" w:rsidRPr="00815A47" w:rsidRDefault="00815A47" w:rsidP="00643270">
      <w:pPr>
        <w:tabs>
          <w:tab w:val="left" w:pos="0"/>
        </w:tabs>
        <w:spacing w:after="0" w:line="240" w:lineRule="auto"/>
        <w:contextualSpacing/>
        <w:jc w:val="both"/>
        <w:rPr>
          <w:rFonts w:eastAsia="Times New Roman" w:cs="Times New Roman"/>
          <w:bCs/>
          <w:szCs w:val="28"/>
          <w:lang w:eastAsia="ru-RU"/>
        </w:rPr>
      </w:pPr>
      <w:r w:rsidRPr="00815A47">
        <w:rPr>
          <w:rFonts w:eastAsia="Times New Roman" w:cs="Times New Roman"/>
          <w:bCs/>
          <w:szCs w:val="28"/>
          <w:lang w:val="en-US" w:eastAsia="ru-RU"/>
        </w:rPr>
        <w:t>t</w:t>
      </w:r>
      <w:r w:rsidRPr="00815A47">
        <w:rPr>
          <w:rFonts w:eastAsia="Times New Roman" w:cs="Times New Roman"/>
          <w:bCs/>
          <w:szCs w:val="28"/>
          <w:vertAlign w:val="subscript"/>
          <w:lang w:eastAsia="ru-RU"/>
        </w:rPr>
        <w:t>1</w:t>
      </w:r>
      <w:r>
        <w:rPr>
          <w:rFonts w:eastAsia="Times New Roman" w:cs="Times New Roman"/>
          <w:bCs/>
          <w:szCs w:val="28"/>
          <w:lang w:eastAsia="ru-RU"/>
        </w:rPr>
        <w:t>=</w:t>
      </w:r>
      <w:proofErr w:type="gramStart"/>
      <w:r>
        <w:rPr>
          <w:rFonts w:eastAsia="Times New Roman" w:cs="Times New Roman"/>
          <w:bCs/>
          <w:szCs w:val="28"/>
          <w:lang w:eastAsia="ru-RU"/>
        </w:rPr>
        <w:t>4</w:t>
      </w:r>
      <w:proofErr w:type="gramEnd"/>
      <w:r w:rsidR="00643270" w:rsidRPr="00815A47">
        <w:rPr>
          <w:rFonts w:eastAsia="Times New Roman" w:cs="Times New Roman"/>
          <w:bCs/>
          <w:szCs w:val="28"/>
          <w:lang w:eastAsia="ru-RU"/>
        </w:rPr>
        <w:t xml:space="preserve"> </w:t>
      </w:r>
      <w:r w:rsidR="00643270">
        <w:rPr>
          <w:rFonts w:eastAsia="Times New Roman" w:cs="Times New Roman"/>
          <w:bCs/>
          <w:szCs w:val="28"/>
          <w:lang w:eastAsia="ru-RU"/>
        </w:rPr>
        <w:t>мм</w:t>
      </w:r>
      <w:r w:rsidR="00643270" w:rsidRPr="00815A47">
        <w:rPr>
          <w:rFonts w:eastAsia="Times New Roman" w:cs="Times New Roman"/>
          <w:bCs/>
          <w:szCs w:val="28"/>
          <w:lang w:eastAsia="ru-RU"/>
        </w:rPr>
        <w:t>.</w:t>
      </w:r>
    </w:p>
    <w:p w14:paraId="34F99022" w14:textId="086AE37C"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2∙18.1∙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28∙</m:t>
              </m:r>
              <m:d>
                <m:dPr>
                  <m:ctrlPr>
                    <w:rPr>
                      <w:rFonts w:ascii="Cambria Math" w:hAnsi="Cambria Math"/>
                    </w:rPr>
                  </m:ctrlPr>
                </m:dPr>
                <m:e>
                  <m:r>
                    <w:rPr>
                      <w:rFonts w:ascii="Cambria Math" w:hAnsi="Cambria Math"/>
                    </w:rPr>
                    <m:t>7-4</m:t>
                  </m:r>
                </m:e>
              </m:d>
              <m:r>
                <w:rPr>
                  <w:rFonts w:ascii="Cambria Math" w:hAnsi="Cambria Math"/>
                </w:rPr>
                <m:t>∙180</m:t>
              </m:r>
            </m:den>
          </m:f>
          <m:r>
            <w:rPr>
              <w:rFonts w:ascii="Cambria Math" w:hAnsi="Cambria Math"/>
            </w:rPr>
            <m:t>=2.39мм</m:t>
          </m:r>
        </m:oMath>
      </m:oMathPara>
    </w:p>
    <w:p w14:paraId="651B291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5E042ECC" w14:textId="56647A7E" w:rsidR="00643270" w:rsidRDefault="00643270" w:rsidP="00643270">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L=2.5+8=10.5мм</m:t>
          </m:r>
        </m:oMath>
      </m:oMathPara>
    </w:p>
    <w:p w14:paraId="618420F9"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r>
        <w:rPr>
          <w:rFonts w:eastAsia="Times New Roman" w:cs="Times New Roman"/>
          <w:szCs w:val="28"/>
          <w:lang w:eastAsia="ru-RU"/>
        </w:rPr>
        <w:t>Значит изначальной длинны шпонки в 56 мм будет достаточно</w:t>
      </w:r>
    </w:p>
    <w:p w14:paraId="24F1DAA2" w14:textId="77777777" w:rsidR="00643270" w:rsidRDefault="00643270" w:rsidP="00643270">
      <w:pPr>
        <w:pStyle w:val="2"/>
      </w:pPr>
      <w:r>
        <w:t>Расчет шпонки тихоходного вала</w:t>
      </w:r>
    </w:p>
    <w:p w14:paraId="6D5D3B16" w14:textId="77777777"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2CB0AAB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1091DB5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4699510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02C770D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38417B8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432D524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3CB9280F"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264293E1"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32FDCB4" w14:textId="77777777"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3E32C78C"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lastRenderedPageBreak/>
        <w:t>Найдем потребную рабочую длину шпонки:</w:t>
      </w:r>
    </w:p>
    <w:p w14:paraId="3D1E1DC0" w14:textId="77777777"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47682B10"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0248D643"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w:t>
      </w:r>
      <w:r w:rsidRPr="003A7D48">
        <w:rPr>
          <w:rFonts w:eastAsia="Times New Roman" w:cs="Times New Roman"/>
          <w:bCs/>
          <w:szCs w:val="28"/>
          <w:lang w:eastAsia="ru-RU"/>
        </w:rPr>
        <w:t>50</w:t>
      </w:r>
      <w:r>
        <w:rPr>
          <w:rFonts w:eastAsia="Times New Roman" w:cs="Times New Roman"/>
          <w:bCs/>
          <w:szCs w:val="28"/>
          <w:lang w:eastAsia="ru-RU"/>
        </w:rPr>
        <w:t xml:space="preserve"> мм.</w:t>
      </w:r>
    </w:p>
    <w:p w14:paraId="3F508CD3" w14:textId="4110099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F67B9C">
        <w:rPr>
          <w:rFonts w:eastAsia="Times New Roman" w:cs="Times New Roman"/>
          <w:bCs/>
          <w:szCs w:val="28"/>
          <w:lang w:eastAsia="ru-RU"/>
        </w:rPr>
        <w:t>=336.</w:t>
      </w:r>
      <w:r w:rsidR="00F67B9C" w:rsidRPr="00CE1C11">
        <w:rPr>
          <w:rFonts w:eastAsia="Times New Roman" w:cs="Times New Roman"/>
          <w:bCs/>
          <w:szCs w:val="28"/>
          <w:lang w:eastAsia="ru-RU"/>
        </w:rPr>
        <w:t>1</w:t>
      </w:r>
      <w:r>
        <w:rPr>
          <w:rFonts w:eastAsia="Times New Roman" w:cs="Times New Roman"/>
          <w:bCs/>
          <w:szCs w:val="28"/>
          <w:lang w:eastAsia="ru-RU"/>
        </w:rPr>
        <w:t xml:space="preserve"> Н</w:t>
      </w:r>
      <m:oMath>
        <m:r>
          <w:rPr>
            <w:rFonts w:ascii="Cambria Math" w:hAnsi="Cambria Math"/>
          </w:rPr>
          <m:t>∙</m:t>
        </m:r>
      </m:oMath>
      <w:r>
        <w:rPr>
          <w:rFonts w:eastAsia="Times New Roman" w:cs="Times New Roman"/>
          <w:bCs/>
          <w:szCs w:val="28"/>
          <w:lang w:eastAsia="ru-RU"/>
        </w:rPr>
        <w:t>м.</w:t>
      </w:r>
    </w:p>
    <w:p w14:paraId="1037553F"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35CE0D28" w14:textId="4F9C0B87"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w:t>
      </w:r>
      <w:r w:rsidR="00F67B9C">
        <w:rPr>
          <w:rFonts w:eastAsia="Times New Roman" w:cs="Times New Roman"/>
          <w:bCs/>
          <w:szCs w:val="28"/>
          <w:lang w:eastAsia="ru-RU"/>
        </w:rPr>
        <w:t>16</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3CDB8502" w14:textId="4BD9BF3C"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w:t>
      </w:r>
      <w:r w:rsidR="00F67B9C">
        <w:rPr>
          <w:rFonts w:eastAsia="Times New Roman" w:cs="Times New Roman"/>
          <w:bCs/>
          <w:szCs w:val="28"/>
          <w:lang w:eastAsia="ru-RU"/>
        </w:rPr>
        <w:t>10</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4C8A7086" w14:textId="4EE09583"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1</w:t>
      </w:r>
      <w:r w:rsidRPr="00F67B9C">
        <w:rPr>
          <w:rFonts w:eastAsia="Times New Roman" w:cs="Times New Roman"/>
          <w:bCs/>
          <w:szCs w:val="28"/>
          <w:lang w:eastAsia="ru-RU"/>
        </w:rPr>
        <w:t>=</w:t>
      </w:r>
      <w:r w:rsidR="00F67B9C">
        <w:rPr>
          <w:rFonts w:eastAsia="Times New Roman" w:cs="Times New Roman"/>
          <w:bCs/>
          <w:szCs w:val="28"/>
          <w:lang w:eastAsia="ru-RU"/>
        </w:rPr>
        <w:t>6</w:t>
      </w:r>
      <w:r>
        <w:rPr>
          <w:rFonts w:eastAsia="Times New Roman" w:cs="Times New Roman"/>
          <w:bCs/>
          <w:szCs w:val="28"/>
          <w:lang w:eastAsia="ru-RU"/>
        </w:rPr>
        <w:t>мм</w:t>
      </w:r>
      <w:r w:rsidRPr="00F67B9C">
        <w:rPr>
          <w:rFonts w:eastAsia="Times New Roman" w:cs="Times New Roman"/>
          <w:bCs/>
          <w:szCs w:val="28"/>
          <w:lang w:eastAsia="ru-RU"/>
        </w:rPr>
        <w:t>.</w:t>
      </w:r>
    </w:p>
    <w:p w14:paraId="760B9380" w14:textId="5E1476C3" w:rsidR="00643270" w:rsidRDefault="00833AD7"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2∙336.1∙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50∙</m:t>
              </m:r>
              <m:d>
                <m:dPr>
                  <m:ctrlPr>
                    <w:rPr>
                      <w:rFonts w:ascii="Cambria Math" w:hAnsi="Cambria Math"/>
                    </w:rPr>
                  </m:ctrlPr>
                </m:dPr>
                <m:e>
                  <m:r>
                    <w:rPr>
                      <w:rFonts w:ascii="Cambria Math" w:hAnsi="Cambria Math"/>
                    </w:rPr>
                    <m:t>10-6</m:t>
                  </m:r>
                </m:e>
              </m:d>
              <m:r>
                <w:rPr>
                  <w:rFonts w:ascii="Cambria Math" w:hAnsi="Cambria Math"/>
                </w:rPr>
                <m:t>∙180</m:t>
              </m:r>
            </m:den>
          </m:f>
          <m:r>
            <w:rPr>
              <w:rFonts w:ascii="Cambria Math" w:hAnsi="Cambria Math"/>
            </w:rPr>
            <m:t>=18.6мм</m:t>
          </m:r>
        </m:oMath>
      </m:oMathPara>
    </w:p>
    <w:p w14:paraId="3526990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24C86673" w14:textId="1DCA6D13" w:rsidR="00643270" w:rsidRPr="008357D9" w:rsidRDefault="00643270" w:rsidP="00643270">
      <w:pPr>
        <w:tabs>
          <w:tab w:val="left" w:pos="0"/>
        </w:tabs>
        <w:spacing w:after="0" w:line="240" w:lineRule="auto"/>
        <w:ind w:firstLine="851"/>
        <w:jc w:val="center"/>
        <w:rPr>
          <w:rFonts w:eastAsia="Times New Roman" w:cs="Times New Roman"/>
        </w:rPr>
      </w:pPr>
      <m:oMathPara>
        <m:oMathParaPr>
          <m:jc m:val="center"/>
        </m:oMathParaPr>
        <m:oMath>
          <m:r>
            <w:rPr>
              <w:rFonts w:ascii="Cambria Math" w:hAnsi="Cambria Math"/>
            </w:rPr>
            <m:t>L=18.6+16=34.6мм</m:t>
          </m:r>
        </m:oMath>
      </m:oMathPara>
    </w:p>
    <w:p w14:paraId="370F0E43"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p>
    <w:p w14:paraId="57A2FAED" w14:textId="6964A99C" w:rsidR="00643270" w:rsidRDefault="00643270" w:rsidP="00643270">
      <w:pPr>
        <w:tabs>
          <w:tab w:val="left" w:pos="0"/>
        </w:tabs>
        <w:spacing w:after="0" w:line="240" w:lineRule="auto"/>
        <w:rPr>
          <w:rFonts w:eastAsia="Times New Roman" w:cs="Times New Roman"/>
          <w:szCs w:val="28"/>
          <w:lang w:eastAsia="ru-RU"/>
        </w:rPr>
      </w:pPr>
      <w:r>
        <w:rPr>
          <w:rFonts w:eastAsia="Times New Roman" w:cs="Times New Roman"/>
          <w:szCs w:val="28"/>
          <w:lang w:eastAsia="ru-RU"/>
        </w:rPr>
        <w:t xml:space="preserve">Минимальная длина, заданная ГОСТом </w:t>
      </w:r>
      <w:r>
        <w:rPr>
          <w:rFonts w:eastAsia="Times New Roman" w:cs="Times New Roman"/>
          <w:szCs w:val="28"/>
          <w:lang w:val="en-US" w:eastAsia="ru-RU"/>
        </w:rPr>
        <w:t>L</w:t>
      </w:r>
      <w:r w:rsidRPr="00A16CB3">
        <w:rPr>
          <w:rFonts w:eastAsia="Times New Roman" w:cs="Times New Roman"/>
          <w:szCs w:val="28"/>
          <w:lang w:eastAsia="ru-RU"/>
        </w:rPr>
        <w:t>=</w:t>
      </w:r>
      <w:r w:rsidR="00F67B9C">
        <w:rPr>
          <w:rFonts w:eastAsia="Times New Roman" w:cs="Times New Roman"/>
          <w:szCs w:val="28"/>
          <w:lang w:eastAsia="ru-RU"/>
        </w:rPr>
        <w:t>45</w:t>
      </w:r>
      <w:r>
        <w:rPr>
          <w:rFonts w:eastAsia="Times New Roman" w:cs="Times New Roman"/>
          <w:szCs w:val="28"/>
          <w:lang w:eastAsia="ru-RU"/>
        </w:rPr>
        <w:t xml:space="preserve"> мм</w:t>
      </w:r>
    </w:p>
    <w:p w14:paraId="00DBE55C" w14:textId="77777777" w:rsidR="00225A8F" w:rsidRDefault="00225A8F" w:rsidP="00225A8F">
      <w:pPr>
        <w:pStyle w:val="1"/>
        <w:rPr>
          <w:rFonts w:eastAsia="Times New Roman"/>
          <w:lang w:eastAsia="ru-RU"/>
        </w:rPr>
      </w:pPr>
      <w:bookmarkStart w:id="4" w:name="_Toc105622694"/>
      <w:r>
        <w:rPr>
          <w:rFonts w:eastAsia="Times New Roman"/>
          <w:lang w:eastAsia="ru-RU"/>
        </w:rPr>
        <w:t>Расчет подшипников на долговечность</w:t>
      </w:r>
      <w:bookmarkEnd w:id="4"/>
      <w:r>
        <w:rPr>
          <w:rFonts w:eastAsia="Times New Roman"/>
          <w:lang w:eastAsia="ru-RU"/>
        </w:rPr>
        <w:t xml:space="preserve"> </w:t>
      </w:r>
    </w:p>
    <w:p w14:paraId="1332EA95" w14:textId="77777777" w:rsidR="00225A8F" w:rsidRDefault="00225A8F" w:rsidP="00225A8F">
      <w:pPr>
        <w:pStyle w:val="2"/>
      </w:pPr>
      <w:bookmarkStart w:id="5" w:name="_Toc70887014"/>
      <w:bookmarkStart w:id="6" w:name="_Toc105622696"/>
      <w:r>
        <w:t>Расчёт подшипников тихоходного вала</w:t>
      </w:r>
      <w:bookmarkEnd w:id="5"/>
      <w:bookmarkEnd w:id="6"/>
    </w:p>
    <w:p w14:paraId="235E081C"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Исходные данные:</w:t>
      </w:r>
    </w:p>
    <w:p w14:paraId="6969D391" w14:textId="51268FD3"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Частота вращения вала </w:t>
      </w:r>
      <w:r>
        <w:rPr>
          <w:rFonts w:eastAsia="Times New Roman" w:cs="Times New Roman"/>
          <w:bCs/>
          <w:szCs w:val="28"/>
          <w:lang w:val="en-US" w:eastAsia="ru-RU"/>
        </w:rPr>
        <w:t>n</w:t>
      </w:r>
      <w:r>
        <w:rPr>
          <w:rFonts w:eastAsia="Times New Roman" w:cs="Times New Roman"/>
          <w:bCs/>
          <w:szCs w:val="28"/>
          <w:lang w:eastAsia="ru-RU"/>
        </w:rPr>
        <w:t>=37.6 об/мин</w:t>
      </w:r>
    </w:p>
    <w:p w14:paraId="1BE640C3"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Вероятность безотказной работы 90%</w:t>
      </w:r>
    </w:p>
    <w:p w14:paraId="6B4F3F92" w14:textId="2931280F"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Требуемый ресурс </w:t>
      </w:r>
      <w:r>
        <w:rPr>
          <w:rFonts w:eastAsia="Times New Roman" w:cs="Times New Roman"/>
          <w:bCs/>
          <w:szCs w:val="28"/>
          <w:lang w:val="en-US" w:eastAsia="ru-RU"/>
        </w:rPr>
        <w:t>L</w:t>
      </w:r>
      <w:r>
        <w:rPr>
          <w:rFonts w:eastAsia="Times New Roman" w:cs="Times New Roman"/>
          <w:bCs/>
          <w:szCs w:val="28"/>
          <w:vertAlign w:val="subscript"/>
          <w:lang w:eastAsia="ru-RU"/>
        </w:rPr>
        <w:t>10</w:t>
      </w:r>
      <w:r>
        <w:rPr>
          <w:rFonts w:eastAsia="Times New Roman" w:cs="Times New Roman"/>
          <w:bCs/>
          <w:szCs w:val="28"/>
          <w:vertAlign w:val="subscript"/>
          <w:lang w:val="en-US" w:eastAsia="ru-RU"/>
        </w:rPr>
        <w:t>ah</w:t>
      </w:r>
      <w:r w:rsidR="00A408FE">
        <w:rPr>
          <w:rFonts w:eastAsia="Times New Roman" w:cs="Times New Roman"/>
          <w:bCs/>
          <w:szCs w:val="28"/>
          <w:lang w:eastAsia="ru-RU"/>
        </w:rPr>
        <w:t>=10</w:t>
      </w:r>
      <w:r>
        <w:rPr>
          <w:rFonts w:eastAsia="Times New Roman" w:cs="Times New Roman"/>
          <w:bCs/>
          <w:szCs w:val="28"/>
          <w:lang w:eastAsia="ru-RU"/>
        </w:rPr>
        <w:t>000 часов</w:t>
      </w:r>
    </w:p>
    <w:p w14:paraId="5A46AFDC" w14:textId="231EAF86"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Радиальная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r</w:t>
      </w:r>
      <w:r>
        <w:rPr>
          <w:rFonts w:eastAsia="Times New Roman" w:cs="Times New Roman"/>
          <w:bCs/>
          <w:szCs w:val="28"/>
          <w:vertAlign w:val="subscript"/>
          <w:lang w:eastAsia="ru-RU"/>
        </w:rPr>
        <w:t>1</w:t>
      </w:r>
      <w:r w:rsidR="00A408FE">
        <w:rPr>
          <w:rFonts w:eastAsia="Times New Roman" w:cs="Times New Roman"/>
          <w:bCs/>
          <w:szCs w:val="28"/>
          <w:lang w:eastAsia="ru-RU"/>
        </w:rPr>
        <w:t>= 1599.1</w:t>
      </w:r>
      <w:r>
        <w:rPr>
          <w:rFonts w:eastAsia="Times New Roman" w:cs="Times New Roman"/>
          <w:bCs/>
          <w:szCs w:val="28"/>
          <w:lang w:eastAsia="ru-RU"/>
        </w:rPr>
        <w:t>Н</w:t>
      </w:r>
    </w:p>
    <w:p w14:paraId="64D57372" w14:textId="22D87A31"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Окружная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t</w:t>
      </w:r>
      <w:r>
        <w:rPr>
          <w:rFonts w:eastAsia="Times New Roman" w:cs="Times New Roman"/>
          <w:bCs/>
          <w:szCs w:val="28"/>
          <w:vertAlign w:val="subscript"/>
          <w:lang w:eastAsia="ru-RU"/>
        </w:rPr>
        <w:t>1</w:t>
      </w:r>
      <w:r w:rsidR="00A408FE">
        <w:rPr>
          <w:rFonts w:eastAsia="Times New Roman" w:cs="Times New Roman"/>
          <w:bCs/>
          <w:szCs w:val="28"/>
          <w:lang w:eastAsia="ru-RU"/>
        </w:rPr>
        <w:t>= 4085.9</w:t>
      </w:r>
      <w:r>
        <w:rPr>
          <w:rFonts w:eastAsia="Times New Roman" w:cs="Times New Roman"/>
          <w:bCs/>
          <w:szCs w:val="28"/>
          <w:lang w:eastAsia="ru-RU"/>
        </w:rPr>
        <w:t>Н</w:t>
      </w:r>
    </w:p>
    <w:p w14:paraId="5779ABD6" w14:textId="0C40641D" w:rsidR="00C9345B" w:rsidRPr="00C9345B" w:rsidRDefault="00C9345B" w:rsidP="00225A8F">
      <w:pPr>
        <w:tabs>
          <w:tab w:val="left" w:pos="0"/>
        </w:tabs>
        <w:spacing w:after="0" w:line="240" w:lineRule="auto"/>
        <w:jc w:val="both"/>
        <w:rPr>
          <w:rFonts w:eastAsia="Times New Roman" w:cs="Times New Roman"/>
          <w:bCs/>
          <w:i/>
          <w:szCs w:val="28"/>
          <w:lang w:eastAsia="ru-RU"/>
        </w:rPr>
      </w:pPr>
      <w:r>
        <w:rPr>
          <w:rFonts w:eastAsia="Times New Roman" w:cs="Times New Roman"/>
          <w:bCs/>
          <w:szCs w:val="28"/>
          <w:lang w:eastAsia="ru-RU"/>
        </w:rPr>
        <w:t xml:space="preserve">Осевая сила в зацеплении тихоходного вала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=1614.9 Н</m:t>
        </m:r>
      </m:oMath>
    </w:p>
    <w:p w14:paraId="6BBAC529" w14:textId="65903BD2"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Режим </w:t>
      </w:r>
      <w:proofErr w:type="spellStart"/>
      <w:r>
        <w:rPr>
          <w:rFonts w:eastAsia="Times New Roman" w:cs="Times New Roman"/>
          <w:bCs/>
          <w:szCs w:val="28"/>
          <w:lang w:eastAsia="ru-RU"/>
        </w:rPr>
        <w:t>нагружения</w:t>
      </w:r>
      <w:proofErr w:type="spellEnd"/>
      <w:r>
        <w:rPr>
          <w:rFonts w:eastAsia="Times New Roman" w:cs="Times New Roman"/>
          <w:bCs/>
          <w:szCs w:val="28"/>
          <w:lang w:eastAsia="ru-RU"/>
        </w:rPr>
        <w:t xml:space="preserve"> </w:t>
      </w:r>
      <w:r w:rsidR="00A408FE">
        <w:rPr>
          <w:rFonts w:eastAsia="Times New Roman" w:cs="Times New Roman"/>
          <w:bCs/>
          <w:szCs w:val="28"/>
          <w:lang w:val="en-US" w:eastAsia="ru-RU"/>
        </w:rPr>
        <w:t>I</w:t>
      </w:r>
    </w:p>
    <w:p w14:paraId="772AB38C" w14:textId="165CF819"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Консольная нагрузка </w:t>
      </w:r>
      <w:r>
        <w:rPr>
          <w:rFonts w:eastAsia="Times New Roman" w:cs="Times New Roman"/>
          <w:bCs/>
          <w:szCs w:val="28"/>
          <w:lang w:val="en-US" w:eastAsia="ru-RU"/>
        </w:rPr>
        <w:t>F</w:t>
      </w:r>
      <w:r>
        <w:rPr>
          <w:rFonts w:eastAsia="Times New Roman" w:cs="Times New Roman"/>
          <w:bCs/>
          <w:szCs w:val="28"/>
          <w:vertAlign w:val="subscript"/>
          <w:lang w:eastAsia="ru-RU"/>
        </w:rPr>
        <w:t>к</w:t>
      </w:r>
      <w:r w:rsidR="00A408FE">
        <w:rPr>
          <w:rFonts w:eastAsia="Times New Roman" w:cs="Times New Roman"/>
          <w:bCs/>
          <w:szCs w:val="28"/>
          <w:lang w:eastAsia="ru-RU"/>
        </w:rPr>
        <w:t xml:space="preserve">= 0.2* </w:t>
      </w:r>
      <w:r w:rsidR="00A408FE">
        <w:rPr>
          <w:rFonts w:eastAsia="Times New Roman" w:cs="Times New Roman"/>
          <w:bCs/>
          <w:szCs w:val="28"/>
          <w:lang w:val="en-US" w:eastAsia="ru-RU"/>
        </w:rPr>
        <w:t>F</w:t>
      </w:r>
      <w:r w:rsidR="00A408FE">
        <w:rPr>
          <w:rFonts w:eastAsia="Times New Roman" w:cs="Times New Roman"/>
          <w:bCs/>
          <w:szCs w:val="28"/>
          <w:vertAlign w:val="subscript"/>
          <w:lang w:val="en-US" w:eastAsia="ru-RU"/>
        </w:rPr>
        <w:t>t</w:t>
      </w:r>
      <w:r w:rsidR="00A408FE">
        <w:rPr>
          <w:rFonts w:eastAsia="Times New Roman" w:cs="Times New Roman"/>
          <w:bCs/>
          <w:szCs w:val="28"/>
          <w:vertAlign w:val="subscript"/>
          <w:lang w:eastAsia="ru-RU"/>
        </w:rPr>
        <w:t>1</w:t>
      </w:r>
      <w:r w:rsidR="00A408FE">
        <w:rPr>
          <w:rFonts w:eastAsia="Times New Roman" w:cs="Times New Roman"/>
          <w:bCs/>
          <w:szCs w:val="28"/>
          <w:lang w:eastAsia="ru-RU"/>
        </w:rPr>
        <w:t>=817.1</w:t>
      </w:r>
      <w:r w:rsidRPr="00521A3B">
        <w:rPr>
          <w:rFonts w:eastAsia="Times New Roman" w:cs="Times New Roman"/>
          <w:bCs/>
          <w:szCs w:val="28"/>
          <w:lang w:eastAsia="ru-RU"/>
        </w:rPr>
        <w:t xml:space="preserve"> </w:t>
      </w:r>
      <w:r>
        <w:rPr>
          <w:rFonts w:eastAsia="Times New Roman" w:cs="Times New Roman"/>
          <w:bCs/>
          <w:szCs w:val="28"/>
          <w:lang w:eastAsia="ru-RU"/>
        </w:rPr>
        <w:t>Н</w:t>
      </w:r>
    </w:p>
    <w:p w14:paraId="3C36F33A" w14:textId="23D1C955" w:rsidR="00225A8F" w:rsidRPr="003A7D48"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lang w:eastAsia="ru-RU"/>
        </w:rPr>
        <w:t>=</w:t>
      </w:r>
      <w:r w:rsidR="00A408FE">
        <w:rPr>
          <w:rFonts w:eastAsia="Times New Roman" w:cs="Times New Roman"/>
          <w:bCs/>
          <w:szCs w:val="28"/>
          <w:lang w:eastAsia="ru-RU"/>
        </w:rPr>
        <w:t>112</w:t>
      </w:r>
      <w:r w:rsidR="00A408FE" w:rsidRPr="005D28F0">
        <w:rPr>
          <w:rFonts w:eastAsia="Times New Roman" w:cs="Times New Roman"/>
          <w:bCs/>
          <w:szCs w:val="28"/>
          <w:lang w:eastAsia="ru-RU"/>
        </w:rPr>
        <w:t>.25</w:t>
      </w:r>
      <w:r w:rsidRPr="00521A3B">
        <w:rPr>
          <w:rFonts w:eastAsia="Times New Roman" w:cs="Times New Roman"/>
          <w:bCs/>
          <w:szCs w:val="28"/>
          <w:lang w:eastAsia="ru-RU"/>
        </w:rPr>
        <w:t xml:space="preserve"> </w:t>
      </w:r>
      <w:r>
        <w:rPr>
          <w:rFonts w:eastAsia="Times New Roman" w:cs="Times New Roman"/>
          <w:bCs/>
          <w:szCs w:val="28"/>
          <w:lang w:eastAsia="ru-RU"/>
        </w:rPr>
        <w:t>мм</w:t>
      </w:r>
    </w:p>
    <w:p w14:paraId="231DCB2B" w14:textId="02F71D8C"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1</w:t>
      </w:r>
      <w:r w:rsidR="005D28F0">
        <w:rPr>
          <w:rFonts w:eastAsia="Times New Roman" w:cs="Times New Roman"/>
          <w:bCs/>
          <w:szCs w:val="28"/>
          <w:lang w:eastAsia="ru-RU"/>
        </w:rPr>
        <w:t>=36</w:t>
      </w:r>
      <w:r>
        <w:rPr>
          <w:rFonts w:eastAsia="Times New Roman" w:cs="Times New Roman"/>
          <w:bCs/>
          <w:szCs w:val="28"/>
          <w:lang w:eastAsia="ru-RU"/>
        </w:rPr>
        <w:t xml:space="preserve"> мм</w:t>
      </w:r>
    </w:p>
    <w:p w14:paraId="4907F4F5" w14:textId="72A360E8"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2</w:t>
      </w:r>
      <w:r w:rsidR="005D28F0">
        <w:rPr>
          <w:rFonts w:eastAsia="Times New Roman" w:cs="Times New Roman"/>
          <w:bCs/>
          <w:szCs w:val="28"/>
          <w:lang w:eastAsia="ru-RU"/>
        </w:rPr>
        <w:t>=67.75</w:t>
      </w:r>
      <w:r>
        <w:rPr>
          <w:rFonts w:eastAsia="Times New Roman" w:cs="Times New Roman"/>
          <w:bCs/>
          <w:szCs w:val="28"/>
          <w:lang w:eastAsia="ru-RU"/>
        </w:rPr>
        <w:t xml:space="preserve"> мм</w:t>
      </w:r>
    </w:p>
    <w:p w14:paraId="20A52DB5" w14:textId="3EE60137" w:rsidR="005D28F0" w:rsidRPr="005D28F0" w:rsidRDefault="005D28F0"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sidRPr="00CE1C11">
        <w:rPr>
          <w:rFonts w:eastAsia="Times New Roman" w:cs="Times New Roman"/>
          <w:bCs/>
          <w:szCs w:val="28"/>
          <w:lang w:eastAsia="ru-RU"/>
        </w:rPr>
        <w:t xml:space="preserve"> = 164.5 </w:t>
      </w:r>
      <w:r>
        <w:rPr>
          <w:rFonts w:eastAsia="Times New Roman" w:cs="Times New Roman"/>
          <w:bCs/>
          <w:szCs w:val="28"/>
          <w:lang w:eastAsia="ru-RU"/>
        </w:rPr>
        <w:t>мм</w:t>
      </w:r>
    </w:p>
    <w:p w14:paraId="514D27A8"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Расчётная схема:</w:t>
      </w:r>
    </w:p>
    <w:p w14:paraId="005A7315" w14:textId="63A700CF" w:rsidR="005D28F0" w:rsidRDefault="005D28F0" w:rsidP="00225A8F">
      <w:pPr>
        <w:tabs>
          <w:tab w:val="left" w:pos="0"/>
        </w:tabs>
        <w:spacing w:after="0" w:line="240" w:lineRule="auto"/>
        <w:jc w:val="both"/>
        <w:rPr>
          <w:rFonts w:eastAsia="Times New Roman" w:cs="Times New Roman"/>
          <w:bCs/>
          <w:szCs w:val="28"/>
          <w:lang w:eastAsia="ru-RU"/>
        </w:rPr>
      </w:pPr>
      <w:r>
        <w:rPr>
          <w:noProof/>
          <w:lang w:eastAsia="ru-RU"/>
        </w:rPr>
        <w:lastRenderedPageBreak/>
        <w:drawing>
          <wp:inline distT="0" distB="0" distL="0" distR="0" wp14:anchorId="18D6DFDD" wp14:editId="7AA6ACEB">
            <wp:extent cx="5936615" cy="335661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3356610"/>
                    </a:xfrm>
                    <a:prstGeom prst="rect">
                      <a:avLst/>
                    </a:prstGeom>
                  </pic:spPr>
                </pic:pic>
              </a:graphicData>
            </a:graphic>
          </wp:inline>
        </w:drawing>
      </w:r>
    </w:p>
    <w:p w14:paraId="6744A93B" w14:textId="77777777" w:rsidR="005D28F0" w:rsidRDefault="005D28F0" w:rsidP="00225A8F">
      <w:pPr>
        <w:tabs>
          <w:tab w:val="left" w:pos="0"/>
        </w:tabs>
        <w:spacing w:after="0" w:line="240" w:lineRule="auto"/>
        <w:jc w:val="both"/>
        <w:rPr>
          <w:rFonts w:eastAsia="Times New Roman" w:cs="Times New Roman"/>
          <w:bCs/>
          <w:szCs w:val="28"/>
          <w:lang w:eastAsia="ru-RU"/>
        </w:rPr>
      </w:pPr>
    </w:p>
    <w:p w14:paraId="2193D2F1" w14:textId="3F066957" w:rsidR="005D28F0" w:rsidRPr="00EF5569" w:rsidRDefault="005D28F0" w:rsidP="005D28F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Определение радиальных реакций опор от сил в зацеплении</w:t>
      </w:r>
      <w:r w:rsidR="00EF5569" w:rsidRPr="00EF5569">
        <w:rPr>
          <w:rFonts w:eastAsia="Times New Roman" w:cs="Times New Roman"/>
          <w:bCs/>
          <w:szCs w:val="28"/>
          <w:lang w:eastAsia="ru-RU"/>
        </w:rPr>
        <w:t>.</w:t>
      </w:r>
    </w:p>
    <w:p w14:paraId="3F10212C" w14:textId="1F6A1872" w:rsidR="005D28F0" w:rsidRPr="00EF5569" w:rsidRDefault="00EF5569" w:rsidP="00EF5569">
      <w:pPr>
        <w:tabs>
          <w:tab w:val="left" w:pos="0"/>
        </w:tabs>
        <w:spacing w:after="0" w:line="240" w:lineRule="auto"/>
        <w:jc w:val="both"/>
        <w:rPr>
          <w:rFonts w:eastAsia="Times New Roman" w:cs="Times New Roman"/>
          <w:bCs/>
          <w:szCs w:val="28"/>
          <w:lang w:eastAsia="ru-RU"/>
        </w:rPr>
      </w:pPr>
      <w:r>
        <w:rPr>
          <w:bCs/>
          <w:szCs w:val="28"/>
        </w:rPr>
        <w:t xml:space="preserve">Считая, что в худшем случаем консольная сила совпадет с </w:t>
      </w:r>
      <w:r>
        <w:rPr>
          <w:rFonts w:eastAsia="Times New Roman" w:cs="Times New Roman"/>
          <w:bCs/>
          <w:szCs w:val="28"/>
          <w:lang w:eastAsia="ru-RU"/>
        </w:rPr>
        <w:t>суммарными реакциями опор</w:t>
      </w:r>
      <w:r w:rsidRPr="00EF5569">
        <w:rPr>
          <w:rFonts w:eastAsia="Times New Roman" w:cs="Times New Roman"/>
          <w:bCs/>
          <w:szCs w:val="28"/>
          <w:lang w:eastAsia="ru-RU"/>
        </w:rPr>
        <w:t>:</w:t>
      </w:r>
    </w:p>
    <w:p w14:paraId="68D5629C" w14:textId="77777777" w:rsidR="005D28F0" w:rsidRDefault="005D28F0" w:rsidP="005D28F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YOZ</w:t>
      </w:r>
    </w:p>
    <w:p w14:paraId="5D34DB67" w14:textId="4297C0DE" w:rsidR="005D28F0" w:rsidRDefault="00833AD7" w:rsidP="005D28F0">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*l1+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*l=0;</m:t>
              </m:r>
            </m:e>
          </m:nary>
        </m:oMath>
      </m:oMathPara>
    </w:p>
    <w:p w14:paraId="69A18CD0" w14:textId="20532E74" w:rsidR="005D28F0" w:rsidRPr="005D28F0" w:rsidRDefault="00833AD7" w:rsidP="005D28F0">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=1696.15Н</m:t>
          </m:r>
        </m:oMath>
      </m:oMathPara>
    </w:p>
    <w:p w14:paraId="082345FF" w14:textId="479CC0CB" w:rsidR="005D28F0" w:rsidRDefault="00A71CD5"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639D12C5" w14:textId="5EE9F137" w:rsidR="00A71CD5" w:rsidRPr="00374592" w:rsidRDefault="00833AD7" w:rsidP="00225A8F">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y</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=0</m:t>
              </m:r>
            </m:e>
          </m:nary>
        </m:oMath>
      </m:oMathPara>
    </w:p>
    <w:p w14:paraId="12BBDABA" w14:textId="443890D9" w:rsidR="00374592" w:rsidRPr="00A71CD5" w:rsidRDefault="00833AD7" w:rsidP="00EF5569">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=-97.05Н</m:t>
          </m:r>
        </m:oMath>
      </m:oMathPara>
    </w:p>
    <w:p w14:paraId="1F6BAD16" w14:textId="77777777" w:rsidR="00225A8F" w:rsidRDefault="00225A8F" w:rsidP="00643270">
      <w:pPr>
        <w:tabs>
          <w:tab w:val="left" w:pos="0"/>
        </w:tabs>
        <w:spacing w:after="0" w:line="240" w:lineRule="auto"/>
        <w:rPr>
          <w:rFonts w:eastAsia="Times New Roman" w:cs="Times New Roman"/>
          <w:szCs w:val="28"/>
          <w:lang w:eastAsia="ru-RU"/>
        </w:rPr>
      </w:pPr>
    </w:p>
    <w:p w14:paraId="590F0A50" w14:textId="77777777" w:rsidR="000074D8" w:rsidRDefault="000074D8" w:rsidP="000074D8">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XOZ</w:t>
      </w:r>
    </w:p>
    <w:p w14:paraId="310B942D" w14:textId="499BF6F1" w:rsidR="000074D8" w:rsidRDefault="00833AD7" w:rsidP="000074D8">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*l2-</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*l1+</m:t>
              </m:r>
            </m:e>
          </m:nary>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*l=0</m:t>
          </m:r>
        </m:oMath>
      </m:oMathPara>
    </w:p>
    <w:p w14:paraId="24405884" w14:textId="43D44D56" w:rsidR="000074D8" w:rsidRPr="000074D8" w:rsidRDefault="00833AD7" w:rsidP="000074D8">
      <w:pPr>
        <w:tabs>
          <w:tab w:val="left" w:pos="0"/>
        </w:tabs>
        <w:spacing w:after="0" w:line="240" w:lineRule="auto"/>
        <w:jc w:val="center"/>
        <w:rPr>
          <w:rFonts w:eastAsia="Times New Roman" w:cs="Times New Roman"/>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=817.2Н</m:t>
          </m:r>
        </m:oMath>
      </m:oMathPara>
    </w:p>
    <w:p w14:paraId="62C55526" w14:textId="77777777" w:rsidR="000074D8" w:rsidRDefault="000074D8" w:rsidP="000074D8">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47606C58" w14:textId="22C4E68C" w:rsidR="000074D8" w:rsidRPr="00374592" w:rsidRDefault="00833AD7" w:rsidP="000074D8">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x</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lang w:val="en-US"/>
                    </w:rPr>
                    <m:t>t</m:t>
                  </m:r>
                </m:sub>
              </m:sSub>
              <m:r>
                <w:rPr>
                  <w:rFonts w:ascii="Cambria Math" w:hAnsi="Cambria Math"/>
                </w:rPr>
                <m:t>=0</m:t>
              </m:r>
            </m:e>
          </m:nary>
        </m:oMath>
      </m:oMathPara>
    </w:p>
    <w:p w14:paraId="59294821" w14:textId="2F8B7760" w:rsidR="000074D8" w:rsidRPr="005D28F0" w:rsidRDefault="00833AD7" w:rsidP="000074D8">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=4085.8Н</m:t>
          </m:r>
        </m:oMath>
      </m:oMathPara>
    </w:p>
    <w:p w14:paraId="7E431A48" w14:textId="5CEBE799" w:rsidR="000074D8" w:rsidRDefault="00833AD7" w:rsidP="000074D8">
      <w:pPr>
        <w:tabs>
          <w:tab w:val="left" w:pos="0"/>
        </w:tabs>
        <w:spacing w:after="0" w:line="240" w:lineRule="auto"/>
        <w:jc w:val="center"/>
        <w:rPr>
          <w:rFonts w:eastAsia="Times New Roman" w:cs="Times New Roman"/>
          <w:bCs/>
          <w:szCs w:val="28"/>
          <w:lang w:val="en-US" w:eastAsia="ru-RU"/>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1y</m:t>
                      </m:r>
                    </m:sub>
                  </m:sSub>
                </m:e>
                <m:sup>
                  <m:r>
                    <w:rPr>
                      <w:rFonts w:ascii="Cambria Math" w:hAnsi="Cambria Math"/>
                    </w:rPr>
                    <m:t>2</m:t>
                  </m:r>
                </m:sup>
              </m:sSup>
            </m:e>
          </m:rad>
          <m:r>
            <w:rPr>
              <w:rFonts w:ascii="Cambria Math" w:hAnsi="Cambria Math"/>
            </w:rPr>
            <m:t>=4086,9Н</m:t>
          </m:r>
        </m:oMath>
      </m:oMathPara>
    </w:p>
    <w:p w14:paraId="6F5434B7" w14:textId="2CBC1BC9" w:rsidR="000074D8" w:rsidRPr="009E6AA8" w:rsidRDefault="00833AD7" w:rsidP="000074D8">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2y</m:t>
                      </m:r>
                    </m:sub>
                  </m:sSub>
                </m:e>
                <m:sup>
                  <m:r>
                    <w:rPr>
                      <w:rFonts w:ascii="Cambria Math" w:hAnsi="Cambria Math"/>
                    </w:rPr>
                    <m:t>2</m:t>
                  </m:r>
                </m:sup>
              </m:sSup>
            </m:e>
          </m:rad>
          <m:r>
            <w:rPr>
              <w:rFonts w:ascii="Cambria Math" w:hAnsi="Cambria Math"/>
            </w:rPr>
            <m:t>=1883,7Н</m:t>
          </m:r>
        </m:oMath>
      </m:oMathPara>
    </w:p>
    <w:p w14:paraId="214D1F11" w14:textId="29BBFF21" w:rsidR="009E6AA8" w:rsidRDefault="00EF5569" w:rsidP="00EF5569">
      <w:pPr>
        <w:tabs>
          <w:tab w:val="left" w:pos="0"/>
        </w:tabs>
        <w:spacing w:after="0" w:line="240" w:lineRule="auto"/>
        <w:rPr>
          <w:rFonts w:eastAsia="Times New Roman" w:cs="Times New Roman"/>
        </w:rPr>
      </w:pPr>
      <w:r>
        <w:rPr>
          <w:rFonts w:eastAsia="Times New Roman" w:cs="Times New Roman"/>
        </w:rPr>
        <w:t>Поскольку в данной системе присутствует осевая сила, и подшипники являются регулируемыми, то запишем уравнение совместности:</w:t>
      </w:r>
    </w:p>
    <w:p w14:paraId="2C376144" w14:textId="19DECD1C" w:rsidR="00EF5569" w:rsidRPr="00EF5569" w:rsidRDefault="00833AD7" w:rsidP="00EF5569">
      <w:pPr>
        <w:tabs>
          <w:tab w:val="left" w:pos="0"/>
        </w:tabs>
        <w:spacing w:after="0" w:line="240" w:lineRule="auto"/>
        <w:rPr>
          <w:rFonts w:eastAsia="Times New Roman" w:cs="Times New Roman"/>
        </w:rPr>
      </w:pPr>
      <m:oMathPara>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1</m:t>
                      </m:r>
                    </m:sub>
                  </m:sSub>
                  <m:r>
                    <w:rPr>
                      <w:rFonts w:ascii="Cambria Math" w:eastAsia="Times New Roman" w:hAnsi="Cambria Math" w:cs="Times New Roman"/>
                      <w:lang w:val="en-US"/>
                    </w:rPr>
                    <m:t>=1424,68 H</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2</m:t>
                      </m:r>
                    </m:sub>
                  </m:sSub>
                  <m:r>
                    <w:rPr>
                      <w:rFonts w:ascii="Cambria Math" w:eastAsia="Times New Roman" w:hAnsi="Cambria Math" w:cs="Times New Roman"/>
                      <w:lang w:val="en-US"/>
                    </w:rPr>
                    <m:t>=656,65 H</m:t>
                  </m:r>
                </m:e>
              </m:eqArr>
            </m:e>
          </m:d>
        </m:oMath>
      </m:oMathPara>
    </w:p>
    <w:p w14:paraId="4FA407A0" w14:textId="77777777" w:rsidR="000074D8" w:rsidRPr="009E6AA8" w:rsidRDefault="000074D8" w:rsidP="000074D8">
      <w:pPr>
        <w:tabs>
          <w:tab w:val="left" w:pos="0"/>
        </w:tabs>
        <w:spacing w:after="0" w:line="240" w:lineRule="auto"/>
        <w:jc w:val="center"/>
        <w:rPr>
          <w:rFonts w:eastAsia="Times New Roman" w:cs="Times New Roman"/>
          <w:bCs/>
          <w:szCs w:val="28"/>
          <w:lang w:eastAsia="ru-RU"/>
        </w:rPr>
      </w:pPr>
    </w:p>
    <w:p w14:paraId="22E45005" w14:textId="57CAD045" w:rsidR="0022571C" w:rsidRPr="00EF5569" w:rsidRDefault="00EF5569" w:rsidP="00FB5CE6">
      <w:pPr>
        <w:rPr>
          <w:rFonts w:eastAsiaTheme="minorEastAsia"/>
          <w:i/>
        </w:rPr>
      </w:pPr>
      <w:r>
        <w:rPr>
          <w:rFonts w:eastAsiaTheme="minorEastAsia"/>
        </w:rPr>
        <w:t xml:space="preserve">Пусть </w:t>
      </w:r>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1</m:t>
            </m:r>
          </m:sub>
        </m:sSub>
        <m:r>
          <w:rPr>
            <w:rFonts w:ascii="Cambria Math" w:eastAsia="Times New Roman" w:hAnsi="Cambria Math" w:cs="Times New Roman"/>
          </w:rPr>
          <m:t xml:space="preserve">=1424.68, подствами в систему уравнений выше, получим что </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 xml:space="preserve">2 </m:t>
            </m:r>
          </m:sub>
        </m:sSub>
        <m:r>
          <w:rPr>
            <w:rFonts w:ascii="Cambria Math" w:eastAsia="Times New Roman" w:hAnsi="Cambria Math" w:cs="Times New Roman"/>
          </w:rPr>
          <m:t>=3039.58&gt;656,65</m:t>
        </m:r>
      </m:oMath>
    </w:p>
    <w:p w14:paraId="49ABCA5C" w14:textId="7B8EACF4" w:rsidR="0022571C" w:rsidRDefault="00EF5569" w:rsidP="00FB5CE6">
      <w:pPr>
        <w:rPr>
          <w:rFonts w:eastAsiaTheme="minorEastAsia"/>
        </w:rPr>
      </w:pPr>
      <w:r>
        <w:rPr>
          <w:rFonts w:eastAsiaTheme="minorEastAsia"/>
        </w:rPr>
        <w:t>Таким образом, мы подобрали осевые регулировки у подшипников.</w:t>
      </w:r>
    </w:p>
    <w:p w14:paraId="3B2C7B70" w14:textId="4349A1FF" w:rsidR="00EB2DE9" w:rsidRPr="002A30C0" w:rsidRDefault="00833AD7" w:rsidP="00FB5CE6">
      <w:pPr>
        <w:rPr>
          <w:rFonts w:eastAsiaTheme="minorEastAsia"/>
          <w:i/>
          <w:lang w:val="en-US"/>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w:rPr>
              <w:rFonts w:ascii="Cambria Math" w:eastAsiaTheme="minorEastAsia" w:hAnsi="Cambria Math"/>
            </w:rPr>
            <m:t>=0.34</m:t>
          </m:r>
          <m:r>
            <w:rPr>
              <w:rFonts w:ascii="Cambria Math" w:eastAsiaTheme="minorEastAsia" w:hAnsi="Cambria Math"/>
              <w:lang w:val="en-US"/>
            </w:rPr>
            <m:t>&lt;e</m:t>
          </m:r>
        </m:oMath>
      </m:oMathPara>
    </w:p>
    <w:p w14:paraId="5FD3B33B" w14:textId="41D08DC1" w:rsidR="002A30C0" w:rsidRDefault="002A30C0" w:rsidP="002A30C0">
      <w:pPr>
        <w:spacing w:after="0" w:line="360" w:lineRule="auto"/>
        <w:jc w:val="both"/>
        <w:rPr>
          <w:rFonts w:eastAsiaTheme="minorEastAsia" w:cs="Times New Roman"/>
          <w:szCs w:val="28"/>
        </w:rPr>
      </w:pPr>
      <w:r>
        <w:rPr>
          <w:rFonts w:eastAsiaTheme="minorEastAsia" w:cs="Times New Roman"/>
          <w:szCs w:val="28"/>
        </w:rPr>
        <w:t xml:space="preserve">что не превышает полученного значения параметра осевого </w:t>
      </w:r>
      <w:proofErr w:type="spellStart"/>
      <w:r>
        <w:rPr>
          <w:rFonts w:eastAsiaTheme="minorEastAsia" w:cs="Times New Roman"/>
          <w:szCs w:val="28"/>
        </w:rPr>
        <w:t>нагружения</w:t>
      </w:r>
      <w:proofErr w:type="spellEnd"/>
      <w:r>
        <w:rPr>
          <w:rFonts w:eastAsiaTheme="minorEastAsia" w:cs="Times New Roman"/>
          <w:szCs w:val="28"/>
        </w:rPr>
        <w:t xml:space="preserve">, а </w:t>
      </w:r>
      <w:proofErr w:type="gramStart"/>
      <w:r>
        <w:rPr>
          <w:rFonts w:eastAsiaTheme="minorEastAsia" w:cs="Times New Roman"/>
          <w:szCs w:val="28"/>
        </w:rPr>
        <w:t xml:space="preserve">значит, </w:t>
      </w:r>
      <w:r w:rsidRPr="00C47661">
        <w:rPr>
          <w:position w:val="-12"/>
        </w:rPr>
        <w:object w:dxaOrig="760" w:dyaOrig="380" w14:anchorId="03B1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8.6pt" o:ole="">
            <v:imagedata r:id="rId8" o:title=""/>
          </v:shape>
          <o:OLEObject Type="Embed" ProgID="Equation.DSMT4" ShapeID="_x0000_i1025" DrawAspect="Content" ObjectID="_1745669520" r:id="rId9"/>
        </w:object>
      </w:r>
      <w:r w:rsidRPr="000919BD">
        <w:rPr>
          <w:rFonts w:eastAsiaTheme="minorEastAsia" w:cs="Times New Roman"/>
          <w:szCs w:val="28"/>
        </w:rPr>
        <w:t xml:space="preserve"> и</w:t>
      </w:r>
      <w:proofErr w:type="gramEnd"/>
      <w:r w:rsidRPr="000919BD">
        <w:rPr>
          <w:rFonts w:eastAsiaTheme="minorEastAsia" w:cs="Times New Roman"/>
          <w:szCs w:val="28"/>
        </w:rPr>
        <w:t xml:space="preserve"> </w:t>
      </w:r>
      <w:r w:rsidRPr="00C47661">
        <w:rPr>
          <w:position w:val="-12"/>
        </w:rPr>
        <w:object w:dxaOrig="680" w:dyaOrig="380" w14:anchorId="5DD56D6C">
          <v:shape id="_x0000_i1026" type="#_x0000_t75" style="width:34.2pt;height:18.6pt" o:ole="">
            <v:imagedata r:id="rId10" o:title=""/>
          </v:shape>
          <o:OLEObject Type="Embed" ProgID="Equation.DSMT4" ShapeID="_x0000_i1026" DrawAspect="Content" ObjectID="_1745669521" r:id="rId11"/>
        </w:object>
      </w:r>
      <w:r w:rsidRPr="000919BD">
        <w:rPr>
          <w:rFonts w:eastAsiaTheme="minorEastAsia" w:cs="Times New Roman"/>
          <w:szCs w:val="28"/>
        </w:rPr>
        <w:t>.</w:t>
      </w:r>
      <w:r>
        <w:rPr>
          <w:rFonts w:eastAsiaTheme="minorEastAsia" w:cs="Times New Roman"/>
          <w:szCs w:val="28"/>
        </w:rPr>
        <w:t xml:space="preserve"> Следовательно,</w:t>
      </w:r>
      <w:r w:rsidRPr="00DB4BA6">
        <w:rPr>
          <w:rFonts w:eastAsiaTheme="minorEastAsia" w:cs="Times New Roman"/>
          <w:szCs w:val="28"/>
        </w:rPr>
        <w:t xml:space="preserve"> эквивалентная динамическая </w:t>
      </w:r>
      <w:r w:rsidRPr="001E3B4F">
        <w:rPr>
          <w:rFonts w:eastAsiaTheme="minorEastAsia" w:cs="Times New Roman"/>
          <w:szCs w:val="28"/>
        </w:rPr>
        <w:t>нагрузка в опоре</w:t>
      </w:r>
      <w:r>
        <w:rPr>
          <w:rFonts w:eastAsiaTheme="minorEastAsia" w:cs="Times New Roman"/>
          <w:szCs w:val="28"/>
        </w:rPr>
        <w:t xml:space="preserve"> 1 составляет</w:t>
      </w:r>
      <w:r w:rsidRPr="001E3B4F">
        <w:rPr>
          <w:rFonts w:eastAsiaTheme="minorEastAsia" w:cs="Times New Roman"/>
          <w:szCs w:val="28"/>
        </w:rPr>
        <w:t>:</w:t>
      </w:r>
    </w:p>
    <w:p w14:paraId="4EF76386" w14:textId="2032C06C" w:rsidR="002A30C0" w:rsidRPr="002A30C0" w:rsidRDefault="002A30C0" w:rsidP="00FB5CE6">
      <w:pPr>
        <w:rPr>
          <w:rFonts w:eastAsiaTheme="minorEastAsia"/>
          <w:i/>
        </w:rPr>
      </w:pPr>
      <w:r>
        <w:object w:dxaOrig="2680" w:dyaOrig="420" w14:anchorId="7B5C40E4">
          <v:shape id="_x0000_i1027" type="#_x0000_t75" style="width:133.8pt;height:21.6pt" o:ole="">
            <v:imagedata r:id="rId12" o:title=""/>
          </v:shape>
          <o:OLEObject Type="Embed" ProgID="Unknown" ShapeID="_x0000_i1027" DrawAspect="Content" ObjectID="_1745669522" r:id="rId13"/>
        </w:objec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1*4086.9+0</m:t>
              </m:r>
            </m:e>
          </m:d>
          <m:r>
            <w:rPr>
              <w:rFonts w:ascii="Cambria Math" w:eastAsiaTheme="minorEastAsia" w:hAnsi="Cambria Math"/>
            </w:rPr>
            <m:t>*1,5=6129,3 H</m:t>
          </m:r>
        </m:oMath>
      </m:oMathPara>
    </w:p>
    <w:p w14:paraId="1F8E9CFD" w14:textId="78F3010C" w:rsidR="00FB5CE6" w:rsidRPr="00EB2DE9" w:rsidRDefault="00833AD7" w:rsidP="00FB5CE6">
      <w:pPr>
        <w:jc w:val="center"/>
        <w:rPr>
          <w:rFonts w:eastAsiaTheme="minorEastAsia"/>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eastAsiaTheme="minorEastAsia" w:hAnsi="Cambria Math"/>
            </w:rPr>
            <m:t>=1,6&gt;e</m:t>
          </m:r>
        </m:oMath>
      </m:oMathPara>
    </w:p>
    <w:p w14:paraId="7DA39105" w14:textId="20DD2F3C" w:rsidR="00C47D31" w:rsidRPr="002A30C0" w:rsidRDefault="00833AD7" w:rsidP="00427F2B">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1,4*1883,7+0.8*3039,58</m:t>
              </m:r>
            </m:e>
          </m:d>
          <m:r>
            <w:rPr>
              <w:rFonts w:ascii="Cambria Math" w:eastAsiaTheme="minorEastAsia" w:hAnsi="Cambria Math"/>
            </w:rPr>
            <m:t>*1,5=7603,2 H</m:t>
          </m:r>
        </m:oMath>
      </m:oMathPara>
    </w:p>
    <w:p w14:paraId="0B7BA107" w14:textId="77777777" w:rsidR="002A30C0" w:rsidRDefault="002A30C0" w:rsidP="002A30C0">
      <w:pPr>
        <w:rPr>
          <w:rFonts w:eastAsiaTheme="minorEastAsia"/>
        </w:rPr>
      </w:pPr>
      <w:r>
        <w:rPr>
          <w:rFonts w:eastAsiaTheme="minorEastAsia"/>
        </w:rPr>
        <w:t>Так как подшипник у опоры 2 является наиболее нагруженным, ведем расчет по нему.</w:t>
      </w:r>
    </w:p>
    <w:p w14:paraId="5BE94BC4" w14:textId="1C73EC7E" w:rsidR="006C16F4" w:rsidRDefault="006C16F4" w:rsidP="002A30C0">
      <w:pPr>
        <w:rPr>
          <w:rFonts w:eastAsiaTheme="minorEastAsia"/>
        </w:rPr>
      </w:pPr>
      <w:r w:rsidRPr="00C47661">
        <w:rPr>
          <w:position w:val="-12"/>
        </w:rPr>
        <w:object w:dxaOrig="2299" w:dyaOrig="380" w14:anchorId="200C8C6D">
          <v:shape id="_x0000_i1028" type="#_x0000_t75" style="width:114.6pt;height:18.6pt" o:ole="">
            <v:imagedata r:id="rId14" o:title=""/>
          </v:shape>
          <o:OLEObject Type="Embed" ProgID="Equation.DSMT4" ShapeID="_x0000_i1028" DrawAspect="Content" ObjectID="_1745669523" r:id="rId15"/>
        </w:object>
      </w:r>
    </w:p>
    <w:p w14:paraId="64AD318A"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 xml:space="preserve">Для проведения дальнейших расчетов проверим соблюдение </w:t>
      </w:r>
      <w:proofErr w:type="gramStart"/>
      <w:r>
        <w:rPr>
          <w:rFonts w:eastAsiaTheme="minorEastAsia" w:cs="Times New Roman"/>
          <w:szCs w:val="28"/>
        </w:rPr>
        <w:t xml:space="preserve">условия </w:t>
      </w:r>
      <w:r w:rsidRPr="00C47661">
        <w:rPr>
          <w:position w:val="-12"/>
        </w:rPr>
        <w:object w:dxaOrig="1180" w:dyaOrig="380" w14:anchorId="43200E7A">
          <v:shape id="_x0000_i1029" type="#_x0000_t75" style="width:59.4pt;height:18.6pt" o:ole="">
            <v:imagedata r:id="rId16" o:title=""/>
          </v:shape>
          <o:OLEObject Type="Embed" ProgID="Equation.DSMT4" ShapeID="_x0000_i1029" DrawAspect="Content" ObjectID="_1745669524" r:id="rId17"/>
        </w:object>
      </w:r>
      <w:r>
        <w:rPr>
          <w:rFonts w:eastAsiaTheme="minorEastAsia" w:cs="Times New Roman"/>
          <w:iCs/>
          <w:szCs w:val="28"/>
        </w:rPr>
        <w:t>.</w:t>
      </w:r>
      <w:proofErr w:type="gramEnd"/>
      <w:r>
        <w:rPr>
          <w:rFonts w:eastAsiaTheme="minorEastAsia" w:cs="Times New Roman"/>
          <w:iCs/>
          <w:szCs w:val="28"/>
        </w:rPr>
        <w:t xml:space="preserve"> Эта проверка выполняется без учета коэффициента типового режима </w:t>
      </w:r>
      <w:proofErr w:type="spellStart"/>
      <w:r>
        <w:rPr>
          <w:rFonts w:eastAsiaTheme="minorEastAsia" w:cs="Times New Roman"/>
          <w:iCs/>
          <w:szCs w:val="28"/>
        </w:rPr>
        <w:t>нагружения</w:t>
      </w:r>
      <w:proofErr w:type="spellEnd"/>
      <w:r>
        <w:rPr>
          <w:rFonts w:eastAsiaTheme="minorEastAsia" w:cs="Times New Roman"/>
          <w:szCs w:val="28"/>
        </w:rPr>
        <w:t>:</w:t>
      </w:r>
    </w:p>
    <w:p w14:paraId="5B2C0747" w14:textId="63526694" w:rsidR="006C16F4" w:rsidRDefault="006C16F4" w:rsidP="006C16F4">
      <w:r w:rsidRPr="00C47661">
        <w:rPr>
          <w:position w:val="-12"/>
        </w:rPr>
        <w:object w:dxaOrig="3980" w:dyaOrig="380" w14:anchorId="3FD83670">
          <v:shape id="_x0000_i1030" type="#_x0000_t75" style="width:198.6pt;height:18.6pt" o:ole="">
            <v:imagedata r:id="rId18" o:title=""/>
            <o:lock v:ext="edit" aspectratio="f"/>
          </v:shape>
          <o:OLEObject Type="Embed" ProgID="Equation.DSMT4" ShapeID="_x0000_i1030" DrawAspect="Content" ObjectID="_1745669525" r:id="rId19"/>
        </w:object>
      </w:r>
    </w:p>
    <w:p w14:paraId="546CAF83" w14:textId="77777777" w:rsidR="006C16F4" w:rsidRDefault="006C16F4" w:rsidP="006C16F4">
      <w:pPr>
        <w:tabs>
          <w:tab w:val="num" w:pos="0"/>
        </w:tabs>
        <w:spacing w:after="0" w:line="360" w:lineRule="auto"/>
        <w:jc w:val="center"/>
        <w:rPr>
          <w:rFonts w:eastAsiaTheme="minorEastAsia" w:cs="Times New Roman"/>
          <w:szCs w:val="28"/>
        </w:rPr>
      </w:pPr>
      <w:r w:rsidRPr="00C47661">
        <w:rPr>
          <w:position w:val="-12"/>
        </w:rPr>
        <w:object w:dxaOrig="4140" w:dyaOrig="380" w14:anchorId="500F0DD6">
          <v:shape id="_x0000_i1031" type="#_x0000_t75" style="width:207.6pt;height:18.6pt" o:ole="">
            <v:imagedata r:id="rId20" o:title=""/>
            <o:lock v:ext="edit" aspectratio="f"/>
          </v:shape>
          <o:OLEObject Type="Embed" ProgID="Equation.DSMT4" ShapeID="_x0000_i1031" DrawAspect="Content" ObjectID="_1745669526" r:id="rId21"/>
        </w:object>
      </w:r>
    </w:p>
    <w:p w14:paraId="6896092F" w14:textId="422D858E" w:rsidR="006C16F4" w:rsidRDefault="006C16F4" w:rsidP="006C16F4">
      <w:pPr>
        <w:spacing w:after="0" w:line="360" w:lineRule="auto"/>
        <w:jc w:val="both"/>
        <w:rPr>
          <w:rFonts w:eastAsiaTheme="minorEastAsia" w:cs="Times New Roman"/>
          <w:szCs w:val="28"/>
        </w:rPr>
      </w:pPr>
      <w:proofErr w:type="gramStart"/>
      <w:r>
        <w:rPr>
          <w:rFonts w:eastAsiaTheme="minorEastAsia" w:cs="Times New Roman"/>
          <w:szCs w:val="28"/>
        </w:rPr>
        <w:t xml:space="preserve">Здесь </w:t>
      </w:r>
      <w:r w:rsidRPr="00C47661">
        <w:rPr>
          <w:position w:val="-12"/>
        </w:rPr>
        <w:object w:dxaOrig="279" w:dyaOrig="380" w14:anchorId="6C92BD15">
          <v:shape id="_x0000_i1032" type="#_x0000_t75" style="width:14.4pt;height:18.6pt" o:ole="">
            <v:imagedata r:id="rId22" o:title=""/>
            <o:lock v:ext="edit" aspectratio="f"/>
          </v:shape>
          <o:OLEObject Type="Embed" ProgID="Equation.DSMT4" ShapeID="_x0000_i1032" DrawAspect="Content" ObjectID="_1745669527" r:id="rId23"/>
        </w:object>
      </w:r>
      <w:r>
        <w:rPr>
          <w:rFonts w:eastAsiaTheme="minorEastAsia" w:cs="Times New Roman"/>
          <w:szCs w:val="28"/>
        </w:rPr>
        <w:t xml:space="preserve"> –</w:t>
      </w:r>
      <w:proofErr w:type="gramEnd"/>
      <w:r>
        <w:rPr>
          <w:rFonts w:eastAsiaTheme="minorEastAsia" w:cs="Times New Roman"/>
          <w:szCs w:val="28"/>
        </w:rPr>
        <w:t xml:space="preserve"> коэффициент, учитывающий номер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значение которого выбрано в соответствии с Таблицей П3.8 Приложения П3 для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1.</w:t>
      </w:r>
    </w:p>
    <w:p w14:paraId="09E14CED"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Определим системный коэффициент модификации ресурса по формуле:</w:t>
      </w:r>
    </w:p>
    <w:p w14:paraId="1202A638" w14:textId="2350C9D6" w:rsidR="006C16F4" w:rsidRDefault="006C16F4" w:rsidP="006C16F4">
      <w:pPr>
        <w:spacing w:after="0" w:line="360" w:lineRule="auto"/>
        <w:jc w:val="both"/>
      </w:pPr>
      <w:r w:rsidRPr="00D5741D">
        <w:rPr>
          <w:position w:val="-42"/>
        </w:rPr>
        <w:object w:dxaOrig="3960" w:dyaOrig="1020" w14:anchorId="0AAF807F">
          <v:shape id="_x0000_i1033" type="#_x0000_t75" style="width:198pt;height:51.6pt" o:ole="">
            <v:imagedata r:id="rId24" o:title=""/>
            <o:lock v:ext="edit" aspectratio="f"/>
          </v:shape>
          <o:OLEObject Type="Embed" ProgID="Equation.DSMT4" ShapeID="_x0000_i1033" DrawAspect="Content" ObjectID="_1745669528" r:id="rId25"/>
        </w:object>
      </w:r>
    </w:p>
    <w:p w14:paraId="23FAB548"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Коэффициент </w:t>
      </w:r>
      <w:r w:rsidRPr="00832665">
        <w:rPr>
          <w:position w:val="-4"/>
        </w:rPr>
        <w:object w:dxaOrig="240" w:dyaOrig="220" w14:anchorId="2159446F">
          <v:shape id="_x0000_i1034" type="#_x0000_t75" style="width:12pt;height:11.4pt" o:ole="">
            <v:imagedata r:id="rId26" o:title=""/>
            <o:lock v:ext="edit" aspectratio="f"/>
          </v:shape>
          <o:OLEObject Type="Embed" ProgID="Equation.DSMT4" ShapeID="_x0000_i1034" DrawAspect="Content" ObjectID="_1745669529" r:id="rId27"/>
        </w:object>
      </w:r>
      <w:r>
        <w:rPr>
          <w:rFonts w:eastAsiaTheme="minorEastAsia" w:cs="Times New Roman"/>
          <w:iCs/>
          <w:szCs w:val="28"/>
        </w:rPr>
        <w:t xml:space="preserve"> относительной</w:t>
      </w:r>
      <w:proofErr w:type="gramEnd"/>
      <w:r>
        <w:rPr>
          <w:rFonts w:eastAsiaTheme="minorEastAsia" w:cs="Times New Roman"/>
          <w:iCs/>
          <w:szCs w:val="28"/>
        </w:rPr>
        <w:t xml:space="preserve"> вязкости смазочного материала </w:t>
      </w:r>
      <w:r w:rsidRPr="00994443">
        <w:rPr>
          <w:rFonts w:eastAsiaTheme="minorEastAsia" w:cs="Times New Roman"/>
          <w:iCs/>
          <w:szCs w:val="28"/>
        </w:rPr>
        <w:t>зависит от вязкости смазочного материала</w:t>
      </w:r>
      <w:r>
        <w:rPr>
          <w:rFonts w:eastAsiaTheme="minorEastAsia" w:cs="Times New Roman"/>
          <w:iCs/>
          <w:szCs w:val="28"/>
        </w:rPr>
        <w:t xml:space="preserve"> и вычисляется по формуле:</w:t>
      </w:r>
    </w:p>
    <w:p w14:paraId="6409521D" w14:textId="77777777" w:rsidR="006C16F4" w:rsidRDefault="006C16F4" w:rsidP="006C16F4">
      <w:pPr>
        <w:tabs>
          <w:tab w:val="num" w:pos="0"/>
        </w:tabs>
        <w:spacing w:after="0" w:line="360" w:lineRule="auto"/>
        <w:jc w:val="center"/>
        <w:rPr>
          <w:rFonts w:eastAsiaTheme="minorEastAsia" w:cs="Times New Roman"/>
          <w:iCs/>
          <w:szCs w:val="28"/>
        </w:rPr>
      </w:pPr>
      <w:r w:rsidRPr="00C47661">
        <w:rPr>
          <w:position w:val="-34"/>
        </w:rPr>
        <w:object w:dxaOrig="859" w:dyaOrig="780" w14:anchorId="78A318C8">
          <v:shape id="_x0000_i1035" type="#_x0000_t75" style="width:42.6pt;height:39.6pt" o:ole="">
            <v:imagedata r:id="rId28" o:title=""/>
            <o:lock v:ext="edit" aspectratio="f"/>
          </v:shape>
          <o:OLEObject Type="Embed" ProgID="Equation.DSMT4" ShapeID="_x0000_i1035" DrawAspect="Content" ObjectID="_1745669530" r:id="rId29"/>
        </w:object>
      </w:r>
    </w:p>
    <w:p w14:paraId="67F1EEC6"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где </w:t>
      </w:r>
      <w:r w:rsidRPr="00832665">
        <w:rPr>
          <w:position w:val="-6"/>
        </w:rPr>
        <w:object w:dxaOrig="220" w:dyaOrig="240" w14:anchorId="7FE1DCA7">
          <v:shape id="_x0000_i1036" type="#_x0000_t75" style="width:11.4pt;height:12pt;mso-position-horizontal:absolute;mso-position-vertical:absolute" o:ole="">
            <v:imagedata r:id="rId30" o:title=""/>
            <o:lock v:ext="edit" aspectratio="f"/>
          </v:shape>
          <o:OLEObject Type="Embed" ProgID="Equation.DSMT4" ShapeID="_x0000_i1036" DrawAspect="Content" ObjectID="_1745669531" r:id="rId31"/>
        </w:object>
      </w:r>
      <w:r>
        <w:rPr>
          <w:rFonts w:eastAsiaTheme="minorEastAsia" w:cs="Times New Roman"/>
          <w:iCs/>
          <w:szCs w:val="28"/>
        </w:rPr>
        <w:t xml:space="preserve"> –</w:t>
      </w:r>
      <w:proofErr w:type="gramEnd"/>
      <w:r>
        <w:rPr>
          <w:rFonts w:eastAsiaTheme="minorEastAsia" w:cs="Times New Roman"/>
          <w:iCs/>
          <w:szCs w:val="28"/>
        </w:rPr>
        <w:t xml:space="preserve"> </w:t>
      </w:r>
      <w:r w:rsidRPr="00832665">
        <w:rPr>
          <w:rFonts w:eastAsiaTheme="minorEastAsia" w:cs="Times New Roman"/>
          <w:iCs/>
          <w:szCs w:val="28"/>
        </w:rPr>
        <w:t>действительная кинематическая вязкость смазочного материала с учетом температуры</w:t>
      </w:r>
      <w:r>
        <w:rPr>
          <w:rFonts w:eastAsiaTheme="minorEastAsia" w:cs="Times New Roman"/>
          <w:iCs/>
          <w:szCs w:val="28"/>
        </w:rPr>
        <w:t>, для масла И-Г-А-46 равная [6]:</w:t>
      </w:r>
    </w:p>
    <w:p w14:paraId="47621B9D" w14:textId="77777777" w:rsidR="006C16F4" w:rsidRDefault="006C16F4" w:rsidP="006C16F4">
      <w:pPr>
        <w:tabs>
          <w:tab w:val="num" w:pos="0"/>
        </w:tabs>
        <w:spacing w:after="0" w:line="360" w:lineRule="auto"/>
        <w:jc w:val="center"/>
        <w:rPr>
          <w:rFonts w:eastAsiaTheme="minorEastAsia" w:cs="Times New Roman"/>
          <w:iCs/>
          <w:szCs w:val="28"/>
        </w:rPr>
      </w:pPr>
      <w:r w:rsidRPr="00200DF6">
        <w:rPr>
          <w:position w:val="-12"/>
        </w:rPr>
        <w:object w:dxaOrig="4980" w:dyaOrig="420" w14:anchorId="16DAEE3A">
          <v:shape id="_x0000_i1037" type="#_x0000_t75" style="width:249pt;height:21.6pt" o:ole="">
            <v:imagedata r:id="rId32" o:title=""/>
          </v:shape>
          <o:OLEObject Type="Embed" ProgID="Equation.DSMT4" ShapeID="_x0000_i1037" DrawAspect="Content" ObjectID="_1745669532" r:id="rId33"/>
        </w:object>
      </w:r>
    </w:p>
    <w:p w14:paraId="7A5C40E4" w14:textId="063214F1" w:rsidR="006C16F4" w:rsidRDefault="006C16F4" w:rsidP="006C16F4">
      <w:pPr>
        <w:tabs>
          <w:tab w:val="num" w:pos="0"/>
        </w:tabs>
        <w:spacing w:after="0" w:line="360" w:lineRule="auto"/>
        <w:jc w:val="both"/>
        <w:rPr>
          <w:rFonts w:eastAsiaTheme="minorEastAsia" w:cs="Times New Roman"/>
          <w:iCs/>
          <w:szCs w:val="28"/>
        </w:rPr>
      </w:pPr>
      <w:r>
        <w:rPr>
          <w:rFonts w:eastAsiaTheme="minorEastAsia" w:cs="Times New Roman"/>
          <w:iCs/>
          <w:szCs w:val="28"/>
        </w:rPr>
        <w:t>Номинальная</w:t>
      </w:r>
      <w:r w:rsidRPr="00832665">
        <w:rPr>
          <w:rFonts w:eastAsiaTheme="minorEastAsia" w:cs="Times New Roman"/>
          <w:iCs/>
          <w:szCs w:val="28"/>
        </w:rPr>
        <w:t xml:space="preserve"> кинематическая вязкость</w:t>
      </w:r>
      <w:r>
        <w:rPr>
          <w:rFonts w:eastAsiaTheme="minorEastAsia" w:cs="Times New Roman"/>
          <w:iCs/>
          <w:szCs w:val="28"/>
        </w:rPr>
        <w:t xml:space="preserve"> масла для подшипника </w:t>
      </w:r>
      <w:r>
        <w:rPr>
          <w:rFonts w:eastAsiaTheme="minorEastAsia" w:cs="Times New Roman"/>
          <w:szCs w:val="28"/>
        </w:rPr>
        <w:t>7210А</w:t>
      </w:r>
      <w:r w:rsidRPr="00135761">
        <w:rPr>
          <w:rFonts w:eastAsiaTheme="minorEastAsia" w:cs="Times New Roman"/>
          <w:szCs w:val="28"/>
        </w:rPr>
        <w:t xml:space="preserve"> </w:t>
      </w:r>
      <w:r>
        <w:rPr>
          <w:rFonts w:eastAsiaTheme="minorEastAsia" w:cs="Times New Roman"/>
          <w:iCs/>
          <w:szCs w:val="28"/>
        </w:rPr>
        <w:t>равного:</w:t>
      </w:r>
    </w:p>
    <w:p w14:paraId="403273B9" w14:textId="77777777" w:rsidR="006C16F4" w:rsidRPr="00832665" w:rsidRDefault="006C16F4" w:rsidP="006C16F4">
      <w:pPr>
        <w:tabs>
          <w:tab w:val="num" w:pos="0"/>
        </w:tabs>
        <w:spacing w:after="0" w:line="360" w:lineRule="auto"/>
        <w:jc w:val="center"/>
        <w:rPr>
          <w:rFonts w:eastAsiaTheme="minorEastAsia" w:cs="Times New Roman"/>
          <w:iCs/>
          <w:szCs w:val="28"/>
        </w:rPr>
      </w:pPr>
      <w:r w:rsidRPr="00C47661">
        <w:rPr>
          <w:position w:val="-26"/>
        </w:rPr>
        <w:object w:dxaOrig="4700" w:dyaOrig="700" w14:anchorId="03374047">
          <v:shape id="_x0000_i1038" type="#_x0000_t75" style="width:234.6pt;height:34.8pt" o:ole="">
            <v:imagedata r:id="rId34" o:title=""/>
            <o:lock v:ext="edit" aspectratio="f"/>
          </v:shape>
          <o:OLEObject Type="Embed" ProgID="Equation.DSMT4" ShapeID="_x0000_i1038" DrawAspect="Content" ObjectID="_1745669533" r:id="rId35"/>
        </w:object>
      </w:r>
    </w:p>
    <w:p w14:paraId="6A8E54A6"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номинальная кинематическая вязкость составляет:</w:t>
      </w:r>
    </w:p>
    <w:p w14:paraId="327493EC" w14:textId="5FA65DDF" w:rsidR="00D10C33" w:rsidRDefault="006C16F4" w:rsidP="00D10C33">
      <w:pPr>
        <w:tabs>
          <w:tab w:val="num" w:pos="0"/>
        </w:tabs>
        <w:spacing w:after="0" w:line="360" w:lineRule="auto"/>
        <w:jc w:val="both"/>
        <w:rPr>
          <w:rFonts w:eastAsiaTheme="minorEastAsia" w:cs="Times New Roman"/>
          <w:iCs/>
          <w:szCs w:val="28"/>
        </w:rPr>
      </w:pPr>
      <w:r w:rsidRPr="00C47661">
        <w:fldChar w:fldCharType="begin"/>
      </w:r>
      <w:r w:rsidR="00CE1C11">
        <w:instrText>э</w:instrText>
      </w:r>
      <w:r w:rsidRPr="00C47661">
        <w:instrText xml:space="preserve"> </w:instrText>
      </w:r>
      <w:r w:rsidRPr="00C47661">
        <w:rPr>
          <w:position w:val="-16"/>
        </w:rPr>
        <w:instrText>EMBED Equation.DSMT4</w:instrText>
      </w:r>
      <w:r w:rsidRPr="00C47661">
        <w:instrText xml:space="preserve"> </w:instrText>
      </w:r>
      <w:r w:rsidRPr="00C47661">
        <w:fldChar w:fldCharType="separate"/>
      </w:r>
      <w:r w:rsidR="00833AD7">
        <w:rPr>
          <w:position w:val="-16"/>
        </w:rPr>
        <w:pict w14:anchorId="79A998EA">
          <v:shape id="_x0000_i1039" type="#_x0000_t75" style="width:314.4pt;height:21.6pt">
            <v:imagedata r:id="rId36" o:title=""/>
          </v:shape>
        </w:pict>
      </w:r>
      <w:r w:rsidRPr="00C47661">
        <w:fldChar w:fldCharType="end"/>
      </w:r>
      <w:r w:rsidR="00D10C33" w:rsidRPr="00D10C33">
        <w:rPr>
          <w:rFonts w:eastAsiaTheme="minorEastAsia" w:cs="Times New Roman"/>
          <w:iCs/>
          <w:szCs w:val="28"/>
        </w:rPr>
        <w:t xml:space="preserve"> </w:t>
      </w:r>
    </w:p>
    <w:p w14:paraId="2C7677B4" w14:textId="15621D60" w:rsidR="00D10C33" w:rsidRDefault="00CE1C11" w:rsidP="00D10C33">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Следовательно</w:t>
      </w:r>
      <w:proofErr w:type="gramEnd"/>
      <w:r w:rsidR="00D10C33">
        <w:rPr>
          <w:rFonts w:eastAsiaTheme="minorEastAsia" w:cs="Times New Roman"/>
          <w:iCs/>
          <w:szCs w:val="28"/>
        </w:rPr>
        <w:t>:</w:t>
      </w:r>
    </w:p>
    <w:p w14:paraId="71533D08" w14:textId="2442A83C" w:rsidR="006C16F4" w:rsidRPr="00CE1C11" w:rsidRDefault="00D10C33" w:rsidP="00CE1C11">
      <w:pPr>
        <w:tabs>
          <w:tab w:val="num" w:pos="0"/>
        </w:tabs>
        <w:spacing w:after="0" w:line="360" w:lineRule="auto"/>
        <w:jc w:val="center"/>
        <w:rPr>
          <w:rFonts w:eastAsiaTheme="minorEastAsia" w:cs="Times New Roman"/>
          <w:iCs/>
          <w:szCs w:val="28"/>
        </w:rPr>
      </w:pPr>
      <w:r w:rsidRPr="00C47661">
        <w:rPr>
          <w:position w:val="-34"/>
        </w:rPr>
        <w:object w:dxaOrig="2480" w:dyaOrig="780" w14:anchorId="52EEC132">
          <v:shape id="_x0000_i1040" type="#_x0000_t75" style="width:124.2pt;height:39.6pt" o:ole="">
            <v:imagedata r:id="rId37" o:title=""/>
          </v:shape>
          <o:OLEObject Type="Embed" ProgID="Equation.DSMT4" ShapeID="_x0000_i1040" DrawAspect="Content" ObjectID="_1745669534" r:id="rId38"/>
        </w:object>
      </w:r>
    </w:p>
    <w:tbl>
      <w:tblPr>
        <w:tblStyle w:val="a7"/>
        <w:tblW w:w="0" w:type="auto"/>
        <w:tblLook w:val="04A0" w:firstRow="1" w:lastRow="0" w:firstColumn="1" w:lastColumn="0" w:noHBand="0" w:noVBand="1"/>
      </w:tblPr>
      <w:tblGrid>
        <w:gridCol w:w="1872"/>
        <w:gridCol w:w="1121"/>
        <w:gridCol w:w="1122"/>
        <w:gridCol w:w="1266"/>
        <w:gridCol w:w="974"/>
        <w:gridCol w:w="974"/>
        <w:gridCol w:w="936"/>
        <w:gridCol w:w="1074"/>
      </w:tblGrid>
      <w:tr w:rsidR="00CE1C11" w:rsidRPr="00574189" w14:paraId="27CF6DE6" w14:textId="77777777" w:rsidTr="00CE1C11">
        <w:tc>
          <w:tcPr>
            <w:tcW w:w="1872" w:type="dxa"/>
            <w:vAlign w:val="center"/>
          </w:tcPr>
          <w:p w14:paraId="0DA71B7D"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Коэффициент</w:t>
            </w:r>
          </w:p>
        </w:tc>
        <w:tc>
          <w:tcPr>
            <w:tcW w:w="1121" w:type="dxa"/>
            <w:vAlign w:val="center"/>
          </w:tcPr>
          <w:p w14:paraId="5ED654E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2C54A1AB">
                <v:shape id="_x0000_i1041" type="#_x0000_t75" style="width:11.4pt;height:12pt" o:ole="">
                  <v:imagedata r:id="rId39" o:title=""/>
                  <o:lock v:ext="edit" aspectratio="f"/>
                </v:shape>
                <o:OLEObject Type="Embed" ProgID="Equation.DSMT4" ShapeID="_x0000_i1041" DrawAspect="Content" ObjectID="_1745669535" r:id="rId40"/>
              </w:object>
            </w:r>
          </w:p>
        </w:tc>
        <w:tc>
          <w:tcPr>
            <w:tcW w:w="1122" w:type="dxa"/>
            <w:vAlign w:val="center"/>
          </w:tcPr>
          <w:p w14:paraId="5F83497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300" w14:anchorId="45CAE234">
                <v:shape id="_x0000_i1042" type="#_x0000_t75" style="width:10.2pt;height:15.6pt" o:ole="">
                  <v:imagedata r:id="rId41" o:title=""/>
                  <o:lock v:ext="edit" aspectratio="f"/>
                </v:shape>
                <o:OLEObject Type="Embed" ProgID="Equation.DSMT4" ShapeID="_x0000_i1042" DrawAspect="Content" ObjectID="_1745669536" r:id="rId42"/>
              </w:object>
            </w:r>
          </w:p>
        </w:tc>
        <w:tc>
          <w:tcPr>
            <w:tcW w:w="1266" w:type="dxa"/>
            <w:vAlign w:val="center"/>
          </w:tcPr>
          <w:p w14:paraId="4AA57EE4"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1354D0DE">
                <v:shape id="_x0000_i1043" type="#_x0000_t75" style="width:11.4pt;height:12pt" o:ole="">
                  <v:imagedata r:id="rId43" o:title=""/>
                  <o:lock v:ext="edit" aspectratio="f"/>
                </v:shape>
                <o:OLEObject Type="Embed" ProgID="Equation.DSMT4" ShapeID="_x0000_i1043" DrawAspect="Content" ObjectID="_1745669537" r:id="rId44"/>
              </w:object>
            </w:r>
          </w:p>
        </w:tc>
        <w:tc>
          <w:tcPr>
            <w:tcW w:w="974" w:type="dxa"/>
            <w:vAlign w:val="center"/>
          </w:tcPr>
          <w:p w14:paraId="4A01E0EC"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37DD7E4F">
                <v:shape id="_x0000_i1044" type="#_x0000_t75" style="width:11.4pt;height:12pt" o:ole="">
                  <v:imagedata r:id="rId45" o:title=""/>
                  <o:lock v:ext="edit" aspectratio="f"/>
                </v:shape>
                <o:OLEObject Type="Embed" ProgID="Equation.DSMT4" ShapeID="_x0000_i1044" DrawAspect="Content" ObjectID="_1745669538" r:id="rId46"/>
              </w:object>
            </w:r>
          </w:p>
        </w:tc>
        <w:tc>
          <w:tcPr>
            <w:tcW w:w="974" w:type="dxa"/>
            <w:vAlign w:val="center"/>
          </w:tcPr>
          <w:p w14:paraId="451E8D62"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60" w:dyaOrig="360" w14:anchorId="4743763D">
                <v:shape id="_x0000_i1045" type="#_x0000_t75" style="width:12.6pt;height:18pt" o:ole="">
                  <v:imagedata r:id="rId47" o:title=""/>
                </v:shape>
                <o:OLEObject Type="Embed" ProgID="Equation.DSMT4" ShapeID="_x0000_i1045" DrawAspect="Content" ObjectID="_1745669539" r:id="rId48"/>
              </w:object>
            </w:r>
          </w:p>
        </w:tc>
        <w:tc>
          <w:tcPr>
            <w:tcW w:w="936" w:type="dxa"/>
            <w:vAlign w:val="center"/>
          </w:tcPr>
          <w:p w14:paraId="4022C5AA"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40" w:dyaOrig="300" w14:anchorId="021BDE53">
                <v:shape id="_x0000_i1046" type="#_x0000_t75" style="width:12pt;height:15.6pt" o:ole="">
                  <v:imagedata r:id="rId49" o:title=""/>
                </v:shape>
                <o:OLEObject Type="Embed" ProgID="Equation.DSMT4" ShapeID="_x0000_i1046" DrawAspect="Content" ObjectID="_1745669540" r:id="rId50"/>
              </w:object>
            </w:r>
          </w:p>
        </w:tc>
        <w:tc>
          <w:tcPr>
            <w:tcW w:w="1074" w:type="dxa"/>
            <w:vAlign w:val="center"/>
          </w:tcPr>
          <w:p w14:paraId="1105D52A" w14:textId="77777777" w:rsidR="00CE1C11" w:rsidRPr="00574189"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240" w14:anchorId="022CD9AB">
                <v:shape id="_x0000_i1047" type="#_x0000_t75" style="width:10.2pt;height:12pt;mso-position-horizontal:absolute" o:ole="">
                  <v:imagedata r:id="rId51" o:title=""/>
                  <o:lock v:ext="edit" aspectratio="f"/>
                </v:shape>
                <o:OLEObject Type="Embed" ProgID="Equation.DSMT4" ShapeID="_x0000_i1047" DrawAspect="Content" ObjectID="_1745669541" r:id="rId52"/>
              </w:object>
            </w:r>
          </w:p>
        </w:tc>
      </w:tr>
      <w:tr w:rsidR="00CE1C11" w14:paraId="7E948932" w14:textId="77777777" w:rsidTr="00CE1C11">
        <w:tc>
          <w:tcPr>
            <w:tcW w:w="1872" w:type="dxa"/>
            <w:vAlign w:val="center"/>
          </w:tcPr>
          <w:p w14:paraId="5BB7C886"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Значение</w:t>
            </w:r>
          </w:p>
        </w:tc>
        <w:tc>
          <w:tcPr>
            <w:tcW w:w="1121" w:type="dxa"/>
            <w:vAlign w:val="center"/>
          </w:tcPr>
          <w:p w14:paraId="3494B0D2" w14:textId="06D3B9F3"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2,5859</w:t>
            </w:r>
          </w:p>
        </w:tc>
        <w:tc>
          <w:tcPr>
            <w:tcW w:w="1122" w:type="dxa"/>
            <w:vAlign w:val="center"/>
          </w:tcPr>
          <w:p w14:paraId="47503098" w14:textId="5EA99477"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1,3993</w:t>
            </w:r>
          </w:p>
        </w:tc>
        <w:tc>
          <w:tcPr>
            <w:tcW w:w="1266" w:type="dxa"/>
            <w:vAlign w:val="center"/>
          </w:tcPr>
          <w:p w14:paraId="6A651BEC" w14:textId="099B22AF"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0,054381</w:t>
            </w:r>
          </w:p>
        </w:tc>
        <w:tc>
          <w:tcPr>
            <w:tcW w:w="974" w:type="dxa"/>
            <w:vAlign w:val="center"/>
          </w:tcPr>
          <w:p w14:paraId="43ED0B5E"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0,4</w:t>
            </w:r>
          </w:p>
        </w:tc>
        <w:tc>
          <w:tcPr>
            <w:tcW w:w="974" w:type="dxa"/>
            <w:vAlign w:val="center"/>
          </w:tcPr>
          <w:p w14:paraId="77D9FECB"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1,0</w:t>
            </w:r>
          </w:p>
        </w:tc>
        <w:tc>
          <w:tcPr>
            <w:tcW w:w="936" w:type="dxa"/>
            <w:vAlign w:val="center"/>
          </w:tcPr>
          <w:p w14:paraId="0110B64C"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w:t>
            </w:r>
          </w:p>
        </w:tc>
        <w:tc>
          <w:tcPr>
            <w:tcW w:w="1074" w:type="dxa"/>
            <w:vAlign w:val="center"/>
          </w:tcPr>
          <w:p w14:paraId="792E4185"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9,185</w:t>
            </w:r>
          </w:p>
        </w:tc>
      </w:tr>
    </w:tbl>
    <w:p w14:paraId="5E987903" w14:textId="05DA9ED4" w:rsidR="00CE1C11" w:rsidRDefault="00CE1C11" w:rsidP="006C16F4">
      <w:pPr>
        <w:spacing w:after="0" w:line="360" w:lineRule="auto"/>
        <w:jc w:val="both"/>
      </w:pPr>
      <w:r w:rsidRPr="003C1CE7">
        <w:rPr>
          <w:position w:val="-32"/>
        </w:rPr>
        <w:object w:dxaOrig="3320" w:dyaOrig="760" w14:anchorId="1A673EA2">
          <v:shape id="_x0000_i1048" type="#_x0000_t75" style="width:165.6pt;height:37.8pt" o:ole="">
            <v:imagedata r:id="rId53" o:title=""/>
            <o:lock v:ext="edit" aspectratio="f"/>
          </v:shape>
          <o:OLEObject Type="Embed" ProgID="Equation.DSMT4" ShapeID="_x0000_i1048" DrawAspect="Content" ObjectID="_1745669542" r:id="rId54"/>
        </w:object>
      </w:r>
    </w:p>
    <w:p w14:paraId="0E13963D" w14:textId="77777777" w:rsidR="00CE1C11" w:rsidRDefault="00CE1C11" w:rsidP="00CE1C11">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системный коэффициент модификации ресурса будет равен:</w:t>
      </w:r>
    </w:p>
    <w:p w14:paraId="39B49BF2" w14:textId="20776D77" w:rsidR="00CE1C11" w:rsidRDefault="006A73F7" w:rsidP="00CE1C11">
      <w:pPr>
        <w:spacing w:after="0" w:line="360" w:lineRule="auto"/>
        <w:jc w:val="both"/>
        <w:rPr>
          <w:rFonts w:eastAsiaTheme="minorEastAsia" w:cs="Times New Roman"/>
          <w:szCs w:val="28"/>
        </w:rPr>
      </w:pPr>
      <w:r w:rsidRPr="003C1CE7">
        <w:rPr>
          <w:position w:val="-96"/>
        </w:rPr>
        <w:object w:dxaOrig="7100" w:dyaOrig="2060" w14:anchorId="60CF5C44">
          <v:shape id="_x0000_i1049" type="#_x0000_t75" style="width:355.2pt;height:102.6pt" o:ole="">
            <v:imagedata r:id="rId55" o:title=""/>
          </v:shape>
          <o:OLEObject Type="Embed" ProgID="Equation.DSMT4" ShapeID="_x0000_i1049" DrawAspect="Content" ObjectID="_1745669543" r:id="rId56"/>
        </w:object>
      </w:r>
    </w:p>
    <w:p w14:paraId="7ECDFE7F" w14:textId="77777777" w:rsidR="006A73F7" w:rsidRDefault="006A73F7" w:rsidP="006A73F7">
      <w:pPr>
        <w:tabs>
          <w:tab w:val="num" w:pos="0"/>
        </w:tabs>
        <w:spacing w:after="0" w:line="360" w:lineRule="auto"/>
        <w:jc w:val="both"/>
      </w:pPr>
      <w:r>
        <w:rPr>
          <w:rFonts w:eastAsiaTheme="minorEastAsia" w:cs="Times New Roman"/>
          <w:szCs w:val="28"/>
        </w:rPr>
        <w:t>Следовательно, расчетный ресурс подшипника 7206А</w:t>
      </w:r>
      <w:r w:rsidRPr="00F25DBD">
        <w:rPr>
          <w:rFonts w:eastAsiaTheme="minorEastAsia" w:cs="Times New Roman"/>
          <w:szCs w:val="28"/>
        </w:rPr>
        <w:t xml:space="preserve"> </w:t>
      </w:r>
      <w:r>
        <w:rPr>
          <w:rFonts w:eastAsiaTheme="minorEastAsia" w:cs="Times New Roman"/>
          <w:szCs w:val="28"/>
        </w:rPr>
        <w:t>в часах для наиболее нагруженной опоры равен:</w:t>
      </w:r>
    </w:p>
    <w:p w14:paraId="3FA940DA" w14:textId="77777777" w:rsidR="006A73F7" w:rsidRDefault="006A73F7" w:rsidP="006A73F7">
      <w:pPr>
        <w:tabs>
          <w:tab w:val="num" w:pos="0"/>
        </w:tabs>
        <w:spacing w:after="0" w:line="360" w:lineRule="auto"/>
        <w:jc w:val="center"/>
        <w:rPr>
          <w:position w:val="-36"/>
          <w:lang w:val="en-US"/>
        </w:rPr>
      </w:pPr>
      <w:r w:rsidRPr="00072653">
        <w:rPr>
          <w:position w:val="-36"/>
        </w:rPr>
        <w:object w:dxaOrig="8840" w:dyaOrig="900" w14:anchorId="77652875">
          <v:shape id="_x0000_i1050" type="#_x0000_t75" style="width:439.8pt;height:45.6pt" o:ole="">
            <v:imagedata r:id="rId57" o:title=""/>
          </v:shape>
          <o:OLEObject Type="Embed" ProgID="Equation.DSMT4" ShapeID="_x0000_i1050" DrawAspect="Content" ObjectID="_1745669544" r:id="rId58"/>
        </w:object>
      </w:r>
    </w:p>
    <w:p w14:paraId="0DEF32B3" w14:textId="77777777" w:rsidR="006A73F7" w:rsidRPr="005955A2" w:rsidRDefault="006A73F7" w:rsidP="006A73F7">
      <w:pPr>
        <w:jc w:val="both"/>
        <w:rPr>
          <w:szCs w:val="28"/>
        </w:rPr>
      </w:pPr>
      <w:r w:rsidRPr="005955A2">
        <w:rPr>
          <w:szCs w:val="28"/>
        </w:rPr>
        <w:t>Отношение эквивалентной динамической нагрузки к динамической грузоподъемности:</w:t>
      </w:r>
    </w:p>
    <w:p w14:paraId="2C78C88F" w14:textId="254052B1" w:rsidR="006A73F7" w:rsidRPr="005955A2" w:rsidRDefault="00833AD7" w:rsidP="006A73F7">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lang w:val="en-US"/>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7603</m:t>
            </m:r>
          </m:num>
          <m:den>
            <m:r>
              <w:rPr>
                <w:rFonts w:ascii="Cambria Math" w:hAnsi="Cambria Math"/>
                <w:szCs w:val="28"/>
              </w:rPr>
              <m:t>70400</m:t>
            </m:r>
          </m:den>
        </m:f>
        <m:r>
          <w:rPr>
            <w:rFonts w:ascii="Cambria Math" w:hAnsi="Cambria Math"/>
            <w:szCs w:val="28"/>
          </w:rPr>
          <m:t>=0,107</m:t>
        </m:r>
      </m:oMath>
      <w:r w:rsidR="006A73F7" w:rsidRPr="005955A2">
        <w:rPr>
          <w:szCs w:val="28"/>
        </w:rPr>
        <w:t>, следовательно</w:t>
      </w:r>
      <w:r w:rsidR="006A73F7" w:rsidRPr="004F2867">
        <w:rPr>
          <w:szCs w:val="28"/>
        </w:rPr>
        <w:t>,</w:t>
      </w:r>
      <w:r w:rsidR="006A73F7" w:rsidRPr="005955A2">
        <w:rPr>
          <w:szCs w:val="28"/>
        </w:rPr>
        <w:t xml:space="preserve"> принимаем поле допуска вала </w:t>
      </w:r>
      <w:r w:rsidR="006A73F7" w:rsidRPr="005955A2">
        <w:rPr>
          <w:szCs w:val="28"/>
          <w:lang w:val="en-US"/>
        </w:rPr>
        <w:t>k</w:t>
      </w:r>
      <w:r w:rsidR="006A73F7" w:rsidRPr="005955A2">
        <w:rPr>
          <w:szCs w:val="28"/>
        </w:rPr>
        <w:t>6.</w:t>
      </w:r>
    </w:p>
    <w:p w14:paraId="30B2E407" w14:textId="77777777" w:rsidR="006A73F7" w:rsidRPr="005955A2" w:rsidRDefault="006A73F7" w:rsidP="006A73F7">
      <w:pPr>
        <w:jc w:val="both"/>
        <w:rPr>
          <w:szCs w:val="28"/>
        </w:rPr>
      </w:pPr>
      <w:r w:rsidRPr="005955A2">
        <w:rPr>
          <w:szCs w:val="28"/>
        </w:rPr>
        <w:t>Для внешнего кольца:</w:t>
      </w:r>
    </w:p>
    <w:p w14:paraId="59E29E5C" w14:textId="7FCF55E9" w:rsidR="006A73F7" w:rsidRDefault="00833AD7" w:rsidP="006A73F7">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7603</m:t>
            </m:r>
          </m:num>
          <m:den>
            <m:r>
              <w:rPr>
                <w:rFonts w:ascii="Cambria Math" w:hAnsi="Cambria Math"/>
                <w:szCs w:val="28"/>
              </w:rPr>
              <m:t>70400</m:t>
            </m:r>
          </m:den>
        </m:f>
        <m:r>
          <w:rPr>
            <w:rFonts w:ascii="Cambria Math" w:hAnsi="Cambria Math"/>
            <w:szCs w:val="28"/>
          </w:rPr>
          <m:t>=0,107</m:t>
        </m:r>
      </m:oMath>
      <w:r w:rsidR="006A73F7" w:rsidRPr="005955A2">
        <w:rPr>
          <w:szCs w:val="28"/>
        </w:rPr>
        <w:t xml:space="preserve"> следовательно, принимаем поле допуска отверстия </w:t>
      </w:r>
      <w:r w:rsidR="006A73F7">
        <w:rPr>
          <w:szCs w:val="28"/>
          <w:lang w:val="en-US"/>
        </w:rPr>
        <w:t>H</w:t>
      </w:r>
      <w:r w:rsidR="006A73F7" w:rsidRPr="005955A2">
        <w:rPr>
          <w:szCs w:val="28"/>
        </w:rPr>
        <w:t>7.</w:t>
      </w:r>
    </w:p>
    <w:p w14:paraId="568C6365" w14:textId="77777777" w:rsidR="00480D97" w:rsidRDefault="00480D97" w:rsidP="006A73F7">
      <w:pPr>
        <w:jc w:val="both"/>
        <w:rPr>
          <w:szCs w:val="28"/>
        </w:rPr>
      </w:pPr>
    </w:p>
    <w:p w14:paraId="234F100B" w14:textId="62CDEE49" w:rsidR="00480D97" w:rsidRDefault="00480D97">
      <w:pPr>
        <w:spacing w:after="0" w:line="240" w:lineRule="auto"/>
        <w:rPr>
          <w:szCs w:val="28"/>
        </w:rPr>
      </w:pPr>
      <w:r>
        <w:rPr>
          <w:szCs w:val="28"/>
        </w:rPr>
        <w:br w:type="page"/>
      </w:r>
    </w:p>
    <w:p w14:paraId="113B4322" w14:textId="5CAF4F10" w:rsidR="00480D97" w:rsidRDefault="00480D97" w:rsidP="00480D97">
      <w:pPr>
        <w:pStyle w:val="1"/>
      </w:pPr>
      <w:r>
        <w:lastRenderedPageBreak/>
        <w:t>Расчет вала на прочность</w:t>
      </w:r>
    </w:p>
    <w:p w14:paraId="658C3D0D" w14:textId="6489FAAF" w:rsidR="006C16F4" w:rsidRDefault="00E12D51" w:rsidP="006C16F4">
      <w:r>
        <w:rPr>
          <w:noProof/>
          <w:lang w:eastAsia="ru-RU"/>
        </w:rPr>
        <w:drawing>
          <wp:inline distT="0" distB="0" distL="0" distR="0" wp14:anchorId="1C630A0E" wp14:editId="12DAA3AE">
            <wp:extent cx="5936615" cy="5637530"/>
            <wp:effectExtent l="0" t="0" r="698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6615" cy="5637530"/>
                    </a:xfrm>
                    <a:prstGeom prst="rect">
                      <a:avLst/>
                    </a:prstGeom>
                  </pic:spPr>
                </pic:pic>
              </a:graphicData>
            </a:graphic>
          </wp:inline>
        </w:drawing>
      </w:r>
    </w:p>
    <w:p w14:paraId="1CF270E4" w14:textId="6DC5F62F" w:rsidR="00480D97" w:rsidRDefault="00480D97" w:rsidP="006C16F4">
      <w:r>
        <w:t>Для выполнения расчета, необходимо определить опасное сечение. Для его определения, построим эпюры от нагружающих сил. Реакции в подшипниках мы определили в пункте расчета подшипников. Как видно из эпюр, наиболее опасное сечение, является там, где находится тихоходная шестерня.</w:t>
      </w:r>
    </w:p>
    <w:p w14:paraId="6B6F83F8" w14:textId="56135F23" w:rsidR="00480D97" w:rsidRPr="00480D97" w:rsidRDefault="00833AD7"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rPr>
                <m:t>кр</m:t>
              </m:r>
            </m:sub>
          </m:sSub>
          <m:r>
            <w:rPr>
              <w:rFonts w:ascii="Cambria Math" w:hAnsi="Cambria Math"/>
            </w:rPr>
            <m:t xml:space="preserve">= </m:t>
          </m:r>
          <m:r>
            <w:rPr>
              <w:rFonts w:ascii="Cambria Math" w:hAnsi="Cambria Math"/>
              <w:lang w:val="en-US"/>
            </w:rPr>
            <m:t xml:space="preserve">T=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*4085.9*</m:t>
          </m:r>
          <m:f>
            <m:fPr>
              <m:ctrlPr>
                <w:rPr>
                  <w:rFonts w:ascii="Cambria Math" w:hAnsi="Cambria Math"/>
                  <w:i/>
                  <w:lang w:val="en-US"/>
                </w:rPr>
              </m:ctrlPr>
            </m:fPr>
            <m:num>
              <m:r>
                <w:rPr>
                  <w:rFonts w:ascii="Cambria Math" w:hAnsi="Cambria Math"/>
                  <w:lang w:val="en-US"/>
                </w:rPr>
                <m:t>164.5</m:t>
              </m:r>
            </m:num>
            <m:den>
              <m:r>
                <w:rPr>
                  <w:rFonts w:ascii="Cambria Math" w:hAnsi="Cambria Math"/>
                  <w:lang w:val="en-US"/>
                </w:rPr>
                <m:t>2</m:t>
              </m:r>
            </m:den>
          </m:f>
          <m:r>
            <w:rPr>
              <w:rFonts w:ascii="Cambria Math" w:hAnsi="Cambria Math"/>
              <w:lang w:val="en-US"/>
            </w:rPr>
            <m:t xml:space="preserve">=336.1 </m:t>
          </m:r>
          <m:r>
            <w:rPr>
              <w:rFonts w:ascii="Cambria Math" w:hAnsi="Cambria Math"/>
            </w:rPr>
            <m:t>Н*м</m:t>
          </m:r>
        </m:oMath>
      </m:oMathPara>
    </w:p>
    <w:p w14:paraId="28F8B81B" w14:textId="0EA11E48" w:rsidR="006A0A30" w:rsidRPr="00480D97" w:rsidRDefault="00833AD7"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y</m:t>
              </m:r>
            </m:sub>
          </m:sSub>
          <m:r>
            <w:rPr>
              <w:rFonts w:ascii="Cambria Math" w:hAnsi="Cambria Math"/>
            </w:rPr>
            <m:t>=129.33 Н*м</m:t>
          </m:r>
        </m:oMath>
      </m:oMathPara>
    </w:p>
    <w:p w14:paraId="1ACC59D2" w14:textId="392ED079" w:rsidR="00480D97" w:rsidRPr="00274FDB" w:rsidRDefault="00833AD7"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х</m:t>
              </m:r>
            </m:sub>
          </m:sSub>
          <m:r>
            <w:rPr>
              <w:rFonts w:ascii="Cambria Math" w:hAnsi="Cambria Math"/>
            </w:rPr>
            <m:t>=62.32 Н*м</m:t>
          </m:r>
        </m:oMath>
      </m:oMathPara>
    </w:p>
    <w:p w14:paraId="3B06C814" w14:textId="3AAED072" w:rsidR="00274FDB" w:rsidRPr="00274FDB" w:rsidRDefault="00833AD7"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F</m:t>
              </m:r>
            </m:e>
            <m:sub>
              <m:r>
                <w:rPr>
                  <w:rFonts w:ascii="Cambria Math" w:hAnsi="Cambria Math"/>
                  <w:lang w:val="en-US"/>
                </w:rPr>
                <m:t>a</m:t>
              </m:r>
            </m:sub>
          </m:sSub>
          <m:r>
            <w:rPr>
              <w:rFonts w:ascii="Cambria Math" w:hAnsi="Cambria Math"/>
            </w:rPr>
            <m:t>=1614.9 Н</m:t>
          </m:r>
        </m:oMath>
      </m:oMathPara>
    </w:p>
    <w:p w14:paraId="043F484D" w14:textId="53F3742E" w:rsidR="006A0A30" w:rsidRDefault="00480D97" w:rsidP="006C16F4">
      <w:pPr>
        <w:rPr>
          <w:rFonts w:eastAsiaTheme="minorEastAsia"/>
        </w:rPr>
      </w:pPr>
      <w:r>
        <w:t xml:space="preserve">Суммарный изгибающий момент равен: </w:t>
      </w:r>
      <m:oMath>
        <m:r>
          <w:rPr>
            <w:rFonts w:ascii="Cambria Math" w:hAnsi="Cambria Math"/>
          </w:rPr>
          <m:t>М=</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lang w:val="en-US"/>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rPr>
                      <m:t>х</m:t>
                    </m:r>
                  </m:sub>
                </m:sSub>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129.33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62.33</m:t>
                </m:r>
              </m:e>
              <m:sup>
                <m:r>
                  <w:rPr>
                    <w:rFonts w:ascii="Cambria Math" w:hAnsi="Cambria Math"/>
                  </w:rPr>
                  <m:t>2</m:t>
                </m:r>
              </m:sup>
            </m:sSup>
          </m:e>
        </m:rad>
        <m:r>
          <w:rPr>
            <w:rFonts w:ascii="Cambria Math" w:hAnsi="Cambria Math"/>
          </w:rPr>
          <m:t>=143.56 Н*м</m:t>
        </m:r>
      </m:oMath>
    </w:p>
    <w:p w14:paraId="5F7F8253" w14:textId="77777777" w:rsidR="00274FDB" w:rsidRDefault="00274FDB" w:rsidP="006C16F4">
      <w:pPr>
        <w:rPr>
          <w:rFonts w:eastAsiaTheme="minorEastAsia"/>
        </w:rPr>
      </w:pPr>
    </w:p>
    <w:p w14:paraId="39B78CFC" w14:textId="77777777" w:rsidR="00274FDB" w:rsidRDefault="00274FDB" w:rsidP="006C16F4">
      <w:pPr>
        <w:rPr>
          <w:rFonts w:eastAsiaTheme="minorEastAsia"/>
        </w:rPr>
      </w:pPr>
    </w:p>
    <w:p w14:paraId="51A8696D" w14:textId="77777777" w:rsidR="00274FDB" w:rsidRDefault="00274FDB" w:rsidP="006C16F4">
      <w:pPr>
        <w:rPr>
          <w:rFonts w:eastAsiaTheme="minorEastAsia"/>
        </w:rPr>
      </w:pPr>
    </w:p>
    <w:p w14:paraId="44E1582F" w14:textId="141831C2" w:rsidR="00274FDB" w:rsidRDefault="00274FDB" w:rsidP="006C16F4">
      <w:pPr>
        <w:rPr>
          <w:rFonts w:eastAsiaTheme="minorEastAsia"/>
        </w:rPr>
      </w:pPr>
      <w:r>
        <w:rPr>
          <w:rFonts w:eastAsiaTheme="minorEastAsia"/>
        </w:rPr>
        <w:t>Вычисление геометрических характеристик:</w:t>
      </w:r>
    </w:p>
    <w:p w14:paraId="7EF5BE7E" w14:textId="6FE62051" w:rsidR="00274FDB" w:rsidRPr="00274FDB" w:rsidRDefault="00274FDB" w:rsidP="006C16F4">
      <w:pPr>
        <w:rPr>
          <w:rFonts w:eastAsiaTheme="minorEastAsia"/>
          <w:i/>
        </w:rPr>
      </w:pPr>
      <m:oMathPara>
        <m:oMath>
          <m:r>
            <w:rPr>
              <w:rFonts w:ascii="Cambria Math" w:hAnsi="Cambria Math"/>
            </w:rPr>
            <m:t>W=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32</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32</m:t>
              </m:r>
            </m:den>
          </m:f>
          <m:r>
            <w:rPr>
              <w:rFonts w:ascii="Cambria Math" w:eastAsiaTheme="minorEastAsia" w:hAnsi="Cambria Math"/>
            </w:rPr>
            <m:t>=</m:t>
          </m:r>
          <m:r>
            <w:rPr>
              <w:rFonts w:ascii="Cambria Math" w:eastAsiaTheme="minorEastAsia" w:hAnsi="Cambria Math"/>
            </w:rPr>
            <m:t>21205.7</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0989A972" w14:textId="12132A95" w:rsidR="00274FDB" w:rsidRPr="00274FDB" w:rsidRDefault="00833AD7" w:rsidP="00274FDB">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к</m:t>
              </m:r>
            </m:sub>
          </m:sSub>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16</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16</m:t>
              </m:r>
            </m:den>
          </m:f>
          <m:r>
            <w:rPr>
              <w:rFonts w:ascii="Cambria Math" w:eastAsiaTheme="minorEastAsia" w:hAnsi="Cambria Math"/>
            </w:rPr>
            <m:t>=</m:t>
          </m:r>
          <m:r>
            <w:rPr>
              <w:rFonts w:ascii="Cambria Math" w:eastAsiaTheme="minorEastAsia" w:hAnsi="Cambria Math"/>
            </w:rPr>
            <m:t>42411.5</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27E31E58" w14:textId="099C7E15" w:rsidR="00274FDB" w:rsidRPr="00274FDB" w:rsidRDefault="00274FDB" w:rsidP="00274FDB">
      <w:pPr>
        <w:rPr>
          <w:rFonts w:eastAsiaTheme="minorEastAsia"/>
          <w:i/>
        </w:rPr>
      </w:pPr>
      <m:oMathPara>
        <m:oMath>
          <m:r>
            <w:rPr>
              <w:rFonts w:ascii="Cambria Math" w:hAnsi="Cambria Math"/>
              <w:lang w:val="en-US"/>
            </w:rPr>
            <m:t>A</m:t>
          </m:r>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2827.4</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505D5718" w14:textId="2A2F6C3C" w:rsidR="00274FDB" w:rsidRDefault="004F611E" w:rsidP="004F611E">
      <w:pPr>
        <w:pStyle w:val="2"/>
        <w:rPr>
          <w:rFonts w:eastAsiaTheme="minorEastAsia"/>
        </w:rPr>
      </w:pPr>
      <w:r>
        <w:rPr>
          <w:rFonts w:eastAsiaTheme="minorEastAsia"/>
        </w:rPr>
        <w:t>Расчет вала на статическую прочность</w:t>
      </w:r>
    </w:p>
    <w:p w14:paraId="20936B63" w14:textId="5475DC4F" w:rsidR="00643ACF" w:rsidRPr="00643ACF" w:rsidRDefault="004F611E" w:rsidP="004F611E">
      <w:pPr>
        <w:rPr>
          <w:rFonts w:eastAsiaTheme="minorEastAsia" w:cstheme="majorBidi"/>
          <w:i/>
        </w:rPr>
      </w:pPr>
      <m:oMathPara>
        <m:oMathParaPr>
          <m:jc m:val="left"/>
        </m:oMathParaPr>
        <m:oMath>
          <m:r>
            <w:rPr>
              <w:rFonts w:ascii="Cambria Math" w:hAnsi="Cambria Math"/>
            </w:rPr>
            <m:t>σ=</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lang w:val="en-US"/>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A</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143.56</m:t>
              </m:r>
              <m:ctrlPr>
                <w:rPr>
                  <w:rFonts w:ascii="Cambria Math" w:hAnsi="Cambria Math"/>
                  <w:i/>
                </w:rPr>
              </m:ctrlPr>
            </m:num>
            <m:den>
              <m:r>
                <w:rPr>
                  <w:rFonts w:ascii="Cambria Math" w:eastAsiaTheme="minorEastAsia" w:hAnsi="Cambria Math"/>
                </w:rPr>
                <m:t>21205.7</m:t>
              </m:r>
            </m:den>
          </m:f>
          <m:r>
            <w:rPr>
              <w:rFonts w:ascii="Cambria Math" w:eastAsiaTheme="minorEastAsia" w:hAnsi="Cambria Math" w:cstheme="majorBidi"/>
              <w:lang w:val="en-US"/>
            </w:rPr>
            <m:t>+</m:t>
          </m:r>
          <m:r>
            <w:rPr>
              <w:rFonts w:ascii="Cambria Math" w:hAnsi="Cambria Math"/>
            </w:rPr>
            <m:t>2.2*</m:t>
          </m:r>
          <m:f>
            <m:fPr>
              <m:ctrlPr>
                <w:rPr>
                  <w:rFonts w:ascii="Cambria Math" w:hAnsi="Cambria Math"/>
                  <w:i/>
                </w:rPr>
              </m:ctrlPr>
            </m:fPr>
            <m:num>
              <m:r>
                <w:rPr>
                  <w:rFonts w:ascii="Cambria Math" w:hAnsi="Cambria Math"/>
                </w:rPr>
                <m:t>1614.9</m:t>
              </m:r>
            </m:num>
            <m:den>
              <m:r>
                <w:rPr>
                  <w:rFonts w:ascii="Cambria Math" w:eastAsiaTheme="minorEastAsia" w:hAnsi="Cambria Math"/>
                </w:rPr>
                <m:t>2827.4</m:t>
              </m:r>
            </m:den>
          </m:f>
          <m:r>
            <w:rPr>
              <w:rFonts w:ascii="Cambria Math" w:hAnsi="Cambria Math"/>
            </w:rPr>
            <m:t>= 16.15</m:t>
          </m:r>
          <m:r>
            <w:rPr>
              <w:rFonts w:ascii="Cambria Math" w:hAnsi="Cambria Math"/>
            </w:rPr>
            <m:t xml:space="preserve"> Мпа</m:t>
          </m:r>
        </m:oMath>
      </m:oMathPara>
    </w:p>
    <w:p w14:paraId="4CB37657" w14:textId="2771168C" w:rsidR="00643ACF" w:rsidRPr="00643ACF" w:rsidRDefault="00643ACF" w:rsidP="004F611E">
      <w:pPr>
        <w:rPr>
          <w:rFonts w:eastAsiaTheme="minorEastAsia" w:cstheme="majorBidi"/>
          <w:i/>
        </w:rPr>
      </w:pPr>
      <m:oMathPara>
        <m:oMathParaPr>
          <m:jc m:val="left"/>
        </m:oMathParaPr>
        <m:oMath>
          <m:r>
            <w:rPr>
              <w:rFonts w:ascii="Cambria Math" w:eastAsiaTheme="minorEastAsia" w:hAnsi="Cambria Math" w:cstheme="majorBidi"/>
            </w:rPr>
            <m:t>τ=</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42411.5</m:t>
              </m:r>
            </m:den>
          </m:f>
          <m:r>
            <w:rPr>
              <w:rFonts w:ascii="Cambria Math" w:hAnsi="Cambria Math"/>
              <w:lang w:val="en-US"/>
            </w:rPr>
            <m:t>=17.43</m:t>
          </m:r>
          <m:r>
            <w:rPr>
              <w:rFonts w:ascii="Cambria Math" w:hAnsi="Cambria Math"/>
              <w:lang w:val="en-US"/>
            </w:rPr>
            <m:t xml:space="preserve"> МПа</m:t>
          </m:r>
        </m:oMath>
      </m:oMathPara>
    </w:p>
    <w:p w14:paraId="292EEACA" w14:textId="484F2F0F" w:rsidR="004F611E" w:rsidRPr="00643ACF" w:rsidRDefault="00833AD7" w:rsidP="004F611E">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σ</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σ</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640</m:t>
              </m:r>
            </m:num>
            <m:den>
              <m:r>
                <w:rPr>
                  <w:rFonts w:ascii="Cambria Math" w:eastAsiaTheme="minorEastAsia" w:hAnsi="Cambria Math" w:cstheme="majorBidi"/>
                  <w:lang w:val="en-US"/>
                </w:rPr>
                <m:t>16.15</m:t>
              </m:r>
            </m:den>
          </m:f>
          <m:r>
            <w:rPr>
              <w:rFonts w:ascii="Cambria Math" w:eastAsiaTheme="minorEastAsia" w:hAnsi="Cambria Math" w:cstheme="majorBidi"/>
              <w:lang w:val="en-US"/>
            </w:rPr>
            <m:t>=39.6</m:t>
          </m:r>
        </m:oMath>
      </m:oMathPara>
    </w:p>
    <w:p w14:paraId="1C2B43EA" w14:textId="235C5337" w:rsidR="00643ACF" w:rsidRPr="00643ACF" w:rsidRDefault="00833AD7" w:rsidP="00643ACF">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τ</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τ</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290</m:t>
              </m:r>
            </m:num>
            <m:den>
              <m:r>
                <w:rPr>
                  <w:rFonts w:ascii="Cambria Math" w:eastAsiaTheme="minorEastAsia" w:hAnsi="Cambria Math" w:cstheme="majorBidi"/>
                  <w:lang w:val="en-US"/>
                </w:rPr>
                <m:t>17.43</m:t>
              </m:r>
            </m:den>
          </m:f>
          <m:r>
            <w:rPr>
              <w:rFonts w:ascii="Cambria Math" w:eastAsiaTheme="minorEastAsia" w:hAnsi="Cambria Math" w:cstheme="majorBidi"/>
              <w:lang w:val="en-US"/>
            </w:rPr>
            <m:t>=16.65</m:t>
          </m:r>
        </m:oMath>
      </m:oMathPara>
    </w:p>
    <w:p w14:paraId="45FE1BDF" w14:textId="704E1D22" w:rsidR="004F611E" w:rsidRPr="00982753" w:rsidRDefault="00833AD7" w:rsidP="004F611E">
      <w:pPr>
        <w:rPr>
          <w:rFonts w:eastAsiaTheme="minorEastAsia" w:cstheme="majorBidi"/>
          <w:lang w:val="en-US"/>
        </w:rPr>
      </w:pPr>
      <m:oMathPara>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r>
            <w:rPr>
              <w:rFonts w:ascii="Cambria Math" w:eastAsiaTheme="minorEastAsia" w:hAnsi="Cambria Math" w:cstheme="majorBidi"/>
              <w:lang w:val="en-US"/>
            </w:rPr>
            <m:t xml:space="preserve">=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=39.6</m:t>
          </m:r>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16.65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39.6</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16.65</m:t>
                      </m:r>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=15.34</m:t>
          </m:r>
        </m:oMath>
      </m:oMathPara>
    </w:p>
    <w:p w14:paraId="7850962A" w14:textId="77777777" w:rsidR="00982753" w:rsidRDefault="00982753" w:rsidP="004F611E">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 статическая прочность обеспечена.</w:t>
      </w:r>
    </w:p>
    <w:p w14:paraId="1A5A7705" w14:textId="68D3D5FD" w:rsidR="00982753" w:rsidRDefault="00982753" w:rsidP="00982753">
      <w:pPr>
        <w:pStyle w:val="2"/>
        <w:rPr>
          <w:rFonts w:eastAsiaTheme="minorEastAsia"/>
        </w:rPr>
      </w:pPr>
      <w:r>
        <w:rPr>
          <w:rFonts w:eastAsiaTheme="minorEastAsia"/>
        </w:rPr>
        <w:t xml:space="preserve">Расчет вала на сопротивление усталости </w:t>
      </w:r>
      <w:r w:rsidRPr="00982753">
        <w:rPr>
          <w:rFonts w:eastAsiaTheme="minorEastAsia"/>
        </w:rPr>
        <w:t xml:space="preserve"> </w:t>
      </w:r>
    </w:p>
    <w:p w14:paraId="21C532B0" w14:textId="686BF8A8" w:rsidR="00982753" w:rsidRPr="00982753" w:rsidRDefault="00833AD7" w:rsidP="00982753">
      <w:pPr>
        <w:rPr>
          <w:i/>
        </w:rPr>
      </w:pPr>
      <m:oMath>
        <m:sSub>
          <m:sSubPr>
            <m:ctrlPr>
              <w:rPr>
                <w:rFonts w:ascii="Cambria Math" w:hAnsi="Cambria Math"/>
                <w:i/>
              </w:rPr>
            </m:ctrlPr>
          </m:sSubPr>
          <m:e>
            <m:r>
              <w:rPr>
                <w:rFonts w:ascii="Cambria Math" w:hAnsi="Cambria Math"/>
              </w:rPr>
              <m:t>σ</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и</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143.56</m:t>
            </m:r>
            <m:ctrlPr>
              <w:rPr>
                <w:rFonts w:ascii="Cambria Math" w:hAnsi="Cambria Math"/>
                <w:i/>
              </w:rPr>
            </m:ctrlPr>
          </m:num>
          <m:den>
            <m:r>
              <w:rPr>
                <w:rFonts w:ascii="Cambria Math" w:eastAsiaTheme="minorEastAsia" w:hAnsi="Cambria Math"/>
              </w:rPr>
              <m:t>21205.7</m:t>
            </m:r>
          </m:den>
        </m:f>
        <m:r>
          <w:rPr>
            <w:rFonts w:ascii="Cambria Math" w:hAnsi="Cambria Math"/>
          </w:rPr>
          <m:t>=14.9</m:t>
        </m:r>
        <m:r>
          <w:rPr>
            <w:rFonts w:ascii="Cambria Math" w:hAnsi="Cambria Math"/>
          </w:rPr>
          <m:t xml:space="preserve"> МПа</m:t>
        </m:r>
      </m:oMath>
      <w:r w:rsidR="00982753" w:rsidRPr="00982753">
        <w:rPr>
          <w:rFonts w:eastAsiaTheme="minorEastAsia"/>
          <w:i/>
        </w:rPr>
        <w:t xml:space="preserve"> </w:t>
      </w:r>
    </w:p>
    <w:p w14:paraId="06CD357D" w14:textId="67C8CC4F" w:rsidR="00274FDB" w:rsidRPr="00E140EE" w:rsidRDefault="00833AD7" w:rsidP="006C16F4">
      <w:pPr>
        <w:rPr>
          <w:rFonts w:eastAsiaTheme="minorEastAsia"/>
          <w:i/>
          <w:lang w:val="en-US"/>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k</m:t>
                  </m:r>
                </m:sub>
              </m:sSub>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sub>
              </m:sSub>
              <m:ctrlPr>
                <w:rPr>
                  <w:rFonts w:ascii="Cambria Math" w:hAnsi="Cambria Math"/>
                  <w:i/>
                </w:rPr>
              </m:ctrlPr>
            </m:num>
            <m:den>
              <m:r>
                <w:rPr>
                  <w:rFonts w:ascii="Cambria Math" w:hAnsi="Cambria Math"/>
                </w:rPr>
                <m:t>2*</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2*</m:t>
              </m:r>
              <m:r>
                <w:rPr>
                  <w:rFonts w:ascii="Cambria Math" w:eastAsiaTheme="minorEastAsia" w:hAnsi="Cambria Math"/>
                </w:rPr>
                <m:t>42411.5</m:t>
              </m:r>
            </m:den>
          </m:f>
          <m:r>
            <w:rPr>
              <w:rFonts w:ascii="Cambria Math" w:hAnsi="Cambria Math"/>
              <w:lang w:val="en-US"/>
            </w:rPr>
            <m:t>=8.17</m:t>
          </m:r>
          <m:r>
            <w:rPr>
              <w:rFonts w:ascii="Cambria Math" w:hAnsi="Cambria Math"/>
              <w:lang w:val="en-US"/>
            </w:rPr>
            <m:t xml:space="preserve"> </m:t>
          </m:r>
          <m:r>
            <w:rPr>
              <w:rFonts w:ascii="Cambria Math" w:hAnsi="Cambria Math"/>
            </w:rPr>
            <m:t>МПа</m:t>
          </m:r>
          <m:r>
            <w:rPr>
              <w:rFonts w:ascii="Cambria Math" w:hAnsi="Cambria Math"/>
              <w:lang w:val="en-US"/>
            </w:rPr>
            <m:t xml:space="preserve"> </m:t>
          </m:r>
        </m:oMath>
      </m:oMathPara>
    </w:p>
    <w:p w14:paraId="54A3B064" w14:textId="34E4ED24" w:rsidR="00E140EE" w:rsidRPr="00833AD7" w:rsidRDefault="00E140EE" w:rsidP="006C16F4">
      <w:pPr>
        <w:rPr>
          <w:rFonts w:eastAsiaTheme="minorEastAsia"/>
        </w:rPr>
      </w:pPr>
      <w:r>
        <w:rPr>
          <w:rFonts w:eastAsiaTheme="minorEastAsia"/>
        </w:rPr>
        <w:t>Согласно таблице</w:t>
      </w:r>
      <w:r w:rsidRPr="00833AD7">
        <w:rPr>
          <w:rFonts w:eastAsiaTheme="minorEastAsia"/>
        </w:rPr>
        <w:t xml:space="preserve"> 10.12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rPr>
          <m:t xml:space="preserve">=4.7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rPr>
          <m:t>= 2.8</m:t>
        </m:r>
      </m:oMath>
    </w:p>
    <w:p w14:paraId="4D6A4A81" w14:textId="2320A9CC" w:rsidR="00E140EE" w:rsidRPr="00833AD7" w:rsidRDefault="00E140EE" w:rsidP="006C16F4">
      <w:pPr>
        <w:rPr>
          <w:rFonts w:eastAsiaTheme="minorEastAsia"/>
        </w:rPr>
      </w:pPr>
      <w:r>
        <w:rPr>
          <w:rFonts w:eastAsiaTheme="minorEastAsia"/>
        </w:rPr>
        <w:t xml:space="preserve">Согласно таблице </w:t>
      </w:r>
      <w:r w:rsidRPr="00833AD7">
        <w:rPr>
          <w:rFonts w:eastAsiaTheme="minorEastAsia"/>
        </w:rPr>
        <w:t xml:space="preserve">10.8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r>
          <w:rPr>
            <w:rFonts w:ascii="Cambria Math" w:eastAsiaTheme="minorEastAsia" w:hAnsi="Cambria Math"/>
          </w:rPr>
          <m:t xml:space="preserve">=0.85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r>
          <w:rPr>
            <w:rFonts w:ascii="Cambria Math" w:eastAsiaTheme="minorEastAsia" w:hAnsi="Cambria Math"/>
          </w:rPr>
          <m:t>=0.9</m:t>
        </m:r>
      </m:oMath>
    </w:p>
    <w:p w14:paraId="5D99D9B5" w14:textId="10B3BDD4" w:rsidR="008C598E" w:rsidRPr="008C598E" w:rsidRDefault="008C598E" w:rsidP="006C16F4">
      <w:pPr>
        <w:rPr>
          <w:rFonts w:eastAsiaTheme="minorEastAsia"/>
          <w:i/>
        </w:rPr>
      </w:pPr>
      <w:r>
        <w:rPr>
          <w:rFonts w:eastAsiaTheme="minorEastAsia"/>
        </w:rPr>
        <w:lastRenderedPageBreak/>
        <w:t xml:space="preserve">Согласно таблице </w:t>
      </w:r>
      <w:r w:rsidRPr="008C598E">
        <w:rPr>
          <w:rFonts w:eastAsiaTheme="minorEastAsia"/>
        </w:rPr>
        <w:t>10.</w:t>
      </w:r>
      <w:r>
        <w:rPr>
          <w:rFonts w:eastAsiaTheme="minorEastAsia"/>
          <w:lang w:val="en-US"/>
        </w:rPr>
        <w:t>9</w:t>
      </w:r>
      <w:r w:rsidRPr="008C598E">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r>
          <w:rPr>
            <w:rFonts w:ascii="Cambria Math" w:eastAsiaTheme="minorEastAsia" w:hAnsi="Cambria Math"/>
          </w:rPr>
          <m:t>=1</m:t>
        </m:r>
      </m:oMath>
    </w:p>
    <w:p w14:paraId="02A6D0C4" w14:textId="55C15D5C" w:rsidR="00E140EE" w:rsidRPr="008C598E" w:rsidRDefault="00833AD7" w:rsidP="006C16F4">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4.7+</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0.85</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=4.87</m:t>
          </m:r>
        </m:oMath>
      </m:oMathPara>
    </w:p>
    <w:p w14:paraId="0B298B33" w14:textId="678B7D2C" w:rsidR="008C598E" w:rsidRPr="008C598E" w:rsidRDefault="00833AD7" w:rsidP="008C598E">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0.9</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=2.91</m:t>
          </m:r>
        </m:oMath>
      </m:oMathPara>
    </w:p>
    <w:p w14:paraId="6D4DEDED" w14:textId="3ED68B41" w:rsidR="008C598E" w:rsidRPr="008C598E" w:rsidRDefault="00833AD7" w:rsidP="008C598E">
      <w:pPr>
        <w:rPr>
          <w:rFonts w:eastAsiaTheme="minorEastAsia"/>
          <w:i/>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den>
          </m:f>
          <m:r>
            <w:rPr>
              <w:rFonts w:ascii="Cambria Math" w:hAnsi="Cambria Math"/>
            </w:rPr>
            <m:t>=</m:t>
          </m:r>
          <m:f>
            <m:fPr>
              <m:ctrlPr>
                <w:rPr>
                  <w:rFonts w:ascii="Cambria Math" w:hAnsi="Cambria Math"/>
                  <w:i/>
                </w:rPr>
              </m:ctrlPr>
            </m:fPr>
            <m:num>
              <m:r>
                <w:rPr>
                  <w:rFonts w:ascii="Cambria Math" w:hAnsi="Cambria Math"/>
                </w:rPr>
                <m:t>410</m:t>
              </m:r>
            </m:num>
            <m:den>
              <m:r>
                <w:rPr>
                  <w:rFonts w:ascii="Cambria Math" w:hAnsi="Cambria Math"/>
                </w:rPr>
                <m:t>4.87</m:t>
              </m:r>
            </m:den>
          </m:f>
          <m:r>
            <w:rPr>
              <w:rFonts w:ascii="Cambria Math" w:hAnsi="Cambria Math"/>
            </w:rPr>
            <m:t xml:space="preserve">=84.2 МПа </m:t>
          </m:r>
        </m:oMath>
      </m:oMathPara>
    </w:p>
    <w:p w14:paraId="3FA6AA7A" w14:textId="360E83B3" w:rsidR="008C598E" w:rsidRPr="008C598E" w:rsidRDefault="00833AD7" w:rsidP="008C598E">
      <w:pPr>
        <w:rPr>
          <w:rFonts w:eastAsiaTheme="minorEastAsia"/>
          <w:i/>
        </w:rPr>
      </w:pPr>
      <m:oMathPara>
        <m:oMathParaPr>
          <m:jc m:val="left"/>
        </m:oMathParaPr>
        <m:oMath>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2.91</m:t>
              </m:r>
            </m:den>
          </m:f>
          <m:r>
            <w:rPr>
              <w:rFonts w:ascii="Cambria Math" w:hAnsi="Cambria Math"/>
            </w:rPr>
            <m:t xml:space="preserve">=79.03 МПа </m:t>
          </m:r>
        </m:oMath>
      </m:oMathPara>
    </w:p>
    <w:p w14:paraId="61A4D26D" w14:textId="1BA0B495" w:rsidR="008C598E" w:rsidRPr="009E759C" w:rsidRDefault="00833AD7" w:rsidP="006C16F4">
      <w:pPr>
        <w:rPr>
          <w:rFonts w:eastAsiaTheme="minorEastAsia"/>
          <w:i/>
          <w:lang w:val="en-U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m:t>
              </m:r>
            </m:sub>
          </m:sSub>
          <m:f>
            <m:fPr>
              <m:ctrlPr>
                <w:rPr>
                  <w:rFonts w:ascii="Cambria Math" w:eastAsiaTheme="minorEastAsia" w:hAnsi="Cambria Math"/>
                  <w:i/>
                  <w:lang w:val="en-US"/>
                </w:rPr>
              </m:ctrlPr>
            </m:fPr>
            <m:num>
              <m:r>
                <w:rPr>
                  <w:rFonts w:ascii="Cambria Math" w:eastAsiaTheme="minorEastAsia" w:hAnsi="Cambria Math"/>
                  <w:lang w:val="en-US"/>
                </w:rPr>
                <m:t>1</m:t>
              </m:r>
              <m:ctrlPr>
                <w:rPr>
                  <w:rFonts w:ascii="Cambria Math" w:eastAsiaTheme="minorEastAsia" w:hAnsi="Cambria Math"/>
                  <w:i/>
                </w:rPr>
              </m:ctrlP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m:t>
              </m:r>
            </m:num>
            <m:den>
              <m:r>
                <w:rPr>
                  <w:rFonts w:ascii="Cambria Math" w:eastAsiaTheme="minorEastAsia" w:hAnsi="Cambria Math"/>
                  <w:lang w:val="en-US"/>
                </w:rPr>
                <m:t>2.91</m:t>
              </m:r>
            </m:den>
          </m:f>
          <m:r>
            <w:rPr>
              <w:rFonts w:ascii="Cambria Math" w:eastAsiaTheme="minorEastAsia" w:hAnsi="Cambria Math"/>
              <w:lang w:val="en-US"/>
            </w:rPr>
            <m:t xml:space="preserve">=0.034 </m:t>
          </m:r>
        </m:oMath>
      </m:oMathPara>
    </w:p>
    <w:p w14:paraId="7F3C6E26" w14:textId="65F793C3" w:rsidR="009E759C" w:rsidRPr="009E759C" w:rsidRDefault="00833AD7" w:rsidP="006C16F4">
      <w:pPr>
        <w:rPr>
          <w:rFonts w:eastAsiaTheme="minorEastAsia"/>
          <w: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hAnsi="Cambria Math"/>
                    </w:rPr>
                    <m:t>σ</m:t>
                  </m:r>
                </m:e>
                <m:sub>
                  <m:r>
                    <w:rPr>
                      <w:rFonts w:ascii="Cambria Math" w:hAnsi="Cambria Math"/>
                    </w:rPr>
                    <m:t>-1D</m:t>
                  </m:r>
                </m:sub>
              </m:sSub>
            </m:num>
            <m:den>
              <m:sSub>
                <m:sSubPr>
                  <m:ctrlPr>
                    <w:rPr>
                      <w:rFonts w:ascii="Cambria Math" w:hAnsi="Cambria Math"/>
                      <w:i/>
                    </w:rPr>
                  </m:ctrlPr>
                </m:sSubPr>
                <m:e>
                  <m:r>
                    <w:rPr>
                      <w:rFonts w:ascii="Cambria Math" w:hAnsi="Cambria Math"/>
                    </w:rPr>
                    <m:t>σ</m:t>
                  </m:r>
                </m:e>
                <m:sub>
                  <m:r>
                    <w:rPr>
                      <w:rFonts w:ascii="Cambria Math" w:hAnsi="Cambria Math"/>
                    </w:rPr>
                    <m:t>а</m:t>
                  </m:r>
                </m:sub>
              </m:sSub>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84.2</m:t>
              </m:r>
            </m:num>
            <m:den>
              <m:r>
                <w:rPr>
                  <w:rFonts w:ascii="Cambria Math" w:hAnsi="Cambria Math"/>
                </w:rPr>
                <m:t>14.9</m:t>
              </m:r>
            </m:den>
          </m:f>
          <m:r>
            <w:rPr>
              <w:rFonts w:ascii="Cambria Math" w:eastAsiaTheme="minorEastAsia" w:hAnsi="Cambria Math" w:cstheme="majorBidi"/>
              <w:lang w:val="en-US"/>
            </w:rPr>
            <m:t>=5.65</m:t>
          </m:r>
        </m:oMath>
      </m:oMathPara>
    </w:p>
    <w:p w14:paraId="0AC5677A" w14:textId="3206465C" w:rsidR="006A0A30" w:rsidRPr="009E759C" w:rsidRDefault="00833AD7" w:rsidP="006C16F4">
      <w:pPr>
        <w:rPr>
          <w:rFonts w:eastAsiaTheme="minorEastAsia"/>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num>
            <m:den>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cstheme="majorBidi"/>
                  <w:lang w:val="en-US"/>
                </w:rPr>
                <m:t>)</m:t>
              </m:r>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79.03</m:t>
              </m:r>
            </m:num>
            <m:den>
              <m:r>
                <w:rPr>
                  <w:rFonts w:ascii="Cambria Math" w:eastAsiaTheme="minorEastAsia" w:hAnsi="Cambria Math" w:cstheme="majorBidi"/>
                  <w:lang w:val="en-US"/>
                </w:rPr>
                <m:t>(</m:t>
              </m:r>
              <m:r>
                <w:rPr>
                  <w:rFonts w:ascii="Cambria Math" w:hAnsi="Cambria Math"/>
                  <w:lang w:val="en-US"/>
                </w:rPr>
                <m:t>8.17</m:t>
              </m:r>
              <m:r>
                <w:rPr>
                  <w:rFonts w:ascii="Cambria Math" w:eastAsiaTheme="minorEastAsia" w:hAnsi="Cambria Math" w:cstheme="majorBidi"/>
                  <w:lang w:val="en-US"/>
                </w:rPr>
                <m:t>+0.034*</m:t>
              </m:r>
              <m:r>
                <w:rPr>
                  <w:rFonts w:ascii="Cambria Math" w:hAnsi="Cambria Math"/>
                  <w:lang w:val="en-US"/>
                </w:rPr>
                <m:t>8.17</m:t>
              </m:r>
              <m:r>
                <w:rPr>
                  <w:rFonts w:ascii="Cambria Math" w:eastAsiaTheme="minorEastAsia" w:hAnsi="Cambria Math" w:cstheme="majorBidi"/>
                  <w:lang w:val="en-US"/>
                </w:rPr>
                <m:t>)</m:t>
              </m:r>
            </m:den>
          </m:f>
          <m:r>
            <w:rPr>
              <w:rFonts w:ascii="Cambria Math" w:eastAsiaTheme="minorEastAsia" w:hAnsi="Cambria Math" w:cstheme="majorBidi"/>
              <w:lang w:val="en-US"/>
            </w:rPr>
            <m:t>=9.35</m:t>
          </m:r>
        </m:oMath>
      </m:oMathPara>
    </w:p>
    <w:p w14:paraId="1F9F6BB4" w14:textId="660F14B8" w:rsidR="009E759C" w:rsidRPr="009E759C" w:rsidRDefault="009E759C" w:rsidP="006C16F4">
      <w:pPr>
        <w:rPr>
          <w:rFonts w:eastAsiaTheme="minorEastAsia"/>
          <w:lang w:val="en-US"/>
        </w:rPr>
      </w:pPr>
      <m:oMathPara>
        <m:oMathParaPr>
          <m:jc m:val="left"/>
        </m:oMathParaPr>
        <m:oMath>
          <m:r>
            <w:rPr>
              <w:rFonts w:ascii="Cambria Math" w:eastAsiaTheme="minorEastAsia" w:hAnsi="Cambria Math" w:cstheme="majorBidi"/>
              <w:lang w:val="en-US"/>
            </w:rPr>
            <m:t xml:space="preserve">S=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5.65</m:t>
              </m:r>
              <m:r>
                <w:rPr>
                  <w:rFonts w:ascii="Cambria Math" w:eastAsiaTheme="minorEastAsia" w:hAnsi="Cambria Math" w:cstheme="majorBidi"/>
                  <w:lang w:val="en-US"/>
                </w:rPr>
                <m:t>*</m:t>
              </m:r>
              <m:r>
                <w:rPr>
                  <w:rFonts w:ascii="Cambria Math" w:eastAsiaTheme="minorEastAsia" w:hAnsi="Cambria Math" w:cstheme="majorBidi"/>
                  <w:lang w:val="en-US"/>
                </w:rPr>
                <m:t>9.35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5.65</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9.35</m:t>
                      </m:r>
                    </m:e>
                    <m:sup>
                      <m:r>
                        <w:rPr>
                          <w:rFonts w:ascii="Cambria Math" w:eastAsiaTheme="minorEastAsia" w:hAnsi="Cambria Math" w:cstheme="majorBidi"/>
                          <w:lang w:val="en-US"/>
                        </w:rPr>
                        <m:t>2</m:t>
                      </m:r>
                    </m:sup>
                  </m:sSup>
                  <m:r>
                    <w:rPr>
                      <w:rFonts w:ascii="Cambria Math" w:eastAsiaTheme="minorEastAsia" w:hAnsi="Cambria Math" w:cstheme="majorBidi"/>
                      <w:lang w:val="en-US"/>
                    </w:rPr>
                    <m:t xml:space="preserve"> </m:t>
                  </m:r>
                </m:e>
              </m:rad>
            </m:den>
          </m:f>
          <m:r>
            <w:rPr>
              <w:rFonts w:ascii="Cambria Math" w:eastAsiaTheme="minorEastAsia" w:hAnsi="Cambria Math" w:cstheme="majorBidi"/>
              <w:lang w:val="en-US"/>
            </w:rPr>
            <m:t>=4.83</m:t>
          </m:r>
        </m:oMath>
      </m:oMathPara>
    </w:p>
    <w:p w14:paraId="5C367003" w14:textId="2AD4A017" w:rsidR="009E759C" w:rsidRPr="006D0BB2" w:rsidRDefault="009E759C" w:rsidP="006C16F4">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w:t>
      </w:r>
      <w:r w:rsidRPr="009E759C">
        <w:rPr>
          <w:rFonts w:eastAsiaTheme="minorEastAsia" w:cstheme="majorBidi"/>
        </w:rPr>
        <w:t xml:space="preserve"> </w:t>
      </w:r>
      <w:r>
        <w:rPr>
          <w:rFonts w:eastAsiaTheme="minorEastAsia" w:cstheme="majorBidi"/>
        </w:rPr>
        <w:t>сопротивл</w:t>
      </w:r>
      <w:r w:rsidR="006D0BB2">
        <w:rPr>
          <w:rFonts w:eastAsiaTheme="minorEastAsia" w:cstheme="majorBidi"/>
        </w:rPr>
        <w:t>ение усталости вала обеспечено.</w:t>
      </w:r>
    </w:p>
    <w:p w14:paraId="61176278" w14:textId="77777777" w:rsidR="006A0A30" w:rsidRDefault="006A0A30" w:rsidP="006A0A30">
      <w:pPr>
        <w:pStyle w:val="1"/>
        <w:rPr>
          <w:rFonts w:cs="Times New Roman"/>
        </w:rPr>
      </w:pPr>
      <w:r w:rsidRPr="00B638BA">
        <w:rPr>
          <w:rFonts w:cs="Times New Roman"/>
        </w:rPr>
        <w:t>Расчёт комбинированной муфты.</w:t>
      </w:r>
    </w:p>
    <w:p w14:paraId="14781A17" w14:textId="33D62E57" w:rsidR="009D2EDB" w:rsidRPr="009D2EDB" w:rsidRDefault="009D2EDB" w:rsidP="009D2EDB">
      <w:pPr>
        <w:pStyle w:val="2"/>
      </w:pPr>
      <w:r>
        <w:t>Расчет момента срабатывания муфты.</w:t>
      </w:r>
    </w:p>
    <w:p w14:paraId="59298EE7" w14:textId="77777777" w:rsidR="006A0A30" w:rsidRPr="00B638BA" w:rsidRDefault="006A0A30" w:rsidP="006A0A30">
      <w:pPr>
        <w:jc w:val="both"/>
        <w:rPr>
          <w:rFonts w:cs="Times New Roman"/>
        </w:rPr>
      </w:pPr>
      <w:r w:rsidRPr="00B638BA">
        <w:rPr>
          <w:rFonts w:cs="Times New Roman"/>
        </w:rPr>
        <w:t xml:space="preserve">        Комбинированная муфта выбрана для того, чтобы в связи с неизбежными перекосами и смещениями редуктора относительно приводного вала, а также в связи с прогибами тихоходного вала во время работы, обеспечить точное соосное положение валов редуктора и приводного вала. Используем упруго-компенсирующую муфту со стальными стержнями.</w:t>
      </w:r>
    </w:p>
    <w:p w14:paraId="2A5C10AE" w14:textId="77777777" w:rsidR="006A0A30" w:rsidRDefault="006A0A30" w:rsidP="006A0A30">
      <w:pPr>
        <w:jc w:val="both"/>
        <w:rPr>
          <w:rFonts w:cs="Times New Roman"/>
        </w:rPr>
      </w:pPr>
      <w:r w:rsidRPr="00B638BA">
        <w:rPr>
          <w:rFonts w:cs="Times New Roman"/>
        </w:rPr>
        <w:t>Так как приводной вал имеет звездочки, то в случае аварийной перегрузки необходимо обеспечить разрыв кинематической цепи, для чего используется предохранительная муфта.</w:t>
      </w:r>
    </w:p>
    <w:p w14:paraId="2A5A62F8" w14:textId="54241BAC" w:rsidR="006C16F4" w:rsidRDefault="0072214A" w:rsidP="00A759F3">
      <w:pPr>
        <w:jc w:val="both"/>
        <w:rPr>
          <w:rFonts w:cs="Times New Roman"/>
        </w:rPr>
      </w:pPr>
      <w:r>
        <w:rPr>
          <w:rFonts w:cs="Times New Roman"/>
        </w:rPr>
        <w:t>Электродвигатель АИР100</w:t>
      </w:r>
      <w:r>
        <w:rPr>
          <w:rFonts w:cs="Times New Roman"/>
          <w:lang w:val="en-US"/>
        </w:rPr>
        <w:t>L</w:t>
      </w:r>
      <w:r w:rsidRPr="004A06B6">
        <w:rPr>
          <w:rFonts w:cs="Times New Roman"/>
        </w:rPr>
        <w:t>8/702</w:t>
      </w:r>
      <w:r w:rsidR="004A06B6" w:rsidRPr="004A06B6">
        <w:rPr>
          <w:rFonts w:cs="Times New Roman"/>
        </w:rPr>
        <w:t xml:space="preserve">, </w:t>
      </w:r>
      <w:r w:rsidR="004A06B6">
        <w:rPr>
          <w:rFonts w:cs="Times New Roman"/>
          <w:lang w:val="en-US"/>
        </w:rPr>
        <w:t>P</w:t>
      </w:r>
      <w:proofErr w:type="spellStart"/>
      <w:r w:rsidR="004A06B6" w:rsidRPr="004A06B6">
        <w:rPr>
          <w:rFonts w:cs="Times New Roman"/>
          <w:vertAlign w:val="subscript"/>
        </w:rPr>
        <w:t>эд</w:t>
      </w:r>
      <w:proofErr w:type="spellEnd"/>
      <w:r w:rsidR="004A06B6">
        <w:rPr>
          <w:rFonts w:cs="Times New Roman"/>
        </w:rPr>
        <w:t xml:space="preserve"> = 1.5 </w:t>
      </w:r>
      <w:proofErr w:type="spellStart"/>
      <w:proofErr w:type="gramStart"/>
      <w:r w:rsidR="004A06B6">
        <w:rPr>
          <w:rFonts w:cs="Times New Roman"/>
        </w:rPr>
        <w:t>кВ</w:t>
      </w:r>
      <w:proofErr w:type="spellEnd"/>
      <w:r w:rsidR="004A06B6">
        <w:rPr>
          <w:rFonts w:cs="Times New Roman"/>
        </w:rPr>
        <w:t xml:space="preserve">,  </w:t>
      </w:r>
      <w:r w:rsidR="004A06B6">
        <w:rPr>
          <w:rFonts w:cs="Times New Roman"/>
          <w:lang w:val="en-US"/>
        </w:rPr>
        <w:t>n</w:t>
      </w:r>
      <w:proofErr w:type="gramEnd"/>
      <w:r w:rsidR="004A06B6" w:rsidRPr="004A06B6">
        <w:rPr>
          <w:rFonts w:cs="Times New Roman"/>
        </w:rPr>
        <w:t xml:space="preserve"> = 750 </w:t>
      </w:r>
      <w:r w:rsidR="004A06B6">
        <w:rPr>
          <w:rFonts w:cs="Times New Roman"/>
        </w:rPr>
        <w:t>об</w:t>
      </w:r>
      <w:r w:rsidR="004A06B6" w:rsidRPr="004A06B6">
        <w:rPr>
          <w:rFonts w:cs="Times New Roman"/>
        </w:rPr>
        <w:t>/</w:t>
      </w:r>
      <w:r w:rsidR="004A06B6">
        <w:rPr>
          <w:rFonts w:cs="Times New Roman"/>
        </w:rPr>
        <w:t>мин.</w:t>
      </w:r>
    </w:p>
    <w:p w14:paraId="46736630" w14:textId="618E9BC4" w:rsidR="004A06B6" w:rsidRDefault="004A06B6" w:rsidP="00A759F3">
      <w:pPr>
        <w:jc w:val="both"/>
        <w:rPr>
          <w:rFonts w:cs="Times New Roman"/>
        </w:rPr>
      </w:pPr>
      <w:r>
        <w:rPr>
          <w:rFonts w:cs="Times New Roman"/>
        </w:rPr>
        <w:lastRenderedPageBreak/>
        <w:t xml:space="preserve">Передаточное число от электродвигателя до приводного вала </w:t>
      </w:r>
      <w:r>
        <w:rPr>
          <w:rFonts w:cs="Times New Roman"/>
          <w:lang w:val="en-US"/>
        </w:rPr>
        <w:t>U</w:t>
      </w:r>
      <w:r>
        <w:rPr>
          <w:rFonts w:cs="Times New Roman"/>
        </w:rPr>
        <w:t xml:space="preserve"> = 18,</w:t>
      </w:r>
      <w:r w:rsidRPr="004A06B6">
        <w:rPr>
          <w:rFonts w:cs="Times New Roman"/>
        </w:rPr>
        <w:t xml:space="preserve">5 </w:t>
      </w:r>
      <w:r>
        <w:rPr>
          <w:rFonts w:cs="Times New Roman"/>
        </w:rPr>
        <w:t>ƞ = 0.98</w:t>
      </w:r>
    </w:p>
    <w:p w14:paraId="43BA6A58" w14:textId="29EBC90F" w:rsidR="004A06B6" w:rsidRPr="004A06B6" w:rsidRDefault="00833AD7" w:rsidP="00A759F3">
      <w:pPr>
        <w:jc w:val="both"/>
        <w:rPr>
          <w:rFonts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=9550</m:t>
          </m:r>
          <m:f>
            <m:fPr>
              <m:ctrlPr>
                <w:rPr>
                  <w:rFonts w:ascii="Cambria Math" w:hAnsi="Cambria Math" w:cs="Times New Roman"/>
                  <w:i/>
                </w:rPr>
              </m:ctrlPr>
            </m:fPr>
            <m:num>
              <m:r>
                <w:rPr>
                  <w:rFonts w:ascii="Cambria Math" w:hAnsi="Cambria Math" w:cs="Times New Roman"/>
                  <w:lang w:val="en-US"/>
                </w:rPr>
                <m:t>P*</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num>
            <m:den>
              <m:r>
                <w:rPr>
                  <w:rFonts w:ascii="Cambria Math" w:hAnsi="Cambria Math" w:cs="Times New Roman"/>
                </w:rPr>
                <m:t>n</m:t>
              </m:r>
            </m:den>
          </m:f>
          <m:r>
            <w:rPr>
              <w:rFonts w:ascii="Cambria Math" w:hAnsi="Cambria Math" w:cs="Times New Roman"/>
            </w:rPr>
            <m:t>=9550</m:t>
          </m:r>
          <m:f>
            <m:fPr>
              <m:ctrlPr>
                <w:rPr>
                  <w:rFonts w:ascii="Cambria Math" w:hAnsi="Cambria Math" w:cs="Times New Roman"/>
                  <w:i/>
                </w:rPr>
              </m:ctrlPr>
            </m:fPr>
            <m:num>
              <m:r>
                <w:rPr>
                  <w:rFonts w:ascii="Cambria Math" w:hAnsi="Cambria Math" w:cs="Times New Roman"/>
                </w:rPr>
                <m:t>1500</m:t>
              </m:r>
            </m:num>
            <m:den>
              <m:r>
                <w:rPr>
                  <w:rFonts w:ascii="Cambria Math" w:hAnsi="Cambria Math" w:cs="Times New Roman"/>
                </w:rPr>
                <m:t>750</m:t>
              </m:r>
            </m:den>
          </m:f>
          <m:r>
            <w:rPr>
              <w:rFonts w:ascii="Cambria Math" w:hAnsi="Cambria Math" w:cs="Times New Roman"/>
            </w:rPr>
            <m:t>=19,1 Нм</m:t>
          </m:r>
        </m:oMath>
      </m:oMathPara>
    </w:p>
    <w:p w14:paraId="615EA66C" w14:textId="11AD6107" w:rsidR="00B44DBF" w:rsidRPr="009D2EDB" w:rsidRDefault="00833AD7">
      <w:pPr>
        <w:rPr>
          <w:rFonts w:eastAsiaTheme="minorEastAsia"/>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r>
            <m:rPr>
              <m:sty m:val="p"/>
            </m:rPr>
            <w:rPr>
              <w:rFonts w:ascii="Cambria Math" w:hAnsi="Cambria Math" w:cs="Cambria Math"/>
            </w:rPr>
            <m:t>*</m:t>
          </m:r>
          <m:f>
            <m:fPr>
              <m:ctrlPr>
                <w:rPr>
                  <w:rFonts w:ascii="Cambria Math" w:hAnsi="Cambria Math" w:cs="Times New Roman"/>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num>
            <m:den>
              <m:r>
                <w:rPr>
                  <w:rFonts w:ascii="Cambria Math" w:cs="Times New Roman"/>
                </w:rPr>
                <m:t>2</m:t>
              </m:r>
            </m:den>
          </m:f>
          <m:r>
            <w:rPr>
              <w:rFonts w:ascii="Cambria Math" w:hAnsi="Cambria Math"/>
            </w:rPr>
            <m:t xml:space="preserve"> </m:t>
          </m:r>
          <m:r>
            <w:rPr>
              <w:rFonts w:ascii="Cambria Math" w:eastAsiaTheme="minorEastAsia" w:hAnsi="Cambria Math"/>
            </w:rPr>
            <m:t>&gt;1.2*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oMath>
      </m:oMathPara>
    </w:p>
    <w:p w14:paraId="436FFFDE" w14:textId="01D846E1" w:rsidR="009D2EDB" w:rsidRDefault="009D2EDB">
      <w:pPr>
        <w:rPr>
          <w:rFonts w:eastAsiaTheme="minorEastAsia"/>
        </w:rPr>
      </w:pPr>
      <w:r>
        <w:rPr>
          <w:rFonts w:eastAsiaTheme="minorEastAsia"/>
        </w:rPr>
        <w:t>Согласно технической документации на двигатель</w:t>
      </w:r>
      <w:proofErr w:type="gramStart"/>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=3.7</m:t>
        </m:r>
      </m:oMath>
      <w:r>
        <w:rPr>
          <w:rFonts w:eastAsiaTheme="minorEastAsia"/>
        </w:rPr>
        <w:t>,</w:t>
      </w:r>
      <w:proofErr w:type="gramEnd"/>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=2</m:t>
        </m:r>
      </m:oMath>
    </w:p>
    <w:p w14:paraId="6123D29E" w14:textId="44B587BB" w:rsidR="009D2EDB" w:rsidRPr="009D2EDB" w:rsidRDefault="00833AD7">
      <w:pPr>
        <w:rPr>
          <w:rFonts w:eastAsiaTheme="minorEastAsia"/>
          <w:i/>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r>
            <w:rPr>
              <w:rFonts w:ascii="Cambria Math" w:hAnsi="Cambria Math" w:cs="Times New Roman"/>
            </w:rPr>
            <m:t>19.1*0</m:t>
          </m:r>
          <m:r>
            <w:rPr>
              <w:rFonts w:ascii="Cambria Math" w:hAnsi="Cambria Math" w:cs="Times New Roman"/>
              <w:lang w:val="en-US"/>
            </w:rPr>
            <m:t>.98*18.5*</m:t>
          </m:r>
          <m:f>
            <m:fPr>
              <m:ctrlPr>
                <w:rPr>
                  <w:rFonts w:ascii="Cambria Math" w:hAnsi="Cambria Math" w:cs="Times New Roman"/>
                  <w:i/>
                  <w:lang w:val="en-US"/>
                </w:rPr>
              </m:ctrlPr>
            </m:fPr>
            <m:num>
              <m:r>
                <w:rPr>
                  <w:rFonts w:ascii="Cambria Math" w:hAnsi="Cambria Math" w:cs="Times New Roman"/>
                  <w:lang w:val="en-US"/>
                </w:rPr>
                <m:t>2+3.7</m:t>
              </m:r>
            </m:num>
            <m:den>
              <m:r>
                <w:rPr>
                  <w:rFonts w:ascii="Cambria Math" w:hAnsi="Cambria Math" w:cs="Times New Roman"/>
                  <w:lang w:val="en-US"/>
                </w:rPr>
                <m:t>2</m:t>
              </m:r>
            </m:den>
          </m:f>
          <m:r>
            <w:rPr>
              <w:rFonts w:ascii="Cambria Math" w:hAnsi="Cambria Math" w:cs="Times New Roman"/>
              <w:lang w:val="en-US"/>
            </w:rPr>
            <m:t xml:space="preserve">=986,9&gt;1.2*19.1*3.7*18.5*0.98=1537.5 </m:t>
          </m:r>
          <m:r>
            <w:rPr>
              <w:rFonts w:ascii="Cambria Math" w:hAnsi="Cambria Math" w:cs="Times New Roman"/>
            </w:rPr>
            <m:t>Нм</m:t>
          </m:r>
        </m:oMath>
      </m:oMathPara>
    </w:p>
    <w:p w14:paraId="0324EEAC" w14:textId="63BB9910" w:rsidR="009D2EDB" w:rsidRDefault="009D2EDB">
      <w:pPr>
        <w:rPr>
          <w:rFonts w:eastAsiaTheme="minorEastAsia"/>
          <w:i/>
        </w:rPr>
      </w:pPr>
      <w:r w:rsidRPr="009D2EDB">
        <w:rPr>
          <w:rFonts w:eastAsiaTheme="minorEastAsia"/>
        </w:rPr>
        <w:t>Муфту рассчитываем на срабатывание при моменте</w:t>
      </w:r>
      <w:r>
        <w:rPr>
          <w:rFonts w:eastAsiaTheme="minorEastAsia"/>
          <w:i/>
        </w:rPr>
        <w:t xml:space="preserve"> </w:t>
      </w:r>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=1537.5 Нм</m:t>
        </m:r>
      </m:oMath>
    </w:p>
    <w:p w14:paraId="2EEBE031" w14:textId="6D779D31" w:rsidR="009D2EDB" w:rsidRDefault="009D2EDB" w:rsidP="009D2EDB">
      <w:pPr>
        <w:pStyle w:val="2"/>
        <w:rPr>
          <w:rFonts w:eastAsiaTheme="minorEastAsia"/>
        </w:rPr>
      </w:pPr>
      <w:r w:rsidRPr="009D2EDB">
        <w:rPr>
          <w:rFonts w:eastAsiaTheme="minorEastAsia"/>
        </w:rPr>
        <w:t>Определение диаметра штифта</w:t>
      </w:r>
      <w:r>
        <w:rPr>
          <w:rFonts w:eastAsiaTheme="minorEastAsia"/>
        </w:rPr>
        <w:t>.</w:t>
      </w:r>
    </w:p>
    <w:p w14:paraId="3ABC8643" w14:textId="37DA593F" w:rsidR="009D2EDB" w:rsidRDefault="009D2EDB" w:rsidP="009D2EDB">
      <w:pPr>
        <w:rPr>
          <w:rFonts w:eastAsiaTheme="minorEastAsia"/>
        </w:rPr>
      </w:pPr>
      <w:r>
        <w:t xml:space="preserve">Для надежности </w:t>
      </w:r>
      <w:proofErr w:type="spellStart"/>
      <w:r>
        <w:t>констукции</w:t>
      </w:r>
      <w:proofErr w:type="spellEnd"/>
      <w:r>
        <w:t xml:space="preserve">, назначим число штифтов </w:t>
      </w:r>
      <w:r>
        <w:rPr>
          <w:lang w:val="en-US"/>
        </w:rPr>
        <w:t>z</w:t>
      </w:r>
      <w:r w:rsidRPr="009D2EDB">
        <w:t xml:space="preserve"> = 1</w:t>
      </w:r>
      <w:r>
        <w:t xml:space="preserve">, тогда </w:t>
      </w:r>
      <w:r>
        <w:rPr>
          <w:lang w:val="en-US"/>
        </w:rPr>
        <w:t>k</w:t>
      </w:r>
      <w:r>
        <w:t xml:space="preserve"> = 1. Штифты гладкие</w:t>
      </w:r>
      <w:r w:rsidRPr="009D2EDB">
        <w:t xml:space="preserve">: </w:t>
      </w:r>
      <w:r>
        <w:rPr>
          <w:lang w:val="en-US"/>
        </w:rPr>
        <w:t>c</w:t>
      </w:r>
      <w:r w:rsidRPr="009D2EDB">
        <w:t xml:space="preserve"> =0.75. </w:t>
      </w:r>
      <w:r>
        <w:t xml:space="preserve">Материал штифтов – сталь 40Х, закаленная до </w:t>
      </w:r>
      <w:r>
        <w:rPr>
          <w:lang w:val="en-US"/>
        </w:rPr>
        <w:t>HRC</w:t>
      </w:r>
      <w:r>
        <w:t xml:space="preserve"> = </w:t>
      </w:r>
      <w:proofErr w:type="gramStart"/>
      <w:r>
        <w:t>45..</w:t>
      </w:r>
      <w:proofErr w:type="gramEnd"/>
      <w:r>
        <w:t xml:space="preserve">50. </w:t>
      </w:r>
      <m:oMath>
        <m:sSub>
          <m:sSubPr>
            <m:ctrlPr>
              <w:rPr>
                <w:rFonts w:ascii="Cambria Math" w:hAnsi="Cambria Math"/>
                <w:i/>
              </w:rPr>
            </m:ctrlPr>
          </m:sSubPr>
          <m:e>
            <m:r>
              <w:rPr>
                <w:rFonts w:ascii="Cambria Math" w:hAnsi="Cambria Math"/>
              </w:rPr>
              <m:t>σ</m:t>
            </m:r>
          </m:e>
          <m:sub>
            <m:r>
              <w:rPr>
                <w:rFonts w:ascii="Cambria Math" w:hAnsi="Cambria Math"/>
              </w:rPr>
              <m:t>вр</m:t>
            </m:r>
          </m:sub>
        </m:sSub>
        <m:r>
          <w:rPr>
            <w:rFonts w:ascii="Cambria Math" w:hAnsi="Cambria Math"/>
          </w:rPr>
          <m:t xml:space="preserve">=900 МПа, </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=675 Мпа</m:t>
        </m:r>
      </m:oMath>
    </w:p>
    <w:p w14:paraId="4DD96997" w14:textId="78551248" w:rsidR="00C36289" w:rsidRPr="003F61D1" w:rsidRDefault="00C36289" w:rsidP="009D2EDB">
      <w:r>
        <w:rPr>
          <w:rFonts w:eastAsiaTheme="minorEastAsia"/>
        </w:rPr>
        <w:t xml:space="preserve">Пусть, </w:t>
      </w:r>
      <w:r>
        <w:rPr>
          <w:rFonts w:eastAsiaTheme="minorEastAsia"/>
          <w:lang w:val="en-US"/>
        </w:rPr>
        <w:t>R</w:t>
      </w:r>
      <w:r w:rsidRPr="00C36289">
        <w:rPr>
          <w:rFonts w:eastAsiaTheme="minorEastAsia"/>
        </w:rPr>
        <w:t xml:space="preserve"> = 42.5</w:t>
      </w:r>
      <w:r>
        <w:rPr>
          <w:rFonts w:eastAsiaTheme="minorEastAsia"/>
        </w:rPr>
        <w:t xml:space="preserve">, тогда </w:t>
      </w:r>
      <w:r>
        <w:rPr>
          <w:rFonts w:eastAsiaTheme="minorEastAsia"/>
          <w:lang w:val="en-US"/>
        </w:rPr>
        <w:t>d</w:t>
      </w:r>
      <w:r w:rsidRPr="00C36289">
        <w:rPr>
          <w:rFonts w:eastAsiaTheme="minorEastAsia"/>
          <w:vertAlign w:val="subscript"/>
        </w:rPr>
        <w:t>ш</w:t>
      </w:r>
      <w:r>
        <w:rPr>
          <w:rFonts w:eastAsiaTheme="minorEastAsia"/>
          <w:vertAlign w:val="subscript"/>
        </w:rPr>
        <w:t xml:space="preserve"> </w:t>
      </w:r>
      <m:oMath>
        <m:r>
          <w:rPr>
            <w:rFonts w:ascii="Cambria Math" w:eastAsiaTheme="minorEastAsia" w:hAnsi="Cambria Math"/>
            <w:vertAlign w:val="subscript"/>
          </w:rPr>
          <m:t xml:space="preserve">≥ </m:t>
        </m:r>
        <m:rad>
          <m:radPr>
            <m:degHide m:val="1"/>
            <m:ctrlPr>
              <w:rPr>
                <w:rFonts w:ascii="Cambria Math" w:eastAsiaTheme="minorEastAsia" w:hAnsi="Cambria Math"/>
                <w:i/>
                <w:vertAlign w:val="subscript"/>
              </w:rPr>
            </m:ctrlPr>
          </m:radPr>
          <m:deg/>
          <m:e>
            <m:f>
              <m:fPr>
                <m:ctrlPr>
                  <w:rPr>
                    <w:rFonts w:ascii="Cambria Math" w:eastAsiaTheme="minorEastAsia" w:hAnsi="Cambria Math"/>
                    <w:i/>
                    <w:vertAlign w:val="subscript"/>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m:t>
                </m:r>
                <m:r>
                  <w:rPr>
                    <w:rFonts w:ascii="Cambria Math" w:hAnsi="Cambria Math"/>
                    <w:lang w:val="en-US"/>
                  </w:rPr>
                  <m:t>R</m:t>
                </m:r>
                <m:r>
                  <w:rPr>
                    <w:rFonts w:ascii="Cambria Math" w:hAnsi="Cambria Math"/>
                  </w:rPr>
                  <m:t>*1</m:t>
                </m:r>
              </m:den>
            </m:f>
          </m:e>
        </m:rad>
        <m:r>
          <w:rPr>
            <w:rFonts w:ascii="Cambria Math" w:eastAsiaTheme="minorEastAsia" w:hAnsi="Cambria Math"/>
            <w:vertAlign w:val="subscript"/>
          </w:rPr>
          <m:t xml:space="preserve">=6.3 </m:t>
        </m:r>
      </m:oMath>
      <w:r>
        <w:t xml:space="preserve">мм, примем диаметр штифтов 6 </w:t>
      </w:r>
      <w:proofErr w:type="gramStart"/>
      <w:r>
        <w:t>мм.,</w:t>
      </w:r>
      <w:proofErr w:type="gramEnd"/>
      <w:r>
        <w:t xml:space="preserve"> тогда </w:t>
      </w:r>
      <m:oMath>
        <m:r>
          <w:rPr>
            <w:rFonts w:ascii="Cambria Math" w:hAnsi="Cambria Math"/>
          </w:rPr>
          <m:t xml:space="preserve">R= </m:t>
        </m:r>
        <m:f>
          <m:fPr>
            <m:ctrlPr>
              <w:rPr>
                <w:rFonts w:ascii="Cambria Math" w:hAnsi="Cambria Math"/>
                <w:i/>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*1</m:t>
            </m:r>
          </m:den>
        </m:f>
        <m:r>
          <w:rPr>
            <w:rFonts w:ascii="Cambria Math" w:hAnsi="Cambria Math"/>
          </w:rPr>
          <m:t>=47.3</m:t>
        </m:r>
      </m:oMath>
      <w:r w:rsidR="003F61D1" w:rsidRPr="003F61D1">
        <w:rPr>
          <w:rFonts w:eastAsiaTheme="minorEastAsia"/>
        </w:rPr>
        <w:t xml:space="preserve"> </w:t>
      </w:r>
      <w:r w:rsidR="003F61D1">
        <w:rPr>
          <w:rFonts w:eastAsiaTheme="minorEastAsia"/>
        </w:rPr>
        <w:t>мм</w:t>
      </w:r>
    </w:p>
    <w:sectPr w:rsidR="00C36289" w:rsidRPr="003F61D1" w:rsidSect="00AE171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6ADA"/>
    <w:multiLevelType w:val="hybridMultilevel"/>
    <w:tmpl w:val="E730AF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60408F"/>
    <w:multiLevelType w:val="hybridMultilevel"/>
    <w:tmpl w:val="814CE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B71337"/>
    <w:multiLevelType w:val="hybridMultilevel"/>
    <w:tmpl w:val="441E9D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2B"/>
    <w:rsid w:val="000074D8"/>
    <w:rsid w:val="000268DF"/>
    <w:rsid w:val="00026EE3"/>
    <w:rsid w:val="000842E9"/>
    <w:rsid w:val="00176C1F"/>
    <w:rsid w:val="001943B1"/>
    <w:rsid w:val="001A28F0"/>
    <w:rsid w:val="001F5564"/>
    <w:rsid w:val="0022571C"/>
    <w:rsid w:val="00225A8F"/>
    <w:rsid w:val="00235D90"/>
    <w:rsid w:val="00274FDB"/>
    <w:rsid w:val="002A30C0"/>
    <w:rsid w:val="00374592"/>
    <w:rsid w:val="003B198C"/>
    <w:rsid w:val="003C39B8"/>
    <w:rsid w:val="003F61D1"/>
    <w:rsid w:val="00427F2B"/>
    <w:rsid w:val="00480D97"/>
    <w:rsid w:val="004A06B6"/>
    <w:rsid w:val="004D0C79"/>
    <w:rsid w:val="004E5236"/>
    <w:rsid w:val="004F611E"/>
    <w:rsid w:val="005B0856"/>
    <w:rsid w:val="005D28F0"/>
    <w:rsid w:val="00642800"/>
    <w:rsid w:val="00643270"/>
    <w:rsid w:val="00643ACF"/>
    <w:rsid w:val="00674B3A"/>
    <w:rsid w:val="006A0A30"/>
    <w:rsid w:val="006A73F7"/>
    <w:rsid w:val="006B7498"/>
    <w:rsid w:val="006C16F4"/>
    <w:rsid w:val="006D0BB2"/>
    <w:rsid w:val="0072214A"/>
    <w:rsid w:val="00771774"/>
    <w:rsid w:val="008061F5"/>
    <w:rsid w:val="00815A47"/>
    <w:rsid w:val="00826820"/>
    <w:rsid w:val="00833AD7"/>
    <w:rsid w:val="00844FDE"/>
    <w:rsid w:val="008608CD"/>
    <w:rsid w:val="008C2A8C"/>
    <w:rsid w:val="008C598E"/>
    <w:rsid w:val="008D2497"/>
    <w:rsid w:val="00936EDB"/>
    <w:rsid w:val="009464D6"/>
    <w:rsid w:val="0096293E"/>
    <w:rsid w:val="00982753"/>
    <w:rsid w:val="009A0029"/>
    <w:rsid w:val="009A1F5D"/>
    <w:rsid w:val="009D2EDB"/>
    <w:rsid w:val="009E6AA8"/>
    <w:rsid w:val="009E759C"/>
    <w:rsid w:val="009F628F"/>
    <w:rsid w:val="00A15AD0"/>
    <w:rsid w:val="00A408FE"/>
    <w:rsid w:val="00A71CD5"/>
    <w:rsid w:val="00A759F3"/>
    <w:rsid w:val="00AE1718"/>
    <w:rsid w:val="00B44DBF"/>
    <w:rsid w:val="00BA0C26"/>
    <w:rsid w:val="00C36289"/>
    <w:rsid w:val="00C47D31"/>
    <w:rsid w:val="00C77305"/>
    <w:rsid w:val="00C9345B"/>
    <w:rsid w:val="00CE1C11"/>
    <w:rsid w:val="00CF4A38"/>
    <w:rsid w:val="00D10C33"/>
    <w:rsid w:val="00D7380D"/>
    <w:rsid w:val="00D80E29"/>
    <w:rsid w:val="00E01590"/>
    <w:rsid w:val="00E12D51"/>
    <w:rsid w:val="00E140EE"/>
    <w:rsid w:val="00E34B9C"/>
    <w:rsid w:val="00EB2DE9"/>
    <w:rsid w:val="00EF5569"/>
    <w:rsid w:val="00F67B9C"/>
    <w:rsid w:val="00FB5CE6"/>
    <w:rsid w:val="00FC4AB7"/>
    <w:rsid w:val="00FD6E1E"/>
    <w:rsid w:val="00FD76F7"/>
    <w:rsid w:val="00FF3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B480"/>
  <w14:defaultImageDpi w14:val="32767"/>
  <w15:chartTrackingRefBased/>
  <w15:docId w15:val="{09B68742-F133-1F47-BFF0-7AD8497A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F2B"/>
    <w:pPr>
      <w:spacing w:after="160" w:line="259" w:lineRule="auto"/>
    </w:pPr>
    <w:rPr>
      <w:rFonts w:ascii="Times New Roman" w:hAnsi="Times New Roman"/>
      <w:sz w:val="28"/>
      <w:szCs w:val="22"/>
    </w:rPr>
  </w:style>
  <w:style w:type="paragraph" w:styleId="1">
    <w:name w:val="heading 1"/>
    <w:basedOn w:val="a"/>
    <w:next w:val="2"/>
    <w:link w:val="10"/>
    <w:qFormat/>
    <w:rsid w:val="00427F2B"/>
    <w:pPr>
      <w:keepNext/>
      <w:keepLines/>
      <w:spacing w:before="480" w:after="0"/>
      <w:outlineLvl w:val="0"/>
    </w:pPr>
    <w:rPr>
      <w:rFonts w:eastAsiaTheme="majorEastAsia" w:cstheme="majorBidi"/>
      <w:b/>
      <w:bCs/>
      <w:color w:val="000000" w:themeColor="text1"/>
      <w:sz w:val="36"/>
      <w:szCs w:val="28"/>
    </w:rPr>
  </w:style>
  <w:style w:type="paragraph" w:styleId="2">
    <w:name w:val="heading 2"/>
    <w:basedOn w:val="1"/>
    <w:next w:val="a"/>
    <w:link w:val="20"/>
    <w:unhideWhenUsed/>
    <w:qFormat/>
    <w:rsid w:val="00427F2B"/>
    <w:pPr>
      <w:spacing w:before="200"/>
      <w:outlineLvl w:val="1"/>
    </w:pPr>
    <w:rPr>
      <w:bCs w:val="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7F2B"/>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rsid w:val="00427F2B"/>
    <w:rPr>
      <w:rFonts w:ascii="Times New Roman" w:eastAsiaTheme="majorEastAsia" w:hAnsi="Times New Roman" w:cstheme="majorBidi"/>
      <w:b/>
      <w:color w:val="000000" w:themeColor="text1"/>
      <w:sz w:val="32"/>
      <w:szCs w:val="26"/>
    </w:rPr>
  </w:style>
  <w:style w:type="paragraph" w:styleId="a3">
    <w:name w:val="List Paragraph"/>
    <w:basedOn w:val="a"/>
    <w:uiPriority w:val="34"/>
    <w:qFormat/>
    <w:rsid w:val="00427F2B"/>
    <w:pPr>
      <w:ind w:left="720"/>
      <w:contextualSpacing/>
    </w:pPr>
  </w:style>
  <w:style w:type="paragraph" w:styleId="a4">
    <w:name w:val="TOC Heading"/>
    <w:basedOn w:val="1"/>
    <w:next w:val="a"/>
    <w:uiPriority w:val="39"/>
    <w:unhideWhenUsed/>
    <w:qFormat/>
    <w:rsid w:val="00427F2B"/>
    <w:pPr>
      <w:spacing w:before="240"/>
      <w:outlineLvl w:val="9"/>
    </w:pPr>
    <w:rPr>
      <w:rFonts w:asciiTheme="majorHAnsi" w:hAnsiTheme="majorHAnsi"/>
      <w:b w:val="0"/>
      <w:bCs w:val="0"/>
      <w:color w:val="2F5496" w:themeColor="accent1" w:themeShade="BF"/>
      <w:sz w:val="32"/>
      <w:szCs w:val="32"/>
      <w:lang w:eastAsia="ru-RU"/>
    </w:rPr>
  </w:style>
  <w:style w:type="paragraph" w:styleId="11">
    <w:name w:val="toc 1"/>
    <w:basedOn w:val="a"/>
    <w:next w:val="a"/>
    <w:autoRedefine/>
    <w:uiPriority w:val="39"/>
    <w:unhideWhenUsed/>
    <w:rsid w:val="00427F2B"/>
    <w:pPr>
      <w:tabs>
        <w:tab w:val="right" w:leader="dot" w:pos="9345"/>
      </w:tabs>
      <w:spacing w:before="120" w:after="100" w:line="240" w:lineRule="auto"/>
    </w:pPr>
    <w:rPr>
      <w:color w:val="000000" w:themeColor="text1"/>
    </w:rPr>
  </w:style>
  <w:style w:type="paragraph" w:styleId="21">
    <w:name w:val="toc 2"/>
    <w:basedOn w:val="a"/>
    <w:next w:val="a"/>
    <w:autoRedefine/>
    <w:uiPriority w:val="39"/>
    <w:unhideWhenUsed/>
    <w:rsid w:val="00427F2B"/>
    <w:pPr>
      <w:spacing w:before="120" w:after="100" w:line="360" w:lineRule="auto"/>
      <w:ind w:left="280"/>
    </w:pPr>
    <w:rPr>
      <w:color w:val="000000" w:themeColor="text1"/>
    </w:rPr>
  </w:style>
  <w:style w:type="character" w:styleId="a5">
    <w:name w:val="Hyperlink"/>
    <w:basedOn w:val="a0"/>
    <w:uiPriority w:val="99"/>
    <w:unhideWhenUsed/>
    <w:rsid w:val="00427F2B"/>
    <w:rPr>
      <w:color w:val="0563C1" w:themeColor="hyperlink"/>
      <w:u w:val="single"/>
    </w:rPr>
  </w:style>
  <w:style w:type="character" w:styleId="a6">
    <w:name w:val="Placeholder Text"/>
    <w:basedOn w:val="a0"/>
    <w:uiPriority w:val="99"/>
    <w:semiHidden/>
    <w:rsid w:val="009A0029"/>
    <w:rPr>
      <w:color w:val="808080"/>
    </w:rPr>
  </w:style>
  <w:style w:type="table" w:styleId="a7">
    <w:name w:val="Table Grid"/>
    <w:basedOn w:val="a1"/>
    <w:uiPriority w:val="39"/>
    <w:rsid w:val="00D10C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image" Target="media/image27.wmf"/><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20.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3.wmf"/><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5BC6-7F2A-4A5A-A7D4-D4CF0BE8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6155</TotalTime>
  <Pages>15</Pages>
  <Words>1980</Words>
  <Characters>11288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слюсарев</dc:creator>
  <cp:keywords/>
  <dc:description/>
  <cp:lastModifiedBy>Учетная запись Майкрософт</cp:lastModifiedBy>
  <cp:revision>26</cp:revision>
  <dcterms:created xsi:type="dcterms:W3CDTF">2023-02-17T18:47:00Z</dcterms:created>
  <dcterms:modified xsi:type="dcterms:W3CDTF">2023-05-15T12:25:00Z</dcterms:modified>
</cp:coreProperties>
</file>