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jc w:val="center"/>
        <w:rPr>
          <w:rFonts w:hint="eastAsia" w:ascii="华文中宋" w:hAnsi="华文中宋" w:eastAsia="华文中宋" w:cs="华文中宋"/>
          <w:i w:val="0"/>
          <w:caps w:val="0"/>
          <w:color w:val="333333"/>
          <w:spacing w:val="8"/>
          <w:sz w:val="36"/>
          <w:szCs w:val="36"/>
        </w:rPr>
      </w:pPr>
      <w:r>
        <w:rPr>
          <w:rFonts w:hint="eastAsia" w:ascii="华文中宋" w:hAnsi="华文中宋" w:eastAsia="华文中宋" w:cs="华文中宋"/>
          <w:i w:val="0"/>
          <w:caps w:val="0"/>
          <w:color w:val="333333"/>
          <w:spacing w:val="8"/>
          <w:sz w:val="36"/>
          <w:szCs w:val="36"/>
          <w:bdr w:val="none" w:color="auto" w:sz="0" w:space="0"/>
          <w:shd w:val="clear" w:fill="FFFFFF"/>
        </w:rPr>
        <w:t>印度取消克什米尔人的权利，升级军事占领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bCs w:val="0"/>
          <w:i w:val="0"/>
          <w:caps w:val="0"/>
          <w:color w:val="333333"/>
          <w:spacing w:val="8"/>
          <w:kern w:val="0"/>
          <w:sz w:val="28"/>
          <w:szCs w:val="28"/>
          <w:shd w:val="clear" w:fill="FFFFFF"/>
          <w:lang w:val="en-US" w:eastAsia="zh-CN" w:bidi="ar"/>
        </w:rPr>
      </w:pPr>
      <w:r>
        <w:rPr>
          <w:rFonts w:hint="eastAsia" w:ascii="宋体" w:hAnsi="宋体" w:eastAsia="宋体" w:cs="宋体"/>
          <w:b/>
          <w:bCs w:val="0"/>
          <w:i w:val="0"/>
          <w:caps w:val="0"/>
          <w:color w:val="333333"/>
          <w:spacing w:val="8"/>
          <w:kern w:val="0"/>
          <w:sz w:val="28"/>
          <w:szCs w:val="28"/>
          <w:shd w:val="clear" w:fill="FFFFFF"/>
          <w:lang w:val="en-US" w:eastAsia="zh-CN" w:bidi="ar"/>
        </w:rPr>
        <w:t>来源/Incendiary News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bCs w:val="0"/>
          <w:i w:val="0"/>
          <w:caps w:val="0"/>
          <w:color w:val="333333"/>
          <w:spacing w:val="8"/>
          <w:kern w:val="0"/>
          <w:sz w:val="28"/>
          <w:szCs w:val="28"/>
          <w:shd w:val="clear" w:fill="FFFFFF"/>
          <w:lang w:val="en-US" w:eastAsia="zh-CN" w:bidi="ar"/>
        </w:rPr>
      </w:pPr>
      <w:r>
        <w:rPr>
          <w:rFonts w:hint="eastAsia" w:ascii="宋体" w:hAnsi="宋体" w:eastAsia="宋体" w:cs="宋体"/>
          <w:b/>
          <w:bCs w:val="0"/>
          <w:i w:val="0"/>
          <w:caps w:val="0"/>
          <w:color w:val="333333"/>
          <w:spacing w:val="8"/>
          <w:kern w:val="0"/>
          <w:sz w:val="28"/>
          <w:szCs w:val="28"/>
          <w:shd w:val="clear" w:fill="FFFFFF"/>
          <w:lang w:val="en-US" w:eastAsia="zh-CN" w:bidi="ar"/>
        </w:rPr>
        <w:t>作者/Mike Talavera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bCs w:val="0"/>
          <w:i w:val="0"/>
          <w:caps w:val="0"/>
          <w:color w:val="333333"/>
          <w:spacing w:val="8"/>
          <w:kern w:val="0"/>
          <w:sz w:val="28"/>
          <w:szCs w:val="28"/>
          <w:shd w:val="clear" w:fill="FFFFFF"/>
          <w:lang w:val="en-US" w:eastAsia="zh-CN" w:bidi="ar"/>
        </w:rPr>
      </w:pPr>
      <w:r>
        <w:rPr>
          <w:rFonts w:hint="eastAsia" w:ascii="宋体" w:hAnsi="宋体" w:eastAsia="宋体" w:cs="宋体"/>
          <w:b/>
          <w:bCs w:val="0"/>
          <w:i w:val="0"/>
          <w:caps w:val="0"/>
          <w:color w:val="333333"/>
          <w:spacing w:val="8"/>
          <w:kern w:val="0"/>
          <w:sz w:val="28"/>
          <w:szCs w:val="28"/>
          <w:shd w:val="clear" w:fill="FFFFFF"/>
          <w:lang w:val="en-US" w:eastAsia="zh-CN" w:bidi="ar"/>
        </w:rPr>
        <w:t>译者/Roja</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b w:val="0"/>
          <w:i w:val="0"/>
          <w:caps w:val="0"/>
          <w:color w:val="333333"/>
          <w:spacing w:val="8"/>
          <w:sz w:val="28"/>
          <w:szCs w:val="28"/>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sz w:val="28"/>
          <w:szCs w:val="28"/>
        </w:rPr>
      </w:pPr>
      <w:r>
        <w:rPr>
          <w:rFonts w:hint="eastAsia" w:ascii="宋体" w:hAnsi="宋体" w:eastAsia="宋体" w:cs="宋体"/>
          <w:b w:val="0"/>
          <w:i w:val="0"/>
          <w:caps w:val="0"/>
          <w:color w:val="000000"/>
          <w:spacing w:val="8"/>
          <w:sz w:val="28"/>
          <w:szCs w:val="28"/>
          <w:bdr w:val="none" w:color="auto" w:sz="0" w:space="0"/>
          <w:shd w:val="clear" w:fill="FFFFFF"/>
        </w:rPr>
        <w:t>上周五，数万人走上被占领的查谟和克什米尔首府斯利那加的街头，反抗旧印度国家长达一周的镇压。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前几天，法西斯总理纳伦德拉·莫迪领导的印度反动政府发布法令，正式撤销印度宪法第370条，取消克什米尔作为半自治邦的特殊治理地位。现在，印度国民将能够在克什米尔山谷购买房产，这标志着民族压迫的加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000000"/>
          <w:spacing w:val="8"/>
          <w:sz w:val="28"/>
          <w:szCs w:val="28"/>
          <w:bdr w:val="none" w:color="auto" w:sz="0" w:space="0"/>
          <w:shd w:val="clear" w:fill="FFFFFF"/>
        </w:rPr>
      </w:pPr>
      <w:r>
        <w:rPr>
          <w:rFonts w:hint="eastAsia" w:ascii="宋体" w:hAnsi="宋体" w:eastAsia="宋体" w:cs="宋体"/>
          <w:b w:val="0"/>
          <w:i w:val="0"/>
          <w:caps w:val="0"/>
          <w:color w:val="000000"/>
          <w:spacing w:val="8"/>
          <w:sz w:val="28"/>
          <w:szCs w:val="28"/>
          <w:bdr w:val="none" w:color="auto" w:sz="0" w:space="0"/>
          <w:shd w:val="clear" w:fill="FFFFFF"/>
        </w:rPr>
        <w:t>就在这项法令通过前不久，印度军方加紧了对世界上军事化程度最高的地区之一——克什米尔的占领，增派了数千名士兵，关闭学校，切断通讯，禁止公开集会。在过去的一周里，数百名克什米尔官员被逮捕或失踪，并执行了严格的宵禁</w:t>
      </w:r>
      <w:r>
        <w:rPr>
          <w:rFonts w:hint="eastAsia" w:ascii="宋体" w:hAnsi="宋体" w:eastAsia="宋体" w:cs="宋体"/>
          <w:b w:val="0"/>
          <w:i w:val="0"/>
          <w:caps w:val="0"/>
          <w:color w:val="000000"/>
          <w:spacing w:val="8"/>
          <w:sz w:val="28"/>
          <w:szCs w:val="28"/>
          <w:bdr w:val="none" w:color="auto" w:sz="0" w:space="0"/>
          <w:shd w:val="clear" w:fill="FFFFFF"/>
          <w:lang w:eastAsia="zh-CN"/>
        </w:rPr>
        <w:t>。</w:t>
      </w:r>
    </w:p>
    <w:p>
      <w:pPr>
        <w:keepNext w:val="0"/>
        <w:keepLines w:val="0"/>
        <w:pageBreakBefore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bdr w:val="none" w:color="auto" w:sz="0" w:space="0"/>
          <w:shd w:val="clear" w:fill="FFFFFF"/>
        </w:rPr>
        <w:t>从那时起，印度军队升级了对克什米尔人民的监视和镇压，向以投掷石块作为报复的群众使用粒丸枪（</w:t>
      </w:r>
      <w:r>
        <w:rPr>
          <w:rFonts w:hint="eastAsia" w:ascii="宋体" w:hAnsi="宋体" w:eastAsia="宋体" w:cs="宋体"/>
          <w:b w:val="0"/>
          <w:i w:val="0"/>
          <w:caps w:val="0"/>
          <w:color w:val="000000"/>
          <w:spacing w:val="8"/>
          <w:sz w:val="28"/>
          <w:szCs w:val="28"/>
          <w:shd w:val="clear" w:fill="FFFFFF"/>
        </w:rPr>
        <w:t>pellet gun）射击和投掷催泪瓦斯</w:t>
      </w:r>
      <w:r>
        <w:rPr>
          <w:rFonts w:hint="eastAsia" w:ascii="宋体" w:hAnsi="宋体" w:eastAsia="宋体" w:cs="宋体"/>
          <w:b w:val="0"/>
          <w:i w:val="0"/>
          <w:caps w:val="0"/>
          <w:color w:val="000000"/>
          <w:spacing w:val="8"/>
          <w:sz w:val="28"/>
          <w:szCs w:val="28"/>
          <w:bdr w:val="none" w:color="auto" w:sz="0" w:space="0"/>
          <w:shd w:val="clear" w:fill="FFFFFF"/>
        </w:rPr>
        <w:t>。</w:t>
      </w:r>
      <w:r>
        <w:rPr>
          <w:rFonts w:hint="eastAsia" w:ascii="宋体" w:hAnsi="宋体" w:eastAsia="宋体" w:cs="宋体"/>
          <w:b w:val="0"/>
          <w:i w:val="0"/>
          <w:caps w:val="0"/>
          <w:color w:val="000000"/>
          <w:spacing w:val="8"/>
          <w:sz w:val="28"/>
          <w:szCs w:val="28"/>
          <w:shd w:val="clear" w:fill="FFFFFF"/>
        </w:rPr>
        <w:t>报告表明，儿童和青少年似乎特别成为了国家镇压的目标。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莫迪政府进行镇压的动机之一，就是通过打击巴基斯坦的战争宣传来转移印度群众对其内部问题的注意力。自从政府在2015年改变了GDP的计算方式以来，印度所谓的快速经济增长受到了严格审查，失业率达到了几十年来的最高水平。在政治上，政府采取了</w:t>
      </w:r>
      <w:r>
        <w:rPr>
          <w:rStyle w:val="6"/>
          <w:rFonts w:hint="eastAsia" w:ascii="宋体" w:hAnsi="宋体" w:eastAsia="宋体" w:cs="宋体"/>
          <w:i w:val="0"/>
          <w:caps w:val="0"/>
          <w:color w:val="000000"/>
          <w:spacing w:val="8"/>
          <w:sz w:val="28"/>
          <w:szCs w:val="28"/>
          <w:bdr w:val="none" w:color="auto" w:sz="0" w:space="0"/>
          <w:shd w:val="clear" w:fill="FFFFFF"/>
        </w:rPr>
        <w:t>更多的法西斯手段</w:t>
      </w:r>
      <w:r>
        <w:rPr>
          <w:rFonts w:hint="eastAsia" w:ascii="宋体" w:hAnsi="宋体" w:eastAsia="宋体" w:cs="宋体"/>
          <w:b w:val="0"/>
          <w:i w:val="0"/>
          <w:caps w:val="0"/>
          <w:color w:val="000000"/>
          <w:spacing w:val="8"/>
          <w:sz w:val="28"/>
          <w:szCs w:val="28"/>
          <w:bdr w:val="none" w:color="auto" w:sz="0" w:space="0"/>
          <w:shd w:val="clear" w:fill="FFFFFF"/>
        </w:rPr>
        <w:t>，利用执法部门及其军队针对活动家，大肆烧杀抢掠，与人民解放游击军（PLGA）进行“假”遭遇战，并进行大规模拘留和逮捕。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为了转移人们对这些问题和反人类罪行的注意力，莫迪的印度教民族主义党——印度人民党(BJP)在今年早些时候在竞选中承诺在克什米尔“采取行动”。自1947年“英属”印度解体以来，克什米尔一直是印度和巴基斯坦之间激烈争夺的地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过去十年，克什米尔经历了令人难以置信的国家镇压。从2010年开始，克什米尔组织联盟（coalition of Kashmiri groups）举行罢工，要求克什米尔山谷非军事化。群众违反宵禁和其他法律，毁坏房产和车辆，反抗警察。警察用开枪进行报复，杀害了100多人。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最近，今年2月，一名来自克什米尔的男子多次遭到印度警方的骚扰和逮捕，却从未被指控任何罪名。他向印度警察车队发泄了自己的愤怒，将他装有爆炸装置的汽车撞向其中一辆车队巴士，造成40人死亡，数十人受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美国总统唐纳德·特朗普表示，他打算“缓和”印巴两国之间的冲突。特朗普在7月下旬与巴基斯坦总理伊姆兰·汗(Imran Khan)会面时，此举激怒了印度官员。特朗普希望争取巴基斯坦的帮助，推动阿富汗停火。在阿富汗，塔利班和其他势力已经加剧了针对美国占领和傀儡政府的叛乱活动。巴基斯坦也害怕失去它占领和压迫的那部分克什米尔。</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对作为世界上唯一的超级大国的美帝国主义来说，“稳定”南亚和中东地区，直到它再有机会干预该地区，都是符合其利益的。最近对克什米尔的侵犯，与美国表面上缓和紧张局势的计划背道而驰，表明旧印度国家给人民一个“外敌”的需要的重要性暂时超过了臣服于美帝国主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bdr w:val="none" w:color="auto" w:sz="0" w:space="0"/>
          <w:shd w:val="clear" w:fill="FFFFFF"/>
        </w:rPr>
        <w:t>从长期来看，克什米尔局势升级带来的有限收益将给莫迪政府带来更多问题。在本周，克什米尔的造反群众已经证明了这一点。印度和巴基斯坦为追求自己狭隘的民族主义利益而为领土争执，美帝国主义插手这一争端，只会给克什米尔民族解放斗争火上浇油。</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Wingdings 2">
    <w:panose1 w:val="05020102010507070707"/>
    <w:charset w:val="00"/>
    <w:family w:val="auto"/>
    <w:pitch w:val="default"/>
    <w:sig w:usb0="00000000" w:usb1="00000000" w:usb2="00000000" w:usb3="00000000" w:csb0="80000000" w:csb1="00000000"/>
  </w:font>
  <w:font w:name="汉仪长美黑简">
    <w:panose1 w:val="02010600000101010101"/>
    <w:charset w:val="86"/>
    <w:family w:val="auto"/>
    <w:pitch w:val="default"/>
    <w:sig w:usb0="00000001" w:usb1="080E0800" w:usb2="00000002" w:usb3="00000000" w:csb0="0004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295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2020-05-24T07:57:51Z</dcterms:created>
  <dc:creator>Administrator</dc:creator>
  <cp:lastModifiedBy>Administrator</cp:lastModifiedBy>
  <dcterms:modified xsi:type="dcterms:W3CDTF">2020-05-24T07:59:28Z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