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jc w:val="center"/>
        <w:rPr>
          <w:rFonts w:hint="eastAsia" w:ascii="华文中宋" w:hAnsi="华文中宋" w:eastAsia="华文中宋" w:cs="华文中宋"/>
          <w:i w:val="0"/>
          <w:caps w:val="0"/>
          <w:color w:val="333333"/>
          <w:spacing w:val="8"/>
          <w:sz w:val="36"/>
          <w:szCs w:val="36"/>
        </w:rPr>
      </w:pPr>
      <w:r>
        <w:rPr>
          <w:rFonts w:hint="eastAsia" w:ascii="华文中宋" w:hAnsi="华文中宋" w:eastAsia="华文中宋" w:cs="华文中宋"/>
          <w:i w:val="0"/>
          <w:caps w:val="0"/>
          <w:color w:val="333333"/>
          <w:spacing w:val="8"/>
          <w:sz w:val="36"/>
          <w:szCs w:val="36"/>
          <w:bdr w:val="none" w:color="auto" w:sz="0" w:space="0"/>
          <w:shd w:val="clear" w:fill="FFFFFF"/>
        </w:rPr>
        <w:t>声援印度人民的斗争！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jc w:val="center"/>
        <w:rPr>
          <w:rFonts w:hint="eastAsia" w:ascii="宋体" w:hAnsi="宋体" w:eastAsia="宋体" w:cs="宋体"/>
          <w:i w:val="0"/>
          <w:caps w:val="0"/>
          <w:color w:val="333333"/>
          <w:spacing w:val="8"/>
          <w:sz w:val="28"/>
          <w:szCs w:val="28"/>
          <w:shd w:val="clear" w:fill="FFFFFF"/>
        </w:rPr>
      </w:pPr>
      <w:r>
        <w:rPr>
          <w:rFonts w:hint="eastAsia" w:ascii="宋体" w:hAnsi="宋体" w:eastAsia="宋体" w:cs="宋体"/>
          <w:i w:val="0"/>
          <w:caps w:val="0"/>
          <w:color w:val="333333"/>
          <w:spacing w:val="8"/>
          <w:sz w:val="28"/>
          <w:szCs w:val="28"/>
          <w:shd w:val="clear" w:fill="FFFFFF"/>
        </w:rPr>
        <w:t>英国革命实践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jc w:val="center"/>
        <w:rPr>
          <w:rFonts w:hint="default" w:ascii="宋体" w:hAnsi="宋体" w:eastAsia="宋体" w:cs="宋体"/>
          <w:i w:val="0"/>
          <w:caps w:val="0"/>
          <w:color w:val="333333"/>
          <w:spacing w:val="8"/>
          <w:sz w:val="28"/>
          <w:szCs w:val="28"/>
          <w:shd w:val="clear" w:fill="FFFFFF"/>
          <w:lang w:val="en-US" w:eastAsia="zh-CN"/>
        </w:rPr>
      </w:pPr>
      <w:r>
        <w:rPr>
          <w:rFonts w:hint="eastAsia" w:ascii="宋体" w:hAnsi="宋体" w:eastAsia="宋体" w:cs="宋体"/>
          <w:i w:val="0"/>
          <w:caps w:val="0"/>
          <w:color w:val="333333"/>
          <w:spacing w:val="8"/>
          <w:sz w:val="28"/>
          <w:szCs w:val="28"/>
          <w:shd w:val="clear" w:fill="FFFFFF"/>
          <w:lang w:eastAsia="zh-CN"/>
        </w:rPr>
        <w:t>国际激进运动</w:t>
      </w:r>
      <w:r>
        <w:rPr>
          <w:rFonts w:hint="eastAsia" w:ascii="宋体" w:hAnsi="宋体" w:eastAsia="宋体" w:cs="宋体"/>
          <w:i w:val="0"/>
          <w:caps w:val="0"/>
          <w:color w:val="333333"/>
          <w:spacing w:val="8"/>
          <w:sz w:val="28"/>
          <w:szCs w:val="28"/>
          <w:shd w:val="clear" w:fill="FFFFFF"/>
          <w:lang w:val="en-US" w:eastAsia="zh-CN"/>
        </w:rPr>
        <w:t xml:space="preserve"> 译</w:t>
      </w:r>
    </w:p>
    <w:p>
      <w:pPr>
        <w:keepNext w:val="0"/>
        <w:keepLines w:val="0"/>
        <w:pageBreakBefore w:val="0"/>
        <w:widowControl/>
        <w:suppressLineNumbers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404040"/>
          <w:spacing w:val="8"/>
          <w:kern w:val="0"/>
          <w:sz w:val="28"/>
          <w:szCs w:val="28"/>
          <w:bdr w:val="none" w:color="auto" w:sz="0" w:space="0"/>
          <w:shd w:val="clear" w:fill="FFFFFF"/>
          <w:lang w:val="en-US" w:eastAsia="zh-CN" w:bidi="ar"/>
        </w:rPr>
      </w:pPr>
      <w:r>
        <w:rPr>
          <w:rFonts w:hint="eastAsia" w:ascii="宋体" w:hAnsi="宋体" w:eastAsia="宋体" w:cs="宋体"/>
          <w:b w:val="0"/>
          <w:i w:val="0"/>
          <w:caps w:val="0"/>
          <w:color w:val="404040"/>
          <w:spacing w:val="8"/>
          <w:kern w:val="0"/>
          <w:sz w:val="28"/>
          <w:szCs w:val="28"/>
          <w:bdr w:val="none" w:color="auto" w:sz="0" w:space="0"/>
          <w:shd w:val="clear" w:fill="FFFFFF"/>
          <w:lang w:val="en-US" w:eastAsia="zh-CN" w:bidi="ar"/>
        </w:rPr>
        <w:t>当今世界最先进的革命斗争正在广袤的印度次大陆进行。印度共产党（毛主义者）正在全国许多地方领导最高形式的革命斗争，即武装斗争。印度工人和农民日益增长的不满情绪激起了印度人民党政府的高度反动反应，他们正在采用极端暴力的和压迫性的方法来镇压群众的反抗。这表明印度统治阶级害怕人民群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404040"/>
          <w:spacing w:val="8"/>
          <w:kern w:val="0"/>
          <w:sz w:val="28"/>
          <w:szCs w:val="28"/>
          <w:bdr w:val="none" w:color="auto" w:sz="0" w:space="0"/>
          <w:shd w:val="clear" w:fill="FFFFFF"/>
          <w:lang w:val="en-US" w:eastAsia="zh-CN" w:bidi="ar"/>
        </w:rPr>
        <w:t>尽管已经在农民中建立了一些基础，但印共（毛）认识到了在印度城市工人阶级中培养革命意识的必要性。此外，印共（毛）正通过改组其领导干部来显示其作为一个革命党的成熟。我们祝贺</w:t>
      </w:r>
      <w:r>
        <w:rPr>
          <w:rFonts w:hint="eastAsia" w:ascii="宋体" w:hAnsi="宋体" w:eastAsia="宋体" w:cs="宋体"/>
          <w:b/>
          <w:bCs/>
          <w:i w:val="0"/>
          <w:caps w:val="0"/>
          <w:color w:val="000000"/>
          <w:spacing w:val="8"/>
          <w:kern w:val="0"/>
          <w:sz w:val="28"/>
          <w:szCs w:val="28"/>
          <w:bdr w:val="none" w:color="auto" w:sz="0" w:space="0"/>
          <w:shd w:val="clear" w:fill="FFFFFF"/>
          <w:lang w:val="en-US" w:eastAsia="zh-CN" w:bidi="ar"/>
        </w:rPr>
        <w:t>巴萨瓦拉吉同</w:t>
      </w:r>
      <w:r>
        <w:rPr>
          <w:rFonts w:hint="eastAsia" w:ascii="宋体" w:hAnsi="宋体" w:eastAsia="宋体" w:cs="宋体"/>
          <w:b/>
          <w:bCs/>
          <w:i w:val="0"/>
          <w:caps w:val="0"/>
          <w:color w:val="404040"/>
          <w:spacing w:val="8"/>
          <w:kern w:val="0"/>
          <w:sz w:val="28"/>
          <w:szCs w:val="28"/>
          <w:bdr w:val="none" w:color="auto" w:sz="0" w:space="0"/>
          <w:shd w:val="clear" w:fill="FFFFFF"/>
          <w:lang w:val="en-US" w:eastAsia="zh-CN" w:bidi="ar"/>
        </w:rPr>
        <w:t>志</w:t>
      </w:r>
      <w:r>
        <w:rPr>
          <w:rFonts w:hint="eastAsia" w:ascii="宋体" w:hAnsi="宋体" w:eastAsia="宋体" w:cs="宋体"/>
          <w:b w:val="0"/>
          <w:i w:val="0"/>
          <w:caps w:val="0"/>
          <w:color w:val="404040"/>
          <w:spacing w:val="8"/>
          <w:kern w:val="0"/>
          <w:sz w:val="28"/>
          <w:szCs w:val="28"/>
          <w:bdr w:val="none" w:color="auto" w:sz="0" w:space="0"/>
          <w:shd w:val="clear" w:fill="FFFFFF"/>
          <w:lang w:val="en-US" w:eastAsia="zh-CN" w:bidi="ar"/>
        </w:rPr>
        <w:t>成为党的新总书记。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404040"/>
          <w:spacing w:val="8"/>
          <w:kern w:val="0"/>
          <w:sz w:val="28"/>
          <w:szCs w:val="28"/>
          <w:bdr w:val="none" w:color="auto" w:sz="0" w:space="0"/>
          <w:shd w:val="clear" w:fill="FFFFFF"/>
          <w:lang w:val="en-US" w:eastAsia="zh-CN" w:bidi="ar"/>
        </w:rPr>
        <w:t>资产阶级媒体对印度革命斗争的关注很少。毛主义者在不同国家的一项重要任务就是广泛宣传我们印度同志的成就。这是提高不同国家工人阶级群众政治觉悟的重要组成部分。如果做到了这一点，我们将能够更好地组织有效的团结行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404040"/>
          <w:spacing w:val="8"/>
          <w:kern w:val="0"/>
          <w:sz w:val="28"/>
          <w:szCs w:val="28"/>
          <w:bdr w:val="none" w:color="auto" w:sz="0" w:space="0"/>
          <w:shd w:val="clear" w:fill="FFFFFF"/>
          <w:lang w:val="en-US" w:eastAsia="zh-CN" w:bidi="ar"/>
        </w:rPr>
        <w:t>对印度人民战争的声援必须不仅仅是在口头上表示支持，例如在互联网上发表更多的表示支持的言论。真正的团结应包括各种类型的实际支持。印度同志需要什么样的支持，应该征求他们的意见。这可能包括财政支持、物资供应(例如医疗)、专门人员，以及对帝国主义国家中的</w:t>
      </w:r>
      <w:bookmarkStart w:id="0" w:name="_GoBack"/>
      <w:bookmarkEnd w:id="0"/>
      <w:r>
        <w:rPr>
          <w:rFonts w:hint="eastAsia" w:ascii="宋体" w:hAnsi="宋体" w:eastAsia="宋体" w:cs="宋体"/>
          <w:b w:val="0"/>
          <w:i w:val="0"/>
          <w:caps w:val="0"/>
          <w:color w:val="404040"/>
          <w:spacing w:val="8"/>
          <w:kern w:val="0"/>
          <w:sz w:val="28"/>
          <w:szCs w:val="28"/>
          <w:bdr w:val="none" w:color="auto" w:sz="0" w:space="0"/>
          <w:shd w:val="clear" w:fill="FFFFFF"/>
          <w:lang w:val="en-US" w:eastAsia="zh-CN" w:bidi="ar"/>
        </w:rPr>
        <w:t>压迫和剥削印度人民的公司采取的行动。</w:t>
      </w:r>
    </w:p>
    <w:p>
      <w:pPr>
        <w:keepNext w:val="0"/>
        <w:keepLines w:val="0"/>
        <w:pageBreakBefore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404040"/>
          <w:spacing w:val="8"/>
          <w:sz w:val="28"/>
          <w:szCs w:val="28"/>
          <w:shd w:val="clear" w:fill="FFFFFF"/>
        </w:rPr>
      </w:pPr>
      <w:r>
        <w:rPr>
          <w:rFonts w:hint="eastAsia" w:ascii="宋体" w:hAnsi="宋体" w:eastAsia="宋体" w:cs="宋体"/>
          <w:b w:val="0"/>
          <w:i w:val="0"/>
          <w:caps w:val="0"/>
          <w:color w:val="404040"/>
          <w:spacing w:val="8"/>
          <w:sz w:val="28"/>
          <w:szCs w:val="28"/>
          <w:shd w:val="clear" w:fill="FFFFFF"/>
        </w:rPr>
        <w:t>在毛主席时代，当人们访问中国并询问他们能做些什么来帮助中国革命的时候，他们被告知回到自己的国家，在那里进行革命。帮助印度同志的最好办法，就是无论身在何处，都要努力加紧建立马列毛主义革命运动。</w:t>
      </w:r>
    </w:p>
    <w:p>
      <w:pPr>
        <w:keepNext w:val="0"/>
        <w:keepLines w:val="0"/>
        <w:pageBreakBefore w:val="0"/>
        <w:kinsoku/>
        <w:wordWrap/>
        <w:overflowPunct/>
        <w:topLinePunct w:val="0"/>
        <w:autoSpaceDE/>
        <w:autoSpaceDN/>
        <w:bidi w:val="0"/>
        <w:adjustRightInd/>
        <w:snapToGrid/>
        <w:spacing w:after="157" w:afterLines="50" w:line="480" w:lineRule="exact"/>
        <w:ind w:firstLine="594" w:firstLineChars="200"/>
        <w:jc w:val="left"/>
        <w:textAlignment w:val="auto"/>
        <w:rPr>
          <w:rFonts w:hint="eastAsia" w:ascii="宋体" w:hAnsi="宋体" w:eastAsia="宋体" w:cs="宋体"/>
          <w:b w:val="0"/>
          <w:i w:val="0"/>
          <w:caps w:val="0"/>
          <w:color w:val="404040"/>
          <w:spacing w:val="8"/>
          <w:sz w:val="28"/>
          <w:szCs w:val="28"/>
          <w:shd w:val="clear" w:fill="FFFFFF"/>
        </w:rPr>
      </w:pPr>
      <w:r>
        <w:rPr>
          <w:rFonts w:hint="eastAsia" w:ascii="宋体" w:hAnsi="宋体" w:eastAsia="宋体" w:cs="宋体"/>
          <w:b/>
          <w:i w:val="0"/>
          <w:caps w:val="0"/>
          <w:color w:val="404040"/>
          <w:spacing w:val="8"/>
          <w:sz w:val="28"/>
          <w:szCs w:val="28"/>
          <w:shd w:val="clear" w:fill="FFFFFF"/>
        </w:rPr>
        <w:t>支持印度共产党(毛主义者)！印度人民的革命斗争必胜！</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Wingdings 2">
    <w:panose1 w:val="05020102010507070707"/>
    <w:charset w:val="00"/>
    <w:family w:val="auto"/>
    <w:pitch w:val="default"/>
    <w:sig w:usb0="00000000" w:usb1="00000000" w:usb2="00000000" w:usb3="00000000" w:csb0="80000000" w:csb1="00000000"/>
  </w:font>
  <w:font w:name="汉仪长美黑简">
    <w:panose1 w:val="02010600000101010101"/>
    <w:charset w:val="86"/>
    <w:family w:val="auto"/>
    <w:pitch w:val="default"/>
    <w:sig w:usb0="00000001" w:usb1="080E0800" w:usb2="00000002"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FC59DF"/>
    <w:rsid w:val="68D17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2020-05-24T08:45:05Z</dcterms:created>
  <dc:creator>Administrator</dc:creator>
  <cp:lastModifiedBy>Administrator</cp:lastModifiedBy>
  <dcterms:modified xsi:type="dcterms:W3CDTF">2020-05-24T08:47:02Z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