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SQL*Plus: Release 21.0.0.0.0 - Production on Fri Sep 5 13:15:56 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21.3.0.0.0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 to: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 Database 21c Express Edition Release 21.0.0.0.0 - Production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21.3.0.0.0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Creating Student_marks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Student_marks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stdname VARCHAR(100),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class VARCHAR(20)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Inserting student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Student_marks VALUES ('priya', '11');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Student_marks VALUES ('siya', '12');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Viewing student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Student_marks;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Creating result1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result1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rollno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name VARCHAR(60),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total_mark INT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Inserting result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result1 VALUES (102, 'ridhima', 1200);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result1 VALUES (103, 'vaishali', 980);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result1 VALUES (104, 'rohit', 750);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result1 VALUES (105, 'sumit', 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result1 VALUES (106, 'kiran', 899);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Viewing result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result1;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Enabling 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SERVEROUTPUT 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Creating procedure (procedure.sql)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[Assumed to be created successfully]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Executing procedure with different roll numbers (callprocedure.sql)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Case 1: Roll No 102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Input: 102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Output: 102 1200 dst with dist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Case 2: Roll No 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Input: 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Output: 104 750 fail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Case 3: Roll No 105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Input: 105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Output: 105 0 fail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Case 4: Roll No 106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Input: 106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Output: 106 899 iind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Procedure executed successfully in all cases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