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66196" w14:textId="62F510E2" w:rsidR="00FE65B9" w:rsidRDefault="00FE65B9" w:rsidP="00FE65B9">
      <w:pPr>
        <w:pStyle w:val="Heading1"/>
        <w:jc w:val="center"/>
      </w:pPr>
      <w:r>
        <w:t>Project 7</w:t>
      </w:r>
    </w:p>
    <w:p w14:paraId="6E959187" w14:textId="10D6AB3F" w:rsidR="00FE65B9" w:rsidRDefault="00FE65B9" w:rsidP="00FE65B9">
      <w:r>
        <w:t>STUDENT: HERAMB KULDEEP GUPTA</w:t>
      </w:r>
    </w:p>
    <w:p w14:paraId="1674508D" w14:textId="6C2D84AE" w:rsidR="00FE65B9" w:rsidRPr="00FE65B9" w:rsidRDefault="00FE65B9" w:rsidP="00FE65B9">
      <w:r>
        <w:t>JHED: hgupta6</w:t>
      </w:r>
    </w:p>
    <w:p w14:paraId="671CBBE8" w14:textId="268BBD35" w:rsidR="00077D6E" w:rsidRPr="003A0C12" w:rsidRDefault="00077D6E" w:rsidP="000E08F0">
      <w:pPr>
        <w:rPr>
          <w:rFonts w:ascii="Segoe UI" w:hAnsi="Segoe UI" w:cs="Segoe UI"/>
          <w:b/>
          <w:bCs/>
          <w:sz w:val="20"/>
          <w:szCs w:val="20"/>
        </w:rPr>
      </w:pPr>
      <w:r w:rsidRPr="003A0C12">
        <w:rPr>
          <w:rFonts w:ascii="Segoe UI" w:hAnsi="Segoe UI" w:cs="Segoe UI"/>
          <w:b/>
          <w:bCs/>
          <w:sz w:val="20"/>
          <w:szCs w:val="20"/>
        </w:rPr>
        <w:t xml:space="preserve">Question 1) </w:t>
      </w:r>
    </w:p>
    <w:p w14:paraId="0F1C63F2" w14:textId="77777777" w:rsidR="009331C1" w:rsidRDefault="00077D6E" w:rsidP="000E08F0">
      <w:pPr>
        <w:rPr>
          <w:rFonts w:ascii="Segoe UI" w:hAnsi="Segoe UI" w:cs="Segoe UI"/>
          <w:sz w:val="20"/>
          <w:szCs w:val="20"/>
        </w:rPr>
      </w:pPr>
      <w:r>
        <w:rPr>
          <w:rFonts w:ascii="Segoe UI" w:hAnsi="Segoe UI" w:cs="Segoe UI"/>
          <w:sz w:val="20"/>
          <w:szCs w:val="20"/>
        </w:rPr>
        <w:t xml:space="preserve">Given: </w:t>
      </w:r>
      <w:r w:rsidR="009D1024">
        <w:rPr>
          <w:rFonts w:ascii="Segoe UI" w:hAnsi="Segoe UI" w:cs="Segoe UI"/>
          <w:sz w:val="20"/>
          <w:szCs w:val="20"/>
        </w:rPr>
        <w:t>No. of patients = 15,932</w:t>
      </w:r>
      <w:r w:rsidR="009262B1">
        <w:rPr>
          <w:rFonts w:ascii="Segoe UI" w:hAnsi="Segoe UI" w:cs="Segoe UI"/>
          <w:sz w:val="20"/>
          <w:szCs w:val="20"/>
        </w:rPr>
        <w:t>; Patients with septic shock = 3507; Sensitivity</w:t>
      </w:r>
      <w:r w:rsidR="00101B27">
        <w:rPr>
          <w:rFonts w:ascii="Segoe UI" w:hAnsi="Segoe UI" w:cs="Segoe UI"/>
          <w:sz w:val="20"/>
          <w:szCs w:val="20"/>
        </w:rPr>
        <w:t xml:space="preserve"> (S) = 88% (0.88), Specificity (</w:t>
      </w:r>
      <w:proofErr w:type="spellStart"/>
      <w:r w:rsidR="00101B27">
        <w:rPr>
          <w:rFonts w:ascii="Segoe UI" w:hAnsi="Segoe UI" w:cs="Segoe UI"/>
          <w:sz w:val="20"/>
          <w:szCs w:val="20"/>
        </w:rPr>
        <w:t>Sp</w:t>
      </w:r>
      <w:proofErr w:type="spellEnd"/>
      <w:r w:rsidR="00101B27">
        <w:rPr>
          <w:rFonts w:ascii="Segoe UI" w:hAnsi="Segoe UI" w:cs="Segoe UI"/>
          <w:sz w:val="20"/>
          <w:szCs w:val="20"/>
        </w:rPr>
        <w:t>) =84%</w:t>
      </w:r>
      <w:r w:rsidR="00787C9E">
        <w:rPr>
          <w:rFonts w:ascii="Segoe UI" w:hAnsi="Segoe UI" w:cs="Segoe UI"/>
          <w:sz w:val="20"/>
          <w:szCs w:val="20"/>
        </w:rPr>
        <w:t xml:space="preserve"> (0.84); Average Positive Predictive Value (PPV) = 58% (0.58</w:t>
      </w:r>
      <w:proofErr w:type="gramStart"/>
      <w:r w:rsidR="00787C9E">
        <w:rPr>
          <w:rFonts w:ascii="Segoe UI" w:hAnsi="Segoe UI" w:cs="Segoe UI"/>
          <w:sz w:val="20"/>
          <w:szCs w:val="20"/>
        </w:rPr>
        <w:t>)</w:t>
      </w:r>
      <w:r w:rsidR="009331C1">
        <w:rPr>
          <w:rFonts w:ascii="Segoe UI" w:hAnsi="Segoe UI" w:cs="Segoe UI"/>
          <w:sz w:val="20"/>
          <w:szCs w:val="20"/>
        </w:rPr>
        <w:t>;</w:t>
      </w:r>
      <w:proofErr w:type="gramEnd"/>
      <w:r w:rsidR="009331C1">
        <w:rPr>
          <w:rFonts w:ascii="Segoe UI" w:hAnsi="Segoe UI" w:cs="Segoe UI"/>
          <w:sz w:val="20"/>
          <w:szCs w:val="20"/>
        </w:rPr>
        <w:t xml:space="preserve"> </w:t>
      </w:r>
    </w:p>
    <w:p w14:paraId="5C27D4D8" w14:textId="70DD685B" w:rsidR="00077D6E" w:rsidRDefault="009331C1" w:rsidP="000E08F0">
      <w:pPr>
        <w:rPr>
          <w:rFonts w:ascii="Segoe UI" w:hAnsi="Segoe UI" w:cs="Segoe UI"/>
          <w:sz w:val="20"/>
          <w:szCs w:val="20"/>
        </w:rPr>
      </w:pPr>
      <w:r>
        <w:rPr>
          <w:rFonts w:ascii="Segoe UI" w:hAnsi="Segoe UI" w:cs="Segoe UI"/>
          <w:sz w:val="20"/>
          <w:szCs w:val="20"/>
        </w:rPr>
        <w:t>P</w:t>
      </w:r>
      <w:r w:rsidR="00007DA2">
        <w:rPr>
          <w:rFonts w:ascii="Segoe UI" w:hAnsi="Segoe UI" w:cs="Segoe UI"/>
          <w:sz w:val="20"/>
          <w:szCs w:val="20"/>
        </w:rPr>
        <w:t>revalence in Pediatric Patients</w:t>
      </w:r>
      <w:r w:rsidR="000C501C">
        <w:rPr>
          <w:rFonts w:ascii="Segoe UI" w:hAnsi="Segoe UI" w:cs="Segoe UI"/>
          <w:sz w:val="20"/>
          <w:szCs w:val="20"/>
        </w:rPr>
        <w:t xml:space="preserve"> (</w:t>
      </w:r>
      <w:proofErr w:type="spellStart"/>
      <w:r w:rsidR="000C501C">
        <w:rPr>
          <w:rFonts w:ascii="Segoe UI" w:hAnsi="Segoe UI" w:cs="Segoe UI"/>
          <w:sz w:val="20"/>
          <w:szCs w:val="20"/>
        </w:rPr>
        <w:t>pP</w:t>
      </w:r>
      <w:proofErr w:type="spellEnd"/>
      <w:r w:rsidR="000C501C">
        <w:rPr>
          <w:rFonts w:ascii="Segoe UI" w:hAnsi="Segoe UI" w:cs="Segoe UI"/>
          <w:sz w:val="20"/>
          <w:szCs w:val="20"/>
        </w:rPr>
        <w:t>)</w:t>
      </w:r>
      <w:r>
        <w:rPr>
          <w:rFonts w:ascii="Segoe UI" w:hAnsi="Segoe UI" w:cs="Segoe UI"/>
          <w:sz w:val="20"/>
          <w:szCs w:val="20"/>
        </w:rPr>
        <w:t xml:space="preserve"> = </w:t>
      </w:r>
      <w:r w:rsidR="003A0C12">
        <w:rPr>
          <w:rFonts w:ascii="Segoe UI" w:hAnsi="Segoe UI" w:cs="Segoe UI"/>
          <w:sz w:val="20"/>
          <w:szCs w:val="20"/>
        </w:rPr>
        <w:t>(</w:t>
      </w:r>
      <w:r>
        <w:rPr>
          <w:rFonts w:ascii="Segoe UI" w:hAnsi="Segoe UI" w:cs="Segoe UI"/>
          <w:sz w:val="20"/>
          <w:szCs w:val="20"/>
        </w:rPr>
        <w:t>1</w:t>
      </w:r>
      <w:r w:rsidR="003A0C12">
        <w:rPr>
          <w:rFonts w:ascii="Segoe UI" w:hAnsi="Segoe UI" w:cs="Segoe UI"/>
          <w:sz w:val="20"/>
          <w:szCs w:val="20"/>
        </w:rPr>
        <w:t xml:space="preserve">/3) * </w:t>
      </w:r>
      <w:r w:rsidR="00007DA2">
        <w:rPr>
          <w:rFonts w:ascii="Segoe UI" w:hAnsi="Segoe UI" w:cs="Segoe UI"/>
          <w:sz w:val="20"/>
          <w:szCs w:val="20"/>
        </w:rPr>
        <w:t>Preva</w:t>
      </w:r>
      <w:r w:rsidR="000C501C">
        <w:rPr>
          <w:rFonts w:ascii="Segoe UI" w:hAnsi="Segoe UI" w:cs="Segoe UI"/>
          <w:sz w:val="20"/>
          <w:szCs w:val="20"/>
        </w:rPr>
        <w:t>lence</w:t>
      </w:r>
      <w:r w:rsidR="003A0C12">
        <w:rPr>
          <w:rFonts w:ascii="Segoe UI" w:hAnsi="Segoe UI" w:cs="Segoe UI"/>
          <w:sz w:val="20"/>
          <w:szCs w:val="20"/>
        </w:rPr>
        <w:t xml:space="preserve"> in adults</w:t>
      </w:r>
      <w:r>
        <w:rPr>
          <w:rFonts w:ascii="Segoe UI" w:hAnsi="Segoe UI" w:cs="Segoe UI"/>
          <w:sz w:val="20"/>
          <w:szCs w:val="20"/>
        </w:rPr>
        <w:t xml:space="preserve"> </w:t>
      </w:r>
      <w:r w:rsidR="000C501C">
        <w:rPr>
          <w:rFonts w:ascii="Segoe UI" w:hAnsi="Segoe UI" w:cs="Segoe UI"/>
          <w:sz w:val="20"/>
          <w:szCs w:val="20"/>
        </w:rPr>
        <w:t>(P)</w:t>
      </w:r>
    </w:p>
    <w:p w14:paraId="3E9202DF" w14:textId="64884E5A" w:rsidR="00077D6E" w:rsidRDefault="009E03B0" w:rsidP="00A450D6">
      <w:pPr>
        <w:pStyle w:val="ListParagraph"/>
        <w:numPr>
          <w:ilvl w:val="0"/>
          <w:numId w:val="6"/>
        </w:numPr>
        <w:rPr>
          <w:rFonts w:ascii="Segoe UI" w:hAnsi="Segoe UI" w:cs="Segoe UI"/>
          <w:b/>
          <w:bCs/>
          <w:sz w:val="20"/>
          <w:szCs w:val="20"/>
        </w:rPr>
      </w:pPr>
      <w:r>
        <w:rPr>
          <w:rFonts w:ascii="Segoe UI" w:hAnsi="Segoe UI" w:cs="Segoe UI"/>
          <w:b/>
          <w:bCs/>
          <w:sz w:val="20"/>
          <w:szCs w:val="20"/>
        </w:rPr>
        <w:t>Calculating Prevalence in ped</w:t>
      </w:r>
      <w:r w:rsidR="000C501C">
        <w:rPr>
          <w:rFonts w:ascii="Segoe UI" w:hAnsi="Segoe UI" w:cs="Segoe UI"/>
          <w:b/>
          <w:bCs/>
          <w:sz w:val="20"/>
          <w:szCs w:val="20"/>
        </w:rPr>
        <w:t>iatric patients</w:t>
      </w:r>
    </w:p>
    <w:p w14:paraId="5C32BD9E" w14:textId="78F971DA" w:rsidR="000C501C" w:rsidRDefault="000C501C" w:rsidP="000C501C">
      <w:pPr>
        <w:pStyle w:val="ListParagraph"/>
        <w:rPr>
          <w:rFonts w:ascii="Segoe UI" w:hAnsi="Segoe UI" w:cs="Segoe UI"/>
          <w:sz w:val="20"/>
          <w:szCs w:val="20"/>
        </w:rPr>
      </w:pPr>
    </w:p>
    <w:p w14:paraId="723B0617" w14:textId="06C38615" w:rsidR="000C501C" w:rsidRDefault="000C501C" w:rsidP="000C501C">
      <w:pPr>
        <w:pStyle w:val="ListParagraph"/>
        <w:rPr>
          <w:rFonts w:ascii="Segoe UI" w:hAnsi="Segoe UI" w:cs="Segoe UI"/>
          <w:sz w:val="20"/>
          <w:szCs w:val="20"/>
        </w:rPr>
      </w:pPr>
      <w:r>
        <w:rPr>
          <w:rFonts w:ascii="Segoe UI" w:hAnsi="Segoe UI" w:cs="Segoe UI"/>
          <w:sz w:val="20"/>
          <w:szCs w:val="20"/>
        </w:rPr>
        <w:t>We know that</w:t>
      </w:r>
      <w:r w:rsidR="009602D4">
        <w:rPr>
          <w:rFonts w:ascii="Segoe UI" w:hAnsi="Segoe UI" w:cs="Segoe UI"/>
          <w:sz w:val="20"/>
          <w:szCs w:val="20"/>
        </w:rPr>
        <w:t xml:space="preserve"> PPV is given as:</w:t>
      </w:r>
    </w:p>
    <w:p w14:paraId="48EF43F0" w14:textId="77777777" w:rsidR="002E7573" w:rsidRDefault="002E7573" w:rsidP="000C501C">
      <w:pPr>
        <w:pStyle w:val="ListParagraph"/>
        <w:rPr>
          <w:rFonts w:ascii="Segoe UI" w:hAnsi="Segoe UI" w:cs="Segoe UI"/>
          <w:sz w:val="20"/>
          <w:szCs w:val="20"/>
        </w:rPr>
      </w:pPr>
    </w:p>
    <w:p w14:paraId="615662FB" w14:textId="4A20251A" w:rsidR="002E7573" w:rsidRDefault="002E7573" w:rsidP="002E7573">
      <w:pPr>
        <w:pStyle w:val="ListParagraph"/>
        <w:jc w:val="center"/>
        <w:rPr>
          <w:rFonts w:ascii="Segoe UI" w:hAnsi="Segoe UI" w:cs="Segoe UI"/>
          <w:sz w:val="20"/>
          <w:szCs w:val="20"/>
        </w:rPr>
      </w:pPr>
    </w:p>
    <w:p w14:paraId="78C43348" w14:textId="2CCAF74F" w:rsidR="002E7573" w:rsidRPr="009602D4" w:rsidRDefault="003B5324" w:rsidP="002E7573">
      <w:pPr>
        <w:pStyle w:val="ListParagraph"/>
        <w:jc w:val="center"/>
        <w:rPr>
          <w:rFonts w:ascii="Segoe UI" w:eastAsiaTheme="minorEastAsia" w:hAnsi="Segoe UI" w:cs="Segoe UI"/>
          <w:sz w:val="20"/>
          <w:szCs w:val="20"/>
        </w:rPr>
      </w:pPr>
      <m:oMathPara>
        <m:oMath>
          <m:r>
            <w:rPr>
              <w:rFonts w:ascii="Cambria Math" w:eastAsiaTheme="minorEastAsia" w:hAnsi="Cambria Math" w:cs="Segoe UI"/>
              <w:sz w:val="20"/>
              <w:szCs w:val="20"/>
            </w:rPr>
            <m:t>PPV=</m:t>
          </m:r>
          <m:f>
            <m:fPr>
              <m:ctrlPr>
                <w:rPr>
                  <w:rFonts w:ascii="Cambria Math" w:hAnsi="Cambria Math" w:cs="Segoe UI"/>
                  <w:i/>
                  <w:sz w:val="20"/>
                  <w:szCs w:val="20"/>
                </w:rPr>
              </m:ctrlPr>
            </m:fPr>
            <m:num>
              <m:r>
                <w:rPr>
                  <w:rFonts w:ascii="Cambria Math" w:hAnsi="Cambria Math" w:cs="Segoe UI"/>
                  <w:sz w:val="20"/>
                  <w:szCs w:val="20"/>
                </w:rPr>
                <m:t>S*P</m:t>
              </m:r>
            </m:num>
            <m:den>
              <m:d>
                <m:dPr>
                  <m:ctrlPr>
                    <w:rPr>
                      <w:rFonts w:ascii="Cambria Math" w:hAnsi="Cambria Math" w:cs="Segoe UI"/>
                      <w:i/>
                      <w:sz w:val="20"/>
                      <w:szCs w:val="20"/>
                    </w:rPr>
                  </m:ctrlPr>
                </m:dPr>
                <m:e>
                  <m:r>
                    <w:rPr>
                      <w:rFonts w:ascii="Cambria Math" w:hAnsi="Cambria Math" w:cs="Segoe UI"/>
                      <w:sz w:val="20"/>
                      <w:szCs w:val="20"/>
                    </w:rPr>
                    <m:t>S*P</m:t>
                  </m:r>
                </m:e>
              </m:d>
              <m:r>
                <w:rPr>
                  <w:rFonts w:ascii="Cambria Math" w:hAnsi="Cambria Math" w:cs="Segoe UI"/>
                  <w:sz w:val="20"/>
                  <w:szCs w:val="20"/>
                </w:rPr>
                <m:t>+</m:t>
              </m:r>
              <m:d>
                <m:dPr>
                  <m:ctrlPr>
                    <w:rPr>
                      <w:rFonts w:ascii="Cambria Math" w:hAnsi="Cambria Math" w:cs="Segoe UI"/>
                      <w:i/>
                      <w:sz w:val="20"/>
                      <w:szCs w:val="20"/>
                    </w:rPr>
                  </m:ctrlPr>
                </m:dPr>
                <m:e>
                  <m:r>
                    <w:rPr>
                      <w:rFonts w:ascii="Cambria Math" w:hAnsi="Cambria Math" w:cs="Segoe UI"/>
                      <w:sz w:val="20"/>
                      <w:szCs w:val="20"/>
                    </w:rPr>
                    <m:t>1-Sp</m:t>
                  </m:r>
                </m:e>
              </m:d>
              <m:r>
                <w:rPr>
                  <w:rFonts w:ascii="Cambria Math" w:hAnsi="Cambria Math" w:cs="Segoe UI"/>
                  <w:sz w:val="20"/>
                  <w:szCs w:val="20"/>
                </w:rPr>
                <m:t>(1-P)</m:t>
              </m:r>
            </m:den>
          </m:f>
        </m:oMath>
      </m:oMathPara>
    </w:p>
    <w:p w14:paraId="716521B0" w14:textId="5B1E5A69" w:rsidR="009602D4" w:rsidRDefault="00A33654" w:rsidP="00456FE0">
      <w:pPr>
        <w:pStyle w:val="ListParagraph"/>
        <w:jc w:val="right"/>
        <w:rPr>
          <w:rFonts w:ascii="Segoe UI" w:eastAsiaTheme="minorEastAsia" w:hAnsi="Segoe UI" w:cs="Segoe UI"/>
          <w:sz w:val="20"/>
          <w:szCs w:val="20"/>
        </w:rPr>
      </w:pPr>
      <w:r>
        <w:rPr>
          <w:rFonts w:ascii="Segoe UI" w:eastAsiaTheme="minorEastAsia" w:hAnsi="Segoe UI" w:cs="Segoe UI"/>
          <w:sz w:val="20"/>
          <w:szCs w:val="20"/>
        </w:rPr>
        <w:t xml:space="preserve">                            </w:t>
      </w:r>
      <w:r w:rsidR="00456FE0">
        <w:rPr>
          <w:rFonts w:ascii="Segoe UI" w:eastAsiaTheme="minorEastAsia" w:hAnsi="Segoe UI" w:cs="Segoe UI"/>
          <w:sz w:val="20"/>
          <w:szCs w:val="20"/>
        </w:rPr>
        <w:t>……………………………………Eq. 1</w:t>
      </w:r>
    </w:p>
    <w:p w14:paraId="6A47888E" w14:textId="754B03A7" w:rsidR="009602D4" w:rsidRPr="000C501C" w:rsidRDefault="003B5324" w:rsidP="009602D4">
      <w:pPr>
        <w:pStyle w:val="ListParagraph"/>
        <w:jc w:val="center"/>
        <w:rPr>
          <w:rFonts w:ascii="Segoe UI" w:hAnsi="Segoe UI" w:cs="Segoe UI"/>
          <w:sz w:val="20"/>
          <w:szCs w:val="20"/>
        </w:rPr>
      </w:pPr>
      <m:oMathPara>
        <m:oMath>
          <m:r>
            <w:rPr>
              <w:rFonts w:ascii="Cambria Math" w:eastAsiaTheme="minorEastAsia" w:hAnsi="Cambria Math" w:cs="Segoe UI"/>
              <w:sz w:val="20"/>
              <w:szCs w:val="20"/>
            </w:rPr>
            <m:t>0.58=</m:t>
          </m:r>
          <m:f>
            <m:fPr>
              <m:ctrlPr>
                <w:rPr>
                  <w:rFonts w:ascii="Cambria Math" w:hAnsi="Cambria Math" w:cs="Segoe UI"/>
                  <w:i/>
                  <w:sz w:val="20"/>
                  <w:szCs w:val="20"/>
                </w:rPr>
              </m:ctrlPr>
            </m:fPr>
            <m:num>
              <m:r>
                <w:rPr>
                  <w:rFonts w:ascii="Cambria Math" w:hAnsi="Cambria Math" w:cs="Segoe UI"/>
                  <w:sz w:val="20"/>
                  <w:szCs w:val="20"/>
                </w:rPr>
                <m:t>0.88</m:t>
              </m:r>
              <m:r>
                <w:rPr>
                  <w:rFonts w:ascii="Cambria Math" w:hAnsi="Cambria Math" w:cs="Segoe UI"/>
                  <w:sz w:val="20"/>
                  <w:szCs w:val="20"/>
                </w:rPr>
                <m:t>*P</m:t>
              </m:r>
            </m:num>
            <m:den>
              <m:r>
                <w:rPr>
                  <w:rFonts w:ascii="Cambria Math" w:hAnsi="Cambria Math" w:cs="Segoe UI"/>
                  <w:sz w:val="20"/>
                  <w:szCs w:val="20"/>
                </w:rPr>
                <m:t>(</m:t>
              </m:r>
              <m:r>
                <w:rPr>
                  <w:rFonts w:ascii="Cambria Math" w:hAnsi="Cambria Math" w:cs="Segoe UI"/>
                  <w:sz w:val="20"/>
                  <w:szCs w:val="20"/>
                </w:rPr>
                <m:t>0.88*P)</m:t>
              </m:r>
              <m:r>
                <w:rPr>
                  <w:rFonts w:ascii="Cambria Math" w:hAnsi="Cambria Math" w:cs="Segoe UI"/>
                  <w:sz w:val="20"/>
                  <w:szCs w:val="20"/>
                </w:rPr>
                <m:t>+</m:t>
              </m:r>
              <m:d>
                <m:dPr>
                  <m:ctrlPr>
                    <w:rPr>
                      <w:rFonts w:ascii="Cambria Math" w:hAnsi="Cambria Math" w:cs="Segoe UI"/>
                      <w:i/>
                      <w:sz w:val="20"/>
                      <w:szCs w:val="20"/>
                    </w:rPr>
                  </m:ctrlPr>
                </m:dPr>
                <m:e>
                  <m:r>
                    <w:rPr>
                      <w:rFonts w:ascii="Cambria Math" w:hAnsi="Cambria Math" w:cs="Segoe UI"/>
                      <w:sz w:val="20"/>
                      <w:szCs w:val="20"/>
                    </w:rPr>
                    <m:t>1-</m:t>
                  </m:r>
                  <m:r>
                    <w:rPr>
                      <w:rFonts w:ascii="Cambria Math" w:hAnsi="Cambria Math" w:cs="Segoe UI"/>
                      <w:sz w:val="20"/>
                      <w:szCs w:val="20"/>
                    </w:rPr>
                    <m:t>0.84</m:t>
                  </m:r>
                </m:e>
              </m:d>
              <m:r>
                <w:rPr>
                  <w:rFonts w:ascii="Cambria Math" w:hAnsi="Cambria Math" w:cs="Segoe UI"/>
                  <w:sz w:val="20"/>
                  <w:szCs w:val="20"/>
                </w:rPr>
                <m:t>(1-P)</m:t>
              </m:r>
            </m:den>
          </m:f>
        </m:oMath>
      </m:oMathPara>
    </w:p>
    <w:p w14:paraId="1ECEDD92" w14:textId="31D86CD4" w:rsidR="009602D4" w:rsidRDefault="009602D4" w:rsidP="002E7573">
      <w:pPr>
        <w:pStyle w:val="ListParagraph"/>
        <w:jc w:val="center"/>
        <w:rPr>
          <w:rFonts w:ascii="Segoe UI" w:eastAsiaTheme="minorEastAsia" w:hAnsi="Segoe UI" w:cs="Segoe UI"/>
          <w:sz w:val="20"/>
          <w:szCs w:val="20"/>
        </w:rPr>
      </w:pPr>
    </w:p>
    <w:p w14:paraId="56D3BEC1" w14:textId="615C098C" w:rsidR="00C971FC" w:rsidRDefault="00C971FC" w:rsidP="00C971FC">
      <w:pPr>
        <w:pStyle w:val="ListParagraph"/>
        <w:rPr>
          <w:rFonts w:ascii="Segoe UI" w:eastAsiaTheme="minorEastAsia" w:hAnsi="Segoe UI" w:cs="Segoe UI"/>
          <w:sz w:val="20"/>
          <w:szCs w:val="20"/>
        </w:rPr>
      </w:pPr>
      <w:r>
        <w:rPr>
          <w:rFonts w:ascii="Segoe UI" w:eastAsiaTheme="minorEastAsia" w:hAnsi="Segoe UI" w:cs="Segoe UI"/>
          <w:sz w:val="20"/>
          <w:szCs w:val="20"/>
        </w:rPr>
        <w:t xml:space="preserve">Solving for </w:t>
      </w:r>
      <w:r w:rsidR="003B5324">
        <w:rPr>
          <w:rFonts w:ascii="Segoe UI" w:eastAsiaTheme="minorEastAsia" w:hAnsi="Segoe UI" w:cs="Segoe UI"/>
          <w:sz w:val="20"/>
          <w:szCs w:val="20"/>
        </w:rPr>
        <w:t>P, we get:</w:t>
      </w:r>
    </w:p>
    <w:p w14:paraId="22E737F9" w14:textId="728ED6D7" w:rsidR="003B5324" w:rsidRDefault="003B5324" w:rsidP="003B5324">
      <w:pPr>
        <w:pStyle w:val="ListParagraph"/>
        <w:jc w:val="center"/>
        <w:rPr>
          <w:rFonts w:ascii="Segoe UI" w:eastAsiaTheme="minorEastAsia" w:hAnsi="Segoe UI" w:cs="Segoe UI"/>
          <w:sz w:val="20"/>
          <w:szCs w:val="20"/>
        </w:rPr>
      </w:pPr>
      <w:r>
        <w:rPr>
          <w:rFonts w:ascii="Segoe UI" w:eastAsiaTheme="minorEastAsia" w:hAnsi="Segoe UI" w:cs="Segoe UI"/>
          <w:sz w:val="20"/>
          <w:szCs w:val="20"/>
        </w:rPr>
        <w:t>P</w:t>
      </w:r>
      <w:r w:rsidR="00040110">
        <w:rPr>
          <w:rFonts w:ascii="Segoe UI" w:eastAsiaTheme="minorEastAsia" w:hAnsi="Segoe UI" w:cs="Segoe UI"/>
          <w:sz w:val="20"/>
          <w:szCs w:val="20"/>
        </w:rPr>
        <w:t xml:space="preserve"> = 0.20069</w:t>
      </w:r>
    </w:p>
    <w:p w14:paraId="6CD4DB08" w14:textId="5CE77246" w:rsidR="00040110" w:rsidRDefault="00040110" w:rsidP="003B5324">
      <w:pPr>
        <w:pStyle w:val="ListParagraph"/>
        <w:jc w:val="center"/>
        <w:rPr>
          <w:rFonts w:ascii="Segoe UI" w:eastAsiaTheme="minorEastAsia" w:hAnsi="Segoe UI" w:cs="Segoe UI"/>
          <w:sz w:val="20"/>
          <w:szCs w:val="20"/>
        </w:rPr>
      </w:pPr>
      <w:r>
        <w:rPr>
          <w:rFonts w:ascii="Segoe UI" w:eastAsiaTheme="minorEastAsia" w:hAnsi="Segoe UI" w:cs="Segoe UI"/>
          <w:sz w:val="20"/>
          <w:szCs w:val="20"/>
        </w:rPr>
        <w:t>P= 20.07%</w:t>
      </w:r>
    </w:p>
    <w:p w14:paraId="3617DFC4" w14:textId="4CF0311A" w:rsidR="00040110" w:rsidRDefault="00040110" w:rsidP="003B5324">
      <w:pPr>
        <w:pStyle w:val="ListParagraph"/>
        <w:jc w:val="center"/>
        <w:rPr>
          <w:rFonts w:ascii="Segoe UI" w:eastAsiaTheme="minorEastAsia" w:hAnsi="Segoe UI" w:cs="Segoe UI"/>
          <w:sz w:val="20"/>
          <w:szCs w:val="20"/>
        </w:rPr>
      </w:pPr>
    </w:p>
    <w:p w14:paraId="3598968D" w14:textId="02F84958" w:rsidR="00040110" w:rsidRDefault="00040110" w:rsidP="00040110">
      <w:pPr>
        <w:pStyle w:val="ListParagraph"/>
        <w:rPr>
          <w:rFonts w:ascii="Segoe UI" w:eastAsiaTheme="minorEastAsia" w:hAnsi="Segoe UI" w:cs="Segoe UI"/>
          <w:sz w:val="20"/>
          <w:szCs w:val="20"/>
        </w:rPr>
      </w:pPr>
      <w:r>
        <w:rPr>
          <w:rFonts w:ascii="Segoe UI" w:eastAsiaTheme="minorEastAsia" w:hAnsi="Segoe UI" w:cs="Segoe UI"/>
          <w:sz w:val="20"/>
          <w:szCs w:val="20"/>
        </w:rPr>
        <w:t>Since</w:t>
      </w:r>
    </w:p>
    <w:p w14:paraId="66414140" w14:textId="49C03872" w:rsidR="00995E75" w:rsidRPr="00AB0EE5" w:rsidRDefault="00995E75" w:rsidP="00995E75">
      <w:pPr>
        <w:pStyle w:val="ListParagraph"/>
        <w:jc w:val="center"/>
        <w:rPr>
          <w:rFonts w:ascii="Segoe UI" w:eastAsiaTheme="minorEastAsia" w:hAnsi="Segoe UI" w:cs="Segoe UI"/>
          <w:sz w:val="20"/>
          <w:szCs w:val="20"/>
        </w:rPr>
      </w:pPr>
      <m:oMathPara>
        <m:oMath>
          <m:r>
            <w:rPr>
              <w:rFonts w:ascii="Cambria Math" w:hAnsi="Cambria Math" w:cs="Segoe UI"/>
              <w:sz w:val="20"/>
              <w:szCs w:val="20"/>
            </w:rPr>
            <m:t>pP=</m:t>
          </m:r>
          <m:f>
            <m:fPr>
              <m:ctrlPr>
                <w:rPr>
                  <w:rFonts w:ascii="Cambria Math" w:hAnsi="Cambria Math" w:cs="Segoe UI"/>
                  <w:i/>
                  <w:sz w:val="20"/>
                  <w:szCs w:val="20"/>
                </w:rPr>
              </m:ctrlPr>
            </m:fPr>
            <m:num>
              <m:r>
                <w:rPr>
                  <w:rFonts w:ascii="Cambria Math" w:hAnsi="Cambria Math" w:cs="Segoe UI"/>
                  <w:sz w:val="20"/>
                  <w:szCs w:val="20"/>
                </w:rPr>
                <m:t>1</m:t>
              </m:r>
            </m:num>
            <m:den>
              <m:r>
                <w:rPr>
                  <w:rFonts w:ascii="Cambria Math" w:hAnsi="Cambria Math" w:cs="Segoe UI"/>
                  <w:sz w:val="20"/>
                  <w:szCs w:val="20"/>
                </w:rPr>
                <m:t>3</m:t>
              </m:r>
            </m:den>
          </m:f>
          <m:r>
            <w:rPr>
              <w:rFonts w:ascii="Cambria Math" w:hAnsi="Cambria Math" w:cs="Segoe UI"/>
              <w:sz w:val="20"/>
              <w:szCs w:val="20"/>
            </w:rPr>
            <m:t>P</m:t>
          </m:r>
        </m:oMath>
      </m:oMathPara>
    </w:p>
    <w:p w14:paraId="6E4253B0" w14:textId="019184D2" w:rsidR="00AB0EE5" w:rsidRDefault="00AB0EE5" w:rsidP="00995E75">
      <w:pPr>
        <w:pStyle w:val="ListParagraph"/>
        <w:jc w:val="center"/>
        <w:rPr>
          <w:rFonts w:ascii="Segoe UI" w:eastAsiaTheme="minorEastAsia" w:hAnsi="Segoe UI" w:cs="Segoe UI"/>
          <w:sz w:val="20"/>
          <w:szCs w:val="20"/>
        </w:rPr>
      </w:pPr>
    </w:p>
    <w:p w14:paraId="2F326988" w14:textId="7D049510" w:rsidR="00AB0EE5" w:rsidRPr="00E56445" w:rsidRDefault="00AB0EE5" w:rsidP="00AB0EE5">
      <w:pPr>
        <w:pStyle w:val="ListParagraph"/>
        <w:jc w:val="center"/>
        <w:rPr>
          <w:rFonts w:ascii="Segoe UI" w:eastAsiaTheme="minorEastAsia" w:hAnsi="Segoe UI" w:cs="Segoe UI"/>
          <w:sz w:val="20"/>
          <w:szCs w:val="20"/>
        </w:rPr>
      </w:pPr>
      <m:oMathPara>
        <m:oMath>
          <m:r>
            <w:rPr>
              <w:rFonts w:ascii="Cambria Math" w:hAnsi="Cambria Math" w:cs="Segoe UI"/>
              <w:sz w:val="20"/>
              <w:szCs w:val="20"/>
            </w:rPr>
            <m:t>pP=</m:t>
          </m:r>
          <m:r>
            <w:rPr>
              <w:rFonts w:ascii="Cambria Math" w:hAnsi="Cambria Math" w:cs="Segoe UI"/>
              <w:sz w:val="20"/>
              <w:szCs w:val="20"/>
            </w:rPr>
            <m:t>0.067</m:t>
          </m:r>
        </m:oMath>
      </m:oMathPara>
    </w:p>
    <w:p w14:paraId="1C8DC64C" w14:textId="059E0D0A" w:rsidR="00E56445" w:rsidRDefault="00E56445" w:rsidP="00AB0EE5">
      <w:pPr>
        <w:pStyle w:val="ListParagraph"/>
        <w:jc w:val="center"/>
        <w:rPr>
          <w:rFonts w:ascii="Segoe UI" w:eastAsiaTheme="minorEastAsia" w:hAnsi="Segoe UI" w:cs="Segoe UI"/>
          <w:sz w:val="20"/>
          <w:szCs w:val="20"/>
        </w:rPr>
      </w:pPr>
    </w:p>
    <w:p w14:paraId="1B66E96A" w14:textId="423483BB" w:rsidR="00A33654" w:rsidRDefault="00A33654" w:rsidP="00A33654">
      <w:pPr>
        <w:pStyle w:val="ListParagraph"/>
        <w:rPr>
          <w:rFonts w:ascii="Segoe UI" w:eastAsiaTheme="minorEastAsia" w:hAnsi="Segoe UI" w:cs="Segoe UI"/>
          <w:sz w:val="20"/>
          <w:szCs w:val="20"/>
        </w:rPr>
      </w:pPr>
      <w:r>
        <w:rPr>
          <w:rFonts w:ascii="Segoe UI" w:eastAsiaTheme="minorEastAsia" w:hAnsi="Segoe UI" w:cs="Segoe UI"/>
          <w:sz w:val="20"/>
          <w:szCs w:val="20"/>
        </w:rPr>
        <w:t>To calculate PPV for pediatric patients</w:t>
      </w:r>
      <w:r w:rsidR="00456FE0">
        <w:rPr>
          <w:rFonts w:ascii="Segoe UI" w:eastAsiaTheme="minorEastAsia" w:hAnsi="Segoe UI" w:cs="Segoe UI"/>
          <w:sz w:val="20"/>
          <w:szCs w:val="20"/>
        </w:rPr>
        <w:t xml:space="preserve"> (</w:t>
      </w:r>
      <w:proofErr w:type="spellStart"/>
      <w:r w:rsidR="00456FE0">
        <w:rPr>
          <w:rFonts w:ascii="Segoe UI" w:eastAsiaTheme="minorEastAsia" w:hAnsi="Segoe UI" w:cs="Segoe UI"/>
          <w:sz w:val="20"/>
          <w:szCs w:val="20"/>
        </w:rPr>
        <w:t>pPPV</w:t>
      </w:r>
      <w:proofErr w:type="spellEnd"/>
      <w:r w:rsidR="00456FE0">
        <w:rPr>
          <w:rFonts w:ascii="Segoe UI" w:eastAsiaTheme="minorEastAsia" w:hAnsi="Segoe UI" w:cs="Segoe UI"/>
          <w:sz w:val="20"/>
          <w:szCs w:val="20"/>
        </w:rPr>
        <w:t>)</w:t>
      </w:r>
      <w:r>
        <w:rPr>
          <w:rFonts w:ascii="Segoe UI" w:eastAsiaTheme="minorEastAsia" w:hAnsi="Segoe UI" w:cs="Segoe UI"/>
          <w:sz w:val="20"/>
          <w:szCs w:val="20"/>
        </w:rPr>
        <w:t xml:space="preserve"> we use </w:t>
      </w:r>
      <w:proofErr w:type="spellStart"/>
      <w:r w:rsidR="00456FE0">
        <w:rPr>
          <w:rFonts w:ascii="Segoe UI" w:eastAsiaTheme="minorEastAsia" w:hAnsi="Segoe UI" w:cs="Segoe UI"/>
          <w:sz w:val="20"/>
          <w:szCs w:val="20"/>
        </w:rPr>
        <w:t>pP</w:t>
      </w:r>
      <w:proofErr w:type="spellEnd"/>
      <w:r w:rsidR="00456FE0">
        <w:rPr>
          <w:rFonts w:ascii="Segoe UI" w:eastAsiaTheme="minorEastAsia" w:hAnsi="Segoe UI" w:cs="Segoe UI"/>
          <w:sz w:val="20"/>
          <w:szCs w:val="20"/>
        </w:rPr>
        <w:t xml:space="preserve"> in Eq. 1</w:t>
      </w:r>
    </w:p>
    <w:p w14:paraId="0CCC9555" w14:textId="1E4FF5F5" w:rsidR="00456FE0" w:rsidRDefault="00456FE0" w:rsidP="00A33654">
      <w:pPr>
        <w:pStyle w:val="ListParagraph"/>
        <w:rPr>
          <w:rFonts w:ascii="Segoe UI" w:eastAsiaTheme="minorEastAsia" w:hAnsi="Segoe UI" w:cs="Segoe UI"/>
          <w:sz w:val="20"/>
          <w:szCs w:val="20"/>
        </w:rPr>
      </w:pPr>
      <w:r>
        <w:rPr>
          <w:rFonts w:ascii="Segoe UI" w:eastAsiaTheme="minorEastAsia" w:hAnsi="Segoe UI" w:cs="Segoe UI"/>
          <w:sz w:val="20"/>
          <w:szCs w:val="20"/>
        </w:rPr>
        <w:t>Therefore:</w:t>
      </w:r>
    </w:p>
    <w:p w14:paraId="7C9B772A" w14:textId="77777777" w:rsidR="00456FE0" w:rsidRPr="000C501C" w:rsidRDefault="00456FE0" w:rsidP="00456FE0">
      <w:pPr>
        <w:pStyle w:val="ListParagraph"/>
        <w:jc w:val="center"/>
        <w:rPr>
          <w:rFonts w:ascii="Segoe UI" w:hAnsi="Segoe UI" w:cs="Segoe UI"/>
          <w:sz w:val="20"/>
          <w:szCs w:val="20"/>
        </w:rPr>
      </w:pPr>
    </w:p>
    <w:p w14:paraId="37F69994" w14:textId="06A16C7A" w:rsidR="00456FE0" w:rsidRPr="009602D4" w:rsidRDefault="00456FE0" w:rsidP="00456FE0">
      <w:pPr>
        <w:pStyle w:val="ListParagraph"/>
        <w:jc w:val="center"/>
        <w:rPr>
          <w:rFonts w:ascii="Segoe UI" w:eastAsiaTheme="minorEastAsia" w:hAnsi="Segoe UI" w:cs="Segoe UI"/>
          <w:sz w:val="20"/>
          <w:szCs w:val="20"/>
        </w:rPr>
      </w:pPr>
      <m:oMathPara>
        <m:oMath>
          <m:r>
            <w:rPr>
              <w:rFonts w:ascii="Cambria Math" w:eastAsiaTheme="minorEastAsia" w:hAnsi="Cambria Math" w:cs="Segoe UI"/>
              <w:sz w:val="20"/>
              <w:szCs w:val="20"/>
            </w:rPr>
            <m:t>p</m:t>
          </m:r>
          <m:r>
            <w:rPr>
              <w:rFonts w:ascii="Cambria Math" w:eastAsiaTheme="minorEastAsia" w:hAnsi="Cambria Math" w:cs="Segoe UI"/>
              <w:sz w:val="20"/>
              <w:szCs w:val="20"/>
            </w:rPr>
            <m:t>PPV=</m:t>
          </m:r>
          <m:f>
            <m:fPr>
              <m:ctrlPr>
                <w:rPr>
                  <w:rFonts w:ascii="Cambria Math" w:hAnsi="Cambria Math" w:cs="Segoe UI"/>
                  <w:i/>
                  <w:sz w:val="20"/>
                  <w:szCs w:val="20"/>
                </w:rPr>
              </m:ctrlPr>
            </m:fPr>
            <m:num>
              <m:r>
                <w:rPr>
                  <w:rFonts w:ascii="Cambria Math" w:hAnsi="Cambria Math" w:cs="Segoe UI"/>
                  <w:sz w:val="20"/>
                  <w:szCs w:val="20"/>
                </w:rPr>
                <m:t>S*</m:t>
              </m:r>
              <m:r>
                <w:rPr>
                  <w:rFonts w:ascii="Cambria Math" w:hAnsi="Cambria Math" w:cs="Segoe UI"/>
                  <w:sz w:val="20"/>
                  <w:szCs w:val="20"/>
                </w:rPr>
                <m:t>p</m:t>
              </m:r>
              <m:r>
                <w:rPr>
                  <w:rFonts w:ascii="Cambria Math" w:hAnsi="Cambria Math" w:cs="Segoe UI"/>
                  <w:sz w:val="20"/>
                  <w:szCs w:val="20"/>
                </w:rPr>
                <m:t>P</m:t>
              </m:r>
            </m:num>
            <m:den>
              <m:d>
                <m:dPr>
                  <m:ctrlPr>
                    <w:rPr>
                      <w:rFonts w:ascii="Cambria Math" w:hAnsi="Cambria Math" w:cs="Segoe UI"/>
                      <w:i/>
                      <w:sz w:val="20"/>
                      <w:szCs w:val="20"/>
                    </w:rPr>
                  </m:ctrlPr>
                </m:dPr>
                <m:e>
                  <m:r>
                    <w:rPr>
                      <w:rFonts w:ascii="Cambria Math" w:hAnsi="Cambria Math" w:cs="Segoe UI"/>
                      <w:sz w:val="20"/>
                      <w:szCs w:val="20"/>
                    </w:rPr>
                    <m:t>S*</m:t>
                  </m:r>
                  <m:r>
                    <w:rPr>
                      <w:rFonts w:ascii="Cambria Math" w:hAnsi="Cambria Math" w:cs="Segoe UI"/>
                      <w:sz w:val="20"/>
                      <w:szCs w:val="20"/>
                    </w:rPr>
                    <m:t>p</m:t>
                  </m:r>
                  <m:r>
                    <w:rPr>
                      <w:rFonts w:ascii="Cambria Math" w:hAnsi="Cambria Math" w:cs="Segoe UI"/>
                      <w:sz w:val="20"/>
                      <w:szCs w:val="20"/>
                    </w:rPr>
                    <m:t>P</m:t>
                  </m:r>
                </m:e>
              </m:d>
              <m:r>
                <w:rPr>
                  <w:rFonts w:ascii="Cambria Math" w:hAnsi="Cambria Math" w:cs="Segoe UI"/>
                  <w:sz w:val="20"/>
                  <w:szCs w:val="20"/>
                </w:rPr>
                <m:t>+</m:t>
              </m:r>
              <m:d>
                <m:dPr>
                  <m:ctrlPr>
                    <w:rPr>
                      <w:rFonts w:ascii="Cambria Math" w:hAnsi="Cambria Math" w:cs="Segoe UI"/>
                      <w:i/>
                      <w:sz w:val="20"/>
                      <w:szCs w:val="20"/>
                    </w:rPr>
                  </m:ctrlPr>
                </m:dPr>
                <m:e>
                  <m:r>
                    <w:rPr>
                      <w:rFonts w:ascii="Cambria Math" w:hAnsi="Cambria Math" w:cs="Segoe UI"/>
                      <w:sz w:val="20"/>
                      <w:szCs w:val="20"/>
                    </w:rPr>
                    <m:t>1-Sp</m:t>
                  </m:r>
                </m:e>
              </m:d>
              <m:r>
                <w:rPr>
                  <w:rFonts w:ascii="Cambria Math" w:hAnsi="Cambria Math" w:cs="Segoe UI"/>
                  <w:sz w:val="20"/>
                  <w:szCs w:val="20"/>
                </w:rPr>
                <m:t>(1-</m:t>
              </m:r>
              <m:r>
                <w:rPr>
                  <w:rFonts w:ascii="Cambria Math" w:hAnsi="Cambria Math" w:cs="Segoe UI"/>
                  <w:sz w:val="20"/>
                  <w:szCs w:val="20"/>
                </w:rPr>
                <m:t>p</m:t>
              </m:r>
              <m:r>
                <w:rPr>
                  <w:rFonts w:ascii="Cambria Math" w:hAnsi="Cambria Math" w:cs="Segoe UI"/>
                  <w:sz w:val="20"/>
                  <w:szCs w:val="20"/>
                </w:rPr>
                <m:t>P)</m:t>
              </m:r>
            </m:den>
          </m:f>
        </m:oMath>
      </m:oMathPara>
    </w:p>
    <w:p w14:paraId="46A125C2" w14:textId="3CF9A695" w:rsidR="00AB0EE5" w:rsidRDefault="00456FE0" w:rsidP="00456FE0">
      <w:pPr>
        <w:pStyle w:val="ListParagraph"/>
        <w:jc w:val="center"/>
        <w:rPr>
          <w:rFonts w:ascii="Segoe UI" w:eastAsiaTheme="minorEastAsia" w:hAnsi="Segoe UI" w:cs="Segoe UI"/>
          <w:sz w:val="20"/>
          <w:szCs w:val="20"/>
        </w:rPr>
      </w:pPr>
      <w:r>
        <w:rPr>
          <w:rFonts w:ascii="Segoe UI" w:eastAsiaTheme="minorEastAsia" w:hAnsi="Segoe UI" w:cs="Segoe UI"/>
          <w:sz w:val="20"/>
          <w:szCs w:val="20"/>
        </w:rPr>
        <w:t xml:space="preserve">                            </w:t>
      </w:r>
    </w:p>
    <w:p w14:paraId="3783BE6D" w14:textId="4C689305" w:rsidR="00AA66D0" w:rsidRPr="000465E1" w:rsidRDefault="00AA66D0" w:rsidP="00AA66D0">
      <w:pPr>
        <w:pStyle w:val="ListParagraph"/>
        <w:jc w:val="center"/>
        <w:rPr>
          <w:rFonts w:ascii="Segoe UI" w:eastAsiaTheme="minorEastAsia" w:hAnsi="Segoe UI" w:cs="Segoe UI"/>
          <w:sz w:val="20"/>
          <w:szCs w:val="20"/>
        </w:rPr>
      </w:pPr>
      <m:oMathPara>
        <m:oMath>
          <m:r>
            <w:rPr>
              <w:rFonts w:ascii="Cambria Math" w:eastAsiaTheme="minorEastAsia" w:hAnsi="Cambria Math" w:cs="Segoe UI"/>
              <w:sz w:val="20"/>
              <w:szCs w:val="20"/>
            </w:rPr>
            <m:t>pPPV</m:t>
          </m:r>
          <m:r>
            <w:rPr>
              <w:rFonts w:ascii="Cambria Math" w:eastAsiaTheme="minorEastAsia" w:hAnsi="Cambria Math" w:cs="Segoe UI"/>
              <w:sz w:val="20"/>
              <w:szCs w:val="20"/>
            </w:rPr>
            <m:t>=</m:t>
          </m:r>
          <m:f>
            <m:fPr>
              <m:ctrlPr>
                <w:rPr>
                  <w:rFonts w:ascii="Cambria Math" w:hAnsi="Cambria Math" w:cs="Segoe UI"/>
                  <w:i/>
                  <w:sz w:val="20"/>
                  <w:szCs w:val="20"/>
                </w:rPr>
              </m:ctrlPr>
            </m:fPr>
            <m:num>
              <m:r>
                <w:rPr>
                  <w:rFonts w:ascii="Cambria Math" w:hAnsi="Cambria Math" w:cs="Segoe UI"/>
                  <w:sz w:val="20"/>
                  <w:szCs w:val="20"/>
                </w:rPr>
                <m:t>0.88*</m:t>
              </m:r>
              <m:r>
                <w:rPr>
                  <w:rFonts w:ascii="Cambria Math" w:hAnsi="Cambria Math" w:cs="Segoe UI"/>
                  <w:sz w:val="20"/>
                  <w:szCs w:val="20"/>
                </w:rPr>
                <m:t>0.067</m:t>
              </m:r>
            </m:num>
            <m:den>
              <m:r>
                <w:rPr>
                  <w:rFonts w:ascii="Cambria Math" w:hAnsi="Cambria Math" w:cs="Segoe UI"/>
                  <w:sz w:val="20"/>
                  <w:szCs w:val="20"/>
                </w:rPr>
                <m:t>(0.88*</m:t>
              </m:r>
              <m:r>
                <w:rPr>
                  <w:rFonts w:ascii="Cambria Math" w:hAnsi="Cambria Math" w:cs="Segoe UI"/>
                  <w:sz w:val="20"/>
                  <w:szCs w:val="20"/>
                </w:rPr>
                <m:t>0.067</m:t>
              </m:r>
              <m:r>
                <w:rPr>
                  <w:rFonts w:ascii="Cambria Math" w:hAnsi="Cambria Math" w:cs="Segoe UI"/>
                  <w:sz w:val="20"/>
                  <w:szCs w:val="20"/>
                </w:rPr>
                <m:t>)+</m:t>
              </m:r>
              <m:d>
                <m:dPr>
                  <m:ctrlPr>
                    <w:rPr>
                      <w:rFonts w:ascii="Cambria Math" w:hAnsi="Cambria Math" w:cs="Segoe UI"/>
                      <w:i/>
                      <w:sz w:val="20"/>
                      <w:szCs w:val="20"/>
                    </w:rPr>
                  </m:ctrlPr>
                </m:dPr>
                <m:e>
                  <m:r>
                    <w:rPr>
                      <w:rFonts w:ascii="Cambria Math" w:hAnsi="Cambria Math" w:cs="Segoe UI"/>
                      <w:sz w:val="20"/>
                      <w:szCs w:val="20"/>
                    </w:rPr>
                    <m:t>1-0.84</m:t>
                  </m:r>
                </m:e>
              </m:d>
              <m:r>
                <w:rPr>
                  <w:rFonts w:ascii="Cambria Math" w:hAnsi="Cambria Math" w:cs="Segoe UI"/>
                  <w:sz w:val="20"/>
                  <w:szCs w:val="20"/>
                </w:rPr>
                <m:t>(1-</m:t>
              </m:r>
              <m:r>
                <w:rPr>
                  <w:rFonts w:ascii="Cambria Math" w:hAnsi="Cambria Math" w:cs="Segoe UI"/>
                  <w:sz w:val="20"/>
                  <w:szCs w:val="20"/>
                </w:rPr>
                <m:t>0.067</m:t>
              </m:r>
              <m:r>
                <w:rPr>
                  <w:rFonts w:ascii="Cambria Math" w:hAnsi="Cambria Math" w:cs="Segoe UI"/>
                  <w:sz w:val="20"/>
                  <w:szCs w:val="20"/>
                </w:rPr>
                <m:t>)</m:t>
              </m:r>
            </m:den>
          </m:f>
        </m:oMath>
      </m:oMathPara>
    </w:p>
    <w:p w14:paraId="62DD085F" w14:textId="54971162" w:rsidR="000465E1" w:rsidRDefault="000465E1" w:rsidP="00AA66D0">
      <w:pPr>
        <w:pStyle w:val="ListParagraph"/>
        <w:jc w:val="center"/>
        <w:rPr>
          <w:rFonts w:ascii="Segoe UI" w:eastAsiaTheme="minorEastAsia" w:hAnsi="Segoe UI" w:cs="Segoe UI"/>
          <w:sz w:val="20"/>
          <w:szCs w:val="20"/>
        </w:rPr>
      </w:pPr>
    </w:p>
    <w:p w14:paraId="2B2DC3C5" w14:textId="12B6BDED" w:rsidR="000465E1" w:rsidRPr="00E56445" w:rsidRDefault="000465E1" w:rsidP="000465E1">
      <w:pPr>
        <w:pStyle w:val="ListParagraph"/>
        <w:jc w:val="center"/>
        <w:rPr>
          <w:rFonts w:ascii="Segoe UI" w:eastAsiaTheme="minorEastAsia" w:hAnsi="Segoe UI" w:cs="Segoe UI"/>
          <w:sz w:val="20"/>
          <w:szCs w:val="20"/>
        </w:rPr>
      </w:pPr>
      <m:oMathPara>
        <m:oMath>
          <m:r>
            <w:rPr>
              <w:rFonts w:ascii="Cambria Math" w:hAnsi="Cambria Math" w:cs="Segoe UI"/>
              <w:sz w:val="20"/>
              <w:szCs w:val="20"/>
            </w:rPr>
            <m:t>pP</m:t>
          </m:r>
          <m:r>
            <w:rPr>
              <w:rFonts w:ascii="Cambria Math" w:hAnsi="Cambria Math" w:cs="Segoe UI"/>
              <w:sz w:val="20"/>
              <w:szCs w:val="20"/>
            </w:rPr>
            <m:t>PV</m:t>
          </m:r>
          <m:r>
            <w:rPr>
              <w:rFonts w:ascii="Cambria Math" w:hAnsi="Cambria Math" w:cs="Segoe UI"/>
              <w:sz w:val="20"/>
              <w:szCs w:val="20"/>
            </w:rPr>
            <m:t>=</m:t>
          </m:r>
          <m:r>
            <w:rPr>
              <w:rFonts w:ascii="Cambria Math" w:hAnsi="Cambria Math" w:cs="Segoe UI"/>
              <w:sz w:val="20"/>
              <w:szCs w:val="20"/>
            </w:rPr>
            <m:t>0.2831</m:t>
          </m:r>
        </m:oMath>
      </m:oMathPara>
    </w:p>
    <w:p w14:paraId="4282B385" w14:textId="41362030" w:rsidR="000465E1" w:rsidRDefault="000465E1" w:rsidP="00AA66D0">
      <w:pPr>
        <w:pStyle w:val="ListParagraph"/>
        <w:jc w:val="center"/>
        <w:rPr>
          <w:rFonts w:ascii="Segoe UI" w:eastAsiaTheme="minorEastAsia" w:hAnsi="Segoe UI" w:cs="Segoe UI"/>
          <w:sz w:val="20"/>
          <w:szCs w:val="20"/>
        </w:rPr>
      </w:pPr>
    </w:p>
    <w:p w14:paraId="73883B51" w14:textId="06A7D96E" w:rsidR="00A74B61" w:rsidRPr="00E56445" w:rsidRDefault="00A74B61" w:rsidP="00A74B61">
      <w:pPr>
        <w:pStyle w:val="ListParagraph"/>
        <w:jc w:val="center"/>
        <w:rPr>
          <w:rFonts w:ascii="Segoe UI" w:eastAsiaTheme="minorEastAsia" w:hAnsi="Segoe UI" w:cs="Segoe UI"/>
          <w:sz w:val="20"/>
          <w:szCs w:val="20"/>
        </w:rPr>
      </w:pPr>
      <m:oMathPara>
        <m:oMath>
          <m:r>
            <w:rPr>
              <w:rFonts w:ascii="Cambria Math" w:hAnsi="Cambria Math" w:cs="Segoe UI"/>
              <w:sz w:val="20"/>
              <w:szCs w:val="20"/>
            </w:rPr>
            <m:t>pPPV=</m:t>
          </m:r>
          <m:r>
            <w:rPr>
              <w:rFonts w:ascii="Cambria Math" w:hAnsi="Cambria Math" w:cs="Segoe UI"/>
              <w:sz w:val="20"/>
              <w:szCs w:val="20"/>
            </w:rPr>
            <m:t>28.31%</m:t>
          </m:r>
        </m:oMath>
      </m:oMathPara>
    </w:p>
    <w:p w14:paraId="547DA74E" w14:textId="400D8E58" w:rsidR="00A74B61" w:rsidRDefault="00A74B61" w:rsidP="00AA66D0">
      <w:pPr>
        <w:pStyle w:val="ListParagraph"/>
        <w:jc w:val="center"/>
        <w:rPr>
          <w:rFonts w:ascii="Segoe UI" w:eastAsiaTheme="minorEastAsia" w:hAnsi="Segoe UI" w:cs="Segoe UI"/>
          <w:sz w:val="20"/>
          <w:szCs w:val="20"/>
        </w:rPr>
      </w:pPr>
    </w:p>
    <w:p w14:paraId="01724A82" w14:textId="792352CA" w:rsidR="000465E1" w:rsidRDefault="000465E1" w:rsidP="00AA66D0">
      <w:pPr>
        <w:pStyle w:val="ListParagraph"/>
        <w:jc w:val="center"/>
        <w:rPr>
          <w:rFonts w:ascii="Segoe UI" w:eastAsiaTheme="minorEastAsia" w:hAnsi="Segoe UI" w:cs="Segoe UI"/>
          <w:sz w:val="20"/>
          <w:szCs w:val="20"/>
        </w:rPr>
      </w:pPr>
    </w:p>
    <w:p w14:paraId="5B2C11FB" w14:textId="3FF2B689" w:rsidR="00D84AAB" w:rsidRDefault="00D2642C" w:rsidP="00D84AAB">
      <w:pPr>
        <w:pStyle w:val="ListParagraph"/>
        <w:numPr>
          <w:ilvl w:val="0"/>
          <w:numId w:val="6"/>
        </w:numPr>
        <w:rPr>
          <w:rFonts w:ascii="Segoe UI" w:hAnsi="Segoe UI" w:cs="Segoe UI"/>
          <w:b/>
          <w:bCs/>
          <w:sz w:val="20"/>
          <w:szCs w:val="20"/>
        </w:rPr>
      </w:pPr>
      <w:r>
        <w:rPr>
          <w:rFonts w:ascii="Segoe UI" w:hAnsi="Segoe UI" w:cs="Segoe UI"/>
          <w:b/>
          <w:bCs/>
          <w:sz w:val="20"/>
          <w:szCs w:val="20"/>
        </w:rPr>
        <w:lastRenderedPageBreak/>
        <w:t>Calculating NPV</w:t>
      </w:r>
    </w:p>
    <w:p w14:paraId="7E567C8C" w14:textId="5D1777A5" w:rsidR="009379C4" w:rsidRDefault="00D2642C" w:rsidP="004B56B8">
      <w:pPr>
        <w:pStyle w:val="ListParagraph"/>
        <w:rPr>
          <w:rFonts w:ascii="Segoe UI" w:hAnsi="Segoe UI" w:cs="Segoe UI"/>
          <w:sz w:val="20"/>
          <w:szCs w:val="20"/>
        </w:rPr>
      </w:pPr>
      <w:r>
        <w:rPr>
          <w:rFonts w:ascii="Segoe UI" w:hAnsi="Segoe UI" w:cs="Segoe UI"/>
          <w:sz w:val="20"/>
          <w:szCs w:val="20"/>
        </w:rPr>
        <w:t>T</w:t>
      </w:r>
      <w:r w:rsidR="004B56B8">
        <w:rPr>
          <w:rFonts w:ascii="Segoe UI" w:hAnsi="Segoe UI" w:cs="Segoe UI"/>
          <w:sz w:val="20"/>
          <w:szCs w:val="20"/>
        </w:rPr>
        <w:t>P</w:t>
      </w:r>
      <w:r>
        <w:rPr>
          <w:rFonts w:ascii="Segoe UI" w:hAnsi="Segoe UI" w:cs="Segoe UI"/>
          <w:sz w:val="20"/>
          <w:szCs w:val="20"/>
        </w:rPr>
        <w:t xml:space="preserve"> = True</w:t>
      </w:r>
      <w:r w:rsidR="004B56B8">
        <w:rPr>
          <w:rFonts w:ascii="Segoe UI" w:hAnsi="Segoe UI" w:cs="Segoe UI"/>
          <w:sz w:val="20"/>
          <w:szCs w:val="20"/>
        </w:rPr>
        <w:t xml:space="preserve"> Positive; TN = True Negative; FP: False Positive; FN: False Negative</w:t>
      </w:r>
      <w:r w:rsidR="008E2190">
        <w:rPr>
          <w:rFonts w:ascii="Segoe UI" w:hAnsi="Segoe UI" w:cs="Segoe UI"/>
          <w:sz w:val="20"/>
          <w:szCs w:val="20"/>
        </w:rPr>
        <w:t>; NPV = Average Negative Predictive Value</w:t>
      </w:r>
    </w:p>
    <w:p w14:paraId="102E2D39" w14:textId="77777777" w:rsidR="009379C4" w:rsidRDefault="009379C4" w:rsidP="004B56B8">
      <w:pPr>
        <w:pStyle w:val="ListParagraph"/>
        <w:rPr>
          <w:rFonts w:ascii="Segoe UI" w:hAnsi="Segoe UI" w:cs="Segoe UI"/>
          <w:sz w:val="20"/>
          <w:szCs w:val="20"/>
        </w:rPr>
      </w:pPr>
    </w:p>
    <w:p w14:paraId="1F3C72D9" w14:textId="77777777" w:rsidR="009379C4" w:rsidRDefault="009379C4" w:rsidP="004B56B8">
      <w:pPr>
        <w:pStyle w:val="ListParagraph"/>
        <w:rPr>
          <w:rFonts w:ascii="Segoe UI" w:hAnsi="Segoe UI" w:cs="Segoe UI"/>
          <w:sz w:val="20"/>
          <w:szCs w:val="20"/>
        </w:rPr>
      </w:pPr>
      <w:r>
        <w:rPr>
          <w:rFonts w:ascii="Segoe UI" w:hAnsi="Segoe UI" w:cs="Segoe UI"/>
          <w:sz w:val="20"/>
          <w:szCs w:val="20"/>
        </w:rPr>
        <w:t>We know that.</w:t>
      </w:r>
    </w:p>
    <w:p w14:paraId="5D518C1F" w14:textId="6D0EA0A8" w:rsidR="00D2642C" w:rsidRPr="004B56B8" w:rsidRDefault="00D2642C" w:rsidP="009379C4">
      <w:pPr>
        <w:pStyle w:val="ListParagraph"/>
        <w:jc w:val="center"/>
        <w:rPr>
          <w:rFonts w:ascii="Segoe UI" w:hAnsi="Segoe UI" w:cs="Segoe UI"/>
          <w:sz w:val="20"/>
          <w:szCs w:val="20"/>
        </w:rPr>
      </w:pPr>
    </w:p>
    <w:p w14:paraId="6E0A364E" w14:textId="021E081E" w:rsidR="009379C4" w:rsidRPr="00392EE7" w:rsidRDefault="008E2190" w:rsidP="009379C4">
      <w:pPr>
        <w:pStyle w:val="ListParagraph"/>
        <w:jc w:val="center"/>
        <w:rPr>
          <w:rFonts w:ascii="Segoe UI" w:eastAsiaTheme="minorEastAsia" w:hAnsi="Segoe UI" w:cs="Segoe UI"/>
          <w:sz w:val="20"/>
          <w:szCs w:val="20"/>
        </w:rPr>
      </w:pPr>
      <m:oMathPara>
        <m:oMath>
          <m:r>
            <w:rPr>
              <w:rFonts w:ascii="Cambria Math" w:eastAsiaTheme="minorEastAsia" w:hAnsi="Cambria Math" w:cs="Segoe UI"/>
              <w:sz w:val="20"/>
              <w:szCs w:val="20"/>
            </w:rPr>
            <m:t>NPV</m:t>
          </m:r>
          <m:r>
            <w:rPr>
              <w:rFonts w:ascii="Cambria Math" w:eastAsiaTheme="minorEastAsia" w:hAnsi="Cambria Math" w:cs="Segoe UI"/>
              <w:sz w:val="20"/>
              <w:szCs w:val="20"/>
            </w:rPr>
            <m:t>=</m:t>
          </m:r>
          <m:f>
            <m:fPr>
              <m:ctrlPr>
                <w:rPr>
                  <w:rFonts w:ascii="Cambria Math" w:hAnsi="Cambria Math" w:cs="Segoe UI"/>
                  <w:i/>
                  <w:sz w:val="20"/>
                  <w:szCs w:val="20"/>
                </w:rPr>
              </m:ctrlPr>
            </m:fPr>
            <m:num>
              <m:r>
                <w:rPr>
                  <w:rFonts w:ascii="Cambria Math" w:hAnsi="Cambria Math" w:cs="Segoe UI"/>
                  <w:sz w:val="20"/>
                  <w:szCs w:val="20"/>
                </w:rPr>
                <m:t>TN</m:t>
              </m:r>
            </m:num>
            <m:den>
              <m:r>
                <w:rPr>
                  <w:rFonts w:ascii="Cambria Math" w:hAnsi="Cambria Math" w:cs="Segoe UI"/>
                  <w:sz w:val="20"/>
                  <w:szCs w:val="20"/>
                </w:rPr>
                <m:t>T</m:t>
              </m:r>
              <m:r>
                <w:rPr>
                  <w:rFonts w:ascii="Cambria Math" w:hAnsi="Cambria Math" w:cs="Segoe UI"/>
                  <w:sz w:val="20"/>
                  <w:szCs w:val="20"/>
                </w:rPr>
                <m:t>N+FN</m:t>
              </m:r>
            </m:den>
          </m:f>
        </m:oMath>
      </m:oMathPara>
    </w:p>
    <w:p w14:paraId="552A1C2C" w14:textId="4B87A372" w:rsidR="00392EE7" w:rsidRDefault="00392EE7" w:rsidP="009379C4">
      <w:pPr>
        <w:pStyle w:val="ListParagraph"/>
        <w:jc w:val="center"/>
        <w:rPr>
          <w:rFonts w:ascii="Segoe UI" w:eastAsiaTheme="minorEastAsia" w:hAnsi="Segoe UI" w:cs="Segoe UI"/>
          <w:sz w:val="20"/>
          <w:szCs w:val="20"/>
        </w:rPr>
      </w:pPr>
    </w:p>
    <w:p w14:paraId="6C9E1F76" w14:textId="77777777" w:rsidR="00EF4A1D" w:rsidRDefault="00EF4A1D" w:rsidP="00392EE7">
      <w:pPr>
        <w:pStyle w:val="ListParagraph"/>
        <w:jc w:val="center"/>
        <w:rPr>
          <w:rFonts w:ascii="Segoe UI" w:eastAsiaTheme="minorEastAsia" w:hAnsi="Segoe UI" w:cs="Segoe UI"/>
          <w:sz w:val="20"/>
          <w:szCs w:val="20"/>
        </w:rPr>
      </w:pPr>
    </w:p>
    <w:p w14:paraId="7454BCA3" w14:textId="218B007A" w:rsidR="00392EE7" w:rsidRPr="00B85B5E" w:rsidRDefault="00392EE7" w:rsidP="00392EE7">
      <w:pPr>
        <w:pStyle w:val="ListParagraph"/>
        <w:jc w:val="center"/>
        <w:rPr>
          <w:rFonts w:ascii="Segoe UI" w:eastAsiaTheme="minorEastAsia" w:hAnsi="Segoe UI" w:cs="Segoe UI"/>
          <w:sz w:val="20"/>
          <w:szCs w:val="20"/>
        </w:rPr>
      </w:pPr>
      <m:oMathPara>
        <m:oMath>
          <m:r>
            <w:rPr>
              <w:rFonts w:ascii="Cambria Math" w:eastAsiaTheme="minorEastAsia" w:hAnsi="Cambria Math" w:cs="Segoe UI"/>
              <w:sz w:val="20"/>
              <w:szCs w:val="20"/>
            </w:rPr>
            <m:t>NPV=</m:t>
          </m:r>
          <m:f>
            <m:fPr>
              <m:ctrlPr>
                <w:rPr>
                  <w:rFonts w:ascii="Cambria Math" w:hAnsi="Cambria Math" w:cs="Segoe UI"/>
                  <w:i/>
                  <w:sz w:val="20"/>
                  <w:szCs w:val="20"/>
                </w:rPr>
              </m:ctrlPr>
            </m:fPr>
            <m:num>
              <m:f>
                <m:fPr>
                  <m:ctrlPr>
                    <w:rPr>
                      <w:rFonts w:ascii="Cambria Math" w:hAnsi="Cambria Math" w:cs="Segoe UI"/>
                      <w:i/>
                      <w:sz w:val="20"/>
                      <w:szCs w:val="20"/>
                    </w:rPr>
                  </m:ctrlPr>
                </m:fPr>
                <m:num>
                  <m:r>
                    <w:rPr>
                      <w:rFonts w:ascii="Cambria Math" w:hAnsi="Cambria Math" w:cs="Segoe UI"/>
                      <w:sz w:val="20"/>
                      <w:szCs w:val="20"/>
                    </w:rPr>
                    <m:t>TN</m:t>
                  </m:r>
                </m:num>
                <m:den>
                  <m:r>
                    <w:rPr>
                      <w:rFonts w:ascii="Cambria Math" w:hAnsi="Cambria Math" w:cs="Segoe UI"/>
                      <w:sz w:val="20"/>
                      <w:szCs w:val="20"/>
                    </w:rPr>
                    <m:t>(FP+TN)</m:t>
                  </m:r>
                </m:den>
              </m:f>
            </m:num>
            <m:den>
              <m:f>
                <m:fPr>
                  <m:ctrlPr>
                    <w:rPr>
                      <w:rFonts w:ascii="Cambria Math" w:hAnsi="Cambria Math" w:cs="Segoe UI"/>
                      <w:i/>
                      <w:sz w:val="20"/>
                      <w:szCs w:val="20"/>
                    </w:rPr>
                  </m:ctrlPr>
                </m:fPr>
                <m:num>
                  <m:d>
                    <m:dPr>
                      <m:ctrlPr>
                        <w:rPr>
                          <w:rFonts w:ascii="Cambria Math" w:hAnsi="Cambria Math" w:cs="Segoe UI"/>
                          <w:i/>
                          <w:sz w:val="20"/>
                          <w:szCs w:val="20"/>
                        </w:rPr>
                      </m:ctrlPr>
                    </m:dPr>
                    <m:e>
                      <m:r>
                        <w:rPr>
                          <w:rFonts w:ascii="Cambria Math" w:hAnsi="Cambria Math" w:cs="Segoe UI"/>
                          <w:sz w:val="20"/>
                          <w:szCs w:val="20"/>
                        </w:rPr>
                        <m:t>TN+FN</m:t>
                      </m:r>
                    </m:e>
                  </m:d>
                </m:num>
                <m:den>
                  <m:r>
                    <w:rPr>
                      <w:rFonts w:ascii="Cambria Math" w:hAnsi="Cambria Math" w:cs="Segoe UI"/>
                      <w:sz w:val="20"/>
                      <w:szCs w:val="20"/>
                    </w:rPr>
                    <m:t>(FP+TN)</m:t>
                  </m:r>
                </m:den>
              </m:f>
            </m:den>
          </m:f>
        </m:oMath>
      </m:oMathPara>
    </w:p>
    <w:p w14:paraId="734E6524" w14:textId="77777777" w:rsidR="00EF4A1D" w:rsidRDefault="00EF4A1D" w:rsidP="00D312F9">
      <w:pPr>
        <w:pStyle w:val="ListParagraph"/>
        <w:jc w:val="center"/>
        <w:rPr>
          <w:rFonts w:ascii="Segoe UI" w:eastAsiaTheme="minorEastAsia" w:hAnsi="Segoe UI" w:cs="Segoe UI"/>
          <w:sz w:val="20"/>
          <w:szCs w:val="20"/>
        </w:rPr>
      </w:pPr>
    </w:p>
    <w:p w14:paraId="399F8B4A" w14:textId="05286EBD" w:rsidR="00D312F9" w:rsidRPr="005B2552" w:rsidRDefault="00D312F9" w:rsidP="00D312F9">
      <w:pPr>
        <w:pStyle w:val="ListParagraph"/>
        <w:jc w:val="center"/>
        <w:rPr>
          <w:rFonts w:ascii="Segoe UI" w:eastAsiaTheme="minorEastAsia" w:hAnsi="Segoe UI" w:cs="Segoe UI"/>
          <w:sz w:val="20"/>
          <w:szCs w:val="20"/>
        </w:rPr>
      </w:pPr>
      <m:oMathPara>
        <m:oMath>
          <m:r>
            <w:rPr>
              <w:rFonts w:ascii="Cambria Math" w:eastAsiaTheme="minorEastAsia" w:hAnsi="Cambria Math" w:cs="Segoe UI"/>
              <w:sz w:val="20"/>
              <w:szCs w:val="20"/>
            </w:rPr>
            <m:t>NPV=</m:t>
          </m:r>
          <m:f>
            <m:fPr>
              <m:ctrlPr>
                <w:rPr>
                  <w:rFonts w:ascii="Cambria Math" w:hAnsi="Cambria Math" w:cs="Segoe UI"/>
                  <w:i/>
                  <w:sz w:val="20"/>
                  <w:szCs w:val="20"/>
                </w:rPr>
              </m:ctrlPr>
            </m:fPr>
            <m:num>
              <m:r>
                <w:rPr>
                  <w:rFonts w:ascii="Cambria Math" w:hAnsi="Cambria Math" w:cs="Segoe UI"/>
                  <w:sz w:val="20"/>
                  <w:szCs w:val="20"/>
                </w:rPr>
                <m:t>Sp</m:t>
              </m:r>
            </m:num>
            <m:den>
              <m:f>
                <m:fPr>
                  <m:ctrlPr>
                    <w:rPr>
                      <w:rFonts w:ascii="Cambria Math" w:hAnsi="Cambria Math" w:cs="Segoe UI"/>
                      <w:i/>
                      <w:sz w:val="20"/>
                      <w:szCs w:val="20"/>
                    </w:rPr>
                  </m:ctrlPr>
                </m:fPr>
                <m:num>
                  <m:r>
                    <w:rPr>
                      <w:rFonts w:ascii="Cambria Math" w:hAnsi="Cambria Math" w:cs="Segoe UI"/>
                      <w:sz w:val="20"/>
                      <w:szCs w:val="20"/>
                    </w:rPr>
                    <m:t>TN</m:t>
                  </m:r>
                </m:num>
                <m:den>
                  <m:r>
                    <w:rPr>
                      <w:rFonts w:ascii="Cambria Math" w:hAnsi="Cambria Math" w:cs="Segoe UI"/>
                      <w:sz w:val="20"/>
                      <w:szCs w:val="20"/>
                    </w:rPr>
                    <m:t>(FP+TN)</m:t>
                  </m:r>
                </m:den>
              </m:f>
              <m:r>
                <w:rPr>
                  <w:rFonts w:ascii="Cambria Math" w:hAnsi="Cambria Math" w:cs="Segoe UI"/>
                  <w:sz w:val="20"/>
                  <w:szCs w:val="20"/>
                </w:rPr>
                <m:t>+</m:t>
              </m:r>
              <m:f>
                <m:fPr>
                  <m:ctrlPr>
                    <w:rPr>
                      <w:rFonts w:ascii="Cambria Math" w:hAnsi="Cambria Math" w:cs="Segoe UI"/>
                      <w:i/>
                      <w:sz w:val="20"/>
                      <w:szCs w:val="20"/>
                    </w:rPr>
                  </m:ctrlPr>
                </m:fPr>
                <m:num>
                  <m:r>
                    <w:rPr>
                      <w:rFonts w:ascii="Cambria Math" w:hAnsi="Cambria Math" w:cs="Segoe UI"/>
                      <w:sz w:val="20"/>
                      <w:szCs w:val="20"/>
                    </w:rPr>
                    <m:t>FN</m:t>
                  </m:r>
                </m:num>
                <m:den>
                  <m:r>
                    <w:rPr>
                      <w:rFonts w:ascii="Cambria Math" w:hAnsi="Cambria Math" w:cs="Segoe UI"/>
                      <w:sz w:val="20"/>
                      <w:szCs w:val="20"/>
                    </w:rPr>
                    <m:t>(FP+TN)</m:t>
                  </m:r>
                </m:den>
              </m:f>
            </m:den>
          </m:f>
        </m:oMath>
      </m:oMathPara>
    </w:p>
    <w:p w14:paraId="7B2D0C8B" w14:textId="77777777" w:rsidR="005B2552" w:rsidRPr="005B2552" w:rsidRDefault="005B2552" w:rsidP="00D312F9">
      <w:pPr>
        <w:pStyle w:val="ListParagraph"/>
        <w:jc w:val="center"/>
        <w:rPr>
          <w:rFonts w:ascii="Segoe UI" w:eastAsiaTheme="minorEastAsia" w:hAnsi="Segoe UI" w:cs="Segoe UI"/>
          <w:sz w:val="20"/>
          <w:szCs w:val="20"/>
        </w:rPr>
      </w:pPr>
    </w:p>
    <w:p w14:paraId="48C63FD3" w14:textId="788B684D" w:rsidR="005B2552" w:rsidRDefault="005B2552" w:rsidP="00D312F9">
      <w:pPr>
        <w:pStyle w:val="ListParagraph"/>
        <w:jc w:val="center"/>
        <w:rPr>
          <w:rFonts w:ascii="Segoe UI" w:eastAsiaTheme="minorEastAsia" w:hAnsi="Segoe UI" w:cs="Segoe UI"/>
          <w:sz w:val="20"/>
          <w:szCs w:val="20"/>
        </w:rPr>
      </w:pPr>
    </w:p>
    <w:p w14:paraId="3FD6242F" w14:textId="16FB3212" w:rsidR="005B2552" w:rsidRPr="003D733A" w:rsidRDefault="005B2552" w:rsidP="005B2552">
      <w:pPr>
        <w:pStyle w:val="ListParagraph"/>
        <w:jc w:val="center"/>
        <w:rPr>
          <w:rFonts w:ascii="Segoe UI" w:eastAsiaTheme="minorEastAsia" w:hAnsi="Segoe UI" w:cs="Segoe UI"/>
          <w:sz w:val="20"/>
          <w:szCs w:val="20"/>
        </w:rPr>
      </w:pPr>
      <m:oMathPara>
        <m:oMath>
          <m:r>
            <w:rPr>
              <w:rFonts w:ascii="Cambria Math" w:eastAsiaTheme="minorEastAsia" w:hAnsi="Cambria Math" w:cs="Segoe UI"/>
              <w:sz w:val="20"/>
              <w:szCs w:val="20"/>
            </w:rPr>
            <m:t>NPV=</m:t>
          </m:r>
          <m:f>
            <m:fPr>
              <m:ctrlPr>
                <w:rPr>
                  <w:rFonts w:ascii="Cambria Math" w:hAnsi="Cambria Math" w:cs="Segoe UI"/>
                  <w:i/>
                  <w:sz w:val="20"/>
                  <w:szCs w:val="20"/>
                </w:rPr>
              </m:ctrlPr>
            </m:fPr>
            <m:num>
              <m:r>
                <w:rPr>
                  <w:rFonts w:ascii="Cambria Math" w:hAnsi="Cambria Math" w:cs="Segoe UI"/>
                  <w:sz w:val="20"/>
                  <w:szCs w:val="20"/>
                </w:rPr>
                <m:t>Sp</m:t>
              </m:r>
            </m:num>
            <m:den>
              <m:r>
                <w:rPr>
                  <w:rFonts w:ascii="Cambria Math" w:hAnsi="Cambria Math" w:cs="Segoe UI"/>
                  <w:sz w:val="20"/>
                  <w:szCs w:val="20"/>
                </w:rPr>
                <m:t>Sp</m:t>
              </m:r>
              <m:r>
                <w:rPr>
                  <w:rFonts w:ascii="Cambria Math" w:hAnsi="Cambria Math" w:cs="Segoe UI"/>
                  <w:sz w:val="20"/>
                  <w:szCs w:val="20"/>
                </w:rPr>
                <m:t>+</m:t>
              </m:r>
              <m:f>
                <m:fPr>
                  <m:ctrlPr>
                    <w:rPr>
                      <w:rFonts w:ascii="Cambria Math" w:hAnsi="Cambria Math" w:cs="Segoe UI"/>
                      <w:i/>
                      <w:sz w:val="20"/>
                      <w:szCs w:val="20"/>
                    </w:rPr>
                  </m:ctrlPr>
                </m:fPr>
                <m:num>
                  <m:r>
                    <w:rPr>
                      <w:rFonts w:ascii="Cambria Math" w:hAnsi="Cambria Math" w:cs="Segoe UI"/>
                      <w:sz w:val="20"/>
                      <w:szCs w:val="20"/>
                    </w:rPr>
                    <m:t>FN</m:t>
                  </m:r>
                </m:num>
                <m:den>
                  <m:r>
                    <w:rPr>
                      <w:rFonts w:ascii="Cambria Math" w:hAnsi="Cambria Math" w:cs="Segoe UI"/>
                      <w:sz w:val="20"/>
                      <w:szCs w:val="20"/>
                    </w:rPr>
                    <m:t>(FP+TN)</m:t>
                  </m:r>
                </m:den>
              </m:f>
            </m:den>
          </m:f>
        </m:oMath>
      </m:oMathPara>
    </w:p>
    <w:p w14:paraId="3DBC9290" w14:textId="77777777" w:rsidR="003D733A" w:rsidRPr="005B2552" w:rsidRDefault="003D733A" w:rsidP="005B2552">
      <w:pPr>
        <w:pStyle w:val="ListParagraph"/>
        <w:jc w:val="center"/>
        <w:rPr>
          <w:rFonts w:ascii="Segoe UI" w:eastAsiaTheme="minorEastAsia" w:hAnsi="Segoe UI" w:cs="Segoe UI"/>
          <w:sz w:val="20"/>
          <w:szCs w:val="20"/>
        </w:rPr>
      </w:pPr>
    </w:p>
    <w:p w14:paraId="65A5F17C" w14:textId="2A2DFC90" w:rsidR="005B2552" w:rsidRDefault="005B2552" w:rsidP="005B2552">
      <w:pPr>
        <w:pStyle w:val="ListParagraph"/>
        <w:jc w:val="center"/>
        <w:rPr>
          <w:rFonts w:ascii="Segoe UI" w:eastAsiaTheme="minorEastAsia" w:hAnsi="Segoe UI" w:cs="Segoe UI"/>
          <w:sz w:val="20"/>
          <w:szCs w:val="20"/>
        </w:rPr>
      </w:pPr>
    </w:p>
    <w:p w14:paraId="24BCA21F" w14:textId="236F7ECA" w:rsidR="005B2552" w:rsidRPr="000308CB" w:rsidRDefault="005B2552" w:rsidP="005B2552">
      <w:pPr>
        <w:pStyle w:val="ListParagraph"/>
        <w:jc w:val="center"/>
        <w:rPr>
          <w:rFonts w:ascii="Segoe UI" w:eastAsiaTheme="minorEastAsia" w:hAnsi="Segoe UI" w:cs="Segoe UI"/>
          <w:sz w:val="20"/>
          <w:szCs w:val="20"/>
        </w:rPr>
      </w:pPr>
      <m:oMathPara>
        <m:oMath>
          <m:r>
            <w:rPr>
              <w:rFonts w:ascii="Cambria Math" w:eastAsiaTheme="minorEastAsia" w:hAnsi="Cambria Math" w:cs="Segoe UI"/>
              <w:sz w:val="20"/>
              <w:szCs w:val="20"/>
            </w:rPr>
            <m:t>NPV=</m:t>
          </m:r>
          <m:f>
            <m:fPr>
              <m:ctrlPr>
                <w:rPr>
                  <w:rFonts w:ascii="Cambria Math" w:hAnsi="Cambria Math" w:cs="Segoe UI"/>
                  <w:i/>
                  <w:sz w:val="20"/>
                  <w:szCs w:val="20"/>
                </w:rPr>
              </m:ctrlPr>
            </m:fPr>
            <m:num>
              <m:r>
                <w:rPr>
                  <w:rFonts w:ascii="Cambria Math" w:hAnsi="Cambria Math" w:cs="Segoe UI"/>
                  <w:sz w:val="20"/>
                  <w:szCs w:val="20"/>
                </w:rPr>
                <m:t>Sp</m:t>
              </m:r>
            </m:num>
            <m:den>
              <m:r>
                <w:rPr>
                  <w:rFonts w:ascii="Cambria Math" w:hAnsi="Cambria Math" w:cs="Segoe UI"/>
                  <w:sz w:val="20"/>
                  <w:szCs w:val="20"/>
                </w:rPr>
                <m:t>Sp+</m:t>
              </m:r>
              <m:f>
                <m:fPr>
                  <m:ctrlPr>
                    <w:rPr>
                      <w:rFonts w:ascii="Cambria Math" w:hAnsi="Cambria Math" w:cs="Segoe UI"/>
                      <w:i/>
                      <w:sz w:val="20"/>
                      <w:szCs w:val="20"/>
                    </w:rPr>
                  </m:ctrlPr>
                </m:fPr>
                <m:num>
                  <m:r>
                    <w:rPr>
                      <w:rFonts w:ascii="Cambria Math" w:hAnsi="Cambria Math" w:cs="Segoe UI"/>
                      <w:sz w:val="20"/>
                      <w:szCs w:val="20"/>
                    </w:rPr>
                    <m:t>FN</m:t>
                  </m:r>
                </m:num>
                <m:den>
                  <m:r>
                    <w:rPr>
                      <w:rFonts w:ascii="Cambria Math" w:hAnsi="Cambria Math" w:cs="Segoe UI"/>
                      <w:sz w:val="20"/>
                      <w:szCs w:val="20"/>
                    </w:rPr>
                    <m:t>(TN+FN+TP+FP)(1-P)</m:t>
                  </m:r>
                </m:den>
              </m:f>
            </m:den>
          </m:f>
        </m:oMath>
      </m:oMathPara>
    </w:p>
    <w:p w14:paraId="075FD5CA" w14:textId="77777777" w:rsidR="000308CB" w:rsidRPr="003D733A" w:rsidRDefault="000308CB" w:rsidP="005B2552">
      <w:pPr>
        <w:pStyle w:val="ListParagraph"/>
        <w:jc w:val="center"/>
        <w:rPr>
          <w:rFonts w:ascii="Segoe UI" w:eastAsiaTheme="minorEastAsia" w:hAnsi="Segoe UI" w:cs="Segoe UI"/>
          <w:sz w:val="20"/>
          <w:szCs w:val="20"/>
        </w:rPr>
      </w:pPr>
    </w:p>
    <w:p w14:paraId="318AA44C" w14:textId="2ECDD293" w:rsidR="003D733A" w:rsidRDefault="003D733A" w:rsidP="005B2552">
      <w:pPr>
        <w:pStyle w:val="ListParagraph"/>
        <w:jc w:val="center"/>
        <w:rPr>
          <w:rFonts w:ascii="Segoe UI" w:eastAsiaTheme="minorEastAsia" w:hAnsi="Segoe UI" w:cs="Segoe UI"/>
          <w:sz w:val="20"/>
          <w:szCs w:val="20"/>
        </w:rPr>
      </w:pPr>
    </w:p>
    <w:p w14:paraId="02FD1B88" w14:textId="56234A52" w:rsidR="003D733A" w:rsidRPr="000308CB" w:rsidRDefault="003D733A" w:rsidP="003D733A">
      <w:pPr>
        <w:pStyle w:val="ListParagraph"/>
        <w:jc w:val="center"/>
        <w:rPr>
          <w:rFonts w:ascii="Segoe UI" w:eastAsiaTheme="minorEastAsia" w:hAnsi="Segoe UI" w:cs="Segoe UI"/>
          <w:sz w:val="20"/>
          <w:szCs w:val="20"/>
        </w:rPr>
      </w:pPr>
      <m:oMathPara>
        <m:oMath>
          <m:r>
            <w:rPr>
              <w:rFonts w:ascii="Cambria Math" w:eastAsiaTheme="minorEastAsia" w:hAnsi="Cambria Math" w:cs="Segoe UI"/>
              <w:sz w:val="20"/>
              <w:szCs w:val="20"/>
            </w:rPr>
            <m:t>NPV=</m:t>
          </m:r>
          <m:f>
            <m:fPr>
              <m:ctrlPr>
                <w:rPr>
                  <w:rFonts w:ascii="Cambria Math" w:hAnsi="Cambria Math" w:cs="Segoe UI"/>
                  <w:i/>
                  <w:sz w:val="20"/>
                  <w:szCs w:val="20"/>
                </w:rPr>
              </m:ctrlPr>
            </m:fPr>
            <m:num>
              <m:r>
                <w:rPr>
                  <w:rFonts w:ascii="Cambria Math" w:hAnsi="Cambria Math" w:cs="Segoe UI"/>
                  <w:sz w:val="20"/>
                  <w:szCs w:val="20"/>
                </w:rPr>
                <m:t>Sp</m:t>
              </m:r>
              <m:r>
                <w:rPr>
                  <w:rFonts w:ascii="Cambria Math" w:hAnsi="Cambria Math" w:cs="Segoe UI"/>
                  <w:sz w:val="20"/>
                  <w:szCs w:val="20"/>
                </w:rPr>
                <m:t xml:space="preserve"> (1-P)</m:t>
              </m:r>
            </m:num>
            <m:den>
              <m:r>
                <w:rPr>
                  <w:rFonts w:ascii="Cambria Math" w:hAnsi="Cambria Math" w:cs="Segoe UI"/>
                  <w:sz w:val="20"/>
                  <w:szCs w:val="20"/>
                </w:rPr>
                <m:t>Sp</m:t>
              </m:r>
              <m:r>
                <w:rPr>
                  <w:rFonts w:ascii="Cambria Math" w:hAnsi="Cambria Math" w:cs="Segoe UI"/>
                  <w:sz w:val="20"/>
                  <w:szCs w:val="20"/>
                </w:rPr>
                <m:t xml:space="preserve"> (1-P</m:t>
              </m:r>
              <m:r>
                <w:rPr>
                  <w:rFonts w:ascii="Cambria Math" w:hAnsi="Cambria Math" w:cs="Segoe UI"/>
                  <w:sz w:val="20"/>
                  <w:szCs w:val="20"/>
                </w:rPr>
                <m:t>)</m:t>
              </m:r>
              <m:r>
                <w:rPr>
                  <w:rFonts w:ascii="Cambria Math" w:hAnsi="Cambria Math" w:cs="Segoe UI"/>
                  <w:sz w:val="20"/>
                  <w:szCs w:val="20"/>
                </w:rPr>
                <m:t>+</m:t>
              </m:r>
              <m:f>
                <m:fPr>
                  <m:ctrlPr>
                    <w:rPr>
                      <w:rFonts w:ascii="Cambria Math" w:hAnsi="Cambria Math" w:cs="Segoe UI"/>
                      <w:i/>
                      <w:sz w:val="20"/>
                      <w:szCs w:val="20"/>
                    </w:rPr>
                  </m:ctrlPr>
                </m:fPr>
                <m:num>
                  <m:r>
                    <w:rPr>
                      <w:rFonts w:ascii="Cambria Math" w:hAnsi="Cambria Math" w:cs="Segoe UI"/>
                      <w:sz w:val="20"/>
                      <w:szCs w:val="20"/>
                    </w:rPr>
                    <m:t>FN</m:t>
                  </m:r>
                </m:num>
                <m:den>
                  <m:r>
                    <w:rPr>
                      <w:rFonts w:ascii="Cambria Math" w:hAnsi="Cambria Math" w:cs="Segoe UI"/>
                      <w:sz w:val="20"/>
                      <w:szCs w:val="20"/>
                    </w:rPr>
                    <m:t>(TN+FN+TP+FP)</m:t>
                  </m:r>
                </m:den>
              </m:f>
            </m:den>
          </m:f>
        </m:oMath>
      </m:oMathPara>
    </w:p>
    <w:p w14:paraId="22E714D7" w14:textId="77777777" w:rsidR="000308CB" w:rsidRPr="000308CB" w:rsidRDefault="000308CB" w:rsidP="003D733A">
      <w:pPr>
        <w:pStyle w:val="ListParagraph"/>
        <w:jc w:val="center"/>
        <w:rPr>
          <w:rFonts w:ascii="Segoe UI" w:eastAsiaTheme="minorEastAsia" w:hAnsi="Segoe UI" w:cs="Segoe UI"/>
          <w:sz w:val="20"/>
          <w:szCs w:val="20"/>
        </w:rPr>
      </w:pPr>
    </w:p>
    <w:p w14:paraId="52386626" w14:textId="58B3B3F2" w:rsidR="000308CB" w:rsidRDefault="000308CB" w:rsidP="003D733A">
      <w:pPr>
        <w:pStyle w:val="ListParagraph"/>
        <w:jc w:val="center"/>
        <w:rPr>
          <w:rFonts w:ascii="Segoe UI" w:eastAsiaTheme="minorEastAsia" w:hAnsi="Segoe UI" w:cs="Segoe UI"/>
          <w:sz w:val="20"/>
          <w:szCs w:val="20"/>
        </w:rPr>
      </w:pPr>
    </w:p>
    <w:p w14:paraId="245FA859" w14:textId="1652FD3E" w:rsidR="000308CB" w:rsidRPr="009F0FD7" w:rsidRDefault="000308CB" w:rsidP="000308CB">
      <w:pPr>
        <w:pStyle w:val="ListParagraph"/>
        <w:jc w:val="center"/>
        <w:rPr>
          <w:rFonts w:ascii="Segoe UI" w:eastAsiaTheme="minorEastAsia" w:hAnsi="Segoe UI" w:cs="Segoe UI"/>
          <w:sz w:val="20"/>
          <w:szCs w:val="20"/>
        </w:rPr>
      </w:pPr>
      <m:oMathPara>
        <m:oMath>
          <m:r>
            <w:rPr>
              <w:rFonts w:ascii="Cambria Math" w:eastAsiaTheme="minorEastAsia" w:hAnsi="Cambria Math" w:cs="Segoe UI"/>
              <w:sz w:val="20"/>
              <w:szCs w:val="20"/>
            </w:rPr>
            <m:t>NPV=</m:t>
          </m:r>
          <m:f>
            <m:fPr>
              <m:ctrlPr>
                <w:rPr>
                  <w:rFonts w:ascii="Cambria Math" w:hAnsi="Cambria Math" w:cs="Segoe UI"/>
                  <w:i/>
                  <w:sz w:val="20"/>
                  <w:szCs w:val="20"/>
                </w:rPr>
              </m:ctrlPr>
            </m:fPr>
            <m:num>
              <m:r>
                <w:rPr>
                  <w:rFonts w:ascii="Cambria Math" w:hAnsi="Cambria Math" w:cs="Segoe UI"/>
                  <w:sz w:val="20"/>
                  <w:szCs w:val="20"/>
                </w:rPr>
                <m:t>Sp (1-P)</m:t>
              </m:r>
            </m:num>
            <m:den>
              <m:r>
                <w:rPr>
                  <w:rFonts w:ascii="Cambria Math" w:hAnsi="Cambria Math" w:cs="Segoe UI"/>
                  <w:sz w:val="20"/>
                  <w:szCs w:val="20"/>
                </w:rPr>
                <m:t>Sp (1-P)+</m:t>
              </m:r>
              <m:f>
                <m:fPr>
                  <m:ctrlPr>
                    <w:rPr>
                      <w:rFonts w:ascii="Cambria Math" w:hAnsi="Cambria Math" w:cs="Segoe UI"/>
                      <w:i/>
                      <w:sz w:val="20"/>
                      <w:szCs w:val="20"/>
                    </w:rPr>
                  </m:ctrlPr>
                </m:fPr>
                <m:num>
                  <m:r>
                    <w:rPr>
                      <w:rFonts w:ascii="Cambria Math" w:hAnsi="Cambria Math" w:cs="Segoe UI"/>
                      <w:sz w:val="20"/>
                      <w:szCs w:val="20"/>
                    </w:rPr>
                    <m:t>FN</m:t>
                  </m:r>
                  <m:r>
                    <w:rPr>
                      <w:rFonts w:ascii="Cambria Math" w:hAnsi="Cambria Math" w:cs="Segoe UI"/>
                      <w:sz w:val="20"/>
                      <w:szCs w:val="20"/>
                    </w:rPr>
                    <m:t>*P</m:t>
                  </m:r>
                </m:num>
                <m:den>
                  <m:r>
                    <w:rPr>
                      <w:rFonts w:ascii="Cambria Math" w:hAnsi="Cambria Math" w:cs="Segoe UI"/>
                      <w:sz w:val="20"/>
                      <w:szCs w:val="20"/>
                    </w:rPr>
                    <m:t>(TN+FN)</m:t>
                  </m:r>
                </m:den>
              </m:f>
            </m:den>
          </m:f>
        </m:oMath>
      </m:oMathPara>
    </w:p>
    <w:p w14:paraId="08C9F491" w14:textId="77777777" w:rsidR="009F0FD7" w:rsidRPr="000308CB" w:rsidRDefault="009F0FD7" w:rsidP="000308CB">
      <w:pPr>
        <w:pStyle w:val="ListParagraph"/>
        <w:jc w:val="center"/>
        <w:rPr>
          <w:rFonts w:ascii="Segoe UI" w:eastAsiaTheme="minorEastAsia" w:hAnsi="Segoe UI" w:cs="Segoe UI"/>
          <w:sz w:val="20"/>
          <w:szCs w:val="20"/>
        </w:rPr>
      </w:pPr>
    </w:p>
    <w:p w14:paraId="1654CD17" w14:textId="4E4CB8E8" w:rsidR="000308CB" w:rsidRDefault="000308CB" w:rsidP="000308CB">
      <w:pPr>
        <w:pStyle w:val="ListParagraph"/>
        <w:jc w:val="center"/>
        <w:rPr>
          <w:rFonts w:ascii="Segoe UI" w:eastAsiaTheme="minorEastAsia" w:hAnsi="Segoe UI" w:cs="Segoe UI"/>
          <w:sz w:val="20"/>
          <w:szCs w:val="20"/>
        </w:rPr>
      </w:pPr>
    </w:p>
    <w:p w14:paraId="72E3750F" w14:textId="5F8BEEBF" w:rsidR="000308CB" w:rsidRPr="00EF4A1D" w:rsidRDefault="000308CB" w:rsidP="000308CB">
      <w:pPr>
        <w:pStyle w:val="ListParagraph"/>
        <w:jc w:val="center"/>
        <w:rPr>
          <w:rFonts w:ascii="Segoe UI" w:eastAsiaTheme="minorEastAsia" w:hAnsi="Segoe UI" w:cs="Segoe UI"/>
          <w:sz w:val="20"/>
          <w:szCs w:val="20"/>
        </w:rPr>
      </w:pPr>
      <m:oMathPara>
        <m:oMath>
          <m:r>
            <w:rPr>
              <w:rFonts w:ascii="Cambria Math" w:eastAsiaTheme="minorEastAsia" w:hAnsi="Cambria Math" w:cs="Segoe UI"/>
              <w:sz w:val="20"/>
              <w:szCs w:val="20"/>
            </w:rPr>
            <m:t>NPV=</m:t>
          </m:r>
          <m:f>
            <m:fPr>
              <m:ctrlPr>
                <w:rPr>
                  <w:rFonts w:ascii="Cambria Math" w:hAnsi="Cambria Math" w:cs="Segoe UI"/>
                  <w:i/>
                  <w:sz w:val="20"/>
                  <w:szCs w:val="20"/>
                </w:rPr>
              </m:ctrlPr>
            </m:fPr>
            <m:num>
              <m:r>
                <w:rPr>
                  <w:rFonts w:ascii="Cambria Math" w:hAnsi="Cambria Math" w:cs="Segoe UI"/>
                  <w:sz w:val="20"/>
                  <w:szCs w:val="20"/>
                </w:rPr>
                <m:t>Sp (1-P)</m:t>
              </m:r>
            </m:num>
            <m:den>
              <m:r>
                <w:rPr>
                  <w:rFonts w:ascii="Cambria Math" w:hAnsi="Cambria Math" w:cs="Segoe UI"/>
                  <w:sz w:val="20"/>
                  <w:szCs w:val="20"/>
                </w:rPr>
                <m:t>Sp</m:t>
              </m:r>
              <m:r>
                <w:rPr>
                  <w:rFonts w:ascii="Cambria Math" w:hAnsi="Cambria Math" w:cs="Segoe UI"/>
                  <w:sz w:val="20"/>
                  <w:szCs w:val="20"/>
                </w:rPr>
                <m:t xml:space="preserve"> </m:t>
              </m:r>
              <m:d>
                <m:dPr>
                  <m:ctrlPr>
                    <w:rPr>
                      <w:rFonts w:ascii="Cambria Math" w:hAnsi="Cambria Math" w:cs="Segoe UI"/>
                      <w:i/>
                      <w:sz w:val="20"/>
                      <w:szCs w:val="20"/>
                    </w:rPr>
                  </m:ctrlPr>
                </m:dPr>
                <m:e>
                  <m:r>
                    <w:rPr>
                      <w:rFonts w:ascii="Cambria Math" w:hAnsi="Cambria Math" w:cs="Segoe UI"/>
                      <w:sz w:val="20"/>
                      <w:szCs w:val="20"/>
                    </w:rPr>
                    <m:t>1-P</m:t>
                  </m:r>
                </m:e>
              </m:d>
              <m:r>
                <w:rPr>
                  <w:rFonts w:ascii="Cambria Math" w:hAnsi="Cambria Math" w:cs="Segoe UI"/>
                  <w:sz w:val="20"/>
                  <w:szCs w:val="20"/>
                </w:rPr>
                <m:t>+</m:t>
              </m:r>
              <m:d>
                <m:dPr>
                  <m:ctrlPr>
                    <w:rPr>
                      <w:rFonts w:ascii="Cambria Math" w:hAnsi="Cambria Math" w:cs="Segoe UI"/>
                      <w:i/>
                      <w:sz w:val="20"/>
                      <w:szCs w:val="20"/>
                    </w:rPr>
                  </m:ctrlPr>
                </m:dPr>
                <m:e>
                  <m:r>
                    <w:rPr>
                      <w:rFonts w:ascii="Cambria Math" w:hAnsi="Cambria Math" w:cs="Segoe UI"/>
                      <w:sz w:val="20"/>
                      <w:szCs w:val="20"/>
                    </w:rPr>
                    <m:t>1-S</m:t>
                  </m:r>
                </m:e>
              </m:d>
              <m:r>
                <w:rPr>
                  <w:rFonts w:ascii="Cambria Math" w:hAnsi="Cambria Math" w:cs="Segoe UI"/>
                  <w:sz w:val="20"/>
                  <w:szCs w:val="20"/>
                </w:rPr>
                <m:t>*P</m:t>
              </m:r>
            </m:den>
          </m:f>
        </m:oMath>
      </m:oMathPara>
    </w:p>
    <w:p w14:paraId="705E760B" w14:textId="1CAECA16" w:rsidR="000308CB" w:rsidRDefault="000308CB" w:rsidP="000308CB">
      <w:pPr>
        <w:pStyle w:val="ListParagraph"/>
        <w:jc w:val="center"/>
        <w:rPr>
          <w:rFonts w:ascii="Segoe UI" w:eastAsiaTheme="minorEastAsia" w:hAnsi="Segoe UI" w:cs="Segoe UI"/>
          <w:sz w:val="20"/>
          <w:szCs w:val="20"/>
        </w:rPr>
      </w:pPr>
    </w:p>
    <w:p w14:paraId="788B734C" w14:textId="436D6348" w:rsidR="009F0FD7" w:rsidRDefault="009F0FD7" w:rsidP="009F0FD7">
      <w:pPr>
        <w:pStyle w:val="ListParagraph"/>
        <w:rPr>
          <w:rFonts w:ascii="Segoe UI" w:eastAsiaTheme="minorEastAsia" w:hAnsi="Segoe UI" w:cs="Segoe UI"/>
          <w:sz w:val="20"/>
          <w:szCs w:val="20"/>
        </w:rPr>
      </w:pPr>
      <w:r>
        <w:rPr>
          <w:rFonts w:ascii="Segoe UI" w:eastAsiaTheme="minorEastAsia" w:hAnsi="Segoe UI" w:cs="Segoe UI"/>
          <w:sz w:val="20"/>
          <w:szCs w:val="20"/>
        </w:rPr>
        <w:t>Substituting the values for pediatric patients</w:t>
      </w:r>
    </w:p>
    <w:p w14:paraId="6A29415C" w14:textId="4BBD47D4" w:rsidR="009F0FD7" w:rsidRDefault="009F0FD7" w:rsidP="009F0FD7">
      <w:pPr>
        <w:pStyle w:val="ListParagraph"/>
        <w:rPr>
          <w:rFonts w:ascii="Segoe UI" w:eastAsiaTheme="minorEastAsia" w:hAnsi="Segoe UI" w:cs="Segoe UI"/>
          <w:sz w:val="20"/>
          <w:szCs w:val="20"/>
        </w:rPr>
      </w:pPr>
    </w:p>
    <w:p w14:paraId="48A23F70" w14:textId="644CB1DB" w:rsidR="009F0FD7" w:rsidRPr="009F0FD7" w:rsidRDefault="009F0FD7" w:rsidP="009F0FD7">
      <w:pPr>
        <w:pStyle w:val="ListParagraph"/>
        <w:jc w:val="center"/>
        <w:rPr>
          <w:rFonts w:ascii="Segoe UI" w:eastAsiaTheme="minorEastAsia" w:hAnsi="Segoe UI" w:cs="Segoe UI"/>
          <w:sz w:val="20"/>
          <w:szCs w:val="20"/>
        </w:rPr>
      </w:pPr>
      <m:oMathPara>
        <m:oMath>
          <m:r>
            <w:rPr>
              <w:rFonts w:ascii="Cambria Math" w:eastAsiaTheme="minorEastAsia" w:hAnsi="Cambria Math" w:cs="Segoe UI"/>
              <w:sz w:val="20"/>
              <w:szCs w:val="20"/>
            </w:rPr>
            <m:t>NPV=</m:t>
          </m:r>
          <m:f>
            <m:fPr>
              <m:ctrlPr>
                <w:rPr>
                  <w:rFonts w:ascii="Cambria Math" w:hAnsi="Cambria Math" w:cs="Segoe UI"/>
                  <w:i/>
                  <w:sz w:val="20"/>
                  <w:szCs w:val="20"/>
                </w:rPr>
              </m:ctrlPr>
            </m:fPr>
            <m:num>
              <m:r>
                <w:rPr>
                  <w:rFonts w:ascii="Cambria Math" w:hAnsi="Cambria Math" w:cs="Segoe UI"/>
                  <w:sz w:val="20"/>
                  <w:szCs w:val="20"/>
                </w:rPr>
                <m:t>Sp</m:t>
              </m:r>
              <m:r>
                <w:rPr>
                  <w:rFonts w:ascii="Cambria Math" w:hAnsi="Cambria Math" w:cs="Segoe UI"/>
                  <w:sz w:val="20"/>
                  <w:szCs w:val="20"/>
                </w:rPr>
                <m:t xml:space="preserve"> (1-</m:t>
              </m:r>
              <m:r>
                <w:rPr>
                  <w:rFonts w:ascii="Cambria Math" w:hAnsi="Cambria Math" w:cs="Segoe UI"/>
                  <w:sz w:val="20"/>
                  <w:szCs w:val="20"/>
                </w:rPr>
                <m:t>p</m:t>
              </m:r>
              <m:r>
                <w:rPr>
                  <w:rFonts w:ascii="Cambria Math" w:hAnsi="Cambria Math" w:cs="Segoe UI"/>
                  <w:sz w:val="20"/>
                  <w:szCs w:val="20"/>
                </w:rPr>
                <m:t>P)</m:t>
              </m:r>
            </m:num>
            <m:den>
              <m:r>
                <w:rPr>
                  <w:rFonts w:ascii="Cambria Math" w:hAnsi="Cambria Math" w:cs="Segoe UI"/>
                  <w:sz w:val="20"/>
                  <w:szCs w:val="20"/>
                </w:rPr>
                <m:t xml:space="preserve">Sp </m:t>
              </m:r>
              <m:d>
                <m:dPr>
                  <m:ctrlPr>
                    <w:rPr>
                      <w:rFonts w:ascii="Cambria Math" w:hAnsi="Cambria Math" w:cs="Segoe UI"/>
                      <w:i/>
                      <w:sz w:val="20"/>
                      <w:szCs w:val="20"/>
                    </w:rPr>
                  </m:ctrlPr>
                </m:dPr>
                <m:e>
                  <m:r>
                    <w:rPr>
                      <w:rFonts w:ascii="Cambria Math" w:hAnsi="Cambria Math" w:cs="Segoe UI"/>
                      <w:sz w:val="20"/>
                      <w:szCs w:val="20"/>
                    </w:rPr>
                    <m:t>1-</m:t>
                  </m:r>
                  <m:r>
                    <w:rPr>
                      <w:rFonts w:ascii="Cambria Math" w:hAnsi="Cambria Math" w:cs="Segoe UI"/>
                      <w:sz w:val="20"/>
                      <w:szCs w:val="20"/>
                    </w:rPr>
                    <m:t>p</m:t>
                  </m:r>
                  <m:r>
                    <w:rPr>
                      <w:rFonts w:ascii="Cambria Math" w:hAnsi="Cambria Math" w:cs="Segoe UI"/>
                      <w:sz w:val="20"/>
                      <w:szCs w:val="20"/>
                    </w:rPr>
                    <m:t>P</m:t>
                  </m:r>
                </m:e>
              </m:d>
              <m:r>
                <w:rPr>
                  <w:rFonts w:ascii="Cambria Math" w:hAnsi="Cambria Math" w:cs="Segoe UI"/>
                  <w:sz w:val="20"/>
                  <w:szCs w:val="20"/>
                </w:rPr>
                <m:t>+</m:t>
              </m:r>
              <m:d>
                <m:dPr>
                  <m:ctrlPr>
                    <w:rPr>
                      <w:rFonts w:ascii="Cambria Math" w:hAnsi="Cambria Math" w:cs="Segoe UI"/>
                      <w:i/>
                      <w:sz w:val="20"/>
                      <w:szCs w:val="20"/>
                    </w:rPr>
                  </m:ctrlPr>
                </m:dPr>
                <m:e>
                  <m:r>
                    <w:rPr>
                      <w:rFonts w:ascii="Cambria Math" w:hAnsi="Cambria Math" w:cs="Segoe UI"/>
                      <w:sz w:val="20"/>
                      <w:szCs w:val="20"/>
                    </w:rPr>
                    <m:t>1-S</m:t>
                  </m:r>
                </m:e>
              </m:d>
              <m:r>
                <w:rPr>
                  <w:rFonts w:ascii="Cambria Math" w:hAnsi="Cambria Math" w:cs="Segoe UI"/>
                  <w:sz w:val="20"/>
                  <w:szCs w:val="20"/>
                </w:rPr>
                <m:t>*</m:t>
              </m:r>
              <m:r>
                <w:rPr>
                  <w:rFonts w:ascii="Cambria Math" w:hAnsi="Cambria Math" w:cs="Segoe UI"/>
                  <w:sz w:val="20"/>
                  <w:szCs w:val="20"/>
                </w:rPr>
                <m:t>p</m:t>
              </m:r>
              <m:r>
                <w:rPr>
                  <w:rFonts w:ascii="Cambria Math" w:hAnsi="Cambria Math" w:cs="Segoe UI"/>
                  <w:sz w:val="20"/>
                  <w:szCs w:val="20"/>
                </w:rPr>
                <m:t>P</m:t>
              </m:r>
            </m:den>
          </m:f>
        </m:oMath>
      </m:oMathPara>
    </w:p>
    <w:p w14:paraId="6D4FF818" w14:textId="2FEDB33F" w:rsidR="009F0FD7" w:rsidRDefault="009F0FD7" w:rsidP="009F0FD7">
      <w:pPr>
        <w:pStyle w:val="ListParagraph"/>
        <w:jc w:val="center"/>
        <w:rPr>
          <w:rFonts w:ascii="Segoe UI" w:eastAsiaTheme="minorEastAsia" w:hAnsi="Segoe UI" w:cs="Segoe UI"/>
          <w:sz w:val="20"/>
          <w:szCs w:val="20"/>
        </w:rPr>
      </w:pPr>
    </w:p>
    <w:p w14:paraId="69B34485" w14:textId="34F2398F" w:rsidR="009F0FD7" w:rsidRPr="00EF4A1D" w:rsidRDefault="009F0FD7" w:rsidP="009F0FD7">
      <w:pPr>
        <w:pStyle w:val="ListParagraph"/>
        <w:jc w:val="center"/>
        <w:rPr>
          <w:rFonts w:ascii="Segoe UI" w:eastAsiaTheme="minorEastAsia" w:hAnsi="Segoe UI" w:cs="Segoe UI"/>
          <w:sz w:val="20"/>
          <w:szCs w:val="20"/>
        </w:rPr>
      </w:pPr>
      <m:oMathPara>
        <m:oMath>
          <m:r>
            <w:rPr>
              <w:rFonts w:ascii="Cambria Math" w:eastAsiaTheme="minorEastAsia" w:hAnsi="Cambria Math" w:cs="Segoe UI"/>
              <w:sz w:val="20"/>
              <w:szCs w:val="20"/>
            </w:rPr>
            <w:lastRenderedPageBreak/>
            <m:t>NPV=</m:t>
          </m:r>
          <m:f>
            <m:fPr>
              <m:ctrlPr>
                <w:rPr>
                  <w:rFonts w:ascii="Cambria Math" w:hAnsi="Cambria Math" w:cs="Segoe UI"/>
                  <w:i/>
                  <w:sz w:val="20"/>
                  <w:szCs w:val="20"/>
                </w:rPr>
              </m:ctrlPr>
            </m:fPr>
            <m:num>
              <m:r>
                <w:rPr>
                  <w:rFonts w:ascii="Cambria Math" w:hAnsi="Cambria Math" w:cs="Segoe UI"/>
                  <w:sz w:val="20"/>
                  <w:szCs w:val="20"/>
                </w:rPr>
                <m:t>0.84</m:t>
              </m:r>
              <m:r>
                <w:rPr>
                  <w:rFonts w:ascii="Cambria Math" w:hAnsi="Cambria Math" w:cs="Segoe UI"/>
                  <w:sz w:val="20"/>
                  <w:szCs w:val="20"/>
                </w:rPr>
                <m:t xml:space="preserve"> (1-</m:t>
              </m:r>
              <m:r>
                <w:rPr>
                  <w:rFonts w:ascii="Cambria Math" w:hAnsi="Cambria Math" w:cs="Segoe UI"/>
                  <w:sz w:val="20"/>
                  <w:szCs w:val="20"/>
                </w:rPr>
                <m:t>0.067</m:t>
              </m:r>
              <m:r>
                <w:rPr>
                  <w:rFonts w:ascii="Cambria Math" w:hAnsi="Cambria Math" w:cs="Segoe UI"/>
                  <w:sz w:val="20"/>
                  <w:szCs w:val="20"/>
                </w:rPr>
                <m:t>)</m:t>
              </m:r>
            </m:num>
            <m:den>
              <m:r>
                <w:rPr>
                  <w:rFonts w:ascii="Cambria Math" w:hAnsi="Cambria Math" w:cs="Segoe UI"/>
                  <w:sz w:val="20"/>
                  <w:szCs w:val="20"/>
                </w:rPr>
                <m:t>0.84</m:t>
              </m:r>
              <m:r>
                <w:rPr>
                  <w:rFonts w:ascii="Cambria Math" w:hAnsi="Cambria Math" w:cs="Segoe UI"/>
                  <w:sz w:val="20"/>
                  <w:szCs w:val="20"/>
                </w:rPr>
                <m:t xml:space="preserve"> </m:t>
              </m:r>
              <m:d>
                <m:dPr>
                  <m:ctrlPr>
                    <w:rPr>
                      <w:rFonts w:ascii="Cambria Math" w:hAnsi="Cambria Math" w:cs="Segoe UI"/>
                      <w:i/>
                      <w:sz w:val="20"/>
                      <w:szCs w:val="20"/>
                    </w:rPr>
                  </m:ctrlPr>
                </m:dPr>
                <m:e>
                  <m:r>
                    <w:rPr>
                      <w:rFonts w:ascii="Cambria Math" w:hAnsi="Cambria Math" w:cs="Segoe UI"/>
                      <w:sz w:val="20"/>
                      <w:szCs w:val="20"/>
                    </w:rPr>
                    <m:t>1-</m:t>
                  </m:r>
                  <m:r>
                    <w:rPr>
                      <w:rFonts w:ascii="Cambria Math" w:hAnsi="Cambria Math" w:cs="Segoe UI"/>
                      <w:sz w:val="20"/>
                      <w:szCs w:val="20"/>
                    </w:rPr>
                    <m:t>0.067</m:t>
                  </m:r>
                </m:e>
              </m:d>
              <m:r>
                <w:rPr>
                  <w:rFonts w:ascii="Cambria Math" w:hAnsi="Cambria Math" w:cs="Segoe UI"/>
                  <w:sz w:val="20"/>
                  <w:szCs w:val="20"/>
                </w:rPr>
                <m:t>+</m:t>
              </m:r>
              <m:d>
                <m:dPr>
                  <m:ctrlPr>
                    <w:rPr>
                      <w:rFonts w:ascii="Cambria Math" w:hAnsi="Cambria Math" w:cs="Segoe UI"/>
                      <w:i/>
                      <w:sz w:val="20"/>
                      <w:szCs w:val="20"/>
                    </w:rPr>
                  </m:ctrlPr>
                </m:dPr>
                <m:e>
                  <m:r>
                    <w:rPr>
                      <w:rFonts w:ascii="Cambria Math" w:hAnsi="Cambria Math" w:cs="Segoe UI"/>
                      <w:sz w:val="20"/>
                      <w:szCs w:val="20"/>
                    </w:rPr>
                    <m:t>1-</m:t>
                  </m:r>
                  <m:r>
                    <w:rPr>
                      <w:rFonts w:ascii="Cambria Math" w:hAnsi="Cambria Math" w:cs="Segoe UI"/>
                      <w:sz w:val="20"/>
                      <w:szCs w:val="20"/>
                    </w:rPr>
                    <m:t>0.88</m:t>
                  </m:r>
                </m:e>
              </m:d>
              <m:r>
                <w:rPr>
                  <w:rFonts w:ascii="Cambria Math" w:hAnsi="Cambria Math" w:cs="Segoe UI"/>
                  <w:sz w:val="20"/>
                  <w:szCs w:val="20"/>
                </w:rPr>
                <m:t>*</m:t>
              </m:r>
              <m:r>
                <w:rPr>
                  <w:rFonts w:ascii="Cambria Math" w:hAnsi="Cambria Math" w:cs="Segoe UI"/>
                  <w:sz w:val="20"/>
                  <w:szCs w:val="20"/>
                </w:rPr>
                <m:t>0.067</m:t>
              </m:r>
            </m:den>
          </m:f>
        </m:oMath>
      </m:oMathPara>
    </w:p>
    <w:p w14:paraId="4D023B8C" w14:textId="4B96E735" w:rsidR="009F0FD7" w:rsidRDefault="009F0FD7" w:rsidP="009F0FD7">
      <w:pPr>
        <w:pStyle w:val="ListParagraph"/>
        <w:jc w:val="center"/>
        <w:rPr>
          <w:rFonts w:ascii="Segoe UI" w:eastAsiaTheme="minorEastAsia" w:hAnsi="Segoe UI" w:cs="Segoe UI"/>
          <w:sz w:val="20"/>
          <w:szCs w:val="20"/>
        </w:rPr>
      </w:pPr>
    </w:p>
    <w:p w14:paraId="258108F7" w14:textId="178B1F6E" w:rsidR="00DD33CE" w:rsidRPr="004157C0" w:rsidRDefault="00DD33CE" w:rsidP="00DD33CE">
      <w:pPr>
        <w:pStyle w:val="ListParagraph"/>
        <w:jc w:val="center"/>
        <w:rPr>
          <w:rFonts w:ascii="Segoe UI" w:eastAsiaTheme="minorEastAsia" w:hAnsi="Segoe UI" w:cs="Segoe UI"/>
          <w:sz w:val="20"/>
          <w:szCs w:val="20"/>
        </w:rPr>
      </w:pPr>
      <m:oMathPara>
        <m:oMath>
          <m:r>
            <w:rPr>
              <w:rFonts w:ascii="Cambria Math" w:eastAsiaTheme="minorEastAsia" w:hAnsi="Cambria Math" w:cs="Segoe UI"/>
              <w:sz w:val="20"/>
              <w:szCs w:val="20"/>
            </w:rPr>
            <m:t>NPV=</m:t>
          </m:r>
          <m:r>
            <w:rPr>
              <w:rFonts w:ascii="Cambria Math" w:hAnsi="Cambria Math" w:cs="Segoe UI"/>
              <w:sz w:val="20"/>
              <w:szCs w:val="20"/>
            </w:rPr>
            <m:t>0.9898</m:t>
          </m:r>
        </m:oMath>
      </m:oMathPara>
    </w:p>
    <w:p w14:paraId="4F416DDE" w14:textId="1C20AC40" w:rsidR="004157C0" w:rsidRDefault="004157C0" w:rsidP="00DD33CE">
      <w:pPr>
        <w:pStyle w:val="ListParagraph"/>
        <w:jc w:val="center"/>
        <w:rPr>
          <w:rFonts w:ascii="Segoe UI" w:eastAsiaTheme="minorEastAsia" w:hAnsi="Segoe UI" w:cs="Segoe UI"/>
          <w:sz w:val="20"/>
          <w:szCs w:val="20"/>
        </w:rPr>
      </w:pPr>
    </w:p>
    <w:p w14:paraId="4CFCDB6B" w14:textId="72225E26" w:rsidR="004157C0" w:rsidRPr="00EF4A1D" w:rsidRDefault="004157C0" w:rsidP="004157C0">
      <w:pPr>
        <w:pStyle w:val="ListParagraph"/>
        <w:jc w:val="center"/>
        <w:rPr>
          <w:rFonts w:ascii="Segoe UI" w:eastAsiaTheme="minorEastAsia" w:hAnsi="Segoe UI" w:cs="Segoe UI"/>
          <w:sz w:val="20"/>
          <w:szCs w:val="20"/>
        </w:rPr>
      </w:pPr>
      <m:oMathPara>
        <m:oMath>
          <m:r>
            <w:rPr>
              <w:rFonts w:ascii="Cambria Math" w:eastAsiaTheme="minorEastAsia" w:hAnsi="Cambria Math" w:cs="Segoe UI"/>
              <w:sz w:val="20"/>
              <w:szCs w:val="20"/>
            </w:rPr>
            <m:t>NPV=</m:t>
          </m:r>
          <m:r>
            <w:rPr>
              <w:rFonts w:ascii="Cambria Math" w:hAnsi="Cambria Math" w:cs="Segoe UI"/>
              <w:sz w:val="20"/>
              <w:szCs w:val="20"/>
            </w:rPr>
            <m:t>98.98%</m:t>
          </m:r>
        </m:oMath>
      </m:oMathPara>
    </w:p>
    <w:p w14:paraId="43FDD9AF" w14:textId="4C4B1660" w:rsidR="00077D6E" w:rsidRDefault="00077D6E" w:rsidP="000E08F0">
      <w:pPr>
        <w:rPr>
          <w:rFonts w:ascii="Segoe UI" w:hAnsi="Segoe UI" w:cs="Segoe UI"/>
          <w:sz w:val="20"/>
          <w:szCs w:val="20"/>
        </w:rPr>
      </w:pPr>
    </w:p>
    <w:p w14:paraId="77A63371" w14:textId="1B33B4B9" w:rsidR="004157C0" w:rsidRPr="004157C0" w:rsidRDefault="00143800" w:rsidP="004157C0">
      <w:pPr>
        <w:pStyle w:val="ListParagraph"/>
        <w:numPr>
          <w:ilvl w:val="0"/>
          <w:numId w:val="6"/>
        </w:numPr>
        <w:rPr>
          <w:rFonts w:ascii="Segoe UI" w:hAnsi="Segoe UI" w:cs="Segoe UI"/>
          <w:b/>
          <w:bCs/>
          <w:sz w:val="20"/>
          <w:szCs w:val="20"/>
        </w:rPr>
      </w:pPr>
      <w:r>
        <w:rPr>
          <w:rFonts w:ascii="Segoe UI" w:hAnsi="Segoe UI" w:cs="Segoe UI"/>
          <w:b/>
          <w:bCs/>
          <w:sz w:val="20"/>
          <w:szCs w:val="20"/>
        </w:rPr>
        <w:t>Changing algorithm parameters for pediatric patients</w:t>
      </w:r>
    </w:p>
    <w:p w14:paraId="79B8DB41" w14:textId="77777777" w:rsidR="00077D6E" w:rsidRDefault="00077D6E" w:rsidP="000E08F0">
      <w:pPr>
        <w:rPr>
          <w:rFonts w:ascii="Segoe UI" w:hAnsi="Segoe UI" w:cs="Segoe UI"/>
          <w:sz w:val="20"/>
          <w:szCs w:val="20"/>
        </w:rPr>
      </w:pPr>
    </w:p>
    <w:p w14:paraId="670E7C32" w14:textId="7C94F646" w:rsidR="008C1763" w:rsidRPr="00B274D7" w:rsidRDefault="0035742E" w:rsidP="000E08F0">
      <w:pPr>
        <w:rPr>
          <w:rFonts w:ascii="Segoe UI" w:hAnsi="Segoe UI" w:cs="Segoe UI"/>
          <w:sz w:val="20"/>
          <w:szCs w:val="20"/>
        </w:rPr>
      </w:pPr>
      <w:r w:rsidRPr="00B274D7">
        <w:rPr>
          <w:rFonts w:ascii="Segoe UI" w:hAnsi="Segoe UI" w:cs="Segoe UI"/>
          <w:sz w:val="20"/>
          <w:szCs w:val="20"/>
        </w:rPr>
        <w:t>“Children are not small adults” – The following belief of pediatricians is valid. Children differ from adults in a wide array of physiological parameters and system development.</w:t>
      </w:r>
      <w:r w:rsidR="00AE1A12" w:rsidRPr="00B274D7">
        <w:rPr>
          <w:rFonts w:ascii="Segoe UI" w:hAnsi="Segoe UI" w:cs="Segoe UI"/>
          <w:sz w:val="20"/>
          <w:szCs w:val="20"/>
        </w:rPr>
        <w:t xml:space="preserve"> This diversity is important when considering the clinical implications of management of critical illness. </w:t>
      </w:r>
      <w:r w:rsidRPr="00B274D7">
        <w:rPr>
          <w:rFonts w:ascii="Segoe UI" w:hAnsi="Segoe UI" w:cs="Segoe UI"/>
          <w:sz w:val="20"/>
          <w:szCs w:val="20"/>
        </w:rPr>
        <w:t xml:space="preserve">The baseline conditions for pediatric patients and adult patients </w:t>
      </w:r>
      <w:r w:rsidR="00FD07B3" w:rsidRPr="00B274D7">
        <w:rPr>
          <w:rFonts w:ascii="Segoe UI" w:hAnsi="Segoe UI" w:cs="Segoe UI"/>
          <w:sz w:val="20"/>
          <w:szCs w:val="20"/>
        </w:rPr>
        <w:t>are</w:t>
      </w:r>
      <w:r w:rsidRPr="00B274D7">
        <w:rPr>
          <w:rFonts w:ascii="Segoe UI" w:hAnsi="Segoe UI" w:cs="Segoe UI"/>
          <w:sz w:val="20"/>
          <w:szCs w:val="20"/>
        </w:rPr>
        <w:t xml:space="preserve"> significantly different.</w:t>
      </w:r>
      <w:r w:rsidR="00AE1A12" w:rsidRPr="00B274D7">
        <w:rPr>
          <w:rFonts w:ascii="Segoe UI" w:hAnsi="Segoe UI" w:cs="Segoe UI"/>
          <w:sz w:val="20"/>
          <w:szCs w:val="20"/>
        </w:rPr>
        <w:t xml:space="preserve"> Listed below are a few of the many examples: </w:t>
      </w:r>
    </w:p>
    <w:p w14:paraId="384572DF" w14:textId="77777777" w:rsidR="00957B48" w:rsidRPr="00B274D7" w:rsidRDefault="00957B48" w:rsidP="00AE1A12">
      <w:pPr>
        <w:pStyle w:val="ListParagraph"/>
        <w:rPr>
          <w:rFonts w:ascii="Segoe UI" w:hAnsi="Segoe UI" w:cs="Segoe UI"/>
          <w:sz w:val="20"/>
          <w:szCs w:val="20"/>
        </w:rPr>
      </w:pPr>
    </w:p>
    <w:p w14:paraId="2B8B29D7" w14:textId="0FC11C4E" w:rsidR="00ED2720" w:rsidRPr="00B274D7" w:rsidRDefault="00ED2720" w:rsidP="00ED2720">
      <w:pPr>
        <w:pStyle w:val="ListParagraph"/>
        <w:numPr>
          <w:ilvl w:val="0"/>
          <w:numId w:val="1"/>
        </w:numPr>
        <w:rPr>
          <w:rFonts w:ascii="Segoe UI" w:hAnsi="Segoe UI" w:cs="Segoe UI"/>
          <w:sz w:val="20"/>
          <w:szCs w:val="20"/>
        </w:rPr>
      </w:pPr>
      <w:r w:rsidRPr="00B274D7">
        <w:rPr>
          <w:rFonts w:ascii="Segoe UI" w:hAnsi="Segoe UI" w:cs="Segoe UI"/>
          <w:sz w:val="20"/>
          <w:szCs w:val="20"/>
        </w:rPr>
        <w:t>Total Body Water</w:t>
      </w:r>
    </w:p>
    <w:p w14:paraId="7E67A2B1" w14:textId="43958FAA" w:rsidR="00ED2720" w:rsidRPr="00B274D7" w:rsidRDefault="00ED2720" w:rsidP="00ED2720">
      <w:pPr>
        <w:pStyle w:val="ListParagraph"/>
        <w:rPr>
          <w:rFonts w:ascii="Segoe UI" w:hAnsi="Segoe UI" w:cs="Segoe UI"/>
          <w:sz w:val="20"/>
          <w:szCs w:val="20"/>
        </w:rPr>
      </w:pPr>
      <w:r w:rsidRPr="00B274D7">
        <w:rPr>
          <w:rFonts w:ascii="Segoe UI" w:hAnsi="Segoe UI" w:cs="Segoe UI"/>
          <w:sz w:val="20"/>
          <w:szCs w:val="20"/>
        </w:rPr>
        <w:t xml:space="preserve">Children are more susceptible to rapid fluid losses thus making them more vulnerable to hypovolemic shock. The reason being the fluid loss as a percentage of body weight is easier to occur for children. For example, if there is a child who is 10kgs in weight and an adult who is 80kgs in weight. For </w:t>
      </w:r>
      <w:proofErr w:type="gramStart"/>
      <w:r w:rsidRPr="00B274D7">
        <w:rPr>
          <w:rFonts w:ascii="Segoe UI" w:hAnsi="Segoe UI" w:cs="Segoe UI"/>
          <w:sz w:val="20"/>
          <w:szCs w:val="20"/>
        </w:rPr>
        <w:t>both of them</w:t>
      </w:r>
      <w:proofErr w:type="gramEnd"/>
      <w:r w:rsidRPr="00B274D7">
        <w:rPr>
          <w:rFonts w:ascii="Segoe UI" w:hAnsi="Segoe UI" w:cs="Segoe UI"/>
          <w:sz w:val="20"/>
          <w:szCs w:val="20"/>
        </w:rPr>
        <w:t xml:space="preserve"> to be dehydrated by 10% of their weight means two very separate things in terms of volume of fluid loss. The child will have to lose 1000mL of fluid (approximately) whereas the adult will have to lose 8000mL of fluid (approximately).</w:t>
      </w:r>
    </w:p>
    <w:p w14:paraId="5BB54CE4" w14:textId="5E7D973B" w:rsidR="00ED2720" w:rsidRPr="00B274D7" w:rsidRDefault="00ED2720" w:rsidP="00ED2720">
      <w:pPr>
        <w:pStyle w:val="ListParagraph"/>
        <w:rPr>
          <w:rFonts w:ascii="Segoe UI" w:hAnsi="Segoe UI" w:cs="Segoe UI"/>
          <w:sz w:val="20"/>
          <w:szCs w:val="20"/>
        </w:rPr>
      </w:pPr>
      <w:r w:rsidRPr="00B274D7">
        <w:rPr>
          <w:rFonts w:ascii="Segoe UI" w:hAnsi="Segoe UI" w:cs="Segoe UI"/>
          <w:sz w:val="20"/>
          <w:szCs w:val="20"/>
        </w:rPr>
        <w:t>Total Body Water comprises of two components Intracellular Fluid (ICF) and Extracellular Fluid (ECF). Children have higher ECF to ICF ratio this bolstering easier fluid loss</w:t>
      </w:r>
    </w:p>
    <w:p w14:paraId="131FAC32" w14:textId="77777777" w:rsidR="00FD07B3" w:rsidRPr="00B274D7" w:rsidRDefault="00FD07B3" w:rsidP="00ED2720">
      <w:pPr>
        <w:pStyle w:val="ListParagraph"/>
        <w:rPr>
          <w:rFonts w:ascii="Segoe UI" w:hAnsi="Segoe UI" w:cs="Segoe UI"/>
          <w:sz w:val="20"/>
          <w:szCs w:val="20"/>
        </w:rPr>
      </w:pPr>
    </w:p>
    <w:p w14:paraId="30F32D81" w14:textId="1815245D" w:rsidR="0035742E" w:rsidRPr="00B274D7" w:rsidRDefault="00AE1A12" w:rsidP="00FD07B3">
      <w:pPr>
        <w:pStyle w:val="ListParagraph"/>
        <w:numPr>
          <w:ilvl w:val="0"/>
          <w:numId w:val="1"/>
        </w:numPr>
        <w:rPr>
          <w:rFonts w:ascii="Segoe UI" w:hAnsi="Segoe UI" w:cs="Segoe UI"/>
          <w:sz w:val="20"/>
          <w:szCs w:val="20"/>
        </w:rPr>
      </w:pPr>
      <w:r w:rsidRPr="00B274D7">
        <w:rPr>
          <w:rFonts w:ascii="Segoe UI" w:hAnsi="Segoe UI" w:cs="Segoe UI"/>
          <w:sz w:val="20"/>
          <w:szCs w:val="20"/>
        </w:rPr>
        <w:t>Cardiac physiology</w:t>
      </w:r>
    </w:p>
    <w:p w14:paraId="7E20C8B7" w14:textId="51DBCDA5" w:rsidR="00AE1A12" w:rsidRPr="00B274D7" w:rsidRDefault="00AE1A12" w:rsidP="00AE1A12">
      <w:pPr>
        <w:pStyle w:val="ListParagraph"/>
        <w:rPr>
          <w:rFonts w:ascii="Segoe UI" w:hAnsi="Segoe UI" w:cs="Segoe UI"/>
          <w:sz w:val="20"/>
          <w:szCs w:val="20"/>
        </w:rPr>
      </w:pPr>
      <w:r w:rsidRPr="00B274D7">
        <w:rPr>
          <w:rFonts w:ascii="Segoe UI" w:hAnsi="Segoe UI" w:cs="Segoe UI"/>
          <w:sz w:val="20"/>
          <w:szCs w:val="20"/>
        </w:rPr>
        <w:t>There are physiological differences in the cardiovascular system of the neonate when compared to the adult. Cardiac Output is a function of stroke volume and heart rate. Unlike adults, neonates have a limited capacity of increasing stroke volume to increase cardiac output, making the cardiac output in neonates heart rate dependent.</w:t>
      </w:r>
    </w:p>
    <w:p w14:paraId="786D0AE7" w14:textId="69B056AF" w:rsidR="00AE1A12" w:rsidRPr="00B274D7" w:rsidRDefault="00AE1A12" w:rsidP="00AE1A12">
      <w:pPr>
        <w:pStyle w:val="ListParagraph"/>
        <w:rPr>
          <w:rFonts w:ascii="Segoe UI" w:hAnsi="Segoe UI" w:cs="Segoe UI"/>
          <w:sz w:val="20"/>
          <w:szCs w:val="20"/>
        </w:rPr>
      </w:pPr>
      <w:r w:rsidRPr="00B274D7">
        <w:rPr>
          <w:rFonts w:ascii="Segoe UI" w:hAnsi="Segoe UI" w:cs="Segoe UI"/>
          <w:sz w:val="20"/>
          <w:szCs w:val="20"/>
        </w:rPr>
        <w:t>Following is a table which represents heart rates for patients of different age groups:</w:t>
      </w:r>
    </w:p>
    <w:tbl>
      <w:tblPr>
        <w:tblStyle w:val="TableGrid"/>
        <w:tblW w:w="0" w:type="auto"/>
        <w:tblInd w:w="1705" w:type="dxa"/>
        <w:tblLook w:val="04A0" w:firstRow="1" w:lastRow="0" w:firstColumn="1" w:lastColumn="0" w:noHBand="0" w:noVBand="1"/>
      </w:tblPr>
      <w:tblGrid>
        <w:gridCol w:w="3330"/>
        <w:gridCol w:w="4315"/>
      </w:tblGrid>
      <w:tr w:rsidR="00B274D7" w:rsidRPr="00B274D7" w14:paraId="002F13F1" w14:textId="77777777" w:rsidTr="00AE1A12">
        <w:tc>
          <w:tcPr>
            <w:tcW w:w="3330" w:type="dxa"/>
          </w:tcPr>
          <w:p w14:paraId="5A40FEA9" w14:textId="6ACDB7CC" w:rsidR="00AE1A12" w:rsidRPr="00B274D7" w:rsidRDefault="00AE1A12" w:rsidP="00AE1A12">
            <w:pPr>
              <w:pStyle w:val="ListParagraph"/>
              <w:ind w:left="0"/>
              <w:rPr>
                <w:rFonts w:ascii="Segoe UI" w:hAnsi="Segoe UI" w:cs="Segoe UI"/>
                <w:sz w:val="20"/>
                <w:szCs w:val="20"/>
              </w:rPr>
            </w:pPr>
            <w:r w:rsidRPr="00B274D7">
              <w:rPr>
                <w:rFonts w:ascii="Segoe UI" w:hAnsi="Segoe UI" w:cs="Segoe UI"/>
                <w:sz w:val="20"/>
                <w:szCs w:val="20"/>
              </w:rPr>
              <w:t>Age</w:t>
            </w:r>
          </w:p>
        </w:tc>
        <w:tc>
          <w:tcPr>
            <w:tcW w:w="4315" w:type="dxa"/>
          </w:tcPr>
          <w:p w14:paraId="0A76873E" w14:textId="09A19CD5" w:rsidR="00AE1A12" w:rsidRPr="00B274D7" w:rsidRDefault="00AE1A12" w:rsidP="00AE1A12">
            <w:pPr>
              <w:pStyle w:val="ListParagraph"/>
              <w:ind w:left="0"/>
              <w:rPr>
                <w:rFonts w:ascii="Segoe UI" w:hAnsi="Segoe UI" w:cs="Segoe UI"/>
                <w:sz w:val="20"/>
                <w:szCs w:val="20"/>
              </w:rPr>
            </w:pPr>
            <w:r w:rsidRPr="00B274D7">
              <w:rPr>
                <w:rFonts w:ascii="Segoe UI" w:hAnsi="Segoe UI" w:cs="Segoe UI"/>
                <w:sz w:val="20"/>
                <w:szCs w:val="20"/>
              </w:rPr>
              <w:t>Heart Beats Per Minute</w:t>
            </w:r>
          </w:p>
        </w:tc>
      </w:tr>
      <w:tr w:rsidR="00B274D7" w:rsidRPr="00B274D7" w14:paraId="62A63497" w14:textId="77777777" w:rsidTr="00AE1A12">
        <w:tc>
          <w:tcPr>
            <w:tcW w:w="3330" w:type="dxa"/>
          </w:tcPr>
          <w:p w14:paraId="291CC3CB" w14:textId="5A0054D0" w:rsidR="00AE1A12" w:rsidRPr="00B274D7" w:rsidRDefault="00C05529" w:rsidP="00AE1A12">
            <w:pPr>
              <w:pStyle w:val="ListParagraph"/>
              <w:ind w:left="0"/>
              <w:rPr>
                <w:rFonts w:ascii="Segoe UI" w:hAnsi="Segoe UI" w:cs="Segoe UI"/>
                <w:sz w:val="20"/>
                <w:szCs w:val="20"/>
              </w:rPr>
            </w:pPr>
            <w:r w:rsidRPr="00B274D7">
              <w:rPr>
                <w:rFonts w:ascii="Segoe UI" w:hAnsi="Segoe UI" w:cs="Segoe UI"/>
                <w:sz w:val="20"/>
                <w:szCs w:val="20"/>
              </w:rPr>
              <w:t>0-1month</w:t>
            </w:r>
          </w:p>
        </w:tc>
        <w:tc>
          <w:tcPr>
            <w:tcW w:w="4315" w:type="dxa"/>
          </w:tcPr>
          <w:p w14:paraId="4F9001E9" w14:textId="3A4B3904" w:rsidR="00AE1A12" w:rsidRPr="00B274D7" w:rsidRDefault="00C821A9" w:rsidP="00AE1A12">
            <w:pPr>
              <w:pStyle w:val="ListParagraph"/>
              <w:ind w:left="0"/>
              <w:rPr>
                <w:rFonts w:ascii="Segoe UI" w:hAnsi="Segoe UI" w:cs="Segoe UI"/>
                <w:sz w:val="20"/>
                <w:szCs w:val="20"/>
              </w:rPr>
            </w:pPr>
            <w:r w:rsidRPr="00B274D7">
              <w:rPr>
                <w:rFonts w:ascii="Segoe UI" w:hAnsi="Segoe UI" w:cs="Segoe UI"/>
                <w:sz w:val="20"/>
                <w:szCs w:val="20"/>
              </w:rPr>
              <w:t>70 to 90</w:t>
            </w:r>
          </w:p>
        </w:tc>
      </w:tr>
      <w:tr w:rsidR="00B274D7" w:rsidRPr="00B274D7" w14:paraId="3FCCA6BA" w14:textId="77777777" w:rsidTr="00AE1A12">
        <w:tc>
          <w:tcPr>
            <w:tcW w:w="3330" w:type="dxa"/>
          </w:tcPr>
          <w:p w14:paraId="1D3C62BE" w14:textId="1BB50169" w:rsidR="00AE1A12" w:rsidRPr="00B274D7" w:rsidRDefault="00C05529" w:rsidP="00AE1A12">
            <w:pPr>
              <w:pStyle w:val="ListParagraph"/>
              <w:ind w:left="0"/>
              <w:rPr>
                <w:rFonts w:ascii="Segoe UI" w:hAnsi="Segoe UI" w:cs="Segoe UI"/>
                <w:sz w:val="20"/>
                <w:szCs w:val="20"/>
              </w:rPr>
            </w:pPr>
            <w:r w:rsidRPr="00B274D7">
              <w:rPr>
                <w:rFonts w:ascii="Segoe UI" w:hAnsi="Segoe UI" w:cs="Segoe UI"/>
                <w:sz w:val="20"/>
                <w:szCs w:val="20"/>
              </w:rPr>
              <w:t>1-11 month</w:t>
            </w:r>
          </w:p>
        </w:tc>
        <w:tc>
          <w:tcPr>
            <w:tcW w:w="4315" w:type="dxa"/>
          </w:tcPr>
          <w:p w14:paraId="30A4DD5B" w14:textId="481081CC" w:rsidR="00AE1A12" w:rsidRPr="00B274D7" w:rsidRDefault="00C821A9" w:rsidP="00AE1A12">
            <w:pPr>
              <w:pStyle w:val="ListParagraph"/>
              <w:ind w:left="0"/>
              <w:rPr>
                <w:rFonts w:ascii="Segoe UI" w:hAnsi="Segoe UI" w:cs="Segoe UI"/>
                <w:sz w:val="20"/>
                <w:szCs w:val="20"/>
              </w:rPr>
            </w:pPr>
            <w:r w:rsidRPr="00B274D7">
              <w:rPr>
                <w:rFonts w:ascii="Segoe UI" w:hAnsi="Segoe UI" w:cs="Segoe UI"/>
                <w:sz w:val="20"/>
                <w:szCs w:val="20"/>
              </w:rPr>
              <w:t>80 to 160</w:t>
            </w:r>
          </w:p>
        </w:tc>
      </w:tr>
      <w:tr w:rsidR="00B274D7" w:rsidRPr="00B274D7" w14:paraId="185874BF" w14:textId="77777777" w:rsidTr="00AE1A12">
        <w:tc>
          <w:tcPr>
            <w:tcW w:w="3330" w:type="dxa"/>
          </w:tcPr>
          <w:p w14:paraId="29251007" w14:textId="2754DAF1" w:rsidR="00AE1A12" w:rsidRPr="00B274D7" w:rsidRDefault="00C05529" w:rsidP="00AE1A12">
            <w:pPr>
              <w:pStyle w:val="ListParagraph"/>
              <w:ind w:left="0"/>
              <w:rPr>
                <w:rFonts w:ascii="Segoe UI" w:hAnsi="Segoe UI" w:cs="Segoe UI"/>
                <w:sz w:val="20"/>
                <w:szCs w:val="20"/>
              </w:rPr>
            </w:pPr>
            <w:r w:rsidRPr="00B274D7">
              <w:rPr>
                <w:rFonts w:ascii="Segoe UI" w:hAnsi="Segoe UI" w:cs="Segoe UI"/>
                <w:sz w:val="20"/>
                <w:szCs w:val="20"/>
              </w:rPr>
              <w:t>1-2 years</w:t>
            </w:r>
          </w:p>
        </w:tc>
        <w:tc>
          <w:tcPr>
            <w:tcW w:w="4315" w:type="dxa"/>
          </w:tcPr>
          <w:p w14:paraId="0DE4A9F3" w14:textId="435E281F" w:rsidR="00AE1A12" w:rsidRPr="00B274D7" w:rsidRDefault="00C821A9" w:rsidP="00AE1A12">
            <w:pPr>
              <w:pStyle w:val="ListParagraph"/>
              <w:ind w:left="0"/>
              <w:rPr>
                <w:rFonts w:ascii="Segoe UI" w:hAnsi="Segoe UI" w:cs="Segoe UI"/>
                <w:sz w:val="20"/>
                <w:szCs w:val="20"/>
              </w:rPr>
            </w:pPr>
            <w:r w:rsidRPr="00B274D7">
              <w:rPr>
                <w:rFonts w:ascii="Segoe UI" w:hAnsi="Segoe UI" w:cs="Segoe UI"/>
                <w:sz w:val="20"/>
                <w:szCs w:val="20"/>
              </w:rPr>
              <w:t>80 to 130</w:t>
            </w:r>
          </w:p>
        </w:tc>
      </w:tr>
      <w:tr w:rsidR="00B274D7" w:rsidRPr="00B274D7" w14:paraId="5E62FB73" w14:textId="77777777" w:rsidTr="00AE1A12">
        <w:tc>
          <w:tcPr>
            <w:tcW w:w="3330" w:type="dxa"/>
          </w:tcPr>
          <w:p w14:paraId="14836FF9" w14:textId="55491892" w:rsidR="00AE1A12" w:rsidRPr="00B274D7" w:rsidRDefault="00C05529" w:rsidP="00AE1A12">
            <w:pPr>
              <w:pStyle w:val="ListParagraph"/>
              <w:ind w:left="0"/>
              <w:rPr>
                <w:rFonts w:ascii="Segoe UI" w:hAnsi="Segoe UI" w:cs="Segoe UI"/>
                <w:sz w:val="20"/>
                <w:szCs w:val="20"/>
              </w:rPr>
            </w:pPr>
            <w:r w:rsidRPr="00B274D7">
              <w:rPr>
                <w:rFonts w:ascii="Segoe UI" w:hAnsi="Segoe UI" w:cs="Segoe UI"/>
                <w:sz w:val="20"/>
                <w:szCs w:val="20"/>
              </w:rPr>
              <w:t>3-4 years</w:t>
            </w:r>
          </w:p>
        </w:tc>
        <w:tc>
          <w:tcPr>
            <w:tcW w:w="4315" w:type="dxa"/>
          </w:tcPr>
          <w:p w14:paraId="116B59DC" w14:textId="158BE614" w:rsidR="00AE1A12" w:rsidRPr="00B274D7" w:rsidRDefault="00596A61" w:rsidP="00AE1A12">
            <w:pPr>
              <w:pStyle w:val="ListParagraph"/>
              <w:ind w:left="0"/>
              <w:rPr>
                <w:rFonts w:ascii="Segoe UI" w:hAnsi="Segoe UI" w:cs="Segoe UI"/>
                <w:sz w:val="20"/>
                <w:szCs w:val="20"/>
              </w:rPr>
            </w:pPr>
            <w:r w:rsidRPr="00B274D7">
              <w:rPr>
                <w:rFonts w:ascii="Segoe UI" w:hAnsi="Segoe UI" w:cs="Segoe UI"/>
                <w:sz w:val="20"/>
                <w:szCs w:val="20"/>
              </w:rPr>
              <w:t>80 to 120</w:t>
            </w:r>
          </w:p>
        </w:tc>
      </w:tr>
      <w:tr w:rsidR="00B274D7" w:rsidRPr="00B274D7" w14:paraId="4AB4EB79" w14:textId="77777777" w:rsidTr="00AE1A12">
        <w:tc>
          <w:tcPr>
            <w:tcW w:w="3330" w:type="dxa"/>
          </w:tcPr>
          <w:p w14:paraId="344AEE2D" w14:textId="6E119DED" w:rsidR="00C05529" w:rsidRPr="00B274D7" w:rsidRDefault="00C05529" w:rsidP="00AE1A12">
            <w:pPr>
              <w:pStyle w:val="ListParagraph"/>
              <w:ind w:left="0"/>
              <w:rPr>
                <w:rFonts w:ascii="Segoe UI" w:hAnsi="Segoe UI" w:cs="Segoe UI"/>
                <w:sz w:val="20"/>
                <w:szCs w:val="20"/>
              </w:rPr>
            </w:pPr>
            <w:r w:rsidRPr="00B274D7">
              <w:rPr>
                <w:rFonts w:ascii="Segoe UI" w:hAnsi="Segoe UI" w:cs="Segoe UI"/>
                <w:sz w:val="20"/>
                <w:szCs w:val="20"/>
              </w:rPr>
              <w:t>5-6 years</w:t>
            </w:r>
          </w:p>
        </w:tc>
        <w:tc>
          <w:tcPr>
            <w:tcW w:w="4315" w:type="dxa"/>
          </w:tcPr>
          <w:p w14:paraId="39A0038C" w14:textId="223BDBBB" w:rsidR="00C05529" w:rsidRPr="00B274D7" w:rsidRDefault="00596A61" w:rsidP="00AE1A12">
            <w:pPr>
              <w:pStyle w:val="ListParagraph"/>
              <w:ind w:left="0"/>
              <w:rPr>
                <w:rFonts w:ascii="Segoe UI" w:hAnsi="Segoe UI" w:cs="Segoe UI"/>
                <w:sz w:val="20"/>
                <w:szCs w:val="20"/>
              </w:rPr>
            </w:pPr>
            <w:r w:rsidRPr="00B274D7">
              <w:rPr>
                <w:rFonts w:ascii="Segoe UI" w:hAnsi="Segoe UI" w:cs="Segoe UI"/>
                <w:sz w:val="20"/>
                <w:szCs w:val="20"/>
              </w:rPr>
              <w:t>75 to 115</w:t>
            </w:r>
          </w:p>
        </w:tc>
      </w:tr>
      <w:tr w:rsidR="00B274D7" w:rsidRPr="00B274D7" w14:paraId="620C04E4" w14:textId="77777777" w:rsidTr="00AE1A12">
        <w:tc>
          <w:tcPr>
            <w:tcW w:w="3330" w:type="dxa"/>
          </w:tcPr>
          <w:p w14:paraId="5E3FBF15" w14:textId="255F31F1" w:rsidR="00C05529" w:rsidRPr="00B274D7" w:rsidRDefault="00C05529" w:rsidP="00AE1A12">
            <w:pPr>
              <w:pStyle w:val="ListParagraph"/>
              <w:ind w:left="0"/>
              <w:rPr>
                <w:rFonts w:ascii="Segoe UI" w:hAnsi="Segoe UI" w:cs="Segoe UI"/>
                <w:sz w:val="20"/>
                <w:szCs w:val="20"/>
              </w:rPr>
            </w:pPr>
            <w:r w:rsidRPr="00B274D7">
              <w:rPr>
                <w:rFonts w:ascii="Segoe UI" w:hAnsi="Segoe UI" w:cs="Segoe UI"/>
                <w:sz w:val="20"/>
                <w:szCs w:val="20"/>
              </w:rPr>
              <w:t>7-9 years</w:t>
            </w:r>
          </w:p>
        </w:tc>
        <w:tc>
          <w:tcPr>
            <w:tcW w:w="4315" w:type="dxa"/>
          </w:tcPr>
          <w:p w14:paraId="4E926A7C" w14:textId="63CC3C32" w:rsidR="00C05529" w:rsidRPr="00B274D7" w:rsidRDefault="00596A61" w:rsidP="00AE1A12">
            <w:pPr>
              <w:pStyle w:val="ListParagraph"/>
              <w:ind w:left="0"/>
              <w:rPr>
                <w:rFonts w:ascii="Segoe UI" w:hAnsi="Segoe UI" w:cs="Segoe UI"/>
                <w:sz w:val="20"/>
                <w:szCs w:val="20"/>
              </w:rPr>
            </w:pPr>
            <w:r w:rsidRPr="00B274D7">
              <w:rPr>
                <w:rFonts w:ascii="Segoe UI" w:hAnsi="Segoe UI" w:cs="Segoe UI"/>
                <w:sz w:val="20"/>
                <w:szCs w:val="20"/>
              </w:rPr>
              <w:t>70 to 110</w:t>
            </w:r>
          </w:p>
        </w:tc>
      </w:tr>
      <w:tr w:rsidR="00B274D7" w:rsidRPr="00B274D7" w14:paraId="7868EB0E" w14:textId="77777777" w:rsidTr="00AE1A12">
        <w:tc>
          <w:tcPr>
            <w:tcW w:w="3330" w:type="dxa"/>
          </w:tcPr>
          <w:p w14:paraId="4B0F28FC" w14:textId="2134C13F" w:rsidR="00C05529" w:rsidRPr="00B274D7" w:rsidRDefault="00C05529" w:rsidP="00AE1A12">
            <w:pPr>
              <w:pStyle w:val="ListParagraph"/>
              <w:ind w:left="0"/>
              <w:rPr>
                <w:rFonts w:ascii="Segoe UI" w:hAnsi="Segoe UI" w:cs="Segoe UI"/>
                <w:sz w:val="20"/>
                <w:szCs w:val="20"/>
              </w:rPr>
            </w:pPr>
            <w:r w:rsidRPr="00B274D7">
              <w:rPr>
                <w:rFonts w:ascii="Segoe UI" w:hAnsi="Segoe UI" w:cs="Segoe UI"/>
                <w:sz w:val="20"/>
                <w:szCs w:val="20"/>
              </w:rPr>
              <w:t>10+ years (including adults and seniors)</w:t>
            </w:r>
          </w:p>
        </w:tc>
        <w:tc>
          <w:tcPr>
            <w:tcW w:w="4315" w:type="dxa"/>
          </w:tcPr>
          <w:p w14:paraId="1FA42D41" w14:textId="782B2562" w:rsidR="00C05529" w:rsidRPr="00B274D7" w:rsidRDefault="00596A61" w:rsidP="00AE1A12">
            <w:pPr>
              <w:pStyle w:val="ListParagraph"/>
              <w:ind w:left="0"/>
              <w:rPr>
                <w:rFonts w:ascii="Segoe UI" w:hAnsi="Segoe UI" w:cs="Segoe UI"/>
                <w:sz w:val="20"/>
                <w:szCs w:val="20"/>
              </w:rPr>
            </w:pPr>
            <w:r w:rsidRPr="00B274D7">
              <w:rPr>
                <w:rFonts w:ascii="Segoe UI" w:hAnsi="Segoe UI" w:cs="Segoe UI"/>
                <w:sz w:val="20"/>
                <w:szCs w:val="20"/>
              </w:rPr>
              <w:t>60 to 100</w:t>
            </w:r>
          </w:p>
        </w:tc>
      </w:tr>
      <w:tr w:rsidR="00C05529" w:rsidRPr="00B274D7" w14:paraId="3217C299" w14:textId="77777777" w:rsidTr="00AE1A12">
        <w:tc>
          <w:tcPr>
            <w:tcW w:w="3330" w:type="dxa"/>
          </w:tcPr>
          <w:p w14:paraId="7530C595" w14:textId="199508B0" w:rsidR="00C05529" w:rsidRPr="00B274D7" w:rsidRDefault="00C05529" w:rsidP="00AE1A12">
            <w:pPr>
              <w:pStyle w:val="ListParagraph"/>
              <w:ind w:left="0"/>
              <w:rPr>
                <w:rFonts w:ascii="Segoe UI" w:hAnsi="Segoe UI" w:cs="Segoe UI"/>
                <w:sz w:val="20"/>
                <w:szCs w:val="20"/>
              </w:rPr>
            </w:pPr>
            <w:r w:rsidRPr="00B274D7">
              <w:rPr>
                <w:rFonts w:ascii="Segoe UI" w:hAnsi="Segoe UI" w:cs="Segoe UI"/>
                <w:sz w:val="20"/>
                <w:szCs w:val="20"/>
              </w:rPr>
              <w:t>Athletes</w:t>
            </w:r>
          </w:p>
        </w:tc>
        <w:tc>
          <w:tcPr>
            <w:tcW w:w="4315" w:type="dxa"/>
          </w:tcPr>
          <w:p w14:paraId="6B18D106" w14:textId="2D96015F" w:rsidR="00C05529" w:rsidRPr="00B274D7" w:rsidRDefault="00596A61" w:rsidP="00AE1A12">
            <w:pPr>
              <w:pStyle w:val="ListParagraph"/>
              <w:ind w:left="0"/>
              <w:rPr>
                <w:rFonts w:ascii="Segoe UI" w:hAnsi="Segoe UI" w:cs="Segoe UI"/>
                <w:sz w:val="20"/>
                <w:szCs w:val="20"/>
              </w:rPr>
            </w:pPr>
            <w:r w:rsidRPr="00B274D7">
              <w:rPr>
                <w:rFonts w:ascii="Segoe UI" w:hAnsi="Segoe UI" w:cs="Segoe UI"/>
                <w:sz w:val="20"/>
                <w:szCs w:val="20"/>
              </w:rPr>
              <w:t>40 to 60</w:t>
            </w:r>
          </w:p>
        </w:tc>
      </w:tr>
    </w:tbl>
    <w:p w14:paraId="2CFA7515" w14:textId="77777777" w:rsidR="00AE1A12" w:rsidRPr="00B274D7" w:rsidRDefault="00AE1A12" w:rsidP="00AE1A12">
      <w:pPr>
        <w:pStyle w:val="ListParagraph"/>
        <w:rPr>
          <w:rFonts w:ascii="Segoe UI" w:hAnsi="Segoe UI" w:cs="Segoe UI"/>
          <w:sz w:val="20"/>
          <w:szCs w:val="20"/>
        </w:rPr>
      </w:pPr>
    </w:p>
    <w:p w14:paraId="0450DA94" w14:textId="6149B627" w:rsidR="00AE1A12" w:rsidRPr="00B274D7" w:rsidRDefault="00A96BE5" w:rsidP="00A96BE5">
      <w:pPr>
        <w:rPr>
          <w:rFonts w:ascii="Segoe UI" w:hAnsi="Segoe UI" w:cs="Segoe UI"/>
          <w:sz w:val="20"/>
          <w:szCs w:val="20"/>
        </w:rPr>
      </w:pPr>
      <w:r w:rsidRPr="00B274D7">
        <w:rPr>
          <w:rFonts w:ascii="Segoe UI" w:hAnsi="Segoe UI" w:cs="Segoe UI"/>
          <w:sz w:val="20"/>
          <w:szCs w:val="20"/>
        </w:rPr>
        <w:lastRenderedPageBreak/>
        <w:t xml:space="preserve">Similarly, there is a significant difference in adult patient physiology and </w:t>
      </w:r>
      <w:r w:rsidR="007B57B4" w:rsidRPr="00B274D7">
        <w:rPr>
          <w:rFonts w:ascii="Segoe UI" w:hAnsi="Segoe UI" w:cs="Segoe UI"/>
          <w:sz w:val="20"/>
          <w:szCs w:val="20"/>
        </w:rPr>
        <w:t xml:space="preserve">pediatric patient physiology in renal, respiratory and </w:t>
      </w:r>
      <w:proofErr w:type="spellStart"/>
      <w:r w:rsidR="007B57B4" w:rsidRPr="00B274D7">
        <w:rPr>
          <w:rFonts w:ascii="Segoe UI" w:hAnsi="Segoe UI" w:cs="Segoe UI"/>
          <w:sz w:val="20"/>
          <w:szCs w:val="20"/>
        </w:rPr>
        <w:t>coagulator</w:t>
      </w:r>
      <w:r w:rsidR="000E08F0" w:rsidRPr="00B274D7">
        <w:rPr>
          <w:rFonts w:ascii="Segoe UI" w:hAnsi="Segoe UI" w:cs="Segoe UI"/>
          <w:sz w:val="20"/>
          <w:szCs w:val="20"/>
        </w:rPr>
        <w:t>y</w:t>
      </w:r>
      <w:proofErr w:type="spellEnd"/>
      <w:r w:rsidR="000E08F0" w:rsidRPr="00B274D7">
        <w:rPr>
          <w:rFonts w:ascii="Segoe UI" w:hAnsi="Segoe UI" w:cs="Segoe UI"/>
          <w:sz w:val="20"/>
          <w:szCs w:val="20"/>
        </w:rPr>
        <w:t xml:space="preserve"> systems. </w:t>
      </w:r>
    </w:p>
    <w:p w14:paraId="63DDCEF5" w14:textId="4F597035" w:rsidR="000E08F0" w:rsidRPr="00B274D7" w:rsidRDefault="000E08F0" w:rsidP="00A96BE5">
      <w:pPr>
        <w:rPr>
          <w:rFonts w:ascii="Segoe UI" w:hAnsi="Segoe UI" w:cs="Segoe UI"/>
          <w:sz w:val="20"/>
          <w:szCs w:val="20"/>
        </w:rPr>
      </w:pPr>
    </w:p>
    <w:p w14:paraId="35328DFA" w14:textId="087D643A" w:rsidR="000E08F0" w:rsidRPr="00B274D7" w:rsidRDefault="000E08F0" w:rsidP="00A96BE5">
      <w:pPr>
        <w:rPr>
          <w:rFonts w:ascii="Segoe UI" w:hAnsi="Segoe UI" w:cs="Segoe UI"/>
          <w:sz w:val="20"/>
          <w:szCs w:val="20"/>
        </w:rPr>
      </w:pPr>
      <w:r w:rsidRPr="00B274D7">
        <w:rPr>
          <w:rFonts w:ascii="Segoe UI" w:hAnsi="Segoe UI" w:cs="Segoe UI"/>
          <w:sz w:val="20"/>
          <w:szCs w:val="20"/>
        </w:rPr>
        <w:t>When we look at these systems</w:t>
      </w:r>
      <w:r w:rsidR="004F465E" w:rsidRPr="00B274D7">
        <w:rPr>
          <w:rFonts w:ascii="Segoe UI" w:hAnsi="Segoe UI" w:cs="Segoe UI"/>
          <w:sz w:val="20"/>
          <w:szCs w:val="20"/>
        </w:rPr>
        <w:t>, they act as the basis for calculating various patient assessment scores which are used in modelling</w:t>
      </w:r>
      <w:r w:rsidR="00BA7E7B" w:rsidRPr="00B274D7">
        <w:rPr>
          <w:rFonts w:ascii="Segoe UI" w:hAnsi="Segoe UI" w:cs="Segoe UI"/>
          <w:sz w:val="20"/>
          <w:szCs w:val="20"/>
        </w:rPr>
        <w:t>.</w:t>
      </w:r>
    </w:p>
    <w:p w14:paraId="42A1F105" w14:textId="77777777" w:rsidR="000E6A2C" w:rsidRPr="00B274D7" w:rsidRDefault="00BA7E7B" w:rsidP="00147AE3">
      <w:pPr>
        <w:rPr>
          <w:rFonts w:ascii="Segoe UI" w:hAnsi="Segoe UI" w:cs="Segoe UI"/>
          <w:sz w:val="20"/>
          <w:szCs w:val="20"/>
        </w:rPr>
      </w:pPr>
      <w:r w:rsidRPr="00B274D7">
        <w:rPr>
          <w:rFonts w:ascii="Segoe UI" w:hAnsi="Segoe UI" w:cs="Segoe UI"/>
          <w:sz w:val="20"/>
          <w:szCs w:val="20"/>
        </w:rPr>
        <w:tab/>
      </w:r>
      <w:r w:rsidRPr="00B274D7">
        <w:rPr>
          <w:rFonts w:ascii="Segoe UI" w:hAnsi="Segoe UI" w:cs="Segoe UI"/>
          <w:sz w:val="20"/>
          <w:szCs w:val="20"/>
        </w:rPr>
        <w:tab/>
      </w:r>
      <w:r w:rsidR="00E23EAB" w:rsidRPr="00B274D7">
        <w:rPr>
          <w:rFonts w:ascii="Segoe UI" w:hAnsi="Segoe UI" w:cs="Segoe UI"/>
          <w:sz w:val="20"/>
          <w:szCs w:val="20"/>
        </w:rPr>
        <w:t>When we talk about the work of Liu et al</w:t>
      </w:r>
      <w:r w:rsidR="00147AE3" w:rsidRPr="00B274D7">
        <w:rPr>
          <w:rFonts w:ascii="Segoe UI" w:hAnsi="Segoe UI" w:cs="Segoe UI"/>
          <w:sz w:val="20"/>
          <w:szCs w:val="20"/>
        </w:rPr>
        <w:t>, the algorithm uses elevated lactate, cardiovascular sequential organ failure assessment (SOFA) score, heart rate, partial pressure of oxygen, fraction of inspired oxygen, and decreased Glasgow Coma Score (GCS)</w:t>
      </w:r>
      <w:r w:rsidR="007450AE" w:rsidRPr="00B274D7">
        <w:rPr>
          <w:rFonts w:ascii="Segoe UI" w:hAnsi="Segoe UI" w:cs="Segoe UI"/>
          <w:sz w:val="20"/>
          <w:szCs w:val="20"/>
        </w:rPr>
        <w:t xml:space="preserve"> as the parameters to determine and predict the pre shock state.</w:t>
      </w:r>
      <w:r w:rsidR="009663C6" w:rsidRPr="00B274D7">
        <w:rPr>
          <w:rFonts w:ascii="Segoe UI" w:hAnsi="Segoe UI" w:cs="Segoe UI"/>
          <w:sz w:val="20"/>
          <w:szCs w:val="20"/>
        </w:rPr>
        <w:t xml:space="preserve"> However, the model is build using adult patient data. </w:t>
      </w:r>
    </w:p>
    <w:p w14:paraId="45AE2DC4" w14:textId="31AB1936" w:rsidR="001E1838" w:rsidRPr="00B274D7" w:rsidRDefault="008D37B6" w:rsidP="00147AE3">
      <w:pPr>
        <w:rPr>
          <w:rFonts w:ascii="Segoe UI" w:hAnsi="Segoe UI" w:cs="Segoe UI"/>
          <w:sz w:val="20"/>
          <w:szCs w:val="20"/>
        </w:rPr>
      </w:pPr>
      <w:r w:rsidRPr="00B274D7">
        <w:rPr>
          <w:rFonts w:ascii="Segoe UI" w:hAnsi="Segoe UI" w:cs="Segoe UI"/>
          <w:sz w:val="20"/>
          <w:szCs w:val="20"/>
        </w:rPr>
        <w:t xml:space="preserve">Since </w:t>
      </w:r>
      <w:r w:rsidR="000E6A2C" w:rsidRPr="00B274D7">
        <w:rPr>
          <w:rFonts w:ascii="Segoe UI" w:hAnsi="Segoe UI" w:cs="Segoe UI"/>
          <w:sz w:val="20"/>
          <w:szCs w:val="20"/>
        </w:rPr>
        <w:t>there is a significant difference in the adult and pediatric patient physiology</w:t>
      </w:r>
      <w:r w:rsidRPr="00B274D7">
        <w:rPr>
          <w:rFonts w:ascii="Segoe UI" w:hAnsi="Segoe UI" w:cs="Segoe UI"/>
          <w:sz w:val="20"/>
          <w:szCs w:val="20"/>
        </w:rPr>
        <w:t xml:space="preserve">, the features need to </w:t>
      </w:r>
      <w:r w:rsidR="001E1838" w:rsidRPr="00B274D7">
        <w:rPr>
          <w:rFonts w:ascii="Segoe UI" w:hAnsi="Segoe UI" w:cs="Segoe UI"/>
          <w:sz w:val="20"/>
          <w:szCs w:val="20"/>
        </w:rPr>
        <w:t>be modified</w:t>
      </w:r>
      <w:r w:rsidRPr="00B274D7">
        <w:rPr>
          <w:rFonts w:ascii="Segoe UI" w:hAnsi="Segoe UI" w:cs="Segoe UI"/>
          <w:sz w:val="20"/>
          <w:szCs w:val="20"/>
        </w:rPr>
        <w:t xml:space="preserve"> in a way where </w:t>
      </w:r>
      <w:r w:rsidR="001E1838" w:rsidRPr="00B274D7">
        <w:rPr>
          <w:rFonts w:ascii="Segoe UI" w:hAnsi="Segoe UI" w:cs="Segoe UI"/>
          <w:sz w:val="20"/>
          <w:szCs w:val="20"/>
        </w:rPr>
        <w:t>they are applicable for pediatric patients. The SOFA Score and the GCS Score can be modified</w:t>
      </w:r>
      <w:r w:rsidR="00FE1EF4" w:rsidRPr="00B274D7">
        <w:rPr>
          <w:rFonts w:ascii="Segoe UI" w:hAnsi="Segoe UI" w:cs="Segoe UI"/>
          <w:sz w:val="20"/>
          <w:szCs w:val="20"/>
        </w:rPr>
        <w:t xml:space="preserve"> or replaced by the following to be treated as features for the model.</w:t>
      </w:r>
    </w:p>
    <w:p w14:paraId="0BF30004" w14:textId="6CACCA05" w:rsidR="00FE1EF4" w:rsidRPr="00B274D7" w:rsidRDefault="00FE1EF4" w:rsidP="00FE1EF4">
      <w:pPr>
        <w:pStyle w:val="ListParagraph"/>
        <w:numPr>
          <w:ilvl w:val="0"/>
          <w:numId w:val="2"/>
        </w:numPr>
        <w:rPr>
          <w:rFonts w:ascii="Segoe UI" w:hAnsi="Segoe UI" w:cs="Segoe UI"/>
          <w:sz w:val="20"/>
          <w:szCs w:val="20"/>
        </w:rPr>
      </w:pPr>
      <w:r w:rsidRPr="00B274D7">
        <w:rPr>
          <w:rFonts w:ascii="Segoe UI" w:hAnsi="Segoe UI" w:cs="Segoe UI"/>
          <w:sz w:val="20"/>
          <w:szCs w:val="20"/>
        </w:rPr>
        <w:t>SOFA Score</w:t>
      </w:r>
    </w:p>
    <w:p w14:paraId="3BCF1BCD" w14:textId="53ADA469" w:rsidR="00FE1EF4" w:rsidRPr="00B274D7" w:rsidRDefault="005A7DD5" w:rsidP="00FE1EF4">
      <w:pPr>
        <w:pStyle w:val="ListParagraph"/>
        <w:rPr>
          <w:rFonts w:ascii="Segoe UI" w:hAnsi="Segoe UI" w:cs="Segoe UI"/>
          <w:sz w:val="20"/>
          <w:szCs w:val="20"/>
        </w:rPr>
      </w:pPr>
      <w:r w:rsidRPr="00B274D7">
        <w:rPr>
          <w:rFonts w:ascii="Segoe UI" w:hAnsi="Segoe UI" w:cs="Segoe UI"/>
          <w:sz w:val="20"/>
          <w:szCs w:val="20"/>
        </w:rPr>
        <w:t>One of the major limitations of the SOFA score is that it was developed for adult patients and contains measures that vary significantly with age, which makes it unsuitable for children</w:t>
      </w:r>
      <w:r w:rsidR="00D56D1C" w:rsidRPr="00B274D7">
        <w:rPr>
          <w:rFonts w:ascii="Segoe UI" w:hAnsi="Segoe UI" w:cs="Segoe UI"/>
          <w:sz w:val="20"/>
          <w:szCs w:val="20"/>
        </w:rPr>
        <w:t>. There are alternative scoring methods which can be used:</w:t>
      </w:r>
    </w:p>
    <w:p w14:paraId="76F9B6E9" w14:textId="77777777" w:rsidR="00370807" w:rsidRPr="00B274D7" w:rsidRDefault="00370807" w:rsidP="00D56D1C">
      <w:pPr>
        <w:pStyle w:val="ListParagraph"/>
        <w:numPr>
          <w:ilvl w:val="0"/>
          <w:numId w:val="3"/>
        </w:numPr>
        <w:rPr>
          <w:rFonts w:ascii="Segoe UI" w:hAnsi="Segoe UI" w:cs="Segoe UI"/>
          <w:sz w:val="20"/>
          <w:szCs w:val="20"/>
        </w:rPr>
      </w:pPr>
      <w:r w:rsidRPr="00B274D7">
        <w:rPr>
          <w:rFonts w:ascii="Segoe UI" w:hAnsi="Segoe UI" w:cs="Segoe UI"/>
          <w:sz w:val="20"/>
          <w:szCs w:val="20"/>
        </w:rPr>
        <w:t xml:space="preserve">Pediatric Logistic Organ Dysfunction (PELOD) Score </w:t>
      </w:r>
    </w:p>
    <w:p w14:paraId="1ABD2932" w14:textId="77777777" w:rsidR="00370807" w:rsidRPr="00B274D7" w:rsidRDefault="00370807" w:rsidP="00D56D1C">
      <w:pPr>
        <w:pStyle w:val="ListParagraph"/>
        <w:numPr>
          <w:ilvl w:val="0"/>
          <w:numId w:val="3"/>
        </w:numPr>
        <w:rPr>
          <w:rFonts w:ascii="Segoe UI" w:hAnsi="Segoe UI" w:cs="Segoe UI"/>
          <w:sz w:val="20"/>
          <w:szCs w:val="20"/>
        </w:rPr>
      </w:pPr>
      <w:r w:rsidRPr="00B274D7">
        <w:rPr>
          <w:rFonts w:ascii="Segoe UI" w:hAnsi="Segoe UI" w:cs="Segoe UI"/>
          <w:sz w:val="20"/>
          <w:szCs w:val="20"/>
        </w:rPr>
        <w:t xml:space="preserve">Updated PELOD-2 Score </w:t>
      </w:r>
    </w:p>
    <w:p w14:paraId="47893D51" w14:textId="65E21B0F" w:rsidR="00D56D1C" w:rsidRPr="00B274D7" w:rsidRDefault="00370807" w:rsidP="00D56D1C">
      <w:pPr>
        <w:pStyle w:val="ListParagraph"/>
        <w:numPr>
          <w:ilvl w:val="0"/>
          <w:numId w:val="3"/>
        </w:numPr>
        <w:rPr>
          <w:rFonts w:ascii="Segoe UI" w:hAnsi="Segoe UI" w:cs="Segoe UI"/>
          <w:sz w:val="20"/>
          <w:szCs w:val="20"/>
        </w:rPr>
      </w:pPr>
      <w:r w:rsidRPr="00B274D7">
        <w:rPr>
          <w:rFonts w:ascii="Segoe UI" w:hAnsi="Segoe UI" w:cs="Segoe UI"/>
          <w:sz w:val="20"/>
          <w:szCs w:val="20"/>
        </w:rPr>
        <w:t>Pediatric Multiple Organ Dysfunction Score</w:t>
      </w:r>
    </w:p>
    <w:p w14:paraId="2E34FB9F" w14:textId="02667E27" w:rsidR="00370807" w:rsidRPr="00B274D7" w:rsidRDefault="00370807" w:rsidP="00D56D1C">
      <w:pPr>
        <w:pStyle w:val="ListParagraph"/>
        <w:numPr>
          <w:ilvl w:val="0"/>
          <w:numId w:val="3"/>
        </w:numPr>
        <w:rPr>
          <w:rFonts w:ascii="Segoe UI" w:hAnsi="Segoe UI" w:cs="Segoe UI"/>
          <w:sz w:val="20"/>
          <w:szCs w:val="20"/>
        </w:rPr>
      </w:pPr>
      <w:proofErr w:type="spellStart"/>
      <w:r w:rsidRPr="00B274D7">
        <w:rPr>
          <w:rFonts w:ascii="Segoe UI" w:hAnsi="Segoe UI" w:cs="Segoe UI"/>
          <w:sz w:val="20"/>
          <w:szCs w:val="20"/>
        </w:rPr>
        <w:t>pSOFA</w:t>
      </w:r>
      <w:proofErr w:type="spellEnd"/>
      <w:r w:rsidRPr="00B274D7">
        <w:rPr>
          <w:rFonts w:ascii="Segoe UI" w:hAnsi="Segoe UI" w:cs="Segoe UI"/>
          <w:sz w:val="20"/>
          <w:szCs w:val="20"/>
        </w:rPr>
        <w:t xml:space="preserve"> Score</w:t>
      </w:r>
      <w:r w:rsidR="006D42DE" w:rsidRPr="00B274D7">
        <w:rPr>
          <w:rFonts w:ascii="Segoe UI" w:hAnsi="Segoe UI" w:cs="Segoe UI"/>
          <w:sz w:val="20"/>
          <w:szCs w:val="20"/>
        </w:rPr>
        <w:t xml:space="preserve"> (Pediatric SOFA Score)</w:t>
      </w:r>
    </w:p>
    <w:p w14:paraId="31025B50" w14:textId="1E2D4246" w:rsidR="006D42DE" w:rsidRPr="00B274D7" w:rsidRDefault="006D42DE" w:rsidP="006D42DE">
      <w:pPr>
        <w:ind w:left="720"/>
        <w:rPr>
          <w:rFonts w:ascii="Segoe UI" w:hAnsi="Segoe UI" w:cs="Segoe UI"/>
          <w:sz w:val="20"/>
          <w:szCs w:val="20"/>
        </w:rPr>
      </w:pPr>
      <w:r w:rsidRPr="00B274D7">
        <w:rPr>
          <w:rFonts w:ascii="Segoe UI" w:hAnsi="Segoe UI" w:cs="Segoe UI"/>
          <w:sz w:val="20"/>
          <w:szCs w:val="20"/>
        </w:rPr>
        <w:t xml:space="preserve">Amongst the scores mentioned above the </w:t>
      </w:r>
      <w:proofErr w:type="spellStart"/>
      <w:r w:rsidRPr="00B274D7">
        <w:rPr>
          <w:rFonts w:ascii="Segoe UI" w:hAnsi="Segoe UI" w:cs="Segoe UI"/>
          <w:sz w:val="20"/>
          <w:szCs w:val="20"/>
        </w:rPr>
        <w:t>pSOFA</w:t>
      </w:r>
      <w:proofErr w:type="spellEnd"/>
      <w:r w:rsidRPr="00B274D7">
        <w:rPr>
          <w:rFonts w:ascii="Segoe UI" w:hAnsi="Segoe UI" w:cs="Segoe UI"/>
          <w:sz w:val="20"/>
          <w:szCs w:val="20"/>
        </w:rPr>
        <w:t xml:space="preserve"> score </w:t>
      </w:r>
      <w:r w:rsidR="001F6B18" w:rsidRPr="00B274D7">
        <w:rPr>
          <w:rFonts w:ascii="Segoe UI" w:hAnsi="Segoe UI" w:cs="Segoe UI"/>
          <w:sz w:val="20"/>
          <w:szCs w:val="20"/>
        </w:rPr>
        <w:t>should be preferred because</w:t>
      </w:r>
      <w:r w:rsidR="00883FBD" w:rsidRPr="00B274D7">
        <w:rPr>
          <w:rFonts w:ascii="Segoe UI" w:hAnsi="Segoe UI" w:cs="Segoe UI"/>
          <w:sz w:val="20"/>
          <w:szCs w:val="20"/>
        </w:rPr>
        <w:t xml:space="preserve"> the range, scale, and coverage of the other scores are significantly different from those of the SOFA score, which makes their concurrent use problematic.</w:t>
      </w:r>
    </w:p>
    <w:p w14:paraId="495431E0" w14:textId="37C71C70" w:rsidR="00883FBD" w:rsidRPr="00B274D7" w:rsidRDefault="00883FBD" w:rsidP="006D42DE">
      <w:pPr>
        <w:ind w:left="720"/>
        <w:rPr>
          <w:rFonts w:ascii="Segoe UI" w:hAnsi="Segoe UI" w:cs="Segoe UI"/>
          <w:sz w:val="20"/>
          <w:szCs w:val="20"/>
        </w:rPr>
      </w:pPr>
      <w:proofErr w:type="spellStart"/>
      <w:r w:rsidRPr="00B274D7">
        <w:rPr>
          <w:rFonts w:ascii="Segoe UI" w:hAnsi="Segoe UI" w:cs="Segoe UI"/>
          <w:sz w:val="20"/>
          <w:szCs w:val="20"/>
        </w:rPr>
        <w:t>pSOFA</w:t>
      </w:r>
      <w:proofErr w:type="spellEnd"/>
      <w:r w:rsidRPr="00B274D7">
        <w:rPr>
          <w:rFonts w:ascii="Segoe UI" w:hAnsi="Segoe UI" w:cs="Segoe UI"/>
          <w:sz w:val="20"/>
          <w:szCs w:val="20"/>
        </w:rPr>
        <w:t>:</w:t>
      </w:r>
    </w:p>
    <w:p w14:paraId="6C9ABB44" w14:textId="17176FBB" w:rsidR="00883FBD" w:rsidRDefault="003716FD" w:rsidP="006D42DE">
      <w:pPr>
        <w:ind w:left="720"/>
        <w:rPr>
          <w:rFonts w:ascii="Segoe UI" w:hAnsi="Segoe UI" w:cs="Segoe UI"/>
          <w:sz w:val="20"/>
          <w:szCs w:val="20"/>
        </w:rPr>
      </w:pPr>
      <w:r w:rsidRPr="00B274D7">
        <w:rPr>
          <w:rFonts w:ascii="Segoe UI" w:hAnsi="Segoe UI" w:cs="Segoe UI"/>
          <w:sz w:val="20"/>
          <w:szCs w:val="20"/>
        </w:rPr>
        <w:t>It is a SOFA Score for critically ill pediatric patients</w:t>
      </w:r>
      <w:r w:rsidR="00931FE6" w:rsidRPr="00B274D7">
        <w:rPr>
          <w:rFonts w:ascii="Segoe UI" w:hAnsi="Segoe UI" w:cs="Segoe UI"/>
          <w:sz w:val="20"/>
          <w:szCs w:val="20"/>
        </w:rPr>
        <w:t xml:space="preserve"> using age adjusted criteria. </w:t>
      </w:r>
      <w:r w:rsidR="00213F6A" w:rsidRPr="00B274D7">
        <w:rPr>
          <w:rFonts w:ascii="Segoe UI" w:hAnsi="Segoe UI" w:cs="Segoe UI"/>
          <w:sz w:val="20"/>
          <w:szCs w:val="20"/>
        </w:rPr>
        <w:t xml:space="preserve">The original SOFA Score </w:t>
      </w:r>
      <w:r w:rsidR="00E4203A" w:rsidRPr="00B274D7">
        <w:rPr>
          <w:rFonts w:ascii="Segoe UI" w:hAnsi="Segoe UI" w:cs="Segoe UI"/>
          <w:sz w:val="20"/>
          <w:szCs w:val="20"/>
        </w:rPr>
        <w:t>is</w:t>
      </w:r>
      <w:r w:rsidR="00213F6A" w:rsidRPr="00B274D7">
        <w:rPr>
          <w:rFonts w:ascii="Segoe UI" w:hAnsi="Segoe UI" w:cs="Segoe UI"/>
          <w:sz w:val="20"/>
          <w:szCs w:val="20"/>
        </w:rPr>
        <w:t xml:space="preserve"> modified to generate the </w:t>
      </w:r>
      <w:proofErr w:type="spellStart"/>
      <w:r w:rsidR="00213F6A" w:rsidRPr="00B274D7">
        <w:rPr>
          <w:rFonts w:ascii="Segoe UI" w:hAnsi="Segoe UI" w:cs="Segoe UI"/>
          <w:sz w:val="20"/>
          <w:szCs w:val="20"/>
        </w:rPr>
        <w:t>pSOFA</w:t>
      </w:r>
      <w:proofErr w:type="spellEnd"/>
      <w:r w:rsidR="00213F6A" w:rsidRPr="00B274D7">
        <w:rPr>
          <w:rFonts w:ascii="Segoe UI" w:hAnsi="Segoe UI" w:cs="Segoe UI"/>
          <w:sz w:val="20"/>
          <w:szCs w:val="20"/>
        </w:rPr>
        <w:t xml:space="preserve"> score in </w:t>
      </w:r>
      <w:r w:rsidR="00D826A4" w:rsidRPr="00B274D7">
        <w:rPr>
          <w:rFonts w:ascii="Segoe UI" w:hAnsi="Segoe UI" w:cs="Segoe UI"/>
          <w:sz w:val="20"/>
          <w:szCs w:val="20"/>
        </w:rPr>
        <w:t xml:space="preserve">two ways – the renal and cardiovascular </w:t>
      </w:r>
      <w:r w:rsidR="00E8485D" w:rsidRPr="00B274D7">
        <w:rPr>
          <w:rFonts w:ascii="Segoe UI" w:hAnsi="Segoe UI" w:cs="Segoe UI"/>
          <w:sz w:val="20"/>
          <w:szCs w:val="20"/>
        </w:rPr>
        <w:t>sub scores</w:t>
      </w:r>
      <w:r w:rsidR="00D826A4" w:rsidRPr="00B274D7">
        <w:rPr>
          <w:rFonts w:ascii="Segoe UI" w:hAnsi="Segoe UI" w:cs="Segoe UI"/>
          <w:sz w:val="20"/>
          <w:szCs w:val="20"/>
        </w:rPr>
        <w:t xml:space="preserve"> which are age dependent </w:t>
      </w:r>
      <w:r w:rsidR="00E4203A" w:rsidRPr="00B274D7">
        <w:rPr>
          <w:rFonts w:ascii="Segoe UI" w:hAnsi="Segoe UI" w:cs="Segoe UI"/>
          <w:sz w:val="20"/>
          <w:szCs w:val="20"/>
        </w:rPr>
        <w:t>are modified using validated cut-offs from the PELOD-2 Score</w:t>
      </w:r>
      <w:r w:rsidR="00E8485D" w:rsidRPr="00B274D7">
        <w:rPr>
          <w:rFonts w:ascii="Segoe UI" w:hAnsi="Segoe UI" w:cs="Segoe UI"/>
          <w:sz w:val="20"/>
          <w:szCs w:val="20"/>
        </w:rPr>
        <w:t xml:space="preserve"> </w:t>
      </w:r>
      <w:r w:rsidR="00E3710F" w:rsidRPr="00B274D7">
        <w:rPr>
          <w:rFonts w:ascii="Segoe UI" w:hAnsi="Segoe UI" w:cs="Segoe UI"/>
          <w:sz w:val="20"/>
          <w:szCs w:val="20"/>
        </w:rPr>
        <w:t xml:space="preserve">and the respiratory sub score is expanded to include </w:t>
      </w:r>
      <w:r w:rsidR="00CE008D" w:rsidRPr="00B274D7">
        <w:rPr>
          <w:rFonts w:ascii="Segoe UI" w:hAnsi="Segoe UI" w:cs="Segoe UI"/>
          <w:sz w:val="20"/>
          <w:szCs w:val="20"/>
        </w:rPr>
        <w:t>SpO</w:t>
      </w:r>
      <w:r w:rsidR="00CE008D" w:rsidRPr="00B274D7">
        <w:rPr>
          <w:rFonts w:ascii="Segoe UI" w:hAnsi="Segoe UI" w:cs="Segoe UI"/>
          <w:sz w:val="20"/>
          <w:szCs w:val="20"/>
          <w:vertAlign w:val="subscript"/>
        </w:rPr>
        <w:t>2</w:t>
      </w:r>
      <w:r w:rsidR="00CE008D" w:rsidRPr="00B274D7">
        <w:rPr>
          <w:rFonts w:ascii="Segoe UI" w:hAnsi="Segoe UI" w:cs="Segoe UI"/>
          <w:sz w:val="20"/>
          <w:szCs w:val="20"/>
        </w:rPr>
        <w:t>:FiO</w:t>
      </w:r>
      <w:r w:rsidR="00CE008D" w:rsidRPr="00B274D7">
        <w:rPr>
          <w:rFonts w:ascii="Segoe UI" w:hAnsi="Segoe UI" w:cs="Segoe UI"/>
          <w:sz w:val="20"/>
          <w:szCs w:val="20"/>
          <w:vertAlign w:val="subscript"/>
        </w:rPr>
        <w:t>2</w:t>
      </w:r>
      <w:r w:rsidR="00CE008D" w:rsidRPr="00B274D7">
        <w:rPr>
          <w:rFonts w:ascii="Segoe UI" w:hAnsi="Segoe UI" w:cs="Segoe UI"/>
          <w:sz w:val="20"/>
          <w:szCs w:val="20"/>
        </w:rPr>
        <w:t xml:space="preserve"> as a surrogate for lung injury.</w:t>
      </w:r>
    </w:p>
    <w:p w14:paraId="7926055D" w14:textId="42A8B5F9" w:rsidR="0086036B" w:rsidRDefault="0086036B" w:rsidP="006D42DE">
      <w:pPr>
        <w:ind w:left="720"/>
        <w:rPr>
          <w:rFonts w:ascii="Segoe UI" w:hAnsi="Segoe UI" w:cs="Segoe UI"/>
          <w:sz w:val="20"/>
          <w:szCs w:val="20"/>
        </w:rPr>
      </w:pPr>
    </w:p>
    <w:p w14:paraId="5D59EE97" w14:textId="5E230E97" w:rsidR="0086036B" w:rsidRDefault="0086036B" w:rsidP="006D42DE">
      <w:pPr>
        <w:ind w:left="720"/>
        <w:rPr>
          <w:rFonts w:ascii="Segoe UI" w:hAnsi="Segoe UI" w:cs="Segoe UI"/>
          <w:sz w:val="20"/>
          <w:szCs w:val="20"/>
        </w:rPr>
      </w:pPr>
    </w:p>
    <w:p w14:paraId="01F39ABD" w14:textId="7983FD01" w:rsidR="0086036B" w:rsidRDefault="0086036B" w:rsidP="006D42DE">
      <w:pPr>
        <w:ind w:left="720"/>
        <w:rPr>
          <w:rFonts w:ascii="Segoe UI" w:hAnsi="Segoe UI" w:cs="Segoe UI"/>
          <w:sz w:val="20"/>
          <w:szCs w:val="20"/>
        </w:rPr>
      </w:pPr>
    </w:p>
    <w:p w14:paraId="578DFFFB" w14:textId="7DA2313F" w:rsidR="0086036B" w:rsidRDefault="0086036B" w:rsidP="006D42DE">
      <w:pPr>
        <w:ind w:left="720"/>
        <w:rPr>
          <w:rFonts w:ascii="Segoe UI" w:hAnsi="Segoe UI" w:cs="Segoe UI"/>
          <w:sz w:val="20"/>
          <w:szCs w:val="20"/>
        </w:rPr>
      </w:pPr>
    </w:p>
    <w:p w14:paraId="524841C2" w14:textId="390FA3B1" w:rsidR="0086036B" w:rsidRDefault="0086036B" w:rsidP="006D42DE">
      <w:pPr>
        <w:ind w:left="720"/>
        <w:rPr>
          <w:rFonts w:ascii="Segoe UI" w:hAnsi="Segoe UI" w:cs="Segoe UI"/>
          <w:sz w:val="20"/>
          <w:szCs w:val="20"/>
        </w:rPr>
      </w:pPr>
    </w:p>
    <w:p w14:paraId="28078C94" w14:textId="44A8C3FC" w:rsidR="0086036B" w:rsidRDefault="0086036B" w:rsidP="006D42DE">
      <w:pPr>
        <w:ind w:left="720"/>
        <w:rPr>
          <w:rFonts w:ascii="Segoe UI" w:hAnsi="Segoe UI" w:cs="Segoe UI"/>
          <w:sz w:val="20"/>
          <w:szCs w:val="20"/>
        </w:rPr>
      </w:pPr>
    </w:p>
    <w:p w14:paraId="1973798F" w14:textId="77777777" w:rsidR="0086036B" w:rsidRPr="00B274D7" w:rsidRDefault="0086036B" w:rsidP="006D42DE">
      <w:pPr>
        <w:ind w:left="720"/>
        <w:rPr>
          <w:rFonts w:ascii="Segoe UI" w:hAnsi="Segoe UI" w:cs="Segoe UI"/>
          <w:sz w:val="20"/>
          <w:szCs w:val="20"/>
        </w:rPr>
      </w:pPr>
    </w:p>
    <w:p w14:paraId="5CBCDB61" w14:textId="77777777" w:rsidR="00BD52F0" w:rsidRPr="00B274D7" w:rsidRDefault="00BD52F0" w:rsidP="006D42DE">
      <w:pPr>
        <w:ind w:left="720"/>
        <w:rPr>
          <w:rFonts w:ascii="Segoe UI" w:hAnsi="Segoe UI" w:cs="Segoe UI"/>
          <w:sz w:val="20"/>
          <w:szCs w:val="20"/>
        </w:rPr>
      </w:pPr>
    </w:p>
    <w:p w14:paraId="5DFF2650" w14:textId="3070AAC4" w:rsidR="008A07AD" w:rsidRPr="00B274D7" w:rsidRDefault="008A07AD" w:rsidP="008A07AD">
      <w:pPr>
        <w:pStyle w:val="ListParagraph"/>
        <w:numPr>
          <w:ilvl w:val="0"/>
          <w:numId w:val="2"/>
        </w:numPr>
        <w:rPr>
          <w:rFonts w:ascii="Segoe UI" w:hAnsi="Segoe UI" w:cs="Segoe UI"/>
          <w:sz w:val="20"/>
          <w:szCs w:val="20"/>
        </w:rPr>
      </w:pPr>
      <w:r w:rsidRPr="00B274D7">
        <w:rPr>
          <w:rFonts w:ascii="Segoe UI" w:hAnsi="Segoe UI" w:cs="Segoe UI"/>
          <w:sz w:val="20"/>
          <w:szCs w:val="20"/>
        </w:rPr>
        <w:lastRenderedPageBreak/>
        <w:t>GC</w:t>
      </w:r>
      <w:r w:rsidR="00BD52F0" w:rsidRPr="00B274D7">
        <w:rPr>
          <w:rFonts w:ascii="Segoe UI" w:hAnsi="Segoe UI" w:cs="Segoe UI"/>
          <w:sz w:val="20"/>
          <w:szCs w:val="20"/>
        </w:rPr>
        <w:t>S Score</w:t>
      </w:r>
    </w:p>
    <w:p w14:paraId="0EE3AE0F" w14:textId="476A1DD5" w:rsidR="007151CF" w:rsidRPr="0086036B" w:rsidRDefault="0011510A" w:rsidP="0086036B">
      <w:pPr>
        <w:pStyle w:val="ListParagraph"/>
        <w:rPr>
          <w:rFonts w:ascii="Segoe UI" w:hAnsi="Segoe UI" w:cs="Segoe UI"/>
          <w:sz w:val="20"/>
          <w:szCs w:val="20"/>
        </w:rPr>
      </w:pPr>
      <w:r w:rsidRPr="00B274D7">
        <w:rPr>
          <w:rFonts w:ascii="Segoe UI" w:hAnsi="Segoe UI" w:cs="Segoe UI"/>
          <w:sz w:val="20"/>
          <w:szCs w:val="20"/>
        </w:rPr>
        <w:t xml:space="preserve">This score is used as a representative for consciousness </w:t>
      </w:r>
      <w:r w:rsidR="00E402FA" w:rsidRPr="00B274D7">
        <w:rPr>
          <w:rFonts w:ascii="Segoe UI" w:hAnsi="Segoe UI" w:cs="Segoe UI"/>
          <w:sz w:val="20"/>
          <w:szCs w:val="20"/>
        </w:rPr>
        <w:t xml:space="preserve">after a traumatic brain injury. It is the sum of the </w:t>
      </w:r>
      <w:r w:rsidR="00E532A9" w:rsidRPr="00B274D7">
        <w:rPr>
          <w:rFonts w:ascii="Segoe UI" w:hAnsi="Segoe UI" w:cs="Segoe UI"/>
          <w:sz w:val="20"/>
          <w:szCs w:val="20"/>
        </w:rPr>
        <w:t>Eye-Opening</w:t>
      </w:r>
      <w:r w:rsidR="00E402FA" w:rsidRPr="00B274D7">
        <w:rPr>
          <w:rFonts w:ascii="Segoe UI" w:hAnsi="Segoe UI" w:cs="Segoe UI"/>
          <w:sz w:val="20"/>
          <w:szCs w:val="20"/>
        </w:rPr>
        <w:t xml:space="preserve"> Score, </w:t>
      </w:r>
      <w:r w:rsidR="004E5FEF" w:rsidRPr="00B274D7">
        <w:rPr>
          <w:rFonts w:ascii="Segoe UI" w:hAnsi="Segoe UI" w:cs="Segoe UI"/>
          <w:sz w:val="20"/>
          <w:szCs w:val="20"/>
        </w:rPr>
        <w:t xml:space="preserve">Verbal Score and Motor Response Score. While applying the model for </w:t>
      </w:r>
      <w:r w:rsidR="00E532A9" w:rsidRPr="00B274D7">
        <w:rPr>
          <w:rFonts w:ascii="Segoe UI" w:hAnsi="Segoe UI" w:cs="Segoe UI"/>
          <w:sz w:val="20"/>
          <w:szCs w:val="20"/>
        </w:rPr>
        <w:t>pediatric patients the following table should be used to calculate the GCS Score.</w:t>
      </w:r>
    </w:p>
    <w:p w14:paraId="71A599EB" w14:textId="1B14C6B9" w:rsidR="00AF2D3A" w:rsidRPr="0086036B" w:rsidRDefault="00A9091E" w:rsidP="0086036B">
      <w:pPr>
        <w:pStyle w:val="ListParagraph"/>
        <w:numPr>
          <w:ilvl w:val="0"/>
          <w:numId w:val="4"/>
        </w:numPr>
        <w:rPr>
          <w:rFonts w:ascii="Segoe UI" w:hAnsi="Segoe UI" w:cs="Segoe UI"/>
          <w:sz w:val="20"/>
          <w:szCs w:val="20"/>
        </w:rPr>
      </w:pPr>
      <w:r w:rsidRPr="00B274D7">
        <w:rPr>
          <w:rFonts w:ascii="Segoe UI" w:hAnsi="Segoe UI" w:cs="Segoe UI"/>
          <w:sz w:val="20"/>
          <w:szCs w:val="20"/>
        </w:rPr>
        <w:t>Eye Opening Score</w:t>
      </w:r>
    </w:p>
    <w:tbl>
      <w:tblPr>
        <w:tblStyle w:val="TableGrid"/>
        <w:tblW w:w="0" w:type="auto"/>
        <w:tblInd w:w="720" w:type="dxa"/>
        <w:tblLook w:val="04A0" w:firstRow="1" w:lastRow="0" w:firstColumn="1" w:lastColumn="0" w:noHBand="0" w:noVBand="1"/>
      </w:tblPr>
      <w:tblGrid>
        <w:gridCol w:w="2899"/>
        <w:gridCol w:w="2915"/>
        <w:gridCol w:w="2816"/>
      </w:tblGrid>
      <w:tr w:rsidR="00B274D7" w:rsidRPr="00B274D7" w14:paraId="20A6BD7D" w14:textId="77777777" w:rsidTr="007151CF">
        <w:tc>
          <w:tcPr>
            <w:tcW w:w="3116" w:type="dxa"/>
          </w:tcPr>
          <w:p w14:paraId="32BE8029" w14:textId="23448729" w:rsidR="007151CF" w:rsidRPr="00B274D7" w:rsidRDefault="00A9091E" w:rsidP="00BD52F0">
            <w:pPr>
              <w:pStyle w:val="ListParagraph"/>
              <w:ind w:left="0"/>
              <w:rPr>
                <w:rFonts w:ascii="Segoe UI" w:hAnsi="Segoe UI" w:cs="Segoe UI"/>
                <w:sz w:val="20"/>
                <w:szCs w:val="20"/>
              </w:rPr>
            </w:pPr>
            <w:r w:rsidRPr="00B274D7">
              <w:rPr>
                <w:rFonts w:ascii="Segoe UI" w:hAnsi="Segoe UI" w:cs="Segoe UI"/>
                <w:sz w:val="20"/>
                <w:szCs w:val="20"/>
              </w:rPr>
              <w:t>Adults, Children (greater than 2 years old)</w:t>
            </w:r>
          </w:p>
        </w:tc>
        <w:tc>
          <w:tcPr>
            <w:tcW w:w="3117" w:type="dxa"/>
          </w:tcPr>
          <w:p w14:paraId="514762A2" w14:textId="6F652198" w:rsidR="007151CF" w:rsidRPr="00B274D7" w:rsidRDefault="00A9091E" w:rsidP="00BD52F0">
            <w:pPr>
              <w:pStyle w:val="ListParagraph"/>
              <w:ind w:left="0"/>
              <w:rPr>
                <w:rFonts w:ascii="Segoe UI" w:hAnsi="Segoe UI" w:cs="Segoe UI"/>
                <w:sz w:val="20"/>
                <w:szCs w:val="20"/>
              </w:rPr>
            </w:pPr>
            <w:r w:rsidRPr="00B274D7">
              <w:rPr>
                <w:rFonts w:ascii="Segoe UI" w:hAnsi="Segoe UI" w:cs="Segoe UI"/>
                <w:sz w:val="20"/>
                <w:szCs w:val="20"/>
              </w:rPr>
              <w:t xml:space="preserve">Children (Less than </w:t>
            </w:r>
            <w:r w:rsidR="006D7F38" w:rsidRPr="00B274D7">
              <w:rPr>
                <w:rFonts w:ascii="Segoe UI" w:hAnsi="Segoe UI" w:cs="Segoe UI"/>
                <w:sz w:val="20"/>
                <w:szCs w:val="20"/>
              </w:rPr>
              <w:t>2 years)</w:t>
            </w:r>
          </w:p>
        </w:tc>
        <w:tc>
          <w:tcPr>
            <w:tcW w:w="3117" w:type="dxa"/>
          </w:tcPr>
          <w:p w14:paraId="3A9FD477" w14:textId="0378EDC5" w:rsidR="007151CF" w:rsidRPr="00B274D7" w:rsidRDefault="006D7F38" w:rsidP="00BD52F0">
            <w:pPr>
              <w:pStyle w:val="ListParagraph"/>
              <w:ind w:left="0"/>
              <w:rPr>
                <w:rFonts w:ascii="Segoe UI" w:hAnsi="Segoe UI" w:cs="Segoe UI"/>
                <w:sz w:val="20"/>
                <w:szCs w:val="20"/>
              </w:rPr>
            </w:pPr>
            <w:r w:rsidRPr="00B274D7">
              <w:rPr>
                <w:rFonts w:ascii="Segoe UI" w:hAnsi="Segoe UI" w:cs="Segoe UI"/>
                <w:sz w:val="20"/>
                <w:szCs w:val="20"/>
              </w:rPr>
              <w:t>Score</w:t>
            </w:r>
          </w:p>
        </w:tc>
      </w:tr>
      <w:tr w:rsidR="00B274D7" w:rsidRPr="00B274D7" w14:paraId="0F0DAEB0" w14:textId="77777777" w:rsidTr="007151CF">
        <w:tc>
          <w:tcPr>
            <w:tcW w:w="3116" w:type="dxa"/>
          </w:tcPr>
          <w:p w14:paraId="37C0193C" w14:textId="3C58F11E" w:rsidR="007151CF" w:rsidRPr="00B274D7" w:rsidRDefault="001E6D80" w:rsidP="00BD52F0">
            <w:pPr>
              <w:pStyle w:val="ListParagraph"/>
              <w:ind w:left="0"/>
              <w:rPr>
                <w:rFonts w:ascii="Segoe UI" w:hAnsi="Segoe UI" w:cs="Segoe UI"/>
                <w:sz w:val="20"/>
                <w:szCs w:val="20"/>
              </w:rPr>
            </w:pPr>
            <w:r w:rsidRPr="00B274D7">
              <w:rPr>
                <w:rFonts w:ascii="Segoe UI" w:hAnsi="Segoe UI" w:cs="Segoe UI"/>
                <w:sz w:val="20"/>
                <w:szCs w:val="20"/>
              </w:rPr>
              <w:t>Spontaneous — opens with blinking at baseline</w:t>
            </w:r>
          </w:p>
        </w:tc>
        <w:tc>
          <w:tcPr>
            <w:tcW w:w="3117" w:type="dxa"/>
          </w:tcPr>
          <w:p w14:paraId="5F94EECF" w14:textId="74C80B98" w:rsidR="007151CF" w:rsidRPr="00B274D7" w:rsidRDefault="00DE4C56" w:rsidP="00BD52F0">
            <w:pPr>
              <w:pStyle w:val="ListParagraph"/>
              <w:ind w:left="0"/>
              <w:rPr>
                <w:rFonts w:ascii="Segoe UI" w:hAnsi="Segoe UI" w:cs="Segoe UI"/>
                <w:sz w:val="20"/>
                <w:szCs w:val="20"/>
              </w:rPr>
            </w:pPr>
            <w:r w:rsidRPr="00B274D7">
              <w:rPr>
                <w:rFonts w:ascii="Segoe UI" w:hAnsi="Segoe UI" w:cs="Segoe UI"/>
                <w:sz w:val="20"/>
                <w:szCs w:val="20"/>
              </w:rPr>
              <w:t>Eye opening spontaneously</w:t>
            </w:r>
          </w:p>
        </w:tc>
        <w:tc>
          <w:tcPr>
            <w:tcW w:w="3117" w:type="dxa"/>
          </w:tcPr>
          <w:p w14:paraId="6F9A5722" w14:textId="4EF0E3D3" w:rsidR="007151CF" w:rsidRPr="00B274D7" w:rsidRDefault="00611A85" w:rsidP="00BD52F0">
            <w:pPr>
              <w:pStyle w:val="ListParagraph"/>
              <w:ind w:left="0"/>
              <w:rPr>
                <w:rFonts w:ascii="Segoe UI" w:hAnsi="Segoe UI" w:cs="Segoe UI"/>
                <w:sz w:val="20"/>
                <w:szCs w:val="20"/>
              </w:rPr>
            </w:pPr>
            <w:r w:rsidRPr="00B274D7">
              <w:rPr>
                <w:rFonts w:ascii="Segoe UI" w:hAnsi="Segoe UI" w:cs="Segoe UI"/>
                <w:sz w:val="20"/>
                <w:szCs w:val="20"/>
              </w:rPr>
              <w:t>4</w:t>
            </w:r>
          </w:p>
        </w:tc>
      </w:tr>
      <w:tr w:rsidR="00B274D7" w:rsidRPr="00B274D7" w14:paraId="4E43F90D" w14:textId="77777777" w:rsidTr="007151CF">
        <w:tc>
          <w:tcPr>
            <w:tcW w:w="3116" w:type="dxa"/>
          </w:tcPr>
          <w:p w14:paraId="1AF348D1" w14:textId="3FFF2F80" w:rsidR="007151CF" w:rsidRPr="00B274D7" w:rsidRDefault="001E6D80" w:rsidP="00BD52F0">
            <w:pPr>
              <w:pStyle w:val="ListParagraph"/>
              <w:ind w:left="0"/>
              <w:rPr>
                <w:rFonts w:ascii="Segoe UI" w:hAnsi="Segoe UI" w:cs="Segoe UI"/>
                <w:sz w:val="20"/>
                <w:szCs w:val="20"/>
              </w:rPr>
            </w:pPr>
            <w:r w:rsidRPr="00B274D7">
              <w:rPr>
                <w:rFonts w:ascii="Segoe UI" w:hAnsi="Segoe UI" w:cs="Segoe UI"/>
                <w:sz w:val="20"/>
                <w:szCs w:val="20"/>
              </w:rPr>
              <w:t>Opens to verbal command, speech or shout</w:t>
            </w:r>
          </w:p>
        </w:tc>
        <w:tc>
          <w:tcPr>
            <w:tcW w:w="3117" w:type="dxa"/>
          </w:tcPr>
          <w:p w14:paraId="023D3A38" w14:textId="38EA2771" w:rsidR="007151CF" w:rsidRPr="00B274D7" w:rsidRDefault="00DE4C56" w:rsidP="00BD52F0">
            <w:pPr>
              <w:pStyle w:val="ListParagraph"/>
              <w:ind w:left="0"/>
              <w:rPr>
                <w:rFonts w:ascii="Segoe UI" w:hAnsi="Segoe UI" w:cs="Segoe UI"/>
                <w:sz w:val="20"/>
                <w:szCs w:val="20"/>
              </w:rPr>
            </w:pPr>
            <w:r w:rsidRPr="00B274D7">
              <w:rPr>
                <w:rFonts w:ascii="Segoe UI" w:hAnsi="Segoe UI" w:cs="Segoe UI"/>
                <w:sz w:val="20"/>
                <w:szCs w:val="20"/>
              </w:rPr>
              <w:t xml:space="preserve">Eye opening </w:t>
            </w:r>
            <w:r w:rsidR="00611A85" w:rsidRPr="00B274D7">
              <w:rPr>
                <w:rFonts w:ascii="Segoe UI" w:hAnsi="Segoe UI" w:cs="Segoe UI"/>
                <w:sz w:val="20"/>
                <w:szCs w:val="20"/>
              </w:rPr>
              <w:t>to speech</w:t>
            </w:r>
          </w:p>
        </w:tc>
        <w:tc>
          <w:tcPr>
            <w:tcW w:w="3117" w:type="dxa"/>
          </w:tcPr>
          <w:p w14:paraId="01EF23FB" w14:textId="0A60E621" w:rsidR="007151CF" w:rsidRPr="00B274D7" w:rsidRDefault="00611A85" w:rsidP="00BD52F0">
            <w:pPr>
              <w:pStyle w:val="ListParagraph"/>
              <w:ind w:left="0"/>
              <w:rPr>
                <w:rFonts w:ascii="Segoe UI" w:hAnsi="Segoe UI" w:cs="Segoe UI"/>
                <w:sz w:val="20"/>
                <w:szCs w:val="20"/>
              </w:rPr>
            </w:pPr>
            <w:r w:rsidRPr="00B274D7">
              <w:rPr>
                <w:rFonts w:ascii="Segoe UI" w:hAnsi="Segoe UI" w:cs="Segoe UI"/>
                <w:sz w:val="20"/>
                <w:szCs w:val="20"/>
              </w:rPr>
              <w:t>3</w:t>
            </w:r>
          </w:p>
        </w:tc>
      </w:tr>
      <w:tr w:rsidR="00B274D7" w:rsidRPr="00B274D7" w14:paraId="71B1B719" w14:textId="77777777" w:rsidTr="007151CF">
        <w:tc>
          <w:tcPr>
            <w:tcW w:w="3116" w:type="dxa"/>
          </w:tcPr>
          <w:p w14:paraId="20B64049" w14:textId="7A7B483E" w:rsidR="007151CF" w:rsidRPr="00B274D7" w:rsidRDefault="00DE4C56" w:rsidP="00BD52F0">
            <w:pPr>
              <w:pStyle w:val="ListParagraph"/>
              <w:ind w:left="0"/>
              <w:rPr>
                <w:rFonts w:ascii="Segoe UI" w:hAnsi="Segoe UI" w:cs="Segoe UI"/>
                <w:sz w:val="20"/>
                <w:szCs w:val="20"/>
              </w:rPr>
            </w:pPr>
            <w:r w:rsidRPr="00B274D7">
              <w:rPr>
                <w:rFonts w:ascii="Segoe UI" w:hAnsi="Segoe UI" w:cs="Segoe UI"/>
                <w:sz w:val="20"/>
                <w:szCs w:val="20"/>
              </w:rPr>
              <w:t>Opens to pain</w:t>
            </w:r>
          </w:p>
        </w:tc>
        <w:tc>
          <w:tcPr>
            <w:tcW w:w="3117" w:type="dxa"/>
          </w:tcPr>
          <w:p w14:paraId="0ACCF72E" w14:textId="42480782" w:rsidR="007151CF" w:rsidRPr="00B274D7" w:rsidRDefault="00611A85" w:rsidP="00BD52F0">
            <w:pPr>
              <w:pStyle w:val="ListParagraph"/>
              <w:ind w:left="0"/>
              <w:rPr>
                <w:rFonts w:ascii="Segoe UI" w:hAnsi="Segoe UI" w:cs="Segoe UI"/>
                <w:sz w:val="20"/>
                <w:szCs w:val="20"/>
              </w:rPr>
            </w:pPr>
            <w:r w:rsidRPr="00B274D7">
              <w:rPr>
                <w:rFonts w:ascii="Segoe UI" w:hAnsi="Segoe UI" w:cs="Segoe UI"/>
                <w:sz w:val="20"/>
                <w:szCs w:val="20"/>
              </w:rPr>
              <w:t>Eye opening to pain</w:t>
            </w:r>
          </w:p>
        </w:tc>
        <w:tc>
          <w:tcPr>
            <w:tcW w:w="3117" w:type="dxa"/>
          </w:tcPr>
          <w:p w14:paraId="74335E33" w14:textId="4269369C" w:rsidR="007151CF" w:rsidRPr="00B274D7" w:rsidRDefault="00611A85" w:rsidP="00BD52F0">
            <w:pPr>
              <w:pStyle w:val="ListParagraph"/>
              <w:ind w:left="0"/>
              <w:rPr>
                <w:rFonts w:ascii="Segoe UI" w:hAnsi="Segoe UI" w:cs="Segoe UI"/>
                <w:sz w:val="20"/>
                <w:szCs w:val="20"/>
              </w:rPr>
            </w:pPr>
            <w:r w:rsidRPr="00B274D7">
              <w:rPr>
                <w:rFonts w:ascii="Segoe UI" w:hAnsi="Segoe UI" w:cs="Segoe UI"/>
                <w:sz w:val="20"/>
                <w:szCs w:val="20"/>
              </w:rPr>
              <w:t>2</w:t>
            </w:r>
          </w:p>
        </w:tc>
      </w:tr>
      <w:tr w:rsidR="00B274D7" w:rsidRPr="00B274D7" w14:paraId="60E25DC8" w14:textId="77777777" w:rsidTr="007151CF">
        <w:tc>
          <w:tcPr>
            <w:tcW w:w="3116" w:type="dxa"/>
          </w:tcPr>
          <w:p w14:paraId="49CA1B90" w14:textId="6B4774C9" w:rsidR="007151CF" w:rsidRPr="00B274D7" w:rsidRDefault="00DE4C56" w:rsidP="00BD52F0">
            <w:pPr>
              <w:pStyle w:val="ListParagraph"/>
              <w:ind w:left="0"/>
              <w:rPr>
                <w:rFonts w:ascii="Segoe UI" w:hAnsi="Segoe UI" w:cs="Segoe UI"/>
                <w:sz w:val="20"/>
                <w:szCs w:val="20"/>
              </w:rPr>
            </w:pPr>
            <w:r w:rsidRPr="00B274D7">
              <w:rPr>
                <w:rFonts w:ascii="Segoe UI" w:hAnsi="Segoe UI" w:cs="Segoe UI"/>
                <w:sz w:val="20"/>
                <w:szCs w:val="20"/>
              </w:rPr>
              <w:t>None</w:t>
            </w:r>
          </w:p>
        </w:tc>
        <w:tc>
          <w:tcPr>
            <w:tcW w:w="3117" w:type="dxa"/>
          </w:tcPr>
          <w:p w14:paraId="6990494A" w14:textId="4DB90B3C" w:rsidR="007151CF" w:rsidRPr="00B274D7" w:rsidRDefault="00611A85" w:rsidP="00BD52F0">
            <w:pPr>
              <w:pStyle w:val="ListParagraph"/>
              <w:ind w:left="0"/>
              <w:rPr>
                <w:rFonts w:ascii="Segoe UI" w:hAnsi="Segoe UI" w:cs="Segoe UI"/>
                <w:sz w:val="20"/>
                <w:szCs w:val="20"/>
              </w:rPr>
            </w:pPr>
            <w:r w:rsidRPr="00B274D7">
              <w:rPr>
                <w:rFonts w:ascii="Segoe UI" w:hAnsi="Segoe UI" w:cs="Segoe UI"/>
                <w:sz w:val="20"/>
                <w:szCs w:val="20"/>
              </w:rPr>
              <w:t>No eye opening</w:t>
            </w:r>
          </w:p>
        </w:tc>
        <w:tc>
          <w:tcPr>
            <w:tcW w:w="3117" w:type="dxa"/>
          </w:tcPr>
          <w:p w14:paraId="5F587DE3" w14:textId="5960E878" w:rsidR="007151CF" w:rsidRPr="00B274D7" w:rsidRDefault="00611A85" w:rsidP="00BD52F0">
            <w:pPr>
              <w:pStyle w:val="ListParagraph"/>
              <w:ind w:left="0"/>
              <w:rPr>
                <w:rFonts w:ascii="Segoe UI" w:hAnsi="Segoe UI" w:cs="Segoe UI"/>
                <w:sz w:val="20"/>
                <w:szCs w:val="20"/>
              </w:rPr>
            </w:pPr>
            <w:r w:rsidRPr="00B274D7">
              <w:rPr>
                <w:rFonts w:ascii="Segoe UI" w:hAnsi="Segoe UI" w:cs="Segoe UI"/>
                <w:sz w:val="20"/>
                <w:szCs w:val="20"/>
              </w:rPr>
              <w:t>1</w:t>
            </w:r>
          </w:p>
        </w:tc>
      </w:tr>
    </w:tbl>
    <w:p w14:paraId="735010C1" w14:textId="40B11923" w:rsidR="00E532A9" w:rsidRPr="00B274D7" w:rsidRDefault="00E532A9" w:rsidP="00BD52F0">
      <w:pPr>
        <w:pStyle w:val="ListParagraph"/>
        <w:rPr>
          <w:rFonts w:ascii="Segoe UI" w:hAnsi="Segoe UI" w:cs="Segoe UI"/>
          <w:sz w:val="20"/>
          <w:szCs w:val="20"/>
        </w:rPr>
      </w:pPr>
    </w:p>
    <w:p w14:paraId="651E1E57" w14:textId="74DC2427" w:rsidR="00AF2D3A" w:rsidRPr="00B274D7" w:rsidRDefault="00AF2D3A" w:rsidP="00AF2D3A">
      <w:pPr>
        <w:pStyle w:val="ListParagraph"/>
        <w:numPr>
          <w:ilvl w:val="0"/>
          <w:numId w:val="4"/>
        </w:numPr>
        <w:rPr>
          <w:rFonts w:ascii="Segoe UI" w:hAnsi="Segoe UI" w:cs="Segoe UI"/>
          <w:sz w:val="20"/>
          <w:szCs w:val="20"/>
        </w:rPr>
      </w:pPr>
      <w:r w:rsidRPr="00B274D7">
        <w:rPr>
          <w:rFonts w:ascii="Segoe UI" w:hAnsi="Segoe UI" w:cs="Segoe UI"/>
          <w:sz w:val="20"/>
          <w:szCs w:val="20"/>
        </w:rPr>
        <w:t>Verbal Score</w:t>
      </w:r>
    </w:p>
    <w:tbl>
      <w:tblPr>
        <w:tblStyle w:val="TableGrid"/>
        <w:tblW w:w="0" w:type="auto"/>
        <w:tblInd w:w="720" w:type="dxa"/>
        <w:tblLook w:val="04A0" w:firstRow="1" w:lastRow="0" w:firstColumn="1" w:lastColumn="0" w:noHBand="0" w:noVBand="1"/>
      </w:tblPr>
      <w:tblGrid>
        <w:gridCol w:w="2948"/>
        <w:gridCol w:w="2871"/>
        <w:gridCol w:w="2811"/>
      </w:tblGrid>
      <w:tr w:rsidR="00B274D7" w:rsidRPr="00B274D7" w14:paraId="148DE7FB" w14:textId="77777777" w:rsidTr="00AF2D3A">
        <w:tc>
          <w:tcPr>
            <w:tcW w:w="3116" w:type="dxa"/>
          </w:tcPr>
          <w:p w14:paraId="1B675178" w14:textId="4727E59E" w:rsidR="00AF2D3A" w:rsidRPr="00B274D7" w:rsidRDefault="00F008B5" w:rsidP="00AF2D3A">
            <w:pPr>
              <w:rPr>
                <w:rFonts w:ascii="Segoe UI" w:hAnsi="Segoe UI" w:cs="Segoe UI"/>
                <w:sz w:val="20"/>
                <w:szCs w:val="20"/>
              </w:rPr>
            </w:pPr>
            <w:r w:rsidRPr="00B274D7">
              <w:rPr>
                <w:rFonts w:ascii="Segoe UI" w:hAnsi="Segoe UI" w:cs="Segoe UI"/>
                <w:sz w:val="20"/>
                <w:szCs w:val="20"/>
              </w:rPr>
              <w:t>Adults, Children (greater than 2 years old)</w:t>
            </w:r>
          </w:p>
        </w:tc>
        <w:tc>
          <w:tcPr>
            <w:tcW w:w="3117" w:type="dxa"/>
          </w:tcPr>
          <w:p w14:paraId="65AD1F84" w14:textId="45C4EB2F" w:rsidR="00AF2D3A" w:rsidRPr="00B274D7" w:rsidRDefault="00F008B5" w:rsidP="00AF2D3A">
            <w:pPr>
              <w:rPr>
                <w:rFonts w:ascii="Segoe UI" w:hAnsi="Segoe UI" w:cs="Segoe UI"/>
                <w:sz w:val="20"/>
                <w:szCs w:val="20"/>
              </w:rPr>
            </w:pPr>
            <w:r w:rsidRPr="00B274D7">
              <w:rPr>
                <w:rFonts w:ascii="Segoe UI" w:hAnsi="Segoe UI" w:cs="Segoe UI"/>
                <w:sz w:val="20"/>
                <w:szCs w:val="20"/>
              </w:rPr>
              <w:t>Children (Less than 2 years)</w:t>
            </w:r>
          </w:p>
        </w:tc>
        <w:tc>
          <w:tcPr>
            <w:tcW w:w="3117" w:type="dxa"/>
          </w:tcPr>
          <w:p w14:paraId="3D9EEA43" w14:textId="2F9677AC" w:rsidR="00AF2D3A" w:rsidRPr="00B274D7" w:rsidRDefault="00F008B5" w:rsidP="00AF2D3A">
            <w:pPr>
              <w:rPr>
                <w:rFonts w:ascii="Segoe UI" w:hAnsi="Segoe UI" w:cs="Segoe UI"/>
                <w:sz w:val="20"/>
                <w:szCs w:val="20"/>
              </w:rPr>
            </w:pPr>
            <w:r w:rsidRPr="00B274D7">
              <w:rPr>
                <w:rFonts w:ascii="Segoe UI" w:hAnsi="Segoe UI" w:cs="Segoe UI"/>
                <w:sz w:val="20"/>
                <w:szCs w:val="20"/>
              </w:rPr>
              <w:t>Score</w:t>
            </w:r>
          </w:p>
        </w:tc>
      </w:tr>
      <w:tr w:rsidR="00B274D7" w:rsidRPr="00B274D7" w14:paraId="4B9DED1C" w14:textId="77777777" w:rsidTr="00AF2D3A">
        <w:tc>
          <w:tcPr>
            <w:tcW w:w="3116" w:type="dxa"/>
          </w:tcPr>
          <w:p w14:paraId="23094148" w14:textId="75DF7DA0" w:rsidR="00AF2D3A" w:rsidRPr="00B274D7" w:rsidRDefault="00F008B5" w:rsidP="00AF2D3A">
            <w:pPr>
              <w:rPr>
                <w:rFonts w:ascii="Segoe UI" w:hAnsi="Segoe UI" w:cs="Segoe UI"/>
                <w:sz w:val="20"/>
                <w:szCs w:val="20"/>
              </w:rPr>
            </w:pPr>
            <w:r w:rsidRPr="00B274D7">
              <w:rPr>
                <w:rFonts w:ascii="Segoe UI" w:hAnsi="Segoe UI" w:cs="Segoe UI"/>
                <w:sz w:val="20"/>
                <w:szCs w:val="20"/>
              </w:rPr>
              <w:t>Oriented and converses</w:t>
            </w:r>
          </w:p>
        </w:tc>
        <w:tc>
          <w:tcPr>
            <w:tcW w:w="3117" w:type="dxa"/>
          </w:tcPr>
          <w:p w14:paraId="351A2A5E" w14:textId="1903FFA4" w:rsidR="00AF2D3A" w:rsidRPr="00B274D7" w:rsidRDefault="00036083" w:rsidP="00AF2D3A">
            <w:pPr>
              <w:rPr>
                <w:rFonts w:ascii="Segoe UI" w:hAnsi="Segoe UI" w:cs="Segoe UI"/>
                <w:sz w:val="20"/>
                <w:szCs w:val="20"/>
              </w:rPr>
            </w:pPr>
            <w:r w:rsidRPr="00B274D7">
              <w:rPr>
                <w:rFonts w:ascii="Segoe UI" w:hAnsi="Segoe UI" w:cs="Segoe UI"/>
                <w:sz w:val="20"/>
                <w:szCs w:val="20"/>
              </w:rPr>
              <w:t>Infant coos or babbles (normal activity)</w:t>
            </w:r>
          </w:p>
        </w:tc>
        <w:tc>
          <w:tcPr>
            <w:tcW w:w="3117" w:type="dxa"/>
          </w:tcPr>
          <w:p w14:paraId="47D82F5D" w14:textId="255BF40C" w:rsidR="00AF2D3A" w:rsidRPr="00B274D7" w:rsidRDefault="00036083" w:rsidP="00AF2D3A">
            <w:pPr>
              <w:rPr>
                <w:rFonts w:ascii="Segoe UI" w:hAnsi="Segoe UI" w:cs="Segoe UI"/>
                <w:sz w:val="20"/>
                <w:szCs w:val="20"/>
              </w:rPr>
            </w:pPr>
            <w:r w:rsidRPr="00B274D7">
              <w:rPr>
                <w:rFonts w:ascii="Segoe UI" w:hAnsi="Segoe UI" w:cs="Segoe UI"/>
                <w:sz w:val="20"/>
                <w:szCs w:val="20"/>
              </w:rPr>
              <w:t>5</w:t>
            </w:r>
          </w:p>
        </w:tc>
      </w:tr>
      <w:tr w:rsidR="00B274D7" w:rsidRPr="00B274D7" w14:paraId="7632E280" w14:textId="77777777" w:rsidTr="00AF2D3A">
        <w:tc>
          <w:tcPr>
            <w:tcW w:w="3116" w:type="dxa"/>
          </w:tcPr>
          <w:p w14:paraId="049E1B59" w14:textId="53264CD2" w:rsidR="00AF2D3A" w:rsidRPr="00B274D7" w:rsidRDefault="00E87D4F" w:rsidP="00AF2D3A">
            <w:pPr>
              <w:rPr>
                <w:rFonts w:ascii="Segoe UI" w:hAnsi="Segoe UI" w:cs="Segoe UI"/>
                <w:sz w:val="20"/>
                <w:szCs w:val="20"/>
              </w:rPr>
            </w:pPr>
            <w:r w:rsidRPr="00B274D7">
              <w:rPr>
                <w:rFonts w:ascii="Segoe UI" w:hAnsi="Segoe UI" w:cs="Segoe UI"/>
                <w:sz w:val="20"/>
                <w:szCs w:val="20"/>
              </w:rPr>
              <w:t>Confused, but able to answer questions</w:t>
            </w:r>
          </w:p>
        </w:tc>
        <w:tc>
          <w:tcPr>
            <w:tcW w:w="3117" w:type="dxa"/>
          </w:tcPr>
          <w:p w14:paraId="408BE672" w14:textId="5488F4A1" w:rsidR="00AF2D3A" w:rsidRPr="00B274D7" w:rsidRDefault="008578C8" w:rsidP="00AF2D3A">
            <w:pPr>
              <w:rPr>
                <w:rFonts w:ascii="Segoe UI" w:hAnsi="Segoe UI" w:cs="Segoe UI"/>
                <w:sz w:val="20"/>
                <w:szCs w:val="20"/>
              </w:rPr>
            </w:pPr>
            <w:r w:rsidRPr="00B274D7">
              <w:rPr>
                <w:rFonts w:ascii="Segoe UI" w:hAnsi="Segoe UI" w:cs="Segoe UI"/>
                <w:sz w:val="20"/>
                <w:szCs w:val="20"/>
              </w:rPr>
              <w:t>Infant is irritable and continually cries</w:t>
            </w:r>
          </w:p>
        </w:tc>
        <w:tc>
          <w:tcPr>
            <w:tcW w:w="3117" w:type="dxa"/>
          </w:tcPr>
          <w:p w14:paraId="52147755" w14:textId="5BB58DFF" w:rsidR="00AF2D3A" w:rsidRPr="00B274D7" w:rsidRDefault="00036083" w:rsidP="00AF2D3A">
            <w:pPr>
              <w:rPr>
                <w:rFonts w:ascii="Segoe UI" w:hAnsi="Segoe UI" w:cs="Segoe UI"/>
                <w:sz w:val="20"/>
                <w:szCs w:val="20"/>
              </w:rPr>
            </w:pPr>
            <w:r w:rsidRPr="00B274D7">
              <w:rPr>
                <w:rFonts w:ascii="Segoe UI" w:hAnsi="Segoe UI" w:cs="Segoe UI"/>
                <w:sz w:val="20"/>
                <w:szCs w:val="20"/>
              </w:rPr>
              <w:t>4</w:t>
            </w:r>
          </w:p>
        </w:tc>
      </w:tr>
      <w:tr w:rsidR="00B274D7" w:rsidRPr="00B274D7" w14:paraId="0E7BD45B" w14:textId="77777777" w:rsidTr="00AF2D3A">
        <w:tc>
          <w:tcPr>
            <w:tcW w:w="3116" w:type="dxa"/>
          </w:tcPr>
          <w:p w14:paraId="1928348D" w14:textId="497CCF90" w:rsidR="00AF2D3A" w:rsidRPr="00B274D7" w:rsidRDefault="00E87D4F" w:rsidP="00AF2D3A">
            <w:pPr>
              <w:rPr>
                <w:rFonts w:ascii="Segoe UI" w:hAnsi="Segoe UI" w:cs="Segoe UI"/>
                <w:sz w:val="20"/>
                <w:szCs w:val="20"/>
              </w:rPr>
            </w:pPr>
            <w:r w:rsidRPr="00B274D7">
              <w:rPr>
                <w:rFonts w:ascii="Segoe UI" w:hAnsi="Segoe UI" w:cs="Segoe UI"/>
                <w:sz w:val="20"/>
                <w:szCs w:val="20"/>
              </w:rPr>
              <w:t>Inappropriate responses, words are discernible</w:t>
            </w:r>
          </w:p>
        </w:tc>
        <w:tc>
          <w:tcPr>
            <w:tcW w:w="3117" w:type="dxa"/>
          </w:tcPr>
          <w:p w14:paraId="3674B600" w14:textId="3D7C1DF4" w:rsidR="00AF2D3A" w:rsidRPr="00B274D7" w:rsidRDefault="008578C8" w:rsidP="00AF2D3A">
            <w:pPr>
              <w:rPr>
                <w:rFonts w:ascii="Segoe UI" w:hAnsi="Segoe UI" w:cs="Segoe UI"/>
                <w:sz w:val="20"/>
                <w:szCs w:val="20"/>
              </w:rPr>
            </w:pPr>
            <w:r w:rsidRPr="00B274D7">
              <w:rPr>
                <w:rFonts w:ascii="Segoe UI" w:hAnsi="Segoe UI" w:cs="Segoe UI"/>
                <w:sz w:val="20"/>
                <w:szCs w:val="20"/>
              </w:rPr>
              <w:t>Infant cries to pain</w:t>
            </w:r>
          </w:p>
        </w:tc>
        <w:tc>
          <w:tcPr>
            <w:tcW w:w="3117" w:type="dxa"/>
          </w:tcPr>
          <w:p w14:paraId="3677015B" w14:textId="5293323F" w:rsidR="00AF2D3A" w:rsidRPr="00B274D7" w:rsidRDefault="00036083" w:rsidP="00AF2D3A">
            <w:pPr>
              <w:rPr>
                <w:rFonts w:ascii="Segoe UI" w:hAnsi="Segoe UI" w:cs="Segoe UI"/>
                <w:sz w:val="20"/>
                <w:szCs w:val="20"/>
              </w:rPr>
            </w:pPr>
            <w:r w:rsidRPr="00B274D7">
              <w:rPr>
                <w:rFonts w:ascii="Segoe UI" w:hAnsi="Segoe UI" w:cs="Segoe UI"/>
                <w:sz w:val="20"/>
                <w:szCs w:val="20"/>
              </w:rPr>
              <w:t>3</w:t>
            </w:r>
          </w:p>
        </w:tc>
      </w:tr>
      <w:tr w:rsidR="00B274D7" w:rsidRPr="00B274D7" w14:paraId="1D5E7C2B" w14:textId="77777777" w:rsidTr="00AF2D3A">
        <w:tc>
          <w:tcPr>
            <w:tcW w:w="3116" w:type="dxa"/>
          </w:tcPr>
          <w:p w14:paraId="3F8E67CC" w14:textId="6687BE84" w:rsidR="00AF2D3A" w:rsidRPr="00B274D7" w:rsidRDefault="00036083" w:rsidP="00AF2D3A">
            <w:pPr>
              <w:rPr>
                <w:rFonts w:ascii="Segoe UI" w:hAnsi="Segoe UI" w:cs="Segoe UI"/>
                <w:sz w:val="20"/>
                <w:szCs w:val="20"/>
              </w:rPr>
            </w:pPr>
            <w:r w:rsidRPr="00B274D7">
              <w:rPr>
                <w:rFonts w:ascii="Segoe UI" w:hAnsi="Segoe UI" w:cs="Segoe UI"/>
                <w:sz w:val="20"/>
                <w:szCs w:val="20"/>
              </w:rPr>
              <w:t>Incomprehensible speech / sounds</w:t>
            </w:r>
          </w:p>
        </w:tc>
        <w:tc>
          <w:tcPr>
            <w:tcW w:w="3117" w:type="dxa"/>
          </w:tcPr>
          <w:p w14:paraId="5530D48D" w14:textId="26F2A6BA" w:rsidR="00AF2D3A" w:rsidRPr="00B274D7" w:rsidRDefault="008578C8" w:rsidP="00AF2D3A">
            <w:pPr>
              <w:rPr>
                <w:rFonts w:ascii="Segoe UI" w:hAnsi="Segoe UI" w:cs="Segoe UI"/>
                <w:sz w:val="20"/>
                <w:szCs w:val="20"/>
              </w:rPr>
            </w:pPr>
            <w:r w:rsidRPr="00B274D7">
              <w:rPr>
                <w:rFonts w:ascii="Segoe UI" w:hAnsi="Segoe UI" w:cs="Segoe UI"/>
                <w:sz w:val="20"/>
                <w:szCs w:val="20"/>
              </w:rPr>
              <w:t>Infant moans to pain</w:t>
            </w:r>
          </w:p>
        </w:tc>
        <w:tc>
          <w:tcPr>
            <w:tcW w:w="3117" w:type="dxa"/>
          </w:tcPr>
          <w:p w14:paraId="4D56FE16" w14:textId="0FB16125" w:rsidR="00AF2D3A" w:rsidRPr="00B274D7" w:rsidRDefault="00036083" w:rsidP="00AF2D3A">
            <w:pPr>
              <w:rPr>
                <w:rFonts w:ascii="Segoe UI" w:hAnsi="Segoe UI" w:cs="Segoe UI"/>
                <w:sz w:val="20"/>
                <w:szCs w:val="20"/>
              </w:rPr>
            </w:pPr>
            <w:r w:rsidRPr="00B274D7">
              <w:rPr>
                <w:rFonts w:ascii="Segoe UI" w:hAnsi="Segoe UI" w:cs="Segoe UI"/>
                <w:sz w:val="20"/>
                <w:szCs w:val="20"/>
              </w:rPr>
              <w:t>2</w:t>
            </w:r>
          </w:p>
        </w:tc>
      </w:tr>
      <w:tr w:rsidR="00B274D7" w:rsidRPr="00B274D7" w14:paraId="3B151A40" w14:textId="77777777" w:rsidTr="00AF2D3A">
        <w:tc>
          <w:tcPr>
            <w:tcW w:w="3116" w:type="dxa"/>
          </w:tcPr>
          <w:p w14:paraId="6C3B8803" w14:textId="7CA72EEF" w:rsidR="00036083" w:rsidRPr="00B274D7" w:rsidRDefault="00036083" w:rsidP="00AF2D3A">
            <w:pPr>
              <w:rPr>
                <w:rFonts w:ascii="Segoe UI" w:hAnsi="Segoe UI" w:cs="Segoe UI"/>
                <w:sz w:val="20"/>
                <w:szCs w:val="20"/>
              </w:rPr>
            </w:pPr>
            <w:r w:rsidRPr="00B274D7">
              <w:rPr>
                <w:rFonts w:ascii="Segoe UI" w:hAnsi="Segoe UI" w:cs="Segoe UI"/>
                <w:sz w:val="20"/>
                <w:szCs w:val="20"/>
              </w:rPr>
              <w:t>None</w:t>
            </w:r>
          </w:p>
        </w:tc>
        <w:tc>
          <w:tcPr>
            <w:tcW w:w="3117" w:type="dxa"/>
          </w:tcPr>
          <w:p w14:paraId="42DDCFE7" w14:textId="767CB39A" w:rsidR="00036083" w:rsidRPr="00B274D7" w:rsidRDefault="00AB1217" w:rsidP="00AF2D3A">
            <w:pPr>
              <w:rPr>
                <w:rFonts w:ascii="Segoe UI" w:hAnsi="Segoe UI" w:cs="Segoe UI"/>
                <w:sz w:val="20"/>
                <w:szCs w:val="20"/>
              </w:rPr>
            </w:pPr>
            <w:r w:rsidRPr="00B274D7">
              <w:rPr>
                <w:rFonts w:ascii="Segoe UI" w:hAnsi="Segoe UI" w:cs="Segoe UI"/>
                <w:sz w:val="20"/>
                <w:szCs w:val="20"/>
              </w:rPr>
              <w:t>No verbal response</w:t>
            </w:r>
          </w:p>
        </w:tc>
        <w:tc>
          <w:tcPr>
            <w:tcW w:w="3117" w:type="dxa"/>
          </w:tcPr>
          <w:p w14:paraId="527DB1A6" w14:textId="22E87720" w:rsidR="00036083" w:rsidRPr="00B274D7" w:rsidRDefault="00036083" w:rsidP="00AF2D3A">
            <w:pPr>
              <w:rPr>
                <w:rFonts w:ascii="Segoe UI" w:hAnsi="Segoe UI" w:cs="Segoe UI"/>
                <w:sz w:val="20"/>
                <w:szCs w:val="20"/>
              </w:rPr>
            </w:pPr>
            <w:r w:rsidRPr="00B274D7">
              <w:rPr>
                <w:rFonts w:ascii="Segoe UI" w:hAnsi="Segoe UI" w:cs="Segoe UI"/>
                <w:sz w:val="20"/>
                <w:szCs w:val="20"/>
              </w:rPr>
              <w:t>1</w:t>
            </w:r>
          </w:p>
        </w:tc>
      </w:tr>
    </w:tbl>
    <w:p w14:paraId="3C63D957" w14:textId="1C580B1B" w:rsidR="00AF2D3A" w:rsidRPr="00B274D7" w:rsidRDefault="00AF2D3A" w:rsidP="0086036B">
      <w:pPr>
        <w:rPr>
          <w:rFonts w:ascii="Segoe UI" w:hAnsi="Segoe UI" w:cs="Segoe UI"/>
          <w:sz w:val="20"/>
          <w:szCs w:val="20"/>
        </w:rPr>
      </w:pPr>
    </w:p>
    <w:p w14:paraId="78AED728" w14:textId="06D8B757" w:rsidR="00AB1217" w:rsidRPr="00B274D7" w:rsidRDefault="00AB1217" w:rsidP="00AB1217">
      <w:pPr>
        <w:pStyle w:val="ListParagraph"/>
        <w:numPr>
          <w:ilvl w:val="0"/>
          <w:numId w:val="4"/>
        </w:numPr>
        <w:rPr>
          <w:rFonts w:ascii="Segoe UI" w:hAnsi="Segoe UI" w:cs="Segoe UI"/>
          <w:sz w:val="20"/>
          <w:szCs w:val="20"/>
        </w:rPr>
      </w:pPr>
      <w:r w:rsidRPr="00B274D7">
        <w:rPr>
          <w:rFonts w:ascii="Segoe UI" w:hAnsi="Segoe UI" w:cs="Segoe UI"/>
          <w:sz w:val="20"/>
          <w:szCs w:val="20"/>
        </w:rPr>
        <w:t>Motor Response Score</w:t>
      </w:r>
    </w:p>
    <w:tbl>
      <w:tblPr>
        <w:tblStyle w:val="TableGrid"/>
        <w:tblW w:w="0" w:type="auto"/>
        <w:tblInd w:w="720" w:type="dxa"/>
        <w:tblLook w:val="04A0" w:firstRow="1" w:lastRow="0" w:firstColumn="1" w:lastColumn="0" w:noHBand="0" w:noVBand="1"/>
      </w:tblPr>
      <w:tblGrid>
        <w:gridCol w:w="2890"/>
        <w:gridCol w:w="2918"/>
        <w:gridCol w:w="2822"/>
      </w:tblGrid>
      <w:tr w:rsidR="00B274D7" w:rsidRPr="00B274D7" w14:paraId="0B644628" w14:textId="77777777" w:rsidTr="00AB1217">
        <w:tc>
          <w:tcPr>
            <w:tcW w:w="3116" w:type="dxa"/>
          </w:tcPr>
          <w:p w14:paraId="1D73F74D" w14:textId="4B0855E2" w:rsidR="00AB1217" w:rsidRPr="00B274D7" w:rsidRDefault="00AB1217" w:rsidP="00AB1217">
            <w:pPr>
              <w:rPr>
                <w:rFonts w:ascii="Segoe UI" w:hAnsi="Segoe UI" w:cs="Segoe UI"/>
                <w:sz w:val="20"/>
                <w:szCs w:val="20"/>
              </w:rPr>
            </w:pPr>
            <w:r w:rsidRPr="00B274D7">
              <w:rPr>
                <w:rFonts w:ascii="Segoe UI" w:hAnsi="Segoe UI" w:cs="Segoe UI"/>
                <w:sz w:val="20"/>
                <w:szCs w:val="20"/>
              </w:rPr>
              <w:t>Adults, Children (greater than 2 years old)</w:t>
            </w:r>
          </w:p>
        </w:tc>
        <w:tc>
          <w:tcPr>
            <w:tcW w:w="3117" w:type="dxa"/>
          </w:tcPr>
          <w:p w14:paraId="04E2FC93" w14:textId="50BF4B92" w:rsidR="00AB1217" w:rsidRPr="00B274D7" w:rsidRDefault="00AB1217" w:rsidP="00AB1217">
            <w:pPr>
              <w:rPr>
                <w:rFonts w:ascii="Segoe UI" w:hAnsi="Segoe UI" w:cs="Segoe UI"/>
                <w:sz w:val="20"/>
                <w:szCs w:val="20"/>
              </w:rPr>
            </w:pPr>
            <w:r w:rsidRPr="00B274D7">
              <w:rPr>
                <w:rFonts w:ascii="Segoe UI" w:hAnsi="Segoe UI" w:cs="Segoe UI"/>
                <w:sz w:val="20"/>
                <w:szCs w:val="20"/>
              </w:rPr>
              <w:t>Children (Less than 2 years)</w:t>
            </w:r>
          </w:p>
        </w:tc>
        <w:tc>
          <w:tcPr>
            <w:tcW w:w="3117" w:type="dxa"/>
          </w:tcPr>
          <w:p w14:paraId="13003E57" w14:textId="7818A4D4" w:rsidR="00AB1217" w:rsidRPr="00B274D7" w:rsidRDefault="00AB1217" w:rsidP="00AB1217">
            <w:pPr>
              <w:rPr>
                <w:rFonts w:ascii="Segoe UI" w:hAnsi="Segoe UI" w:cs="Segoe UI"/>
                <w:sz w:val="20"/>
                <w:szCs w:val="20"/>
              </w:rPr>
            </w:pPr>
            <w:r w:rsidRPr="00B274D7">
              <w:rPr>
                <w:rFonts w:ascii="Segoe UI" w:hAnsi="Segoe UI" w:cs="Segoe UI"/>
                <w:sz w:val="20"/>
                <w:szCs w:val="20"/>
              </w:rPr>
              <w:t>Score</w:t>
            </w:r>
          </w:p>
        </w:tc>
      </w:tr>
      <w:tr w:rsidR="00B274D7" w:rsidRPr="00B274D7" w14:paraId="390F040C" w14:textId="77777777" w:rsidTr="00AB1217">
        <w:tc>
          <w:tcPr>
            <w:tcW w:w="3116" w:type="dxa"/>
          </w:tcPr>
          <w:p w14:paraId="20E42900" w14:textId="2DBEC5BB" w:rsidR="00AB1217" w:rsidRPr="00B274D7" w:rsidRDefault="004017F8" w:rsidP="00AB1217">
            <w:pPr>
              <w:rPr>
                <w:rFonts w:ascii="Segoe UI" w:hAnsi="Segoe UI" w:cs="Segoe UI"/>
                <w:sz w:val="20"/>
                <w:szCs w:val="20"/>
              </w:rPr>
            </w:pPr>
            <w:r w:rsidRPr="00B274D7">
              <w:rPr>
                <w:rFonts w:ascii="Segoe UI" w:hAnsi="Segoe UI" w:cs="Segoe UI"/>
                <w:sz w:val="20"/>
                <w:szCs w:val="20"/>
                <w:shd w:val="clear" w:color="auto" w:fill="FFFFFF"/>
              </w:rPr>
              <w:t>Obeys commands for movement</w:t>
            </w:r>
          </w:p>
        </w:tc>
        <w:tc>
          <w:tcPr>
            <w:tcW w:w="3117" w:type="dxa"/>
          </w:tcPr>
          <w:p w14:paraId="6C05AEE0" w14:textId="702F39D8" w:rsidR="00AB1217" w:rsidRPr="00B274D7" w:rsidRDefault="00BB17B2" w:rsidP="00AB1217">
            <w:pPr>
              <w:rPr>
                <w:rFonts w:ascii="Segoe UI" w:hAnsi="Segoe UI" w:cs="Segoe UI"/>
                <w:sz w:val="20"/>
                <w:szCs w:val="20"/>
              </w:rPr>
            </w:pPr>
            <w:r w:rsidRPr="00B274D7">
              <w:rPr>
                <w:rFonts w:ascii="Segoe UI" w:hAnsi="Segoe UI" w:cs="Segoe UI"/>
                <w:sz w:val="20"/>
                <w:szCs w:val="20"/>
                <w:shd w:val="clear" w:color="auto" w:fill="FFFFFF"/>
              </w:rPr>
              <w:t>Infant moves spontaneously or purposefully</w:t>
            </w:r>
          </w:p>
        </w:tc>
        <w:tc>
          <w:tcPr>
            <w:tcW w:w="3117" w:type="dxa"/>
          </w:tcPr>
          <w:p w14:paraId="3112CB53" w14:textId="64785DB6" w:rsidR="00AB1217" w:rsidRPr="00B274D7" w:rsidRDefault="00AB1217" w:rsidP="00AB1217">
            <w:pPr>
              <w:rPr>
                <w:rFonts w:ascii="Segoe UI" w:hAnsi="Segoe UI" w:cs="Segoe UI"/>
                <w:sz w:val="20"/>
                <w:szCs w:val="20"/>
              </w:rPr>
            </w:pPr>
            <w:r w:rsidRPr="00B274D7">
              <w:rPr>
                <w:rFonts w:ascii="Segoe UI" w:hAnsi="Segoe UI" w:cs="Segoe UI"/>
                <w:sz w:val="20"/>
                <w:szCs w:val="20"/>
              </w:rPr>
              <w:t>6</w:t>
            </w:r>
          </w:p>
        </w:tc>
      </w:tr>
      <w:tr w:rsidR="00B274D7" w:rsidRPr="00B274D7" w14:paraId="7B8151DC" w14:textId="77777777" w:rsidTr="00AB1217">
        <w:tc>
          <w:tcPr>
            <w:tcW w:w="3116" w:type="dxa"/>
          </w:tcPr>
          <w:p w14:paraId="101B127C" w14:textId="3E8C83F5" w:rsidR="00AB1217" w:rsidRPr="00B274D7" w:rsidRDefault="00871E94" w:rsidP="00AB1217">
            <w:pPr>
              <w:rPr>
                <w:rFonts w:ascii="Segoe UI" w:hAnsi="Segoe UI" w:cs="Segoe UI"/>
                <w:sz w:val="20"/>
                <w:szCs w:val="20"/>
              </w:rPr>
            </w:pPr>
            <w:r w:rsidRPr="00B274D7">
              <w:rPr>
                <w:rFonts w:ascii="Segoe UI" w:hAnsi="Segoe UI" w:cs="Segoe UI"/>
                <w:sz w:val="20"/>
                <w:szCs w:val="20"/>
                <w:shd w:val="clear" w:color="auto" w:fill="FFFFFF"/>
              </w:rPr>
              <w:t>Purposeful movement to painful stimulus</w:t>
            </w:r>
          </w:p>
        </w:tc>
        <w:tc>
          <w:tcPr>
            <w:tcW w:w="3117" w:type="dxa"/>
          </w:tcPr>
          <w:p w14:paraId="79A0D584" w14:textId="47ABBCFD" w:rsidR="00AB1217" w:rsidRPr="00B274D7" w:rsidRDefault="00B96081" w:rsidP="00AB1217">
            <w:pPr>
              <w:rPr>
                <w:rFonts w:ascii="Segoe UI" w:hAnsi="Segoe UI" w:cs="Segoe UI"/>
                <w:sz w:val="20"/>
                <w:szCs w:val="20"/>
              </w:rPr>
            </w:pPr>
            <w:r w:rsidRPr="00B274D7">
              <w:rPr>
                <w:rFonts w:ascii="Segoe UI" w:hAnsi="Segoe UI" w:cs="Segoe UI"/>
                <w:sz w:val="20"/>
                <w:szCs w:val="20"/>
              </w:rPr>
              <w:t>Infant withdraws from touch</w:t>
            </w:r>
          </w:p>
        </w:tc>
        <w:tc>
          <w:tcPr>
            <w:tcW w:w="3117" w:type="dxa"/>
          </w:tcPr>
          <w:p w14:paraId="2A2C2B2E" w14:textId="78B00354" w:rsidR="00AB1217" w:rsidRPr="00B274D7" w:rsidRDefault="00AB1217" w:rsidP="00AB1217">
            <w:pPr>
              <w:rPr>
                <w:rFonts w:ascii="Segoe UI" w:hAnsi="Segoe UI" w:cs="Segoe UI"/>
                <w:sz w:val="20"/>
                <w:szCs w:val="20"/>
              </w:rPr>
            </w:pPr>
            <w:r w:rsidRPr="00B274D7">
              <w:rPr>
                <w:rFonts w:ascii="Segoe UI" w:hAnsi="Segoe UI" w:cs="Segoe UI"/>
                <w:sz w:val="20"/>
                <w:szCs w:val="20"/>
              </w:rPr>
              <w:t>5</w:t>
            </w:r>
          </w:p>
        </w:tc>
      </w:tr>
      <w:tr w:rsidR="00B274D7" w:rsidRPr="00B274D7" w14:paraId="043F0008" w14:textId="77777777" w:rsidTr="00AB1217">
        <w:tc>
          <w:tcPr>
            <w:tcW w:w="3116" w:type="dxa"/>
          </w:tcPr>
          <w:p w14:paraId="2B2E5012" w14:textId="68A51DAB" w:rsidR="00AB1217" w:rsidRPr="00B274D7" w:rsidRDefault="00871E94" w:rsidP="00AB1217">
            <w:pPr>
              <w:rPr>
                <w:rFonts w:ascii="Segoe UI" w:hAnsi="Segoe UI" w:cs="Segoe UI"/>
                <w:sz w:val="20"/>
                <w:szCs w:val="20"/>
              </w:rPr>
            </w:pPr>
            <w:r w:rsidRPr="00B274D7">
              <w:rPr>
                <w:rFonts w:ascii="Segoe UI" w:hAnsi="Segoe UI" w:cs="Segoe UI"/>
                <w:sz w:val="20"/>
                <w:szCs w:val="20"/>
              </w:rPr>
              <w:t>Withdraws from pain</w:t>
            </w:r>
          </w:p>
        </w:tc>
        <w:tc>
          <w:tcPr>
            <w:tcW w:w="3117" w:type="dxa"/>
          </w:tcPr>
          <w:p w14:paraId="2AC292CA" w14:textId="7CF50928" w:rsidR="00AB1217" w:rsidRPr="00B274D7" w:rsidRDefault="00B96081" w:rsidP="00AB1217">
            <w:pPr>
              <w:rPr>
                <w:rFonts w:ascii="Segoe UI" w:hAnsi="Segoe UI" w:cs="Segoe UI"/>
                <w:sz w:val="20"/>
                <w:szCs w:val="20"/>
              </w:rPr>
            </w:pPr>
            <w:r w:rsidRPr="00B274D7">
              <w:rPr>
                <w:rFonts w:ascii="Segoe UI" w:hAnsi="Segoe UI" w:cs="Segoe UI"/>
                <w:sz w:val="20"/>
                <w:szCs w:val="20"/>
              </w:rPr>
              <w:t>Infant withdraws from pain</w:t>
            </w:r>
          </w:p>
        </w:tc>
        <w:tc>
          <w:tcPr>
            <w:tcW w:w="3117" w:type="dxa"/>
          </w:tcPr>
          <w:p w14:paraId="05861778" w14:textId="137CA328" w:rsidR="00AB1217" w:rsidRPr="00B274D7" w:rsidRDefault="00AB1217" w:rsidP="00AB1217">
            <w:pPr>
              <w:rPr>
                <w:rFonts w:ascii="Segoe UI" w:hAnsi="Segoe UI" w:cs="Segoe UI"/>
                <w:sz w:val="20"/>
                <w:szCs w:val="20"/>
              </w:rPr>
            </w:pPr>
            <w:r w:rsidRPr="00B274D7">
              <w:rPr>
                <w:rFonts w:ascii="Segoe UI" w:hAnsi="Segoe UI" w:cs="Segoe UI"/>
                <w:sz w:val="20"/>
                <w:szCs w:val="20"/>
              </w:rPr>
              <w:t>4</w:t>
            </w:r>
          </w:p>
        </w:tc>
      </w:tr>
      <w:tr w:rsidR="00B274D7" w:rsidRPr="00B274D7" w14:paraId="77EAE9D1" w14:textId="77777777" w:rsidTr="00AB1217">
        <w:tc>
          <w:tcPr>
            <w:tcW w:w="3116" w:type="dxa"/>
          </w:tcPr>
          <w:p w14:paraId="7FF0F789" w14:textId="53DEBBD8" w:rsidR="00AB1217" w:rsidRPr="00B274D7" w:rsidRDefault="00871E94" w:rsidP="00AB1217">
            <w:pPr>
              <w:rPr>
                <w:rFonts w:ascii="Segoe UI" w:hAnsi="Segoe UI" w:cs="Segoe UI"/>
                <w:sz w:val="20"/>
                <w:szCs w:val="20"/>
              </w:rPr>
            </w:pPr>
            <w:r w:rsidRPr="00B274D7">
              <w:rPr>
                <w:rFonts w:ascii="Segoe UI" w:hAnsi="Segoe UI" w:cs="Segoe UI"/>
                <w:sz w:val="20"/>
                <w:szCs w:val="20"/>
                <w:shd w:val="clear" w:color="auto" w:fill="FFFFFF"/>
              </w:rPr>
              <w:t>Abnormal (spastic) flexion, decorticate posture</w:t>
            </w:r>
          </w:p>
        </w:tc>
        <w:tc>
          <w:tcPr>
            <w:tcW w:w="3117" w:type="dxa"/>
          </w:tcPr>
          <w:p w14:paraId="5A5551A8" w14:textId="4713AC03" w:rsidR="00AB1217" w:rsidRPr="00B274D7" w:rsidRDefault="00BB17B2" w:rsidP="00AB1217">
            <w:pPr>
              <w:rPr>
                <w:rFonts w:ascii="Segoe UI" w:hAnsi="Segoe UI" w:cs="Segoe UI"/>
                <w:sz w:val="20"/>
                <w:szCs w:val="20"/>
              </w:rPr>
            </w:pPr>
            <w:r w:rsidRPr="00B274D7">
              <w:rPr>
                <w:rFonts w:ascii="Segoe UI" w:hAnsi="Segoe UI" w:cs="Segoe UI"/>
                <w:sz w:val="20"/>
                <w:szCs w:val="20"/>
                <w:shd w:val="clear" w:color="auto" w:fill="FFFFFF"/>
              </w:rPr>
              <w:t>Abnormal flexion to pain for an infant (decorticate response)</w:t>
            </w:r>
          </w:p>
        </w:tc>
        <w:tc>
          <w:tcPr>
            <w:tcW w:w="3117" w:type="dxa"/>
          </w:tcPr>
          <w:p w14:paraId="162A82DC" w14:textId="2F8BEFE7" w:rsidR="00AB1217" w:rsidRPr="00B274D7" w:rsidRDefault="00AB1217" w:rsidP="00AB1217">
            <w:pPr>
              <w:rPr>
                <w:rFonts w:ascii="Segoe UI" w:hAnsi="Segoe UI" w:cs="Segoe UI"/>
                <w:sz w:val="20"/>
                <w:szCs w:val="20"/>
              </w:rPr>
            </w:pPr>
            <w:r w:rsidRPr="00B274D7">
              <w:rPr>
                <w:rFonts w:ascii="Segoe UI" w:hAnsi="Segoe UI" w:cs="Segoe UI"/>
                <w:sz w:val="20"/>
                <w:szCs w:val="20"/>
              </w:rPr>
              <w:t>3</w:t>
            </w:r>
          </w:p>
        </w:tc>
      </w:tr>
      <w:tr w:rsidR="00B274D7" w:rsidRPr="00B274D7" w14:paraId="6E7DADA1" w14:textId="77777777" w:rsidTr="00AB1217">
        <w:tc>
          <w:tcPr>
            <w:tcW w:w="3116" w:type="dxa"/>
          </w:tcPr>
          <w:p w14:paraId="0A18E41A" w14:textId="29430DA6" w:rsidR="00AB1217" w:rsidRPr="00B274D7" w:rsidRDefault="00B96081" w:rsidP="00AB1217">
            <w:pPr>
              <w:rPr>
                <w:rFonts w:ascii="Segoe UI" w:hAnsi="Segoe UI" w:cs="Segoe UI"/>
                <w:sz w:val="20"/>
                <w:szCs w:val="20"/>
              </w:rPr>
            </w:pPr>
            <w:r w:rsidRPr="00B274D7">
              <w:rPr>
                <w:rFonts w:ascii="Segoe UI" w:hAnsi="Segoe UI" w:cs="Segoe UI"/>
                <w:sz w:val="20"/>
                <w:szCs w:val="20"/>
                <w:shd w:val="clear" w:color="auto" w:fill="FFFFFF"/>
              </w:rPr>
              <w:t>Extensor (rigid) response, decerebrate posture</w:t>
            </w:r>
          </w:p>
        </w:tc>
        <w:tc>
          <w:tcPr>
            <w:tcW w:w="3117" w:type="dxa"/>
          </w:tcPr>
          <w:p w14:paraId="77F35F95" w14:textId="2566178E" w:rsidR="00AB1217" w:rsidRPr="00B274D7" w:rsidRDefault="00BB17B2" w:rsidP="00AB1217">
            <w:pPr>
              <w:rPr>
                <w:rFonts w:ascii="Segoe UI" w:hAnsi="Segoe UI" w:cs="Segoe UI"/>
                <w:sz w:val="20"/>
                <w:szCs w:val="20"/>
              </w:rPr>
            </w:pPr>
            <w:r w:rsidRPr="00B274D7">
              <w:rPr>
                <w:rFonts w:ascii="Segoe UI" w:hAnsi="Segoe UI" w:cs="Segoe UI"/>
                <w:sz w:val="20"/>
                <w:szCs w:val="20"/>
                <w:shd w:val="clear" w:color="auto" w:fill="FFFFFF"/>
              </w:rPr>
              <w:t>Extension to pain (decerebrate response)</w:t>
            </w:r>
          </w:p>
        </w:tc>
        <w:tc>
          <w:tcPr>
            <w:tcW w:w="3117" w:type="dxa"/>
          </w:tcPr>
          <w:p w14:paraId="4EA6C26D" w14:textId="66052B4B" w:rsidR="00AB1217" w:rsidRPr="00B274D7" w:rsidRDefault="00AB1217" w:rsidP="00AB1217">
            <w:pPr>
              <w:rPr>
                <w:rFonts w:ascii="Segoe UI" w:hAnsi="Segoe UI" w:cs="Segoe UI"/>
                <w:sz w:val="20"/>
                <w:szCs w:val="20"/>
              </w:rPr>
            </w:pPr>
            <w:r w:rsidRPr="00B274D7">
              <w:rPr>
                <w:rFonts w:ascii="Segoe UI" w:hAnsi="Segoe UI" w:cs="Segoe UI"/>
                <w:sz w:val="20"/>
                <w:szCs w:val="20"/>
              </w:rPr>
              <w:t>2</w:t>
            </w:r>
          </w:p>
        </w:tc>
      </w:tr>
      <w:tr w:rsidR="00B274D7" w:rsidRPr="00B274D7" w14:paraId="575ECBE0" w14:textId="77777777" w:rsidTr="00AB1217">
        <w:tc>
          <w:tcPr>
            <w:tcW w:w="3116" w:type="dxa"/>
          </w:tcPr>
          <w:p w14:paraId="2A0E705F" w14:textId="23022660" w:rsidR="00AB1217" w:rsidRPr="00B274D7" w:rsidRDefault="00871E94" w:rsidP="00AB1217">
            <w:pPr>
              <w:rPr>
                <w:rFonts w:ascii="Segoe UI" w:hAnsi="Segoe UI" w:cs="Segoe UI"/>
                <w:sz w:val="20"/>
                <w:szCs w:val="20"/>
              </w:rPr>
            </w:pPr>
            <w:r w:rsidRPr="00B274D7">
              <w:rPr>
                <w:rFonts w:ascii="Segoe UI" w:hAnsi="Segoe UI" w:cs="Segoe UI"/>
                <w:sz w:val="20"/>
                <w:szCs w:val="20"/>
              </w:rPr>
              <w:t>None</w:t>
            </w:r>
          </w:p>
        </w:tc>
        <w:tc>
          <w:tcPr>
            <w:tcW w:w="3117" w:type="dxa"/>
          </w:tcPr>
          <w:p w14:paraId="06F9B86B" w14:textId="0C3DE937" w:rsidR="00AB1217" w:rsidRPr="00B274D7" w:rsidRDefault="00871E94" w:rsidP="00AB1217">
            <w:pPr>
              <w:rPr>
                <w:rFonts w:ascii="Segoe UI" w:hAnsi="Segoe UI" w:cs="Segoe UI"/>
                <w:sz w:val="20"/>
                <w:szCs w:val="20"/>
              </w:rPr>
            </w:pPr>
            <w:r w:rsidRPr="00B274D7">
              <w:rPr>
                <w:rFonts w:ascii="Segoe UI" w:hAnsi="Segoe UI" w:cs="Segoe UI"/>
                <w:sz w:val="20"/>
                <w:szCs w:val="20"/>
              </w:rPr>
              <w:t>No motor response</w:t>
            </w:r>
          </w:p>
        </w:tc>
        <w:tc>
          <w:tcPr>
            <w:tcW w:w="3117" w:type="dxa"/>
          </w:tcPr>
          <w:p w14:paraId="3524946C" w14:textId="6AC025A4" w:rsidR="00AB1217" w:rsidRPr="00B274D7" w:rsidRDefault="00AB1217" w:rsidP="00AB1217">
            <w:pPr>
              <w:rPr>
                <w:rFonts w:ascii="Segoe UI" w:hAnsi="Segoe UI" w:cs="Segoe UI"/>
                <w:sz w:val="20"/>
                <w:szCs w:val="20"/>
              </w:rPr>
            </w:pPr>
            <w:r w:rsidRPr="00B274D7">
              <w:rPr>
                <w:rFonts w:ascii="Segoe UI" w:hAnsi="Segoe UI" w:cs="Segoe UI"/>
                <w:sz w:val="20"/>
                <w:szCs w:val="20"/>
              </w:rPr>
              <w:t>1</w:t>
            </w:r>
          </w:p>
        </w:tc>
      </w:tr>
    </w:tbl>
    <w:p w14:paraId="42FE2A4B" w14:textId="77777777" w:rsidR="00AB1217" w:rsidRPr="00B274D7" w:rsidRDefault="00AB1217" w:rsidP="00AB1217">
      <w:pPr>
        <w:ind w:left="720"/>
        <w:rPr>
          <w:rFonts w:ascii="Segoe UI" w:hAnsi="Segoe UI" w:cs="Segoe UI"/>
          <w:sz w:val="20"/>
          <w:szCs w:val="20"/>
        </w:rPr>
      </w:pPr>
    </w:p>
    <w:p w14:paraId="32AB010F" w14:textId="6554644E" w:rsidR="000E08F0" w:rsidRPr="00B274D7" w:rsidRDefault="000E08F0" w:rsidP="00A96BE5">
      <w:pPr>
        <w:rPr>
          <w:rFonts w:ascii="Segoe UI" w:hAnsi="Segoe UI" w:cs="Segoe UI"/>
          <w:sz w:val="20"/>
          <w:szCs w:val="20"/>
        </w:rPr>
      </w:pPr>
    </w:p>
    <w:p w14:paraId="1119A3DF" w14:textId="0BA3DDD8" w:rsidR="00FD07B3" w:rsidRDefault="007A2902" w:rsidP="00B45D73">
      <w:pPr>
        <w:rPr>
          <w:rFonts w:ascii="Segoe UI" w:hAnsi="Segoe UI" w:cs="Segoe UI"/>
          <w:sz w:val="20"/>
          <w:szCs w:val="20"/>
        </w:rPr>
      </w:pPr>
      <w:r w:rsidRPr="00B274D7">
        <w:rPr>
          <w:rFonts w:ascii="Segoe UI" w:hAnsi="Segoe UI" w:cs="Segoe UI"/>
          <w:sz w:val="20"/>
          <w:szCs w:val="20"/>
        </w:rPr>
        <w:lastRenderedPageBreak/>
        <w:t xml:space="preserve">If the </w:t>
      </w:r>
      <w:r w:rsidR="00653E48" w:rsidRPr="00B274D7">
        <w:rPr>
          <w:rFonts w:ascii="Segoe UI" w:hAnsi="Segoe UI" w:cs="Segoe UI"/>
          <w:sz w:val="20"/>
          <w:szCs w:val="20"/>
        </w:rPr>
        <w:t>above-mentioned</w:t>
      </w:r>
      <w:r w:rsidRPr="00B274D7">
        <w:rPr>
          <w:rFonts w:ascii="Segoe UI" w:hAnsi="Segoe UI" w:cs="Segoe UI"/>
          <w:sz w:val="20"/>
          <w:szCs w:val="20"/>
        </w:rPr>
        <w:t xml:space="preserve"> features are modified to </w:t>
      </w:r>
      <w:r w:rsidR="00A07DD3" w:rsidRPr="00B274D7">
        <w:rPr>
          <w:rFonts w:ascii="Segoe UI" w:hAnsi="Segoe UI" w:cs="Segoe UI"/>
          <w:sz w:val="20"/>
          <w:szCs w:val="20"/>
        </w:rPr>
        <w:t xml:space="preserve">apply to the model it will help the algorithm to be applied to </w:t>
      </w:r>
      <w:r w:rsidR="007E6C26" w:rsidRPr="00B274D7">
        <w:rPr>
          <w:rFonts w:ascii="Segoe UI" w:hAnsi="Segoe UI" w:cs="Segoe UI"/>
          <w:sz w:val="20"/>
          <w:szCs w:val="20"/>
        </w:rPr>
        <w:t>pediatric patients as well.</w:t>
      </w:r>
    </w:p>
    <w:p w14:paraId="28826CEE" w14:textId="2E99A88D" w:rsidR="00511328" w:rsidRDefault="00511328" w:rsidP="00B45D73">
      <w:pPr>
        <w:rPr>
          <w:rFonts w:ascii="Segoe UI" w:hAnsi="Segoe UI" w:cs="Segoe UI"/>
          <w:sz w:val="20"/>
          <w:szCs w:val="20"/>
        </w:rPr>
      </w:pPr>
    </w:p>
    <w:p w14:paraId="57E3E4A4" w14:textId="77777777" w:rsidR="00511328" w:rsidRDefault="00511328" w:rsidP="00B45D73">
      <w:pPr>
        <w:rPr>
          <w:rFonts w:ascii="Segoe UI" w:hAnsi="Segoe UI" w:cs="Segoe UI"/>
          <w:sz w:val="20"/>
          <w:szCs w:val="20"/>
        </w:rPr>
      </w:pPr>
    </w:p>
    <w:p w14:paraId="6B2F31C1" w14:textId="0C94A251" w:rsidR="0081297F" w:rsidRDefault="0081297F" w:rsidP="00B45D73">
      <w:pPr>
        <w:rPr>
          <w:rFonts w:ascii="Segoe UI" w:hAnsi="Segoe UI" w:cs="Segoe UI"/>
          <w:sz w:val="20"/>
          <w:szCs w:val="20"/>
        </w:rPr>
      </w:pPr>
    </w:p>
    <w:p w14:paraId="3D23B1CD" w14:textId="135F0FEF" w:rsidR="0081297F" w:rsidRDefault="0081297F" w:rsidP="00B45D73">
      <w:pPr>
        <w:rPr>
          <w:rFonts w:ascii="Segoe UI" w:hAnsi="Segoe UI" w:cs="Segoe UI"/>
          <w:b/>
          <w:bCs/>
          <w:sz w:val="20"/>
          <w:szCs w:val="20"/>
        </w:rPr>
      </w:pPr>
      <w:r>
        <w:rPr>
          <w:rFonts w:ascii="Segoe UI" w:hAnsi="Segoe UI" w:cs="Segoe UI"/>
          <w:b/>
          <w:bCs/>
          <w:sz w:val="20"/>
          <w:szCs w:val="20"/>
        </w:rPr>
        <w:t xml:space="preserve">Question 2) </w:t>
      </w:r>
    </w:p>
    <w:p w14:paraId="24E7B2E8" w14:textId="3C9D55C6" w:rsidR="00AE60AC" w:rsidRPr="00866A50" w:rsidRDefault="00AE60AC" w:rsidP="00AE60AC">
      <w:pPr>
        <w:pStyle w:val="ListParagraph"/>
        <w:jc w:val="center"/>
        <w:rPr>
          <w:rFonts w:ascii="Segoe UI" w:eastAsiaTheme="minorEastAsia" w:hAnsi="Segoe UI" w:cs="Segoe UI"/>
          <w:sz w:val="20"/>
          <w:szCs w:val="20"/>
        </w:rPr>
      </w:pPr>
      <m:oMathPara>
        <m:oMath>
          <m:r>
            <w:rPr>
              <w:rFonts w:ascii="Cambria Math" w:eastAsiaTheme="minorEastAsia" w:hAnsi="Cambria Math" w:cs="Segoe UI"/>
              <w:sz w:val="20"/>
              <w:szCs w:val="20"/>
            </w:rPr>
            <m:t>P</m:t>
          </m:r>
          <m:r>
            <w:rPr>
              <w:rFonts w:ascii="Cambria Math" w:eastAsiaTheme="minorEastAsia" w:hAnsi="Cambria Math" w:cs="Segoe UI"/>
              <w:sz w:val="20"/>
              <w:szCs w:val="20"/>
            </w:rPr>
            <m:t xml:space="preserve"> </m:t>
          </m:r>
          <m:d>
            <m:dPr>
              <m:ctrlPr>
                <w:rPr>
                  <w:rFonts w:ascii="Cambria Math" w:eastAsiaTheme="minorEastAsia" w:hAnsi="Cambria Math" w:cs="Segoe UI"/>
                  <w:i/>
                  <w:sz w:val="20"/>
                  <w:szCs w:val="20"/>
                </w:rPr>
              </m:ctrlPr>
            </m:dPr>
            <m:e>
              <m:r>
                <w:rPr>
                  <w:rFonts w:ascii="Cambria Math" w:eastAsiaTheme="minorEastAsia" w:hAnsi="Cambria Math" w:cs="Segoe UI"/>
                  <w:sz w:val="20"/>
                  <w:szCs w:val="20"/>
                </w:rPr>
                <m:t>N=n</m:t>
              </m:r>
            </m:e>
          </m:d>
          <m:r>
            <w:rPr>
              <w:rFonts w:ascii="Cambria Math" w:eastAsiaTheme="minorEastAsia" w:hAnsi="Cambria Math" w:cs="Segoe UI"/>
              <w:sz w:val="20"/>
              <w:szCs w:val="20"/>
            </w:rPr>
            <m:t>=</m:t>
          </m:r>
          <m:f>
            <m:fPr>
              <m:ctrlPr>
                <w:rPr>
                  <w:rFonts w:ascii="Cambria Math" w:eastAsiaTheme="minorEastAsia" w:hAnsi="Cambria Math" w:cs="Segoe UI"/>
                  <w:i/>
                  <w:sz w:val="20"/>
                  <w:szCs w:val="20"/>
                </w:rPr>
              </m:ctrlPr>
            </m:fPr>
            <m:num>
              <m:sSup>
                <m:sSupPr>
                  <m:ctrlPr>
                    <w:rPr>
                      <w:rFonts w:ascii="Cambria Math" w:eastAsiaTheme="minorEastAsia" w:hAnsi="Cambria Math" w:cs="Segoe UI"/>
                      <w:i/>
                      <w:sz w:val="20"/>
                      <w:szCs w:val="20"/>
                    </w:rPr>
                  </m:ctrlPr>
                </m:sSupPr>
                <m:e>
                  <m:d>
                    <m:dPr>
                      <m:ctrlPr>
                        <w:rPr>
                          <w:rFonts w:ascii="Cambria Math" w:eastAsiaTheme="minorEastAsia" w:hAnsi="Cambria Math" w:cs="Segoe UI"/>
                          <w:i/>
                          <w:sz w:val="20"/>
                          <w:szCs w:val="20"/>
                        </w:rPr>
                      </m:ctrlPr>
                    </m:dPr>
                    <m:e>
                      <m:r>
                        <w:rPr>
                          <w:rFonts w:ascii="Cambria Math" w:eastAsiaTheme="minorEastAsia" w:hAnsi="Cambria Math" w:cs="Segoe UI"/>
                          <w:sz w:val="20"/>
                          <w:szCs w:val="20"/>
                        </w:rPr>
                        <m:t>λ</m:t>
                      </m:r>
                      <m:r>
                        <w:rPr>
                          <w:rFonts w:ascii="Cambria Math" w:eastAsiaTheme="minorEastAsia" w:hAnsi="Cambria Math" w:cs="Segoe UI"/>
                          <w:sz w:val="20"/>
                          <w:szCs w:val="20"/>
                        </w:rPr>
                        <m:t xml:space="preserve"> </m:t>
                      </m:r>
                      <m:r>
                        <w:rPr>
                          <w:rFonts w:ascii="Cambria Math" w:eastAsiaTheme="minorEastAsia" w:hAnsi="Cambria Math" w:cs="Segoe UI"/>
                          <w:sz w:val="20"/>
                          <w:szCs w:val="20"/>
                        </w:rPr>
                        <m:t>∆</m:t>
                      </m:r>
                      <m:r>
                        <w:rPr>
                          <w:rFonts w:ascii="Cambria Math" w:eastAsiaTheme="minorEastAsia" w:hAnsi="Cambria Math" w:cs="Segoe UI"/>
                          <w:sz w:val="20"/>
                          <w:szCs w:val="20"/>
                        </w:rPr>
                        <m:t>t</m:t>
                      </m:r>
                    </m:e>
                  </m:d>
                </m:e>
                <m:sup>
                  <m:r>
                    <w:rPr>
                      <w:rFonts w:ascii="Cambria Math" w:eastAsiaTheme="minorEastAsia" w:hAnsi="Cambria Math" w:cs="Segoe UI"/>
                      <w:sz w:val="20"/>
                      <w:szCs w:val="20"/>
                    </w:rPr>
                    <m:t>n</m:t>
                  </m:r>
                </m:sup>
              </m:sSup>
            </m:num>
            <m:den>
              <m:r>
                <w:rPr>
                  <w:rFonts w:ascii="Cambria Math" w:eastAsiaTheme="minorEastAsia" w:hAnsi="Cambria Math" w:cs="Segoe UI"/>
                  <w:sz w:val="20"/>
                  <w:szCs w:val="20"/>
                </w:rPr>
                <m:t>n!</m:t>
              </m:r>
            </m:den>
          </m:f>
          <m:r>
            <w:rPr>
              <w:rFonts w:ascii="Cambria Math" w:eastAsiaTheme="minorEastAsia" w:hAnsi="Cambria Math" w:cs="Segoe UI"/>
              <w:sz w:val="20"/>
              <w:szCs w:val="20"/>
            </w:rPr>
            <m:t xml:space="preserve"> </m:t>
          </m:r>
          <m:sSup>
            <m:sSupPr>
              <m:ctrlPr>
                <w:rPr>
                  <w:rFonts w:ascii="Cambria Math" w:eastAsiaTheme="minorEastAsia" w:hAnsi="Cambria Math" w:cs="Segoe UI"/>
                  <w:i/>
                  <w:sz w:val="20"/>
                  <w:szCs w:val="20"/>
                </w:rPr>
              </m:ctrlPr>
            </m:sSupPr>
            <m:e>
              <m:r>
                <w:rPr>
                  <w:rFonts w:ascii="Cambria Math" w:eastAsiaTheme="minorEastAsia" w:hAnsi="Cambria Math" w:cs="Segoe UI"/>
                  <w:sz w:val="20"/>
                  <w:szCs w:val="20"/>
                </w:rPr>
                <m:t>e</m:t>
              </m:r>
            </m:e>
            <m:sup>
              <m:r>
                <w:rPr>
                  <w:rFonts w:ascii="Cambria Math" w:eastAsiaTheme="minorEastAsia" w:hAnsi="Cambria Math" w:cs="Segoe UI"/>
                  <w:sz w:val="20"/>
                  <w:szCs w:val="20"/>
                </w:rPr>
                <m:t>-</m:t>
              </m:r>
              <m:r>
                <w:rPr>
                  <w:rFonts w:ascii="Cambria Math" w:eastAsiaTheme="minorEastAsia" w:hAnsi="Cambria Math" w:cs="Segoe UI"/>
                  <w:sz w:val="20"/>
                  <w:szCs w:val="20"/>
                </w:rPr>
                <m:t>λ</m:t>
              </m:r>
              <m:r>
                <w:rPr>
                  <w:rFonts w:ascii="Cambria Math" w:eastAsiaTheme="minorEastAsia" w:hAnsi="Cambria Math" w:cs="Segoe UI"/>
                  <w:sz w:val="20"/>
                  <w:szCs w:val="20"/>
                </w:rPr>
                <m:t xml:space="preserve"> </m:t>
              </m:r>
              <m:r>
                <w:rPr>
                  <w:rFonts w:ascii="Cambria Math" w:eastAsiaTheme="minorEastAsia" w:hAnsi="Cambria Math" w:cs="Segoe UI"/>
                  <w:sz w:val="20"/>
                  <w:szCs w:val="20"/>
                </w:rPr>
                <m:t>∆</m:t>
              </m:r>
              <m:r>
                <w:rPr>
                  <w:rFonts w:ascii="Cambria Math" w:eastAsiaTheme="minorEastAsia" w:hAnsi="Cambria Math" w:cs="Segoe UI"/>
                  <w:sz w:val="20"/>
                  <w:szCs w:val="20"/>
                </w:rPr>
                <m:t>t</m:t>
              </m:r>
            </m:sup>
          </m:sSup>
        </m:oMath>
      </m:oMathPara>
    </w:p>
    <w:p w14:paraId="7AF07095" w14:textId="751BF44B" w:rsidR="00866A50" w:rsidRDefault="00866A50" w:rsidP="00AE60AC">
      <w:pPr>
        <w:pStyle w:val="ListParagraph"/>
        <w:jc w:val="center"/>
        <w:rPr>
          <w:rFonts w:ascii="Segoe UI" w:eastAsiaTheme="minorEastAsia" w:hAnsi="Segoe UI" w:cs="Segoe UI"/>
          <w:sz w:val="20"/>
          <w:szCs w:val="20"/>
        </w:rPr>
      </w:pPr>
    </w:p>
    <w:p w14:paraId="4C77DE4D" w14:textId="1D32C581" w:rsidR="00866A50" w:rsidRDefault="00866A50" w:rsidP="00866A50">
      <w:pPr>
        <w:pStyle w:val="ListParagraph"/>
        <w:rPr>
          <w:rFonts w:ascii="Segoe UI" w:eastAsiaTheme="minorEastAsia" w:hAnsi="Segoe UI" w:cs="Segoe UI"/>
          <w:sz w:val="20"/>
          <w:szCs w:val="20"/>
        </w:rPr>
      </w:pPr>
      <w:r>
        <w:rPr>
          <w:rFonts w:ascii="Segoe UI" w:eastAsiaTheme="minorEastAsia" w:hAnsi="Segoe UI" w:cs="Segoe UI"/>
          <w:sz w:val="20"/>
          <w:szCs w:val="20"/>
        </w:rPr>
        <w:t xml:space="preserve">We take </w:t>
      </w:r>
      <m:oMath>
        <m:r>
          <w:rPr>
            <w:rFonts w:ascii="Cambria Math" w:eastAsiaTheme="minorEastAsia" w:hAnsi="Cambria Math" w:cs="Segoe UI"/>
            <w:sz w:val="20"/>
            <w:szCs w:val="20"/>
          </w:rPr>
          <m:t>∆</m:t>
        </m:r>
        <m:r>
          <w:rPr>
            <w:rFonts w:ascii="Cambria Math" w:eastAsiaTheme="minorEastAsia" w:hAnsi="Cambria Math" w:cs="Segoe UI"/>
            <w:sz w:val="20"/>
            <w:szCs w:val="20"/>
          </w:rPr>
          <m:t>t</m:t>
        </m:r>
      </m:oMath>
      <w:r>
        <w:rPr>
          <w:rFonts w:ascii="Segoe UI" w:eastAsiaTheme="minorEastAsia" w:hAnsi="Segoe UI" w:cs="Segoe UI"/>
          <w:sz w:val="20"/>
          <w:szCs w:val="20"/>
        </w:rPr>
        <w:t xml:space="preserve"> =</w:t>
      </w:r>
      <w:r w:rsidR="00675640">
        <w:rPr>
          <w:rFonts w:ascii="Segoe UI" w:eastAsiaTheme="minorEastAsia" w:hAnsi="Segoe UI" w:cs="Segoe UI"/>
          <w:sz w:val="20"/>
          <w:szCs w:val="20"/>
        </w:rPr>
        <w:t>1 and</w:t>
      </w:r>
      <w:r w:rsidR="00517180">
        <w:rPr>
          <w:rFonts w:ascii="Segoe UI" w:eastAsiaTheme="minorEastAsia" w:hAnsi="Segoe UI" w:cs="Segoe UI"/>
          <w:sz w:val="20"/>
          <w:szCs w:val="20"/>
        </w:rPr>
        <w:t xml:space="preserve"> considering for a minute we consider 60 samples.</w:t>
      </w:r>
    </w:p>
    <w:p w14:paraId="2655E9EB" w14:textId="48FB96AA" w:rsidR="00517180" w:rsidRDefault="00517180" w:rsidP="00866A50">
      <w:pPr>
        <w:pStyle w:val="ListParagraph"/>
        <w:rPr>
          <w:rFonts w:ascii="Segoe UI" w:eastAsiaTheme="minorEastAsia" w:hAnsi="Segoe UI" w:cs="Segoe UI"/>
          <w:sz w:val="20"/>
          <w:szCs w:val="20"/>
        </w:rPr>
      </w:pPr>
    </w:p>
    <w:p w14:paraId="799D8B27" w14:textId="216C3E9F" w:rsidR="00B63A5B" w:rsidRPr="0091759A" w:rsidRDefault="00517180" w:rsidP="00B63A5B">
      <w:pPr>
        <w:pStyle w:val="ListParagraph"/>
        <w:rPr>
          <w:rFonts w:ascii="Cambria Math" w:eastAsiaTheme="minorEastAsia" w:hAnsi="Cambria Math" w:cs="Segoe UI"/>
          <w:i/>
          <w:sz w:val="20"/>
          <w:szCs w:val="20"/>
        </w:rPr>
      </w:pPr>
      <w:r>
        <w:rPr>
          <w:rFonts w:ascii="Segoe UI" w:eastAsiaTheme="minorEastAsia" w:hAnsi="Segoe UI" w:cs="Segoe UI"/>
          <w:sz w:val="20"/>
          <w:szCs w:val="20"/>
        </w:rPr>
        <w:t>The Likelihood function is represented as:</w:t>
      </w:r>
      <w:r w:rsidR="00B63A5B" w:rsidRPr="00B63A5B">
        <w:rPr>
          <w:rFonts w:ascii="Cambria Math" w:eastAsiaTheme="minorEastAsia" w:hAnsi="Cambria Math" w:cs="Segoe UI"/>
          <w:i/>
          <w:sz w:val="20"/>
          <w:szCs w:val="20"/>
        </w:rPr>
        <w:br/>
      </w:r>
      <m:oMathPara>
        <m:oMath>
          <m:sSubSup>
            <m:sSubSupPr>
              <m:ctrlPr>
                <w:rPr>
                  <w:rFonts w:ascii="Cambria Math" w:cstheme="minorHAnsi"/>
                  <w:i/>
                </w:rPr>
              </m:ctrlPr>
            </m:sSubSupPr>
            <m:e>
              <m:r>
                <m:rPr>
                  <m:sty m:val="p"/>
                </m:rPr>
                <w:rPr>
                  <w:rFonts w:ascii="Cambria Math" w:hAnsi="Cambria Math" w:cstheme="minorHAnsi"/>
                </w:rPr>
                <m:t>π</m:t>
              </m:r>
              <m:ctrlPr>
                <w:rPr>
                  <w:rFonts w:ascii="Cambria Math" w:hAnsi="Cambria Math" w:cstheme="minorHAnsi"/>
                </w:rPr>
              </m:ctrlPr>
            </m:e>
            <m:sub>
              <m:r>
                <m:rPr>
                  <m:sty m:val="p"/>
                </m:rPr>
                <w:rPr>
                  <w:rFonts w:ascii="Cambria Math" w:cstheme="minorHAnsi"/>
                </w:rPr>
                <m:t>i=1</m:t>
              </m:r>
              <m:ctrlPr>
                <w:rPr>
                  <w:rFonts w:ascii="Cambria Math" w:cstheme="minorHAnsi"/>
                </w:rPr>
              </m:ctrlPr>
            </m:sub>
            <m:sup>
              <m:r>
                <w:rPr>
                  <w:rFonts w:ascii="Cambria Math" w:cstheme="minorHAnsi"/>
                </w:rPr>
                <m:t>n</m:t>
              </m:r>
            </m:sup>
          </m:sSubSup>
          <m:f>
            <m:fPr>
              <m:ctrlPr>
                <w:rPr>
                  <w:rFonts w:ascii="Cambria Math" w:eastAsiaTheme="minorEastAsia" w:hAnsi="Cambria Math" w:cs="Segoe UI"/>
                  <w:i/>
                  <w:sz w:val="20"/>
                  <w:szCs w:val="20"/>
                </w:rPr>
              </m:ctrlPr>
            </m:fPr>
            <m:num>
              <m:sSup>
                <m:sSupPr>
                  <m:ctrlPr>
                    <w:rPr>
                      <w:rFonts w:ascii="Cambria Math" w:eastAsiaTheme="minorEastAsia" w:hAnsi="Cambria Math" w:cs="Segoe UI"/>
                      <w:i/>
                      <w:sz w:val="20"/>
                      <w:szCs w:val="20"/>
                    </w:rPr>
                  </m:ctrlPr>
                </m:sSupPr>
                <m:e>
                  <m:d>
                    <m:dPr>
                      <m:ctrlPr>
                        <w:rPr>
                          <w:rFonts w:ascii="Cambria Math" w:eastAsiaTheme="minorEastAsia" w:hAnsi="Cambria Math" w:cs="Segoe UI"/>
                          <w:i/>
                          <w:sz w:val="20"/>
                          <w:szCs w:val="20"/>
                        </w:rPr>
                      </m:ctrlPr>
                    </m:dPr>
                    <m:e>
                      <m:r>
                        <w:rPr>
                          <w:rFonts w:ascii="Cambria Math" w:eastAsiaTheme="minorEastAsia" w:hAnsi="Cambria Math" w:cs="Segoe UI"/>
                          <w:sz w:val="20"/>
                          <w:szCs w:val="20"/>
                        </w:rPr>
                        <m:t>λ ∆t</m:t>
                      </m:r>
                    </m:e>
                  </m:d>
                </m:e>
                <m:sup>
                  <m:sSub>
                    <m:sSubPr>
                      <m:ctrlPr>
                        <w:rPr>
                          <w:rFonts w:ascii="Cambria Math" w:eastAsiaTheme="minorEastAsia" w:hAnsi="Cambria Math" w:cs="Segoe UI"/>
                          <w:i/>
                          <w:sz w:val="20"/>
                          <w:szCs w:val="20"/>
                        </w:rPr>
                      </m:ctrlPr>
                    </m:sSubPr>
                    <m:e>
                      <m:r>
                        <w:rPr>
                          <w:rFonts w:ascii="Cambria Math" w:eastAsiaTheme="minorEastAsia" w:hAnsi="Cambria Math" w:cs="Segoe UI"/>
                          <w:sz w:val="20"/>
                          <w:szCs w:val="20"/>
                        </w:rPr>
                        <m:t>n</m:t>
                      </m:r>
                    </m:e>
                    <m:sub>
                      <m:r>
                        <w:rPr>
                          <w:rFonts w:ascii="Cambria Math" w:eastAsiaTheme="minorEastAsia" w:hAnsi="Cambria Math" w:cs="Segoe UI"/>
                          <w:sz w:val="20"/>
                          <w:szCs w:val="20"/>
                        </w:rPr>
                        <m:t>j</m:t>
                      </m:r>
                    </m:sub>
                  </m:sSub>
                </m:sup>
              </m:sSup>
            </m:num>
            <m:den>
              <m:sSub>
                <m:sSubPr>
                  <m:ctrlPr>
                    <w:rPr>
                      <w:rFonts w:ascii="Cambria Math" w:eastAsiaTheme="minorEastAsia" w:hAnsi="Cambria Math" w:cs="Segoe UI"/>
                      <w:i/>
                      <w:sz w:val="20"/>
                      <w:szCs w:val="20"/>
                    </w:rPr>
                  </m:ctrlPr>
                </m:sSubPr>
                <m:e>
                  <m:r>
                    <w:rPr>
                      <w:rFonts w:ascii="Cambria Math" w:eastAsiaTheme="minorEastAsia" w:hAnsi="Cambria Math" w:cs="Segoe UI"/>
                      <w:sz w:val="20"/>
                      <w:szCs w:val="20"/>
                    </w:rPr>
                    <m:t>n</m:t>
                  </m:r>
                </m:e>
                <m:sub>
                  <m:r>
                    <w:rPr>
                      <w:rFonts w:ascii="Cambria Math" w:eastAsiaTheme="minorEastAsia" w:hAnsi="Cambria Math" w:cs="Segoe UI"/>
                      <w:sz w:val="20"/>
                      <w:szCs w:val="20"/>
                    </w:rPr>
                    <m:t>j</m:t>
                  </m:r>
                </m:sub>
              </m:sSub>
              <m:r>
                <w:rPr>
                  <w:rFonts w:ascii="Cambria Math" w:eastAsiaTheme="minorEastAsia" w:hAnsi="Cambria Math" w:cs="Segoe UI"/>
                  <w:sz w:val="20"/>
                  <w:szCs w:val="20"/>
                </w:rPr>
                <m:t>!</m:t>
              </m:r>
            </m:den>
          </m:f>
          <m:r>
            <w:rPr>
              <w:rFonts w:ascii="Cambria Math" w:eastAsiaTheme="minorEastAsia" w:hAnsi="Cambria Math" w:cs="Segoe UI"/>
              <w:sz w:val="20"/>
              <w:szCs w:val="20"/>
            </w:rPr>
            <m:t xml:space="preserve"> </m:t>
          </m:r>
          <m:sSup>
            <m:sSupPr>
              <m:ctrlPr>
                <w:rPr>
                  <w:rFonts w:ascii="Cambria Math" w:eastAsiaTheme="minorEastAsia" w:hAnsi="Cambria Math" w:cs="Segoe UI"/>
                  <w:i/>
                  <w:sz w:val="20"/>
                  <w:szCs w:val="20"/>
                </w:rPr>
              </m:ctrlPr>
            </m:sSupPr>
            <m:e>
              <m:r>
                <w:rPr>
                  <w:rFonts w:ascii="Cambria Math" w:eastAsiaTheme="minorEastAsia" w:hAnsi="Cambria Math" w:cs="Segoe UI"/>
                  <w:sz w:val="20"/>
                  <w:szCs w:val="20"/>
                </w:rPr>
                <m:t>e</m:t>
              </m:r>
            </m:e>
            <m:sup>
              <m:r>
                <w:rPr>
                  <w:rFonts w:ascii="Cambria Math" w:eastAsiaTheme="minorEastAsia" w:hAnsi="Cambria Math" w:cs="Segoe UI"/>
                  <w:sz w:val="20"/>
                  <w:szCs w:val="20"/>
                </w:rPr>
                <m:t>-λ ∆t</m:t>
              </m:r>
            </m:sup>
          </m:sSup>
        </m:oMath>
      </m:oMathPara>
    </w:p>
    <w:p w14:paraId="6FFE8AB6" w14:textId="131C5657" w:rsidR="0091759A" w:rsidRDefault="0091759A" w:rsidP="00B63A5B">
      <w:pPr>
        <w:pStyle w:val="ListParagraph"/>
        <w:rPr>
          <w:rFonts w:ascii="Cambria Math" w:eastAsiaTheme="minorEastAsia" w:hAnsi="Cambria Math" w:cs="Segoe UI"/>
          <w:i/>
          <w:sz w:val="20"/>
          <w:szCs w:val="20"/>
        </w:rPr>
      </w:pPr>
    </w:p>
    <w:p w14:paraId="41290293" w14:textId="277C1C99" w:rsidR="0091759A" w:rsidRDefault="00675640" w:rsidP="00B63A5B">
      <w:pPr>
        <w:pStyle w:val="ListParagraph"/>
        <w:rPr>
          <w:rFonts w:ascii="Segoe UI" w:eastAsiaTheme="minorEastAsia" w:hAnsi="Segoe UI" w:cs="Segoe UI"/>
          <w:iCs/>
          <w:sz w:val="20"/>
          <w:szCs w:val="20"/>
        </w:rPr>
      </w:pPr>
      <w:r w:rsidRPr="00675640">
        <w:rPr>
          <w:rFonts w:ascii="Segoe UI" w:eastAsiaTheme="minorEastAsia" w:hAnsi="Segoe UI" w:cs="Segoe UI"/>
          <w:iCs/>
          <w:sz w:val="20"/>
          <w:szCs w:val="20"/>
        </w:rPr>
        <w:t xml:space="preserve">Taking log of the likelihood </w:t>
      </w:r>
      <w:r w:rsidR="00486D55">
        <w:rPr>
          <w:rFonts w:ascii="Segoe UI" w:eastAsiaTheme="minorEastAsia" w:hAnsi="Segoe UI" w:cs="Segoe UI"/>
          <w:iCs/>
          <w:sz w:val="20"/>
          <w:szCs w:val="20"/>
        </w:rPr>
        <w:t xml:space="preserve">and </w:t>
      </w:r>
      <w:r w:rsidR="002E523E">
        <w:rPr>
          <w:rFonts w:ascii="Segoe UI" w:eastAsiaTheme="minorEastAsia" w:hAnsi="Segoe UI" w:cs="Segoe UI"/>
          <w:iCs/>
          <w:sz w:val="20"/>
          <w:szCs w:val="20"/>
        </w:rPr>
        <w:t>differentiating we get,</w:t>
      </w:r>
    </w:p>
    <w:p w14:paraId="15DA5385" w14:textId="733D2576" w:rsidR="00486D55" w:rsidRPr="00885A16" w:rsidRDefault="008C669D" w:rsidP="00B63A5B">
      <w:pPr>
        <w:pStyle w:val="ListParagraph"/>
        <w:rPr>
          <w:rFonts w:ascii="Segoe UI" w:eastAsiaTheme="minorEastAsia" w:hAnsi="Segoe UI" w:cs="Segoe UI"/>
          <w:sz w:val="20"/>
          <w:szCs w:val="20"/>
        </w:rPr>
      </w:pPr>
      <m:oMathPara>
        <m:oMath>
          <m:f>
            <m:fPr>
              <m:ctrlPr>
                <w:rPr>
                  <w:rFonts w:ascii="Cambria Math" w:cstheme="minorHAnsi"/>
                  <w:i/>
                </w:rPr>
              </m:ctrlPr>
            </m:fPr>
            <m:num>
              <m:r>
                <w:rPr>
                  <w:rFonts w:ascii="Cambria Math" w:cstheme="minorHAnsi"/>
                </w:rPr>
                <m:t>d</m:t>
              </m:r>
            </m:num>
            <m:den>
              <m:r>
                <w:rPr>
                  <w:rFonts w:ascii="Cambria Math" w:cstheme="minorHAnsi"/>
                </w:rPr>
                <m:t>d</m:t>
              </m:r>
              <m:r>
                <w:rPr>
                  <w:rFonts w:ascii="Cambria Math" w:eastAsiaTheme="minorEastAsia" w:hAnsi="Cambria Math" w:cs="Segoe UI"/>
                  <w:sz w:val="20"/>
                  <w:szCs w:val="20"/>
                </w:rPr>
                <m:t>λ</m:t>
              </m:r>
            </m:den>
          </m:f>
          <m:sSubSup>
            <m:sSubSupPr>
              <m:ctrlPr>
                <w:rPr>
                  <w:rFonts w:ascii="Cambria Math" w:cstheme="minorHAnsi"/>
                  <w:i/>
                </w:rPr>
              </m:ctrlPr>
            </m:sSubSupPr>
            <m:e>
              <m:r>
                <m:rPr>
                  <m:sty m:val="p"/>
                </m:rPr>
                <w:rPr>
                  <w:rFonts w:ascii="Cambria Math" w:hAnsi="Cambria Math" w:cstheme="minorHAnsi"/>
                </w:rPr>
                <m:t>∑</m:t>
              </m:r>
              <m:ctrlPr>
                <w:rPr>
                  <w:rFonts w:ascii="Cambria Math" w:hAnsi="Cambria Math" w:cstheme="minorHAnsi"/>
                </w:rPr>
              </m:ctrlPr>
            </m:e>
            <m:sub>
              <m:r>
                <m:rPr>
                  <m:sty m:val="p"/>
                </m:rPr>
                <w:rPr>
                  <w:rFonts w:ascii="Cambria Math" w:cstheme="minorHAnsi"/>
                </w:rPr>
                <m:t>i=1</m:t>
              </m:r>
              <m:ctrlPr>
                <w:rPr>
                  <w:rFonts w:ascii="Cambria Math" w:cstheme="minorHAnsi"/>
                </w:rPr>
              </m:ctrlPr>
            </m:sub>
            <m:sup>
              <m:r>
                <w:rPr>
                  <w:rFonts w:ascii="Cambria Math" w:cstheme="minorHAnsi"/>
                </w:rPr>
                <m:t>60</m:t>
              </m:r>
            </m:sup>
          </m:sSubSup>
          <m:sSub>
            <m:sSubPr>
              <m:ctrlPr>
                <w:rPr>
                  <w:rFonts w:ascii="Cambria Math" w:eastAsiaTheme="minorEastAsia" w:hAnsi="Cambria Math" w:cs="Segoe UI"/>
                  <w:i/>
                  <w:sz w:val="20"/>
                  <w:szCs w:val="20"/>
                </w:rPr>
              </m:ctrlPr>
            </m:sSubPr>
            <m:e>
              <m:r>
                <w:rPr>
                  <w:rFonts w:ascii="Cambria Math" w:eastAsiaTheme="minorEastAsia" w:hAnsi="Cambria Math" w:cs="Segoe UI"/>
                  <w:sz w:val="20"/>
                  <w:szCs w:val="20"/>
                </w:rPr>
                <m:t>(</m:t>
              </m:r>
              <m:r>
                <w:rPr>
                  <w:rFonts w:ascii="Cambria Math" w:eastAsiaTheme="minorEastAsia" w:hAnsi="Cambria Math" w:cs="Segoe UI"/>
                  <w:sz w:val="20"/>
                  <w:szCs w:val="20"/>
                </w:rPr>
                <m:t>n</m:t>
              </m:r>
            </m:e>
            <m:sub>
              <m:r>
                <w:rPr>
                  <w:rFonts w:ascii="Cambria Math" w:eastAsiaTheme="minorEastAsia" w:hAnsi="Cambria Math" w:cs="Segoe UI"/>
                  <w:sz w:val="20"/>
                  <w:szCs w:val="20"/>
                </w:rPr>
                <m:t>i</m:t>
              </m:r>
            </m:sub>
          </m:sSub>
          <m:func>
            <m:funcPr>
              <m:ctrlPr>
                <w:rPr>
                  <w:rFonts w:ascii="Cambria Math" w:eastAsiaTheme="minorEastAsia" w:hAnsi="Cambria Math" w:cs="Segoe UI"/>
                  <w:i/>
                  <w:sz w:val="20"/>
                  <w:szCs w:val="20"/>
                </w:rPr>
              </m:ctrlPr>
            </m:funcPr>
            <m:fName>
              <m:r>
                <m:rPr>
                  <m:sty m:val="p"/>
                </m:rPr>
                <w:rPr>
                  <w:rFonts w:ascii="Cambria Math" w:eastAsiaTheme="minorEastAsia" w:hAnsi="Cambria Math" w:cs="Segoe UI"/>
                  <w:sz w:val="20"/>
                  <w:szCs w:val="20"/>
                </w:rPr>
                <m:t>log</m:t>
              </m:r>
            </m:fName>
            <m:e>
              <m:r>
                <w:rPr>
                  <w:rFonts w:ascii="Cambria Math" w:eastAsiaTheme="minorEastAsia" w:hAnsi="Cambria Math" w:cs="Segoe UI"/>
                  <w:sz w:val="20"/>
                  <w:szCs w:val="20"/>
                </w:rPr>
                <m:t>λ</m:t>
              </m:r>
              <m:r>
                <w:rPr>
                  <w:rFonts w:ascii="Cambria Math" w:eastAsiaTheme="minorEastAsia" w:hAnsi="Cambria Math" w:cs="Segoe UI"/>
                  <w:sz w:val="20"/>
                  <w:szCs w:val="20"/>
                </w:rPr>
                <m:t>+</m:t>
              </m:r>
              <m:func>
                <m:funcPr>
                  <m:ctrlPr>
                    <w:rPr>
                      <w:rFonts w:ascii="Cambria Math" w:eastAsiaTheme="minorEastAsia" w:hAnsi="Cambria Math" w:cs="Segoe UI"/>
                      <w:i/>
                      <w:sz w:val="20"/>
                      <w:szCs w:val="20"/>
                    </w:rPr>
                  </m:ctrlPr>
                </m:funcPr>
                <m:fName>
                  <m:r>
                    <m:rPr>
                      <m:sty m:val="p"/>
                    </m:rPr>
                    <w:rPr>
                      <w:rFonts w:ascii="Cambria Math" w:eastAsiaTheme="minorEastAsia" w:hAnsi="Cambria Math" w:cs="Segoe UI"/>
                      <w:sz w:val="20"/>
                      <w:szCs w:val="20"/>
                    </w:rPr>
                    <m:t>log</m:t>
                  </m:r>
                </m:fName>
                <m:e>
                  <m:sSub>
                    <m:sSubPr>
                      <m:ctrlPr>
                        <w:rPr>
                          <w:rFonts w:ascii="Cambria Math" w:eastAsiaTheme="minorEastAsia" w:hAnsi="Cambria Math" w:cs="Segoe UI"/>
                          <w:i/>
                          <w:sz w:val="20"/>
                          <w:szCs w:val="20"/>
                        </w:rPr>
                      </m:ctrlPr>
                    </m:sSubPr>
                    <m:e>
                      <m:r>
                        <w:rPr>
                          <w:rFonts w:ascii="Cambria Math" w:eastAsiaTheme="minorEastAsia" w:hAnsi="Cambria Math" w:cs="Segoe UI"/>
                          <w:sz w:val="20"/>
                          <w:szCs w:val="20"/>
                        </w:rPr>
                        <m:t>n</m:t>
                      </m:r>
                    </m:e>
                    <m:sub>
                      <m:r>
                        <w:rPr>
                          <w:rFonts w:ascii="Cambria Math" w:eastAsiaTheme="minorEastAsia" w:hAnsi="Cambria Math" w:cs="Segoe UI"/>
                          <w:sz w:val="20"/>
                          <w:szCs w:val="20"/>
                        </w:rPr>
                        <m:t>i</m:t>
                      </m:r>
                    </m:sub>
                  </m:sSub>
                  <m:r>
                    <w:rPr>
                      <w:rFonts w:ascii="Cambria Math" w:eastAsiaTheme="minorEastAsia" w:hAnsi="Cambria Math" w:cs="Segoe UI"/>
                      <w:sz w:val="20"/>
                      <w:szCs w:val="20"/>
                    </w:rPr>
                    <m:t xml:space="preserve">!- </m:t>
                  </m:r>
                  <m:r>
                    <w:rPr>
                      <w:rFonts w:ascii="Cambria Math" w:eastAsiaTheme="minorEastAsia" w:hAnsi="Cambria Math" w:cs="Segoe UI"/>
                      <w:sz w:val="20"/>
                      <w:szCs w:val="20"/>
                    </w:rPr>
                    <m:t>λ</m:t>
                  </m:r>
                  <m:r>
                    <w:rPr>
                      <w:rFonts w:ascii="Cambria Math" w:eastAsiaTheme="minorEastAsia" w:hAnsi="Cambria Math" w:cs="Segoe UI"/>
                      <w:sz w:val="20"/>
                      <w:szCs w:val="20"/>
                    </w:rPr>
                    <m:t>)</m:t>
                  </m:r>
                </m:e>
              </m:func>
            </m:e>
          </m:func>
        </m:oMath>
      </m:oMathPara>
    </w:p>
    <w:p w14:paraId="3CA7AE1D" w14:textId="3295DEA0" w:rsidR="00885A16" w:rsidRPr="00032AC3" w:rsidRDefault="003B78D8" w:rsidP="00885A16">
      <w:pPr>
        <w:pStyle w:val="ListParagraph"/>
        <w:rPr>
          <w:rFonts w:ascii="Segoe UI" w:eastAsiaTheme="minorEastAsia" w:hAnsi="Segoe UI" w:cs="Segoe UI"/>
          <w:sz w:val="20"/>
          <w:szCs w:val="20"/>
        </w:rPr>
      </w:pPr>
      <m:oMathPara>
        <m:oMath>
          <m:r>
            <w:rPr>
              <w:rFonts w:ascii="Cambria Math" w:cstheme="minorHAnsi"/>
            </w:rPr>
            <m:t>=</m:t>
          </m:r>
          <m:sSubSup>
            <m:sSubSupPr>
              <m:ctrlPr>
                <w:rPr>
                  <w:rFonts w:ascii="Cambria Math" w:cstheme="minorHAnsi"/>
                  <w:i/>
                </w:rPr>
              </m:ctrlPr>
            </m:sSubSupPr>
            <m:e>
              <m:r>
                <m:rPr>
                  <m:sty m:val="p"/>
                </m:rPr>
                <w:rPr>
                  <w:rFonts w:ascii="Cambria Math" w:hAnsi="Cambria Math" w:cstheme="minorHAnsi"/>
                </w:rPr>
                <m:t>∑</m:t>
              </m:r>
              <m:ctrlPr>
                <w:rPr>
                  <w:rFonts w:ascii="Cambria Math" w:hAnsi="Cambria Math" w:cstheme="minorHAnsi"/>
                </w:rPr>
              </m:ctrlPr>
            </m:e>
            <m:sub>
              <m:r>
                <m:rPr>
                  <m:sty m:val="p"/>
                </m:rPr>
                <w:rPr>
                  <w:rFonts w:ascii="Cambria Math" w:cstheme="minorHAnsi"/>
                </w:rPr>
                <m:t>i=1</m:t>
              </m:r>
              <m:ctrlPr>
                <w:rPr>
                  <w:rFonts w:ascii="Cambria Math" w:cstheme="minorHAnsi"/>
                </w:rPr>
              </m:ctrlPr>
            </m:sub>
            <m:sup>
              <m:r>
                <w:rPr>
                  <w:rFonts w:ascii="Cambria Math" w:cstheme="minorHAnsi"/>
                </w:rPr>
                <m:t>60</m:t>
              </m:r>
            </m:sup>
          </m:sSubSup>
          <m:d>
            <m:dPr>
              <m:ctrlPr>
                <w:rPr>
                  <w:rFonts w:ascii="Cambria Math" w:cstheme="minorHAnsi"/>
                  <w:i/>
                </w:rPr>
              </m:ctrlPr>
            </m:dPr>
            <m:e>
              <m:f>
                <m:fPr>
                  <m:ctrlPr>
                    <w:rPr>
                      <w:rFonts w:ascii="Cambria Math" w:eastAsiaTheme="minorEastAsia" w:hAnsi="Cambria Math" w:cs="Segoe UI"/>
                      <w:i/>
                      <w:sz w:val="20"/>
                      <w:szCs w:val="20"/>
                    </w:rPr>
                  </m:ctrlPr>
                </m:fPr>
                <m:num>
                  <m:sSub>
                    <m:sSubPr>
                      <m:ctrlPr>
                        <w:rPr>
                          <w:rFonts w:ascii="Cambria Math" w:cstheme="minorHAnsi"/>
                          <w:i/>
                        </w:rPr>
                      </m:ctrlPr>
                    </m:sSubPr>
                    <m:e>
                      <m:r>
                        <w:rPr>
                          <w:rFonts w:ascii="Cambria Math" w:cstheme="minorHAnsi"/>
                        </w:rPr>
                        <m:t>n</m:t>
                      </m:r>
                    </m:e>
                    <m:sub>
                      <m:r>
                        <w:rPr>
                          <w:rFonts w:ascii="Cambria Math" w:cstheme="minorHAnsi"/>
                        </w:rPr>
                        <m:t>i</m:t>
                      </m:r>
                    </m:sub>
                  </m:sSub>
                  <m:ctrlPr>
                    <w:rPr>
                      <w:rFonts w:ascii="Cambria Math" w:cstheme="minorHAnsi"/>
                      <w:i/>
                    </w:rPr>
                  </m:ctrlPr>
                </m:num>
                <m:den>
                  <m:r>
                    <w:rPr>
                      <w:rFonts w:ascii="Cambria Math" w:eastAsiaTheme="minorEastAsia" w:hAnsi="Cambria Math" w:cs="Segoe UI"/>
                      <w:sz w:val="20"/>
                      <w:szCs w:val="20"/>
                    </w:rPr>
                    <m:t>λ</m:t>
                  </m:r>
                </m:den>
              </m:f>
              <m:r>
                <w:rPr>
                  <w:rFonts w:ascii="Cambria Math" w:eastAsiaTheme="minorEastAsia" w:hAnsi="Cambria Math" w:cs="Segoe UI"/>
                  <w:sz w:val="20"/>
                  <w:szCs w:val="20"/>
                </w:rPr>
                <m:t>-1</m:t>
              </m:r>
              <m:ctrlPr>
                <w:rPr>
                  <w:rFonts w:ascii="Cambria Math" w:eastAsiaTheme="minorEastAsia" w:hAnsi="Cambria Math" w:cs="Segoe UI"/>
                  <w:i/>
                  <w:sz w:val="20"/>
                  <w:szCs w:val="20"/>
                </w:rPr>
              </m:ctrlPr>
            </m:e>
          </m:d>
        </m:oMath>
      </m:oMathPara>
    </w:p>
    <w:p w14:paraId="3A8A6D27" w14:textId="693122AB" w:rsidR="00032AC3" w:rsidRDefault="00032AC3" w:rsidP="00885A16">
      <w:pPr>
        <w:pStyle w:val="ListParagraph"/>
        <w:rPr>
          <w:rFonts w:ascii="Segoe UI" w:eastAsiaTheme="minorEastAsia" w:hAnsi="Segoe UI" w:cs="Segoe UI"/>
          <w:iCs/>
          <w:sz w:val="20"/>
          <w:szCs w:val="20"/>
        </w:rPr>
      </w:pPr>
    </w:p>
    <w:p w14:paraId="6D6FCC44" w14:textId="1ECC5AAE" w:rsidR="00897DF5" w:rsidRPr="0008120D" w:rsidRDefault="00897DF5" w:rsidP="00897DF5">
      <w:pPr>
        <w:pStyle w:val="ListParagraph"/>
        <w:rPr>
          <w:rFonts w:ascii="Segoe UI" w:eastAsiaTheme="minorEastAsia" w:hAnsi="Segoe UI" w:cs="Segoe UI"/>
        </w:rPr>
      </w:pPr>
      <m:oMathPara>
        <m:oMath>
          <m:r>
            <w:rPr>
              <w:rFonts w:ascii="Cambria Math" w:cstheme="minorHAnsi"/>
            </w:rPr>
            <m:t>=</m:t>
          </m:r>
          <m:sSubSup>
            <m:sSubSupPr>
              <m:ctrlPr>
                <w:rPr>
                  <w:rFonts w:ascii="Cambria Math" w:cstheme="minorHAnsi"/>
                  <w:i/>
                </w:rPr>
              </m:ctrlPr>
            </m:sSubSupPr>
            <m:e>
              <m:r>
                <m:rPr>
                  <m:sty m:val="p"/>
                </m:rPr>
                <w:rPr>
                  <w:rFonts w:ascii="Cambria Math" w:hAnsi="Cambria Math" w:cstheme="minorHAnsi"/>
                </w:rPr>
                <m:t>∑</m:t>
              </m:r>
              <m:ctrlPr>
                <w:rPr>
                  <w:rFonts w:ascii="Cambria Math" w:hAnsi="Cambria Math" w:cstheme="minorHAnsi"/>
                </w:rPr>
              </m:ctrlPr>
            </m:e>
            <m:sub>
              <m:r>
                <m:rPr>
                  <m:sty m:val="p"/>
                </m:rPr>
                <w:rPr>
                  <w:rFonts w:ascii="Cambria Math" w:cstheme="minorHAnsi"/>
                </w:rPr>
                <m:t>i=1</m:t>
              </m:r>
              <m:ctrlPr>
                <w:rPr>
                  <w:rFonts w:ascii="Cambria Math" w:cstheme="minorHAnsi"/>
                </w:rPr>
              </m:ctrlPr>
            </m:sub>
            <m:sup>
              <m:r>
                <w:rPr>
                  <w:rFonts w:ascii="Cambria Math" w:cstheme="minorHAnsi"/>
                </w:rPr>
                <m:t>60</m:t>
              </m:r>
            </m:sup>
          </m:sSubSup>
          <m:f>
            <m:fPr>
              <m:ctrlPr>
                <w:rPr>
                  <w:rFonts w:ascii="Cambria Math" w:cstheme="minorHAnsi"/>
                  <w:i/>
                </w:rPr>
              </m:ctrlPr>
            </m:fPr>
            <m:num>
              <m:sSub>
                <m:sSubPr>
                  <m:ctrlPr>
                    <w:rPr>
                      <w:rFonts w:ascii="Cambria Math" w:cstheme="minorHAnsi"/>
                      <w:i/>
                    </w:rPr>
                  </m:ctrlPr>
                </m:sSubPr>
                <m:e>
                  <m:r>
                    <w:rPr>
                      <w:rFonts w:ascii="Cambria Math" w:cstheme="minorHAnsi"/>
                    </w:rPr>
                    <m:t>n</m:t>
                  </m:r>
                </m:e>
                <m:sub>
                  <m:r>
                    <w:rPr>
                      <w:rFonts w:ascii="Cambria Math" w:cstheme="minorHAnsi"/>
                    </w:rPr>
                    <m:t>i</m:t>
                  </m:r>
                </m:sub>
              </m:sSub>
              <m:ctrlPr>
                <w:rPr>
                  <w:rFonts w:ascii="Cambria Math" w:eastAsiaTheme="minorEastAsia" w:hAnsi="Cambria Math" w:cs="Segoe UI"/>
                  <w:i/>
                  <w:sz w:val="20"/>
                  <w:szCs w:val="20"/>
                </w:rPr>
              </m:ctrlPr>
            </m:num>
            <m:den>
              <m:r>
                <w:rPr>
                  <w:rFonts w:ascii="Cambria Math" w:eastAsiaTheme="minorEastAsia" w:hAnsi="Cambria Math" w:cs="Segoe UI"/>
                  <w:sz w:val="20"/>
                  <w:szCs w:val="20"/>
                </w:rPr>
                <m:t>λ</m:t>
              </m:r>
            </m:den>
          </m:f>
          <m:r>
            <w:rPr>
              <w:rFonts w:ascii="Cambria Math" w:cstheme="minorHAnsi"/>
            </w:rPr>
            <m:t>-</m:t>
          </m:r>
          <m:sSubSup>
            <m:sSubSupPr>
              <m:ctrlPr>
                <w:rPr>
                  <w:rFonts w:ascii="Cambria Math" w:cstheme="minorHAnsi"/>
                  <w:i/>
                </w:rPr>
              </m:ctrlPr>
            </m:sSubSupPr>
            <m:e>
              <m:r>
                <m:rPr>
                  <m:sty m:val="p"/>
                </m:rPr>
                <w:rPr>
                  <w:rFonts w:ascii="Cambria Math" w:hAnsi="Cambria Math" w:cstheme="minorHAnsi"/>
                </w:rPr>
                <m:t>∑</m:t>
              </m:r>
              <m:ctrlPr>
                <w:rPr>
                  <w:rFonts w:ascii="Cambria Math" w:hAnsi="Cambria Math" w:cstheme="minorHAnsi"/>
                </w:rPr>
              </m:ctrlPr>
            </m:e>
            <m:sub>
              <m:r>
                <m:rPr>
                  <m:sty m:val="p"/>
                </m:rPr>
                <w:rPr>
                  <w:rFonts w:ascii="Cambria Math" w:cstheme="minorHAnsi"/>
                </w:rPr>
                <m:t>i=1</m:t>
              </m:r>
              <m:ctrlPr>
                <w:rPr>
                  <w:rFonts w:ascii="Cambria Math" w:cstheme="minorHAnsi"/>
                </w:rPr>
              </m:ctrlPr>
            </m:sub>
            <m:sup>
              <m:r>
                <w:rPr>
                  <w:rFonts w:ascii="Cambria Math" w:cstheme="minorHAnsi"/>
                </w:rPr>
                <m:t>60</m:t>
              </m:r>
            </m:sup>
          </m:sSubSup>
          <m:r>
            <w:rPr>
              <w:rFonts w:ascii="Cambria Math" w:cstheme="minorHAnsi"/>
            </w:rPr>
            <m:t>1</m:t>
          </m:r>
        </m:oMath>
      </m:oMathPara>
    </w:p>
    <w:p w14:paraId="20BF7D42" w14:textId="77777777" w:rsidR="0008120D" w:rsidRPr="0008120D" w:rsidRDefault="0008120D" w:rsidP="00897DF5">
      <w:pPr>
        <w:pStyle w:val="ListParagraph"/>
        <w:rPr>
          <w:rFonts w:ascii="Segoe UI" w:eastAsiaTheme="minorEastAsia" w:hAnsi="Segoe UI" w:cs="Segoe UI"/>
        </w:rPr>
      </w:pPr>
    </w:p>
    <w:p w14:paraId="15B0657A" w14:textId="2552D4AF" w:rsidR="0008120D" w:rsidRPr="0008120D" w:rsidRDefault="0008120D" w:rsidP="0008120D">
      <w:pPr>
        <w:pStyle w:val="ListParagraph"/>
        <w:rPr>
          <w:rFonts w:ascii="Segoe UI" w:eastAsiaTheme="minorEastAsia" w:hAnsi="Segoe UI" w:cs="Segoe UI"/>
        </w:rPr>
      </w:pPr>
      <m:oMathPara>
        <m:oMath>
          <m:r>
            <w:rPr>
              <w:rFonts w:ascii="Cambria Math" w:cstheme="minorHAnsi"/>
            </w:rPr>
            <m:t>=</m:t>
          </m:r>
          <m:sSubSup>
            <m:sSubSupPr>
              <m:ctrlPr>
                <w:rPr>
                  <w:rFonts w:ascii="Cambria Math" w:cstheme="minorHAnsi"/>
                  <w:i/>
                </w:rPr>
              </m:ctrlPr>
            </m:sSubSupPr>
            <m:e>
              <m:r>
                <m:rPr>
                  <m:sty m:val="p"/>
                </m:rPr>
                <w:rPr>
                  <w:rFonts w:ascii="Cambria Math" w:hAnsi="Cambria Math" w:cstheme="minorHAnsi"/>
                </w:rPr>
                <m:t>∑</m:t>
              </m:r>
              <m:ctrlPr>
                <w:rPr>
                  <w:rFonts w:ascii="Cambria Math" w:hAnsi="Cambria Math" w:cstheme="minorHAnsi"/>
                </w:rPr>
              </m:ctrlPr>
            </m:e>
            <m:sub>
              <m:r>
                <m:rPr>
                  <m:sty m:val="p"/>
                </m:rPr>
                <w:rPr>
                  <w:rFonts w:ascii="Cambria Math" w:cstheme="minorHAnsi"/>
                </w:rPr>
                <m:t>i=1</m:t>
              </m:r>
              <m:ctrlPr>
                <w:rPr>
                  <w:rFonts w:ascii="Cambria Math" w:cstheme="minorHAnsi"/>
                </w:rPr>
              </m:ctrlPr>
            </m:sub>
            <m:sup>
              <m:r>
                <w:rPr>
                  <w:rFonts w:ascii="Cambria Math" w:cstheme="minorHAnsi"/>
                </w:rPr>
                <m:t>60</m:t>
              </m:r>
            </m:sup>
          </m:sSubSup>
          <m:f>
            <m:fPr>
              <m:ctrlPr>
                <w:rPr>
                  <w:rFonts w:ascii="Cambria Math" w:cstheme="minorHAnsi"/>
                  <w:i/>
                </w:rPr>
              </m:ctrlPr>
            </m:fPr>
            <m:num>
              <m:sSub>
                <m:sSubPr>
                  <m:ctrlPr>
                    <w:rPr>
                      <w:rFonts w:ascii="Cambria Math" w:cstheme="minorHAnsi"/>
                      <w:i/>
                    </w:rPr>
                  </m:ctrlPr>
                </m:sSubPr>
                <m:e>
                  <m:r>
                    <w:rPr>
                      <w:rFonts w:ascii="Cambria Math" w:cstheme="minorHAnsi"/>
                    </w:rPr>
                    <m:t>n</m:t>
                  </m:r>
                </m:e>
                <m:sub>
                  <m:r>
                    <w:rPr>
                      <w:rFonts w:ascii="Cambria Math" w:cstheme="minorHAnsi"/>
                    </w:rPr>
                    <m:t>i</m:t>
                  </m:r>
                </m:sub>
              </m:sSub>
              <m:ctrlPr>
                <w:rPr>
                  <w:rFonts w:ascii="Cambria Math" w:eastAsiaTheme="minorEastAsia" w:hAnsi="Cambria Math" w:cs="Segoe UI"/>
                  <w:i/>
                  <w:sz w:val="20"/>
                  <w:szCs w:val="20"/>
                </w:rPr>
              </m:ctrlPr>
            </m:num>
            <m:den>
              <m:r>
                <w:rPr>
                  <w:rFonts w:ascii="Cambria Math" w:eastAsiaTheme="minorEastAsia" w:hAnsi="Cambria Math" w:cs="Segoe UI"/>
                  <w:sz w:val="20"/>
                  <w:szCs w:val="20"/>
                </w:rPr>
                <m:t>λ</m:t>
              </m:r>
            </m:den>
          </m:f>
          <m:r>
            <w:rPr>
              <w:rFonts w:ascii="Cambria Math" w:cstheme="minorHAnsi"/>
            </w:rPr>
            <m:t>-</m:t>
          </m:r>
          <m:r>
            <w:rPr>
              <w:rFonts w:ascii="Cambria Math" w:cstheme="minorHAnsi"/>
            </w:rPr>
            <m:t>60</m:t>
          </m:r>
        </m:oMath>
      </m:oMathPara>
    </w:p>
    <w:p w14:paraId="588F8A10" w14:textId="77777777" w:rsidR="0008120D" w:rsidRPr="0008120D" w:rsidRDefault="0008120D" w:rsidP="00897DF5">
      <w:pPr>
        <w:pStyle w:val="ListParagraph"/>
        <w:rPr>
          <w:rFonts w:ascii="Segoe UI" w:eastAsiaTheme="minorEastAsia" w:hAnsi="Segoe UI" w:cs="Segoe UI"/>
        </w:rPr>
      </w:pPr>
    </w:p>
    <w:p w14:paraId="16AD513A" w14:textId="77777777" w:rsidR="0008120D" w:rsidRPr="00032AC3" w:rsidRDefault="0008120D" w:rsidP="00897DF5">
      <w:pPr>
        <w:pStyle w:val="ListParagraph"/>
        <w:rPr>
          <w:rFonts w:ascii="Segoe UI" w:eastAsiaTheme="minorEastAsia" w:hAnsi="Segoe UI" w:cs="Segoe UI"/>
          <w:sz w:val="20"/>
          <w:szCs w:val="20"/>
        </w:rPr>
      </w:pPr>
    </w:p>
    <w:p w14:paraId="1D0BEC2A" w14:textId="77777777" w:rsidR="00897DF5" w:rsidRDefault="00897DF5" w:rsidP="00885A16">
      <w:pPr>
        <w:pStyle w:val="ListParagraph"/>
        <w:rPr>
          <w:rFonts w:ascii="Segoe UI" w:eastAsiaTheme="minorEastAsia" w:hAnsi="Segoe UI" w:cs="Segoe UI"/>
          <w:iCs/>
          <w:sz w:val="20"/>
          <w:szCs w:val="20"/>
        </w:rPr>
      </w:pPr>
    </w:p>
    <w:p w14:paraId="31D9EF81" w14:textId="4159EF1B" w:rsidR="00032AC3" w:rsidRDefault="00032AC3" w:rsidP="00885A16">
      <w:pPr>
        <w:pStyle w:val="ListParagraph"/>
        <w:rPr>
          <w:rFonts w:ascii="Segoe UI" w:eastAsiaTheme="minorEastAsia" w:hAnsi="Segoe UI" w:cs="Segoe UI"/>
          <w:iCs/>
          <w:sz w:val="20"/>
          <w:szCs w:val="20"/>
        </w:rPr>
      </w:pPr>
      <w:r>
        <w:rPr>
          <w:rFonts w:ascii="Segoe UI" w:eastAsiaTheme="minorEastAsia" w:hAnsi="Segoe UI" w:cs="Segoe UI"/>
          <w:iCs/>
          <w:sz w:val="20"/>
          <w:szCs w:val="20"/>
        </w:rPr>
        <w:t>Now we set it to 0,</w:t>
      </w:r>
    </w:p>
    <w:p w14:paraId="75E9A5E8" w14:textId="1BA8D27A" w:rsidR="00131F17" w:rsidRPr="00930778" w:rsidRDefault="00131F17" w:rsidP="00131F17">
      <w:pPr>
        <w:pStyle w:val="ListParagraph"/>
        <w:rPr>
          <w:rFonts w:ascii="Segoe UI" w:eastAsiaTheme="minorEastAsia" w:hAnsi="Segoe UI" w:cs="Segoe UI"/>
        </w:rPr>
      </w:pPr>
      <m:oMathPara>
        <m:oMath>
          <m:r>
            <w:rPr>
              <w:rFonts w:ascii="Cambria Math" w:cstheme="minorHAnsi"/>
            </w:rPr>
            <m:t>0</m:t>
          </m:r>
          <m:r>
            <w:rPr>
              <w:rFonts w:ascii="Cambria Math" w:cstheme="minorHAnsi"/>
            </w:rPr>
            <m:t>=</m:t>
          </m:r>
          <m:sSubSup>
            <m:sSubSupPr>
              <m:ctrlPr>
                <w:rPr>
                  <w:rFonts w:ascii="Cambria Math" w:cstheme="minorHAnsi"/>
                  <w:i/>
                </w:rPr>
              </m:ctrlPr>
            </m:sSubSupPr>
            <m:e>
              <m:r>
                <m:rPr>
                  <m:sty m:val="p"/>
                </m:rPr>
                <w:rPr>
                  <w:rFonts w:ascii="Cambria Math" w:hAnsi="Cambria Math" w:cstheme="minorHAnsi"/>
                </w:rPr>
                <m:t>∑</m:t>
              </m:r>
              <m:ctrlPr>
                <w:rPr>
                  <w:rFonts w:ascii="Cambria Math" w:hAnsi="Cambria Math" w:cstheme="minorHAnsi"/>
                </w:rPr>
              </m:ctrlPr>
            </m:e>
            <m:sub>
              <m:r>
                <m:rPr>
                  <m:sty m:val="p"/>
                </m:rPr>
                <w:rPr>
                  <w:rFonts w:ascii="Cambria Math" w:cstheme="minorHAnsi"/>
                </w:rPr>
                <m:t>i=1</m:t>
              </m:r>
              <m:ctrlPr>
                <w:rPr>
                  <w:rFonts w:ascii="Cambria Math" w:cstheme="minorHAnsi"/>
                </w:rPr>
              </m:ctrlPr>
            </m:sub>
            <m:sup>
              <m:r>
                <w:rPr>
                  <w:rFonts w:ascii="Cambria Math" w:cstheme="minorHAnsi"/>
                </w:rPr>
                <m:t>60</m:t>
              </m:r>
            </m:sup>
          </m:sSubSup>
          <m:f>
            <m:fPr>
              <m:ctrlPr>
                <w:rPr>
                  <w:rFonts w:ascii="Cambria Math" w:cstheme="minorHAnsi"/>
                  <w:i/>
                </w:rPr>
              </m:ctrlPr>
            </m:fPr>
            <m:num>
              <m:sSub>
                <m:sSubPr>
                  <m:ctrlPr>
                    <w:rPr>
                      <w:rFonts w:ascii="Cambria Math" w:cstheme="minorHAnsi"/>
                      <w:i/>
                    </w:rPr>
                  </m:ctrlPr>
                </m:sSubPr>
                <m:e>
                  <m:r>
                    <w:rPr>
                      <w:rFonts w:ascii="Cambria Math" w:cstheme="minorHAnsi"/>
                    </w:rPr>
                    <m:t>n</m:t>
                  </m:r>
                </m:e>
                <m:sub>
                  <m:r>
                    <w:rPr>
                      <w:rFonts w:ascii="Cambria Math" w:cstheme="minorHAnsi"/>
                    </w:rPr>
                    <m:t>i</m:t>
                  </m:r>
                </m:sub>
              </m:sSub>
              <m:ctrlPr>
                <w:rPr>
                  <w:rFonts w:ascii="Cambria Math" w:eastAsiaTheme="minorEastAsia" w:hAnsi="Cambria Math" w:cs="Segoe UI"/>
                  <w:i/>
                  <w:sz w:val="20"/>
                  <w:szCs w:val="20"/>
                </w:rPr>
              </m:ctrlPr>
            </m:num>
            <m:den>
              <m:r>
                <w:rPr>
                  <w:rFonts w:ascii="Cambria Math" w:eastAsiaTheme="minorEastAsia" w:hAnsi="Cambria Math" w:cs="Segoe UI"/>
                  <w:sz w:val="20"/>
                  <w:szCs w:val="20"/>
                </w:rPr>
                <m:t>λ</m:t>
              </m:r>
            </m:den>
          </m:f>
          <m:r>
            <w:rPr>
              <w:rFonts w:ascii="Cambria Math" w:cstheme="minorHAnsi"/>
            </w:rPr>
            <m:t>-</m:t>
          </m:r>
          <m:r>
            <w:rPr>
              <w:rFonts w:ascii="Cambria Math" w:cstheme="minorHAnsi"/>
            </w:rPr>
            <m:t>60</m:t>
          </m:r>
        </m:oMath>
      </m:oMathPara>
    </w:p>
    <w:p w14:paraId="369F5ED3" w14:textId="77777777" w:rsidR="00930778" w:rsidRPr="00131F17" w:rsidRDefault="00930778" w:rsidP="00131F17">
      <w:pPr>
        <w:pStyle w:val="ListParagraph"/>
        <w:rPr>
          <w:rFonts w:ascii="Segoe UI" w:eastAsiaTheme="minorEastAsia" w:hAnsi="Segoe UI" w:cs="Segoe UI"/>
        </w:rPr>
      </w:pPr>
    </w:p>
    <w:p w14:paraId="34482161" w14:textId="2A647CFC" w:rsidR="00930778" w:rsidRPr="00930778" w:rsidRDefault="00930778" w:rsidP="00930778">
      <w:pPr>
        <w:pStyle w:val="ListParagraph"/>
        <w:rPr>
          <w:rFonts w:ascii="Segoe UI" w:eastAsiaTheme="minorEastAsia" w:hAnsi="Segoe UI" w:cs="Segoe UI"/>
        </w:rPr>
      </w:pPr>
      <m:oMathPara>
        <m:oMath>
          <m:r>
            <w:rPr>
              <w:rFonts w:ascii="Cambria Math" w:cstheme="minorHAnsi"/>
            </w:rPr>
            <m:t>6</m:t>
          </m:r>
          <m:r>
            <w:rPr>
              <w:rFonts w:ascii="Cambria Math" w:cstheme="minorHAnsi"/>
            </w:rPr>
            <m:t>0=</m:t>
          </m:r>
          <m:sSubSup>
            <m:sSubSupPr>
              <m:ctrlPr>
                <w:rPr>
                  <w:rFonts w:ascii="Cambria Math" w:cstheme="minorHAnsi"/>
                  <w:i/>
                </w:rPr>
              </m:ctrlPr>
            </m:sSubSupPr>
            <m:e>
              <m:r>
                <m:rPr>
                  <m:sty m:val="p"/>
                </m:rPr>
                <w:rPr>
                  <w:rFonts w:ascii="Cambria Math" w:hAnsi="Cambria Math" w:cstheme="minorHAnsi"/>
                </w:rPr>
                <m:t>∑</m:t>
              </m:r>
              <m:ctrlPr>
                <w:rPr>
                  <w:rFonts w:ascii="Cambria Math" w:hAnsi="Cambria Math" w:cstheme="minorHAnsi"/>
                </w:rPr>
              </m:ctrlPr>
            </m:e>
            <m:sub>
              <m:r>
                <m:rPr>
                  <m:sty m:val="p"/>
                </m:rPr>
                <w:rPr>
                  <w:rFonts w:ascii="Cambria Math" w:cstheme="minorHAnsi"/>
                </w:rPr>
                <m:t>i=1</m:t>
              </m:r>
              <m:ctrlPr>
                <w:rPr>
                  <w:rFonts w:ascii="Cambria Math" w:cstheme="minorHAnsi"/>
                </w:rPr>
              </m:ctrlPr>
            </m:sub>
            <m:sup>
              <m:r>
                <w:rPr>
                  <w:rFonts w:ascii="Cambria Math" w:cstheme="minorHAnsi"/>
                </w:rPr>
                <m:t>60</m:t>
              </m:r>
            </m:sup>
          </m:sSubSup>
          <m:f>
            <m:fPr>
              <m:ctrlPr>
                <w:rPr>
                  <w:rFonts w:ascii="Cambria Math" w:cstheme="minorHAnsi"/>
                  <w:i/>
                </w:rPr>
              </m:ctrlPr>
            </m:fPr>
            <m:num>
              <m:sSub>
                <m:sSubPr>
                  <m:ctrlPr>
                    <w:rPr>
                      <w:rFonts w:ascii="Cambria Math" w:cstheme="minorHAnsi"/>
                      <w:i/>
                    </w:rPr>
                  </m:ctrlPr>
                </m:sSubPr>
                <m:e>
                  <m:r>
                    <w:rPr>
                      <w:rFonts w:ascii="Cambria Math" w:cstheme="minorHAnsi"/>
                    </w:rPr>
                    <m:t>n</m:t>
                  </m:r>
                </m:e>
                <m:sub>
                  <m:r>
                    <w:rPr>
                      <w:rFonts w:ascii="Cambria Math" w:cstheme="minorHAnsi"/>
                    </w:rPr>
                    <m:t>i</m:t>
                  </m:r>
                </m:sub>
              </m:sSub>
              <m:ctrlPr>
                <w:rPr>
                  <w:rFonts w:ascii="Cambria Math" w:eastAsiaTheme="minorEastAsia" w:hAnsi="Cambria Math" w:cs="Segoe UI"/>
                  <w:i/>
                  <w:sz w:val="20"/>
                  <w:szCs w:val="20"/>
                </w:rPr>
              </m:ctrlPr>
            </m:num>
            <m:den>
              <m:r>
                <w:rPr>
                  <w:rFonts w:ascii="Cambria Math" w:eastAsiaTheme="minorEastAsia" w:hAnsi="Cambria Math" w:cs="Segoe UI"/>
                  <w:sz w:val="20"/>
                  <w:szCs w:val="20"/>
                </w:rPr>
                <m:t>λ</m:t>
              </m:r>
            </m:den>
          </m:f>
        </m:oMath>
      </m:oMathPara>
    </w:p>
    <w:p w14:paraId="6C1B91DB" w14:textId="78B7753E" w:rsidR="00930778" w:rsidRDefault="00930778" w:rsidP="00930778">
      <w:pPr>
        <w:pStyle w:val="ListParagraph"/>
        <w:rPr>
          <w:rFonts w:ascii="Segoe UI" w:eastAsiaTheme="minorEastAsia" w:hAnsi="Segoe UI" w:cs="Segoe UI"/>
        </w:rPr>
      </w:pPr>
    </w:p>
    <w:p w14:paraId="440B82F1" w14:textId="631C2958" w:rsidR="00930778" w:rsidRPr="005F08AB" w:rsidRDefault="00930778" w:rsidP="00930778">
      <w:pPr>
        <w:pStyle w:val="ListParagraph"/>
        <w:rPr>
          <w:rFonts w:ascii="Segoe UI" w:eastAsiaTheme="minorEastAsia" w:hAnsi="Segoe UI" w:cs="Segoe UI"/>
        </w:rPr>
      </w:pPr>
      <m:oMathPara>
        <m:oMath>
          <m:r>
            <w:rPr>
              <w:rFonts w:ascii="Cambria Math" w:cstheme="minorHAnsi"/>
            </w:rPr>
            <m:t>60=</m:t>
          </m:r>
          <m:f>
            <m:fPr>
              <m:ctrlPr>
                <w:rPr>
                  <w:rFonts w:ascii="Cambria Math" w:cstheme="minorHAnsi"/>
                  <w:i/>
                </w:rPr>
              </m:ctrlPr>
            </m:fPr>
            <m:num>
              <m:sSub>
                <m:sSubPr>
                  <m:ctrlPr>
                    <w:rPr>
                      <w:rFonts w:ascii="Cambria Math" w:cstheme="minorHAnsi"/>
                      <w:i/>
                    </w:rPr>
                  </m:ctrlPr>
                </m:sSubPr>
                <m:e>
                  <m:r>
                    <w:rPr>
                      <w:rFonts w:ascii="Cambria Math" w:cstheme="minorHAnsi"/>
                    </w:rPr>
                    <m:t>n</m:t>
                  </m:r>
                </m:e>
                <m:sub>
                  <m:r>
                    <w:rPr>
                      <w:rFonts w:ascii="Cambria Math" w:cstheme="minorHAnsi"/>
                    </w:rPr>
                    <m:t>h</m:t>
                  </m:r>
                </m:sub>
              </m:sSub>
              <m:ctrlPr>
                <w:rPr>
                  <w:rFonts w:ascii="Cambria Math" w:eastAsiaTheme="minorEastAsia" w:hAnsi="Cambria Math" w:cs="Segoe UI"/>
                  <w:i/>
                  <w:sz w:val="20"/>
                  <w:szCs w:val="20"/>
                </w:rPr>
              </m:ctrlPr>
            </m:num>
            <m:den>
              <m:r>
                <w:rPr>
                  <w:rFonts w:ascii="Cambria Math" w:eastAsiaTheme="minorEastAsia" w:hAnsi="Cambria Math" w:cs="Segoe UI"/>
                  <w:sz w:val="20"/>
                  <w:szCs w:val="20"/>
                </w:rPr>
                <m:t>λ</m:t>
              </m:r>
            </m:den>
          </m:f>
        </m:oMath>
      </m:oMathPara>
    </w:p>
    <w:p w14:paraId="4A6B11F3" w14:textId="77777777" w:rsidR="005F08AB" w:rsidRPr="00930778" w:rsidRDefault="005F08AB" w:rsidP="00930778">
      <w:pPr>
        <w:pStyle w:val="ListParagraph"/>
        <w:rPr>
          <w:rFonts w:ascii="Segoe UI" w:eastAsiaTheme="minorEastAsia" w:hAnsi="Segoe UI" w:cs="Segoe UI"/>
        </w:rPr>
      </w:pPr>
    </w:p>
    <w:p w14:paraId="58D99EF9" w14:textId="09EBC287" w:rsidR="005F08AB" w:rsidRPr="00930778" w:rsidRDefault="005F08AB" w:rsidP="005F08AB">
      <w:pPr>
        <w:pStyle w:val="ListParagraph"/>
        <w:rPr>
          <w:rFonts w:ascii="Segoe UI" w:eastAsiaTheme="minorEastAsia" w:hAnsi="Segoe UI" w:cs="Segoe UI"/>
        </w:rPr>
      </w:pPr>
      <m:oMathPara>
        <m:oMath>
          <m:r>
            <w:rPr>
              <w:rFonts w:ascii="Cambria Math" w:eastAsiaTheme="minorEastAsia" w:hAnsi="Cambria Math" w:cs="Segoe UI"/>
              <w:sz w:val="20"/>
              <w:szCs w:val="20"/>
            </w:rPr>
            <m:t>λ</m:t>
          </m:r>
          <m:r>
            <w:rPr>
              <w:rFonts w:ascii="Cambria Math" w:cstheme="minorHAnsi"/>
            </w:rPr>
            <m:t>=</m:t>
          </m:r>
          <m:f>
            <m:fPr>
              <m:ctrlPr>
                <w:rPr>
                  <w:rFonts w:ascii="Cambria Math" w:cstheme="minorHAnsi"/>
                  <w:i/>
                </w:rPr>
              </m:ctrlPr>
            </m:fPr>
            <m:num>
              <m:sSub>
                <m:sSubPr>
                  <m:ctrlPr>
                    <w:rPr>
                      <w:rFonts w:ascii="Cambria Math" w:cstheme="minorHAnsi"/>
                      <w:i/>
                    </w:rPr>
                  </m:ctrlPr>
                </m:sSubPr>
                <m:e>
                  <m:r>
                    <w:rPr>
                      <w:rFonts w:ascii="Cambria Math" w:cstheme="minorHAnsi"/>
                    </w:rPr>
                    <m:t>n</m:t>
                  </m:r>
                </m:e>
                <m:sub>
                  <m:r>
                    <w:rPr>
                      <w:rFonts w:ascii="Cambria Math" w:hAnsi="Cambria Math" w:cs="Cambria Math"/>
                    </w:rPr>
                    <m:t>h</m:t>
                  </m:r>
                </m:sub>
              </m:sSub>
              <m:ctrlPr>
                <w:rPr>
                  <w:rFonts w:ascii="Cambria Math" w:eastAsiaTheme="minorEastAsia" w:hAnsi="Cambria Math" w:cs="Segoe UI"/>
                  <w:i/>
                  <w:sz w:val="20"/>
                  <w:szCs w:val="20"/>
                </w:rPr>
              </m:ctrlPr>
            </m:num>
            <m:den>
              <m:r>
                <w:rPr>
                  <w:rFonts w:ascii="Cambria Math" w:eastAsiaTheme="minorEastAsia" w:hAnsi="Cambria Math" w:cs="Segoe UI"/>
                  <w:sz w:val="20"/>
                  <w:szCs w:val="20"/>
                </w:rPr>
                <m:t>60</m:t>
              </m:r>
            </m:den>
          </m:f>
        </m:oMath>
      </m:oMathPara>
    </w:p>
    <w:p w14:paraId="7C147BDF" w14:textId="256093C1" w:rsidR="00F524B6" w:rsidRDefault="00DC3DDC" w:rsidP="00B45D73">
      <w:pPr>
        <w:rPr>
          <w:rFonts w:ascii="Segoe UI" w:eastAsiaTheme="minorEastAsia" w:hAnsi="Segoe UI" w:cs="Segoe UI"/>
          <w:sz w:val="20"/>
          <w:szCs w:val="20"/>
        </w:rPr>
      </w:pPr>
      <w:r>
        <w:rPr>
          <w:rFonts w:ascii="Segoe UI" w:eastAsiaTheme="minorEastAsia" w:hAnsi="Segoe UI" w:cs="Segoe UI"/>
          <w:sz w:val="20"/>
          <w:szCs w:val="20"/>
        </w:rPr>
        <w:t>Where</w:t>
      </w:r>
      <w:r w:rsidR="00A04FD8">
        <w:rPr>
          <w:rFonts w:ascii="Segoe UI" w:eastAsiaTheme="minorEastAsia" w:hAnsi="Segoe UI" w:cs="Segoe UI"/>
          <w:sz w:val="20"/>
          <w:szCs w:val="20"/>
        </w:rPr>
        <w:t>,</w:t>
      </w:r>
      <w:r>
        <w:rPr>
          <w:rFonts w:ascii="Segoe UI" w:eastAsiaTheme="minorEastAsia" w:hAnsi="Segoe UI" w:cs="Segoe UI"/>
          <w:sz w:val="20"/>
          <w:szCs w:val="20"/>
        </w:rPr>
        <w:t xml:space="preserve"> </w:t>
      </w:r>
      <m:oMath>
        <m:r>
          <w:rPr>
            <w:rFonts w:ascii="Cambria Math" w:eastAsiaTheme="minorEastAsia" w:hAnsi="Cambria Math" w:cs="Segoe UI"/>
            <w:sz w:val="20"/>
            <w:szCs w:val="20"/>
          </w:rPr>
          <m:t>λ</m:t>
        </m:r>
      </m:oMath>
      <w:r>
        <w:rPr>
          <w:rFonts w:ascii="Segoe UI" w:eastAsiaTheme="minorEastAsia" w:hAnsi="Segoe UI" w:cs="Segoe UI"/>
          <w:sz w:val="20"/>
          <w:szCs w:val="20"/>
        </w:rPr>
        <w:t xml:space="preserve"> is the maximum likelihood estimate.</w:t>
      </w:r>
    </w:p>
    <w:p w14:paraId="05110BC3" w14:textId="77777777" w:rsidR="00BB694B" w:rsidRPr="00DC3DDC" w:rsidRDefault="00BB694B" w:rsidP="00B45D73">
      <w:pPr>
        <w:rPr>
          <w:rFonts w:ascii="Segoe UI" w:eastAsiaTheme="minorEastAsia" w:hAnsi="Segoe UI" w:cs="Segoe UI"/>
          <w:sz w:val="20"/>
          <w:szCs w:val="20"/>
        </w:rPr>
      </w:pPr>
    </w:p>
    <w:p w14:paraId="44E0EFB0" w14:textId="118021BA" w:rsidR="00653E48" w:rsidRPr="003B029C" w:rsidRDefault="00653E48" w:rsidP="00B45D73">
      <w:pPr>
        <w:rPr>
          <w:rFonts w:ascii="Segoe UI" w:hAnsi="Segoe UI" w:cs="Segoe UI"/>
          <w:b/>
          <w:bCs/>
          <w:sz w:val="20"/>
          <w:szCs w:val="20"/>
        </w:rPr>
      </w:pPr>
      <w:r w:rsidRPr="003B029C">
        <w:rPr>
          <w:rFonts w:ascii="Segoe UI" w:hAnsi="Segoe UI" w:cs="Segoe UI"/>
          <w:b/>
          <w:bCs/>
          <w:sz w:val="20"/>
          <w:szCs w:val="20"/>
        </w:rPr>
        <w:lastRenderedPageBreak/>
        <w:t>References:</w:t>
      </w:r>
    </w:p>
    <w:p w14:paraId="7B9AA074" w14:textId="29D95CCA" w:rsidR="00653E48" w:rsidRPr="00B274D7" w:rsidRDefault="00215066" w:rsidP="00653E48">
      <w:pPr>
        <w:pStyle w:val="ListParagraph"/>
        <w:numPr>
          <w:ilvl w:val="0"/>
          <w:numId w:val="5"/>
        </w:numPr>
        <w:rPr>
          <w:rFonts w:ascii="Segoe UI" w:hAnsi="Segoe UI" w:cs="Segoe UI"/>
          <w:sz w:val="20"/>
          <w:szCs w:val="20"/>
        </w:rPr>
      </w:pPr>
      <w:r w:rsidRPr="00B274D7">
        <w:rPr>
          <w:rFonts w:ascii="Segoe UI" w:hAnsi="Segoe UI" w:cs="Segoe UI"/>
          <w:sz w:val="20"/>
          <w:szCs w:val="20"/>
          <w:shd w:val="clear" w:color="auto" w:fill="FFFFFF"/>
        </w:rPr>
        <w:t xml:space="preserve">Wheeler DS, Wong HR, </w:t>
      </w:r>
      <w:proofErr w:type="spellStart"/>
      <w:r w:rsidRPr="00B274D7">
        <w:rPr>
          <w:rFonts w:ascii="Segoe UI" w:hAnsi="Segoe UI" w:cs="Segoe UI"/>
          <w:sz w:val="20"/>
          <w:szCs w:val="20"/>
          <w:shd w:val="clear" w:color="auto" w:fill="FFFFFF"/>
        </w:rPr>
        <w:t>Zingarelli</w:t>
      </w:r>
      <w:proofErr w:type="spellEnd"/>
      <w:r w:rsidRPr="00B274D7">
        <w:rPr>
          <w:rFonts w:ascii="Segoe UI" w:hAnsi="Segoe UI" w:cs="Segoe UI"/>
          <w:sz w:val="20"/>
          <w:szCs w:val="20"/>
          <w:shd w:val="clear" w:color="auto" w:fill="FFFFFF"/>
        </w:rPr>
        <w:t xml:space="preserve"> B. Pediatric Sepsis - Part I: "Children are not small adults!". </w:t>
      </w:r>
      <w:r w:rsidRPr="00B274D7">
        <w:rPr>
          <w:rFonts w:ascii="Segoe UI" w:hAnsi="Segoe UI" w:cs="Segoe UI"/>
          <w:i/>
          <w:iCs/>
          <w:sz w:val="20"/>
          <w:szCs w:val="20"/>
          <w:shd w:val="clear" w:color="auto" w:fill="FFFFFF"/>
        </w:rPr>
        <w:t xml:space="preserve">Open </w:t>
      </w:r>
      <w:proofErr w:type="spellStart"/>
      <w:r w:rsidRPr="00B274D7">
        <w:rPr>
          <w:rFonts w:ascii="Segoe UI" w:hAnsi="Segoe UI" w:cs="Segoe UI"/>
          <w:i/>
          <w:iCs/>
          <w:sz w:val="20"/>
          <w:szCs w:val="20"/>
          <w:shd w:val="clear" w:color="auto" w:fill="FFFFFF"/>
        </w:rPr>
        <w:t>Inflamm</w:t>
      </w:r>
      <w:proofErr w:type="spellEnd"/>
      <w:r w:rsidRPr="00B274D7">
        <w:rPr>
          <w:rFonts w:ascii="Segoe UI" w:hAnsi="Segoe UI" w:cs="Segoe UI"/>
          <w:i/>
          <w:iCs/>
          <w:sz w:val="20"/>
          <w:szCs w:val="20"/>
          <w:shd w:val="clear" w:color="auto" w:fill="FFFFFF"/>
        </w:rPr>
        <w:t xml:space="preserve"> J</w:t>
      </w:r>
      <w:r w:rsidRPr="00B274D7">
        <w:rPr>
          <w:rFonts w:ascii="Segoe UI" w:hAnsi="Segoe UI" w:cs="Segoe UI"/>
          <w:sz w:val="20"/>
          <w:szCs w:val="20"/>
          <w:shd w:val="clear" w:color="auto" w:fill="FFFFFF"/>
        </w:rPr>
        <w:t xml:space="preserve">. </w:t>
      </w:r>
      <w:proofErr w:type="gramStart"/>
      <w:r w:rsidRPr="00B274D7">
        <w:rPr>
          <w:rFonts w:ascii="Segoe UI" w:hAnsi="Segoe UI" w:cs="Segoe UI"/>
          <w:sz w:val="20"/>
          <w:szCs w:val="20"/>
          <w:shd w:val="clear" w:color="auto" w:fill="FFFFFF"/>
        </w:rPr>
        <w:t>2011;4:4</w:t>
      </w:r>
      <w:proofErr w:type="gramEnd"/>
      <w:r w:rsidRPr="00B274D7">
        <w:rPr>
          <w:rFonts w:ascii="Segoe UI" w:hAnsi="Segoe UI" w:cs="Segoe UI"/>
          <w:sz w:val="20"/>
          <w:szCs w:val="20"/>
          <w:shd w:val="clear" w:color="auto" w:fill="FFFFFF"/>
        </w:rPr>
        <w:t>-15. doi:10.2174/1875041901104010004</w:t>
      </w:r>
    </w:p>
    <w:p w14:paraId="12C97772" w14:textId="365FDB0F" w:rsidR="00524CF2" w:rsidRPr="00B274D7" w:rsidRDefault="00524CF2" w:rsidP="00653E48">
      <w:pPr>
        <w:pStyle w:val="ListParagraph"/>
        <w:numPr>
          <w:ilvl w:val="0"/>
          <w:numId w:val="5"/>
        </w:numPr>
        <w:rPr>
          <w:rFonts w:ascii="Segoe UI" w:hAnsi="Segoe UI" w:cs="Segoe UI"/>
          <w:sz w:val="20"/>
          <w:szCs w:val="20"/>
        </w:rPr>
      </w:pPr>
      <w:proofErr w:type="spellStart"/>
      <w:r w:rsidRPr="00B274D7">
        <w:rPr>
          <w:rFonts w:ascii="Segoe UI" w:hAnsi="Segoe UI" w:cs="Segoe UI"/>
          <w:sz w:val="20"/>
          <w:szCs w:val="20"/>
          <w:shd w:val="clear" w:color="auto" w:fill="FFFFFF"/>
        </w:rPr>
        <w:t>Matics</w:t>
      </w:r>
      <w:proofErr w:type="spellEnd"/>
      <w:r w:rsidRPr="00B274D7">
        <w:rPr>
          <w:rFonts w:ascii="Segoe UI" w:hAnsi="Segoe UI" w:cs="Segoe UI"/>
          <w:sz w:val="20"/>
          <w:szCs w:val="20"/>
          <w:shd w:val="clear" w:color="auto" w:fill="FFFFFF"/>
        </w:rPr>
        <w:t xml:space="preserve"> TJ, Sanchez-Pinto LN. Adaptation and Validation of a Pediatric Sequential Organ Failure Assessment Score and Evaluation of the Sepsis-3 Definitions in Critically Ill Children. </w:t>
      </w:r>
      <w:r w:rsidRPr="00B274D7">
        <w:rPr>
          <w:rStyle w:val="Emphasis"/>
          <w:rFonts w:ascii="Segoe UI" w:hAnsi="Segoe UI" w:cs="Segoe UI"/>
          <w:sz w:val="20"/>
          <w:szCs w:val="20"/>
          <w:shd w:val="clear" w:color="auto" w:fill="FFFFFF"/>
        </w:rPr>
        <w:t xml:space="preserve">JAMA </w:t>
      </w:r>
      <w:proofErr w:type="spellStart"/>
      <w:r w:rsidRPr="00B274D7">
        <w:rPr>
          <w:rStyle w:val="Emphasis"/>
          <w:rFonts w:ascii="Segoe UI" w:hAnsi="Segoe UI" w:cs="Segoe UI"/>
          <w:sz w:val="20"/>
          <w:szCs w:val="20"/>
          <w:shd w:val="clear" w:color="auto" w:fill="FFFFFF"/>
        </w:rPr>
        <w:t>Pediatr</w:t>
      </w:r>
      <w:proofErr w:type="spellEnd"/>
      <w:r w:rsidRPr="00B274D7">
        <w:rPr>
          <w:rStyle w:val="Emphasis"/>
          <w:rFonts w:ascii="Segoe UI" w:hAnsi="Segoe UI" w:cs="Segoe UI"/>
          <w:sz w:val="20"/>
          <w:szCs w:val="20"/>
          <w:shd w:val="clear" w:color="auto" w:fill="FFFFFF"/>
        </w:rPr>
        <w:t>.</w:t>
      </w:r>
      <w:r w:rsidRPr="00B274D7">
        <w:rPr>
          <w:rFonts w:ascii="Segoe UI" w:hAnsi="Segoe UI" w:cs="Segoe UI"/>
          <w:sz w:val="20"/>
          <w:szCs w:val="20"/>
          <w:shd w:val="clear" w:color="auto" w:fill="FFFFFF"/>
        </w:rPr>
        <w:t> 2017;171(10</w:t>
      </w:r>
      <w:proofErr w:type="gramStart"/>
      <w:r w:rsidRPr="00B274D7">
        <w:rPr>
          <w:rFonts w:ascii="Segoe UI" w:hAnsi="Segoe UI" w:cs="Segoe UI"/>
          <w:sz w:val="20"/>
          <w:szCs w:val="20"/>
          <w:shd w:val="clear" w:color="auto" w:fill="FFFFFF"/>
        </w:rPr>
        <w:t>):e</w:t>
      </w:r>
      <w:proofErr w:type="gramEnd"/>
      <w:r w:rsidRPr="00B274D7">
        <w:rPr>
          <w:rFonts w:ascii="Segoe UI" w:hAnsi="Segoe UI" w:cs="Segoe UI"/>
          <w:sz w:val="20"/>
          <w:szCs w:val="20"/>
          <w:shd w:val="clear" w:color="auto" w:fill="FFFFFF"/>
        </w:rPr>
        <w:t>172352. doi:10.1001/jamapediatrics.2017.2352</w:t>
      </w:r>
    </w:p>
    <w:p w14:paraId="16639A81" w14:textId="16DCBD72" w:rsidR="00524CF2" w:rsidRPr="00B274D7" w:rsidRDefault="000611AF" w:rsidP="00653E48">
      <w:pPr>
        <w:pStyle w:val="ListParagraph"/>
        <w:numPr>
          <w:ilvl w:val="0"/>
          <w:numId w:val="5"/>
        </w:numPr>
        <w:rPr>
          <w:rFonts w:ascii="Segoe UI" w:hAnsi="Segoe UI" w:cs="Segoe UI"/>
          <w:sz w:val="20"/>
          <w:szCs w:val="20"/>
        </w:rPr>
      </w:pPr>
      <w:r w:rsidRPr="00B274D7">
        <w:rPr>
          <w:rFonts w:ascii="Segoe UI" w:hAnsi="Segoe UI" w:cs="Segoe UI"/>
          <w:sz w:val="20"/>
          <w:szCs w:val="20"/>
        </w:rPr>
        <w:t>UCSF Benioff Children’s Hospital</w:t>
      </w:r>
      <w:r w:rsidR="006B754F" w:rsidRPr="00B274D7">
        <w:rPr>
          <w:rFonts w:ascii="Segoe UI" w:hAnsi="Segoe UI" w:cs="Segoe UI"/>
          <w:sz w:val="20"/>
          <w:szCs w:val="20"/>
        </w:rPr>
        <w:t>. Medical Tests A-Z Pulse</w:t>
      </w:r>
      <w:r w:rsidR="00A722A0" w:rsidRPr="00B274D7">
        <w:rPr>
          <w:rFonts w:ascii="Segoe UI" w:hAnsi="Segoe UI" w:cs="Segoe UI"/>
          <w:sz w:val="20"/>
          <w:szCs w:val="20"/>
        </w:rPr>
        <w:t xml:space="preserve">. </w:t>
      </w:r>
      <w:r w:rsidR="00A722A0" w:rsidRPr="00B274D7">
        <w:rPr>
          <w:rFonts w:ascii="Segoe UI" w:hAnsi="Segoe UI" w:cs="Segoe UI"/>
          <w:sz w:val="20"/>
          <w:szCs w:val="20"/>
          <w:shd w:val="clear" w:color="auto" w:fill="FFFFFF"/>
        </w:rPr>
        <w:t>Accessed</w:t>
      </w:r>
      <w:r w:rsidR="00EC5D75" w:rsidRPr="00B274D7">
        <w:rPr>
          <w:rFonts w:ascii="Segoe UI" w:hAnsi="Segoe UI" w:cs="Segoe UI"/>
          <w:sz w:val="20"/>
          <w:szCs w:val="20"/>
          <w:shd w:val="clear" w:color="auto" w:fill="FFFFFF"/>
        </w:rPr>
        <w:t xml:space="preserve"> October 16, 2021. </w:t>
      </w:r>
      <w:hyperlink r:id="rId6" w:history="1">
        <w:r w:rsidR="002A0762" w:rsidRPr="00B274D7">
          <w:rPr>
            <w:rStyle w:val="Hyperlink"/>
            <w:rFonts w:ascii="Segoe UI" w:hAnsi="Segoe UI" w:cs="Segoe UI"/>
            <w:color w:val="auto"/>
            <w:sz w:val="20"/>
            <w:szCs w:val="20"/>
            <w:shd w:val="clear" w:color="auto" w:fill="FFFFFF"/>
          </w:rPr>
          <w:t>https://guides.himmelfarb.gwu.edu/AMA/websites</w:t>
        </w:r>
      </w:hyperlink>
    </w:p>
    <w:p w14:paraId="772561EA" w14:textId="1C9576F9" w:rsidR="002A0762" w:rsidRPr="00B274D7" w:rsidRDefault="00B274D7" w:rsidP="00653E48">
      <w:pPr>
        <w:pStyle w:val="ListParagraph"/>
        <w:numPr>
          <w:ilvl w:val="0"/>
          <w:numId w:val="5"/>
        </w:numPr>
        <w:rPr>
          <w:rFonts w:ascii="Segoe UI" w:hAnsi="Segoe UI" w:cs="Segoe UI"/>
          <w:sz w:val="20"/>
          <w:szCs w:val="20"/>
        </w:rPr>
      </w:pPr>
      <w:r w:rsidRPr="00B274D7">
        <w:rPr>
          <w:rFonts w:ascii="Segoe UI" w:hAnsi="Segoe UI" w:cs="Segoe UI"/>
          <w:sz w:val="20"/>
          <w:szCs w:val="20"/>
          <w:shd w:val="clear" w:color="auto" w:fill="FFFFFF"/>
        </w:rPr>
        <w:t xml:space="preserve">Holmes, MD, MPH, J. F., </w:t>
      </w:r>
      <w:proofErr w:type="spellStart"/>
      <w:r w:rsidRPr="00B274D7">
        <w:rPr>
          <w:rFonts w:ascii="Segoe UI" w:hAnsi="Segoe UI" w:cs="Segoe UI"/>
          <w:sz w:val="20"/>
          <w:szCs w:val="20"/>
          <w:shd w:val="clear" w:color="auto" w:fill="FFFFFF"/>
        </w:rPr>
        <w:t>Palchak</w:t>
      </w:r>
      <w:proofErr w:type="spellEnd"/>
      <w:r w:rsidRPr="00B274D7">
        <w:rPr>
          <w:rFonts w:ascii="Segoe UI" w:hAnsi="Segoe UI" w:cs="Segoe UI"/>
          <w:sz w:val="20"/>
          <w:szCs w:val="20"/>
          <w:shd w:val="clear" w:color="auto" w:fill="FFFFFF"/>
        </w:rPr>
        <w:t xml:space="preserve">, MD, M. J., MacFarlane, MD, T., &amp; </w:t>
      </w:r>
      <w:proofErr w:type="spellStart"/>
      <w:r w:rsidRPr="00B274D7">
        <w:rPr>
          <w:rFonts w:ascii="Segoe UI" w:hAnsi="Segoe UI" w:cs="Segoe UI"/>
          <w:sz w:val="20"/>
          <w:szCs w:val="20"/>
          <w:shd w:val="clear" w:color="auto" w:fill="FFFFFF"/>
        </w:rPr>
        <w:t>Kuppermann</w:t>
      </w:r>
      <w:proofErr w:type="spellEnd"/>
      <w:r w:rsidRPr="00B274D7">
        <w:rPr>
          <w:rFonts w:ascii="Segoe UI" w:hAnsi="Segoe UI" w:cs="Segoe UI"/>
          <w:sz w:val="20"/>
          <w:szCs w:val="20"/>
          <w:shd w:val="clear" w:color="auto" w:fill="FFFFFF"/>
        </w:rPr>
        <w:t>, MD, MPH, N. (2009, February 16). </w:t>
      </w:r>
      <w:r w:rsidRPr="00B274D7">
        <w:rPr>
          <w:rFonts w:ascii="Segoe UI" w:hAnsi="Segoe UI" w:cs="Segoe UI"/>
          <w:i/>
          <w:iCs/>
          <w:sz w:val="20"/>
          <w:szCs w:val="20"/>
          <w:shd w:val="clear" w:color="auto" w:fill="FFFFFF"/>
        </w:rPr>
        <w:t>Performance of the Pediatric Glasgow Coma Scale.</w:t>
      </w:r>
      <w:r w:rsidRPr="00B274D7">
        <w:rPr>
          <w:rFonts w:ascii="Segoe UI" w:hAnsi="Segoe UI" w:cs="Segoe UI"/>
          <w:sz w:val="20"/>
          <w:szCs w:val="20"/>
          <w:shd w:val="clear" w:color="auto" w:fill="FFFFFF"/>
        </w:rPr>
        <w:t> Retrieved from Academic Emergency Medicine: http://onlinelibrary.wiley.com/doi/10.1197/j.aem.2005.04.019/pdf</w:t>
      </w:r>
    </w:p>
    <w:sectPr w:rsidR="002A0762" w:rsidRPr="00B274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6" type="#_x0000_t75" alt="\prod" style="width:15.7pt;height:18.2pt;visibility:visible;mso-wrap-style:square" o:bullet="t">
        <v:imagedata r:id="rId1" o:title="prod"/>
      </v:shape>
    </w:pict>
  </w:numPicBullet>
  <w:abstractNum w:abstractNumId="0" w15:restartNumberingAfterBreak="0">
    <w:nsid w:val="1292195C"/>
    <w:multiLevelType w:val="hybridMultilevel"/>
    <w:tmpl w:val="0EB6BDFE"/>
    <w:lvl w:ilvl="0" w:tplc="755842E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2710DDE"/>
    <w:multiLevelType w:val="hybridMultilevel"/>
    <w:tmpl w:val="5434A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42099E"/>
    <w:multiLevelType w:val="hybridMultilevel"/>
    <w:tmpl w:val="DF1A7F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D016DE"/>
    <w:multiLevelType w:val="hybridMultilevel"/>
    <w:tmpl w:val="26CCC8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7F320E"/>
    <w:multiLevelType w:val="hybridMultilevel"/>
    <w:tmpl w:val="EF94A5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637502"/>
    <w:multiLevelType w:val="hybridMultilevel"/>
    <w:tmpl w:val="5A362888"/>
    <w:lvl w:ilvl="0" w:tplc="8A9023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2"/>
  </w:num>
  <w:num w:numId="3">
    <w:abstractNumId w:val="0"/>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42E"/>
    <w:rsid w:val="00007DA2"/>
    <w:rsid w:val="000170AD"/>
    <w:rsid w:val="000308CB"/>
    <w:rsid w:val="00032AC3"/>
    <w:rsid w:val="00036083"/>
    <w:rsid w:val="00040110"/>
    <w:rsid w:val="000465E1"/>
    <w:rsid w:val="000611AF"/>
    <w:rsid w:val="00077D6E"/>
    <w:rsid w:val="0008120D"/>
    <w:rsid w:val="000C501C"/>
    <w:rsid w:val="000E08F0"/>
    <w:rsid w:val="000E6A2C"/>
    <w:rsid w:val="00101B27"/>
    <w:rsid w:val="0011510A"/>
    <w:rsid w:val="00131F17"/>
    <w:rsid w:val="00143800"/>
    <w:rsid w:val="00147AE3"/>
    <w:rsid w:val="001D2659"/>
    <w:rsid w:val="001E1838"/>
    <w:rsid w:val="001E6D80"/>
    <w:rsid w:val="001F6B18"/>
    <w:rsid w:val="00213F6A"/>
    <w:rsid w:val="00215066"/>
    <w:rsid w:val="00245EA6"/>
    <w:rsid w:val="002645A8"/>
    <w:rsid w:val="002A0762"/>
    <w:rsid w:val="002E523E"/>
    <w:rsid w:val="002E7573"/>
    <w:rsid w:val="0035742E"/>
    <w:rsid w:val="00370807"/>
    <w:rsid w:val="003716FD"/>
    <w:rsid w:val="00392EE7"/>
    <w:rsid w:val="003A0C12"/>
    <w:rsid w:val="003A5938"/>
    <w:rsid w:val="003B029C"/>
    <w:rsid w:val="003B5324"/>
    <w:rsid w:val="003B78D8"/>
    <w:rsid w:val="003D6F9A"/>
    <w:rsid w:val="003D733A"/>
    <w:rsid w:val="004017F8"/>
    <w:rsid w:val="004157C0"/>
    <w:rsid w:val="00456FE0"/>
    <w:rsid w:val="00486D55"/>
    <w:rsid w:val="004A0D80"/>
    <w:rsid w:val="004B56B8"/>
    <w:rsid w:val="004D1B57"/>
    <w:rsid w:val="004E5FEF"/>
    <w:rsid w:val="004F465E"/>
    <w:rsid w:val="00511328"/>
    <w:rsid w:val="00517180"/>
    <w:rsid w:val="00524CF2"/>
    <w:rsid w:val="005704FC"/>
    <w:rsid w:val="00586EDE"/>
    <w:rsid w:val="00596A61"/>
    <w:rsid w:val="005A7DD5"/>
    <w:rsid w:val="005B2552"/>
    <w:rsid w:val="005B3F0D"/>
    <w:rsid w:val="005F08AB"/>
    <w:rsid w:val="00611A85"/>
    <w:rsid w:val="00640719"/>
    <w:rsid w:val="00653E48"/>
    <w:rsid w:val="00675640"/>
    <w:rsid w:val="006B5E5B"/>
    <w:rsid w:val="006B754F"/>
    <w:rsid w:val="006D2D24"/>
    <w:rsid w:val="006D42DE"/>
    <w:rsid w:val="006D7F38"/>
    <w:rsid w:val="006F3835"/>
    <w:rsid w:val="007151CF"/>
    <w:rsid w:val="007450AE"/>
    <w:rsid w:val="00787C9E"/>
    <w:rsid w:val="007A2902"/>
    <w:rsid w:val="007B57B4"/>
    <w:rsid w:val="007E6C26"/>
    <w:rsid w:val="0081297F"/>
    <w:rsid w:val="008578C8"/>
    <w:rsid w:val="0086036B"/>
    <w:rsid w:val="00866A50"/>
    <w:rsid w:val="00871E94"/>
    <w:rsid w:val="00883FBD"/>
    <w:rsid w:val="00885A16"/>
    <w:rsid w:val="00897DF5"/>
    <w:rsid w:val="008A07AD"/>
    <w:rsid w:val="008C1763"/>
    <w:rsid w:val="008C669D"/>
    <w:rsid w:val="008D37B6"/>
    <w:rsid w:val="008E2190"/>
    <w:rsid w:val="0091759A"/>
    <w:rsid w:val="009262B1"/>
    <w:rsid w:val="00930778"/>
    <w:rsid w:val="00931FE6"/>
    <w:rsid w:val="009331C1"/>
    <w:rsid w:val="009379C4"/>
    <w:rsid w:val="00955576"/>
    <w:rsid w:val="00957B48"/>
    <w:rsid w:val="009602D4"/>
    <w:rsid w:val="009663C6"/>
    <w:rsid w:val="00995E75"/>
    <w:rsid w:val="009C0BEC"/>
    <w:rsid w:val="009D1024"/>
    <w:rsid w:val="009E03B0"/>
    <w:rsid w:val="009F0FD7"/>
    <w:rsid w:val="00A04FD8"/>
    <w:rsid w:val="00A07DD3"/>
    <w:rsid w:val="00A25757"/>
    <w:rsid w:val="00A33654"/>
    <w:rsid w:val="00A450D6"/>
    <w:rsid w:val="00A563FF"/>
    <w:rsid w:val="00A722A0"/>
    <w:rsid w:val="00A74B61"/>
    <w:rsid w:val="00A9091E"/>
    <w:rsid w:val="00A96BE5"/>
    <w:rsid w:val="00AA66D0"/>
    <w:rsid w:val="00AB0EE5"/>
    <w:rsid w:val="00AB1217"/>
    <w:rsid w:val="00AE1A12"/>
    <w:rsid w:val="00AE60AC"/>
    <w:rsid w:val="00AF2D3A"/>
    <w:rsid w:val="00B274D7"/>
    <w:rsid w:val="00B45D73"/>
    <w:rsid w:val="00B63A5B"/>
    <w:rsid w:val="00B85B5E"/>
    <w:rsid w:val="00B96081"/>
    <w:rsid w:val="00BA7E7B"/>
    <w:rsid w:val="00BB17B2"/>
    <w:rsid w:val="00BB694B"/>
    <w:rsid w:val="00BD1C75"/>
    <w:rsid w:val="00BD52F0"/>
    <w:rsid w:val="00C05529"/>
    <w:rsid w:val="00C821A9"/>
    <w:rsid w:val="00C92354"/>
    <w:rsid w:val="00C971FC"/>
    <w:rsid w:val="00CD35FA"/>
    <w:rsid w:val="00CE008D"/>
    <w:rsid w:val="00D2642C"/>
    <w:rsid w:val="00D312F9"/>
    <w:rsid w:val="00D56D1C"/>
    <w:rsid w:val="00D826A4"/>
    <w:rsid w:val="00D84AAB"/>
    <w:rsid w:val="00DC3DDC"/>
    <w:rsid w:val="00DD33CE"/>
    <w:rsid w:val="00DE4C56"/>
    <w:rsid w:val="00DE7259"/>
    <w:rsid w:val="00E23EAB"/>
    <w:rsid w:val="00E3710F"/>
    <w:rsid w:val="00E402FA"/>
    <w:rsid w:val="00E4203A"/>
    <w:rsid w:val="00E532A9"/>
    <w:rsid w:val="00E56445"/>
    <w:rsid w:val="00E8485D"/>
    <w:rsid w:val="00E87D4F"/>
    <w:rsid w:val="00EC37E4"/>
    <w:rsid w:val="00EC5D75"/>
    <w:rsid w:val="00ED2720"/>
    <w:rsid w:val="00EF4A1D"/>
    <w:rsid w:val="00F008B5"/>
    <w:rsid w:val="00F524B6"/>
    <w:rsid w:val="00F608D1"/>
    <w:rsid w:val="00F950ED"/>
    <w:rsid w:val="00FD07B3"/>
    <w:rsid w:val="00FE1EF4"/>
    <w:rsid w:val="00FE65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BDA10"/>
  <w15:chartTrackingRefBased/>
  <w15:docId w15:val="{933CC101-9287-42DD-8F97-E342586CB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65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574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D2720"/>
    <w:pPr>
      <w:ind w:left="720"/>
      <w:contextualSpacing/>
    </w:pPr>
  </w:style>
  <w:style w:type="character" w:styleId="Emphasis">
    <w:name w:val="Emphasis"/>
    <w:basedOn w:val="DefaultParagraphFont"/>
    <w:uiPriority w:val="20"/>
    <w:qFormat/>
    <w:rsid w:val="00524CF2"/>
    <w:rPr>
      <w:i/>
      <w:iCs/>
    </w:rPr>
  </w:style>
  <w:style w:type="character" w:styleId="Hyperlink">
    <w:name w:val="Hyperlink"/>
    <w:basedOn w:val="DefaultParagraphFont"/>
    <w:uiPriority w:val="99"/>
    <w:unhideWhenUsed/>
    <w:rsid w:val="002A0762"/>
    <w:rPr>
      <w:color w:val="0563C1" w:themeColor="hyperlink"/>
      <w:u w:val="single"/>
    </w:rPr>
  </w:style>
  <w:style w:type="character" w:styleId="UnresolvedMention">
    <w:name w:val="Unresolved Mention"/>
    <w:basedOn w:val="DefaultParagraphFont"/>
    <w:uiPriority w:val="99"/>
    <w:semiHidden/>
    <w:unhideWhenUsed/>
    <w:rsid w:val="002A0762"/>
    <w:rPr>
      <w:color w:val="605E5C"/>
      <w:shd w:val="clear" w:color="auto" w:fill="E1DFDD"/>
    </w:rPr>
  </w:style>
  <w:style w:type="character" w:styleId="PlaceholderText">
    <w:name w:val="Placeholder Text"/>
    <w:basedOn w:val="DefaultParagraphFont"/>
    <w:uiPriority w:val="99"/>
    <w:semiHidden/>
    <w:rsid w:val="006B5E5B"/>
    <w:rPr>
      <w:color w:val="808080"/>
    </w:rPr>
  </w:style>
  <w:style w:type="character" w:customStyle="1" w:styleId="Heading1Char">
    <w:name w:val="Heading 1 Char"/>
    <w:basedOn w:val="DefaultParagraphFont"/>
    <w:link w:val="Heading1"/>
    <w:uiPriority w:val="9"/>
    <w:rsid w:val="00FE65B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uides.himmelfarb.gwu.edu/AMA/websites"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1A1E5B-AA03-452E-A6CD-2BBEF49F1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756</TotalTime>
  <Pages>7</Pages>
  <Words>1283</Words>
  <Characters>7316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Heramb Gupta</dc:creator>
  <cp:keywords/>
  <dc:description/>
  <cp:lastModifiedBy>Heramb Gupta</cp:lastModifiedBy>
  <cp:revision>161</cp:revision>
  <dcterms:created xsi:type="dcterms:W3CDTF">2021-10-17T03:14:00Z</dcterms:created>
  <dcterms:modified xsi:type="dcterms:W3CDTF">2021-10-18T06:17:00Z</dcterms:modified>
</cp:coreProperties>
</file>