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A052D" w:rsidTr="00CA052D">
        <w:tc>
          <w:tcPr>
            <w:tcW w:w="4261" w:type="dxa"/>
          </w:tcPr>
          <w:p w:rsidR="00CA052D" w:rsidRDefault="00E7016F">
            <w:r w:rsidRPr="00E7016F">
              <w:t>Total Cash &amp; ST Investments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469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>
              <w:t>Total Cash &amp; ST Investments</w:t>
            </w:r>
            <w:r>
              <w:rPr>
                <w:rFonts w:hint="eastAsia"/>
              </w:rPr>
              <w:t>/</w:t>
            </w:r>
            <w:r w:rsidRPr="00E7016F">
              <w:t>Total Revenue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589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 w:rsidP="00E7016F">
            <w:r w:rsidRPr="00E7016F">
              <w:t>Total Cash &amp; ST Investments/Avg. monthly cash outflow Month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689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 w:rsidP="00E7016F">
            <w:pPr>
              <w:tabs>
                <w:tab w:val="left" w:pos="810"/>
              </w:tabs>
            </w:pPr>
            <w:r w:rsidRPr="00E7016F">
              <w:t>Net Cash 1 = Total Cash &amp; ST Investments - Debt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729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 w:rsidRPr="00E7016F">
              <w:t>Total Cash &amp; ST Investments/Total Assets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749</w:t>
            </w:r>
          </w:p>
        </w:tc>
      </w:tr>
      <w:tr w:rsidR="00CA052D" w:rsidTr="00CA052D">
        <w:tc>
          <w:tcPr>
            <w:tcW w:w="4261" w:type="dxa"/>
          </w:tcPr>
          <w:p w:rsidR="00CA052D" w:rsidRPr="00E7016F" w:rsidRDefault="00E7016F">
            <w:r w:rsidRPr="00E7016F">
              <w:t>Net Cash Burn Ratio 1=Net Cash 1/ Avg. monthly cash outflow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769</w:t>
            </w:r>
          </w:p>
        </w:tc>
      </w:tr>
      <w:tr w:rsidR="00CA052D" w:rsidTr="00CA052D">
        <w:tc>
          <w:tcPr>
            <w:tcW w:w="4261" w:type="dxa"/>
          </w:tcPr>
          <w:p w:rsidR="00CA052D" w:rsidRDefault="00E7016F">
            <w:r w:rsidRPr="00E7016F">
              <w:t>Net Cash 1 / Sales %</w:t>
            </w:r>
          </w:p>
        </w:tc>
        <w:tc>
          <w:tcPr>
            <w:tcW w:w="4261" w:type="dxa"/>
          </w:tcPr>
          <w:p w:rsidR="00CA052D" w:rsidRDefault="00E7016F">
            <w:r>
              <w:rPr>
                <w:rFonts w:hint="eastAsia"/>
              </w:rPr>
              <w:t>789</w:t>
            </w:r>
          </w:p>
        </w:tc>
      </w:tr>
      <w:tr w:rsidR="00CA052D" w:rsidTr="00CA052D">
        <w:tc>
          <w:tcPr>
            <w:tcW w:w="4261" w:type="dxa"/>
          </w:tcPr>
          <w:p w:rsidR="00CA052D" w:rsidRDefault="00CA052D"/>
        </w:tc>
        <w:tc>
          <w:tcPr>
            <w:tcW w:w="4261" w:type="dxa"/>
          </w:tcPr>
          <w:p w:rsidR="00CA052D" w:rsidRDefault="00CA052D"/>
        </w:tc>
      </w:tr>
    </w:tbl>
    <w:p w:rsidR="00B62107" w:rsidRDefault="00B62107"/>
    <w:sectPr w:rsidR="00B62107" w:rsidSect="00B621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A3D" w:rsidRDefault="00F62A3D">
      <w:r>
        <w:separator/>
      </w:r>
    </w:p>
  </w:endnote>
  <w:endnote w:type="continuationSeparator" w:id="0">
    <w:p w:rsidR="00F62A3D" w:rsidRDefault="00F62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62107">
      <w:tc>
        <w:tcPr>
          <w:tcW w:w="1760" w:type="pct"/>
        </w:tcPr>
        <w:p w:rsidR="00B62107" w:rsidRDefault="00B62107">
          <w:pPr>
            <w:pStyle w:val="aa"/>
            <w:ind w:firstLine="360"/>
          </w:pPr>
          <w:fldSimple w:instr=" TIME \@ &quot;yyyy-M-d&quot; ">
            <w:r w:rsidR="00CA052D">
              <w:rPr>
                <w:noProof/>
              </w:rPr>
              <w:t>2016-8-23</w:t>
            </w:r>
          </w:fldSimple>
        </w:p>
      </w:tc>
      <w:tc>
        <w:tcPr>
          <w:tcW w:w="1714" w:type="pct"/>
        </w:tcPr>
        <w:p w:rsidR="00B62107" w:rsidRDefault="00F62A3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62107" w:rsidRDefault="00F62A3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7016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7016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B62107" w:rsidRDefault="00B6210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A3D" w:rsidRDefault="00F62A3D">
      <w:r>
        <w:separator/>
      </w:r>
    </w:p>
  </w:footnote>
  <w:footnote w:type="continuationSeparator" w:id="0">
    <w:p w:rsidR="00F62A3D" w:rsidRDefault="00F62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62107">
      <w:trPr>
        <w:cantSplit/>
        <w:trHeight w:hRule="exact" w:val="782"/>
      </w:trPr>
      <w:tc>
        <w:tcPr>
          <w:tcW w:w="500" w:type="pct"/>
        </w:tcPr>
        <w:p w:rsidR="00B62107" w:rsidRDefault="00F62A3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62107" w:rsidRDefault="00B6210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62107" w:rsidRDefault="00F62A3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62107" w:rsidRDefault="00F62A3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62107" w:rsidRDefault="00B6210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107" w:rsidRDefault="00B6210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107"/>
    <w:rsid w:val="00B62107"/>
    <w:rsid w:val="00CA052D"/>
    <w:rsid w:val="00E7016F"/>
    <w:rsid w:val="00F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6210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6210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B6210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6210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6210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6210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6210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6210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6210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6210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6210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6210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6210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62107"/>
  </w:style>
  <w:style w:type="paragraph" w:customStyle="1" w:styleId="ad">
    <w:name w:val="注示头"/>
    <w:basedOn w:val="a1"/>
    <w:rsid w:val="00B6210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6210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6210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6210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6210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62107"/>
  </w:style>
  <w:style w:type="paragraph" w:styleId="af3">
    <w:name w:val="Balloon Text"/>
    <w:basedOn w:val="a1"/>
    <w:link w:val="Char"/>
    <w:rsid w:val="00B621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62107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11841-30E8-4E5A-824D-65FEF5DD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</Words>
  <Characters>292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1471936663</vt:lpwstr>
  </property>
</Properties>
</file>