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892FE" w14:textId="77777777" w:rsidR="00D04A5C" w:rsidRPr="00D04A5C" w:rsidRDefault="00D04A5C" w:rsidP="00D04A5C">
      <w:pPr>
        <w:pStyle w:val="Heading1"/>
        <w:numPr>
          <w:ilvl w:val="0"/>
          <w:numId w:val="6"/>
        </w:numPr>
        <w:rPr>
          <w:rFonts w:eastAsia="SimSun"/>
          <w:lang w:eastAsia="zh-CN"/>
        </w:rPr>
      </w:pPr>
      <w:r>
        <w:rPr>
          <w:rFonts w:ascii="Georgia" w:eastAsia="SimSun" w:hAnsi="Georgia" w:hint="eastAsia"/>
          <w:lang w:eastAsia="zh-CN"/>
        </w:rPr>
        <w:t xml:space="preserve">TI </w:t>
      </w:r>
      <w:r w:rsidRPr="00D04A5C">
        <w:rPr>
          <w:rFonts w:ascii="Georgia" w:eastAsia="SimSun" w:hAnsi="Georgia" w:hint="eastAsia"/>
          <w:lang w:eastAsia="zh-CN"/>
        </w:rPr>
        <w:t xml:space="preserve">SOP Status </w:t>
      </w:r>
    </w:p>
    <w:p w14:paraId="3DBBD1F2" w14:textId="0149BE57" w:rsidR="00D04A5C" w:rsidRPr="00D04A5C" w:rsidRDefault="00D04A5C" w:rsidP="00D04A5C">
      <w:pPr>
        <w:pStyle w:val="Heading2"/>
        <w:rPr>
          <w:rFonts w:eastAsia="SimSun"/>
          <w:lang w:eastAsia="zh-CN"/>
        </w:rPr>
      </w:pPr>
      <w:bookmarkStart w:id="0" w:name="_Toc170144164"/>
      <w:bookmarkStart w:id="1" w:name="_Toc172734274"/>
      <w:r w:rsidRPr="00ED670E">
        <w:t>SOP Status of Operational Intelligence</w:t>
      </w:r>
      <w:r>
        <w:t xml:space="preserve"> in </w:t>
      </w:r>
      <w:bookmarkEnd w:id="0"/>
      <w:bookmarkEnd w:id="1"/>
      <w:r w:rsidR="00B646C5">
        <w:rPr>
          <w:rFonts w:eastAsia="SimSun"/>
          <w:lang w:eastAsia="zh-CN"/>
        </w:rPr>
        <w:t xml:space="preserve">November (Until </w:t>
      </w:r>
      <w:r w:rsidR="00D949B7">
        <w:rPr>
          <w:rFonts w:eastAsia="SimSun"/>
          <w:lang w:eastAsia="zh-CN"/>
        </w:rPr>
        <w:t>2</w:t>
      </w:r>
      <w:r w:rsidR="00E74A48">
        <w:rPr>
          <w:rFonts w:eastAsia="SimSun"/>
          <w:lang w:eastAsia="zh-CN"/>
        </w:rPr>
        <w:t>7</w:t>
      </w:r>
      <w:r w:rsidR="00D949B7">
        <w:rPr>
          <w:rFonts w:eastAsia="SimSun"/>
          <w:vertAlign w:val="superscript"/>
          <w:lang w:eastAsia="zh-CN"/>
        </w:rPr>
        <w:t xml:space="preserve">th </w:t>
      </w:r>
      <w:r w:rsidR="00B646C5">
        <w:rPr>
          <w:rFonts w:eastAsia="SimSun"/>
          <w:lang w:eastAsia="zh-CN"/>
        </w:rPr>
        <w:t>Nov</w:t>
      </w:r>
      <w:r w:rsidR="00D949B7">
        <w:rPr>
          <w:rFonts w:eastAsia="SimSun"/>
          <w:lang w:eastAsia="zh-CN"/>
        </w:rPr>
        <w:t xml:space="preserve"> 2024</w:t>
      </w:r>
      <w:r w:rsidR="00B646C5">
        <w:rPr>
          <w:rFonts w:eastAsia="SimSun"/>
          <w:lang w:eastAsia="zh-CN"/>
        </w:rPr>
        <w:t>)</w:t>
      </w:r>
    </w:p>
    <w:tbl>
      <w:tblPr>
        <w:tblStyle w:val="GridTable4-Accent5"/>
        <w:tblW w:w="0" w:type="auto"/>
        <w:tblLook w:val="04A0" w:firstRow="1" w:lastRow="0" w:firstColumn="1" w:lastColumn="0" w:noHBand="0" w:noVBand="1"/>
      </w:tblPr>
      <w:tblGrid>
        <w:gridCol w:w="1413"/>
        <w:gridCol w:w="4678"/>
        <w:gridCol w:w="2258"/>
        <w:gridCol w:w="1505"/>
      </w:tblGrid>
      <w:tr w:rsidR="00B646C5" w14:paraId="1BA028A6" w14:textId="77777777" w:rsidTr="00E74A48">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413" w:type="dxa"/>
          </w:tcPr>
          <w:p w14:paraId="6972092D" w14:textId="77777777" w:rsidR="00B646C5" w:rsidRPr="00ED670E" w:rsidRDefault="00B646C5" w:rsidP="003829CA">
            <w:pPr>
              <w:pStyle w:val="BodyText"/>
              <w:rPr>
                <w:rFonts w:asciiTheme="majorHAnsi" w:hAnsiTheme="majorHAnsi"/>
              </w:rPr>
            </w:pPr>
            <w:r w:rsidRPr="00ED670E">
              <w:rPr>
                <w:b w:val="0"/>
                <w:bCs w:val="0"/>
              </w:rPr>
              <w:t xml:space="preserve">Content of SOP </w:t>
            </w:r>
          </w:p>
        </w:tc>
        <w:tc>
          <w:tcPr>
            <w:tcW w:w="4678" w:type="dxa"/>
          </w:tcPr>
          <w:p w14:paraId="56D70280" w14:textId="77777777" w:rsidR="00B646C5" w:rsidRPr="00ED670E" w:rsidRDefault="00B646C5" w:rsidP="003829CA">
            <w:pPr>
              <w:pStyle w:val="BodyText"/>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2258" w:type="dxa"/>
          </w:tcPr>
          <w:p w14:paraId="1187CBB5" w14:textId="77777777" w:rsidR="00B646C5" w:rsidRPr="00ED670E" w:rsidRDefault="00B646C5"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 xml:space="preserve">Status </w:t>
            </w:r>
          </w:p>
        </w:tc>
        <w:tc>
          <w:tcPr>
            <w:tcW w:w="1505" w:type="dxa"/>
          </w:tcPr>
          <w:p w14:paraId="219EA51D" w14:textId="77777777" w:rsidR="00B646C5" w:rsidRPr="00ED670E" w:rsidRDefault="00B646C5"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Responsible Person</w:t>
            </w:r>
          </w:p>
        </w:tc>
      </w:tr>
      <w:tr w:rsidR="00B646C5" w14:paraId="23850B5D" w14:textId="77777777" w:rsidTr="00E74A48">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1413" w:type="dxa"/>
          </w:tcPr>
          <w:p w14:paraId="6A4421D9" w14:textId="77777777" w:rsidR="00B646C5" w:rsidRPr="00ED670E" w:rsidRDefault="00B646C5" w:rsidP="003829CA">
            <w:pPr>
              <w:pStyle w:val="BodyText"/>
              <w:rPr>
                <w:rFonts w:asciiTheme="majorHAnsi" w:hAnsiTheme="majorHAnsi"/>
              </w:rPr>
            </w:pPr>
            <w:r w:rsidRPr="00ED670E">
              <w:t xml:space="preserve">Cyber Threat Operations (CTO) </w:t>
            </w:r>
          </w:p>
        </w:tc>
        <w:tc>
          <w:tcPr>
            <w:tcW w:w="4678" w:type="dxa"/>
          </w:tcPr>
          <w:p w14:paraId="2FE0AEFE" w14:textId="6922BF6D" w:rsidR="00B646C5" w:rsidRDefault="00D949B7" w:rsidP="003829C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1</w:t>
            </w:r>
            <w:r w:rsidRPr="00D949B7">
              <w:rPr>
                <w:vertAlign w:val="superscript"/>
              </w:rPr>
              <w:t>st</w:t>
            </w:r>
            <w:r>
              <w:t xml:space="preserve"> </w:t>
            </w:r>
            <w:r w:rsidR="008435DC" w:rsidRPr="008435DC">
              <w:t>Modification of</w:t>
            </w:r>
            <w:r>
              <w:t xml:space="preserve"> Latest Endorsement </w:t>
            </w:r>
            <w:r w:rsidR="008435DC" w:rsidRPr="008435DC">
              <w:t>(</w:t>
            </w:r>
            <w:r w:rsidR="00DD5606">
              <w:rPr>
                <w:rFonts w:eastAsia="SimSun" w:hint="eastAsia"/>
              </w:rPr>
              <w:t>R</w:t>
            </w:r>
            <w:r w:rsidR="008435DC" w:rsidRPr="008435DC">
              <w:t xml:space="preserve">eleased on </w:t>
            </w:r>
            <w:r w:rsidR="00DD5606">
              <w:rPr>
                <w:rFonts w:eastAsia="SimSun" w:hint="eastAsia"/>
              </w:rPr>
              <w:t>2</w:t>
            </w:r>
            <w:r w:rsidR="00E74A48">
              <w:rPr>
                <w:rFonts w:eastAsia="SimSun"/>
              </w:rPr>
              <w:t>7</w:t>
            </w:r>
            <w:r w:rsidR="00DD5606">
              <w:rPr>
                <w:rFonts w:eastAsia="SimSun" w:hint="eastAsia"/>
              </w:rPr>
              <w:t xml:space="preserve"> Nov</w:t>
            </w:r>
            <w:r>
              <w:rPr>
                <w:rFonts w:eastAsia="SimSun"/>
              </w:rPr>
              <w:t xml:space="preserve"> 2024</w:t>
            </w:r>
            <w:r w:rsidR="008435DC" w:rsidRPr="008435DC">
              <w:t>)</w:t>
            </w:r>
          </w:p>
          <w:p w14:paraId="2E4F86C1" w14:textId="77777777" w:rsidR="00D949B7" w:rsidRDefault="00D949B7"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p>
          <w:p w14:paraId="5127018F" w14:textId="3C8BCE01" w:rsidR="00892274" w:rsidRPr="00E74A48" w:rsidRDefault="00892274"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2"/>
                <w:szCs w:val="20"/>
                <w:u w:val="single"/>
              </w:rPr>
            </w:pPr>
            <w:r w:rsidRPr="00E74A48">
              <w:rPr>
                <w:rFonts w:cs="Times New Roman"/>
                <w:sz w:val="22"/>
                <w:szCs w:val="20"/>
                <w:u w:val="single"/>
              </w:rPr>
              <w:t>Add</w:t>
            </w:r>
          </w:p>
          <w:p w14:paraId="451B5B37" w14:textId="396B7A99" w:rsidR="008435DC" w:rsidRPr="00892274" w:rsidRDefault="00E74A48"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E74A48">
              <w:rPr>
                <w:rFonts w:cs="Times New Roman" w:hint="eastAsia"/>
                <w:sz w:val="20"/>
                <w:szCs w:val="18"/>
              </w:rPr>
              <w:t>•</w:t>
            </w:r>
            <w:r w:rsidR="008435DC" w:rsidRPr="00892274">
              <w:rPr>
                <w:rFonts w:cs="Times New Roman"/>
                <w:sz w:val="20"/>
                <w:szCs w:val="18"/>
              </w:rPr>
              <w:t xml:space="preserve">Dark </w:t>
            </w:r>
            <w:r w:rsidR="00C63456" w:rsidRPr="00892274">
              <w:rPr>
                <w:rFonts w:cs="Times New Roman"/>
                <w:sz w:val="20"/>
                <w:szCs w:val="18"/>
              </w:rPr>
              <w:t>Web</w:t>
            </w:r>
            <w:r w:rsidR="008435DC" w:rsidRPr="00892274">
              <w:rPr>
                <w:rFonts w:cs="Times New Roman"/>
                <w:sz w:val="20"/>
                <w:szCs w:val="18"/>
              </w:rPr>
              <w:t xml:space="preserve"> Monitoring Alerts Handling</w:t>
            </w:r>
          </w:p>
          <w:p w14:paraId="1D80A0AF" w14:textId="77777777" w:rsidR="00892274" w:rsidRPr="00892274" w:rsidRDefault="00892274"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p>
          <w:p w14:paraId="7C70B8E4" w14:textId="3B7DF7AF" w:rsidR="00892274" w:rsidRPr="00892274" w:rsidRDefault="00FA6706" w:rsidP="008435DC">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892274">
              <w:rPr>
                <w:rFonts w:cs="Times New Roman"/>
                <w:sz w:val="20"/>
                <w:szCs w:val="18"/>
              </w:rPr>
              <w:t xml:space="preserve">- </w:t>
            </w:r>
            <w:r w:rsidR="00892274" w:rsidRPr="00892274">
              <w:rPr>
                <w:rFonts w:cs="Times New Roman"/>
                <w:sz w:val="20"/>
                <w:szCs w:val="18"/>
              </w:rPr>
              <w:t>On working days at 10:00 AM and 4:00 PM, the TI on-site analyst will monitor alerts from Dark Web Monitoring (DWM) in the PwC JIRA Platform</w:t>
            </w:r>
          </w:p>
          <w:p w14:paraId="4F550EF5" w14:textId="77777777" w:rsidR="008435DC" w:rsidRDefault="00892274"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892274">
              <w:rPr>
                <w:rFonts w:cs="Times New Roman"/>
                <w:sz w:val="20"/>
                <w:szCs w:val="18"/>
              </w:rPr>
              <w:t xml:space="preserve">- </w:t>
            </w:r>
            <w:r w:rsidR="00AF6005" w:rsidRPr="00892274">
              <w:rPr>
                <w:rFonts w:cs="Times New Roman"/>
                <w:sz w:val="20"/>
                <w:szCs w:val="18"/>
              </w:rPr>
              <w:t xml:space="preserve">Created </w:t>
            </w:r>
            <w:r w:rsidRPr="00892274">
              <w:rPr>
                <w:rFonts w:cs="Times New Roman"/>
                <w:sz w:val="20"/>
                <w:szCs w:val="18"/>
              </w:rPr>
              <w:t xml:space="preserve">dark web monitoring alert ticket </w:t>
            </w:r>
            <w:r w:rsidR="00AF6005" w:rsidRPr="00892274">
              <w:rPr>
                <w:rFonts w:cs="Times New Roman"/>
                <w:sz w:val="20"/>
                <w:szCs w:val="18"/>
              </w:rPr>
              <w:t xml:space="preserve">in JIRA ticket </w:t>
            </w:r>
            <w:r w:rsidRPr="00892274">
              <w:rPr>
                <w:rFonts w:cs="Times New Roman"/>
                <w:sz w:val="20"/>
                <w:szCs w:val="18"/>
              </w:rPr>
              <w:t>with</w:t>
            </w:r>
            <w:r w:rsidR="00AF6005" w:rsidRPr="00892274">
              <w:rPr>
                <w:rFonts w:cs="Times New Roman"/>
                <w:sz w:val="20"/>
                <w:szCs w:val="18"/>
              </w:rPr>
              <w:t xml:space="preserve"> </w:t>
            </w:r>
            <w:r w:rsidRPr="00892274">
              <w:rPr>
                <w:rFonts w:cs="Times New Roman"/>
                <w:sz w:val="20"/>
                <w:szCs w:val="18"/>
              </w:rPr>
              <w:t xml:space="preserve">title, component, </w:t>
            </w:r>
          </w:p>
          <w:p w14:paraId="5D6D837F" w14:textId="77777777" w:rsidR="00E74A48" w:rsidRDefault="00E74A48"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p>
          <w:p w14:paraId="40C94A56" w14:textId="77777777" w:rsidR="00E74A48" w:rsidRPr="00E74A48" w:rsidRDefault="00E74A48"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u w:val="single"/>
              </w:rPr>
            </w:pPr>
            <w:r w:rsidRPr="00E74A48">
              <w:rPr>
                <w:rFonts w:cs="Times New Roman"/>
                <w:sz w:val="20"/>
                <w:szCs w:val="18"/>
                <w:u w:val="single"/>
              </w:rPr>
              <w:t>Modified</w:t>
            </w:r>
          </w:p>
          <w:p w14:paraId="0535AD06" w14:textId="77777777" w:rsidR="00E74A48" w:rsidRPr="00E74A48" w:rsidRDefault="00E74A48"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E74A48">
              <w:rPr>
                <w:rFonts w:cs="Times New Roman" w:hint="eastAsia"/>
                <w:sz w:val="20"/>
                <w:szCs w:val="18"/>
              </w:rPr>
              <w:t>•</w:t>
            </w:r>
            <w:r w:rsidRPr="00E74A48">
              <w:rPr>
                <w:rFonts w:cs="Times New Roman"/>
                <w:sz w:val="20"/>
                <w:szCs w:val="18"/>
              </w:rPr>
              <w:t>High / Critical Case Follow Up</w:t>
            </w:r>
          </w:p>
          <w:p w14:paraId="773B623E" w14:textId="4CEFC435" w:rsidR="00E74A48" w:rsidRPr="00E74A48" w:rsidRDefault="00E74A48"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892274">
              <w:rPr>
                <w:rFonts w:cs="Times New Roman"/>
                <w:sz w:val="20"/>
                <w:szCs w:val="18"/>
              </w:rPr>
              <w:t xml:space="preserve">- </w:t>
            </w:r>
            <w:r w:rsidRPr="00E74A48">
              <w:rPr>
                <w:rFonts w:cs="Times New Roman"/>
                <w:sz w:val="20"/>
                <w:szCs w:val="18"/>
              </w:rPr>
              <w:t>Requested by AD(IT)(ITS)3, set the component of JIRA sub-ticket to “TI alert escalation” instead of “TI follow up” to track progress of system owner for further follow up</w:t>
            </w:r>
          </w:p>
          <w:p w14:paraId="1450860D" w14:textId="1FE72840" w:rsidR="00E74A48" w:rsidRPr="00E74A48" w:rsidRDefault="00E74A48" w:rsidP="00E74A4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lang w:val="en-US"/>
              </w:rPr>
            </w:pPr>
          </w:p>
        </w:tc>
        <w:tc>
          <w:tcPr>
            <w:tcW w:w="2258" w:type="dxa"/>
          </w:tcPr>
          <w:p w14:paraId="569FAD01" w14:textId="00FF7DA9" w:rsidR="00862B07" w:rsidRDefault="00E74A48" w:rsidP="003829C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Latest endorsement on 05 Nov 2024, made by AD(IT)(ITS)3 on 13 Nov 2024</w:t>
            </w:r>
          </w:p>
          <w:p w14:paraId="703366EE" w14:textId="3BF16C03" w:rsidR="00862B07" w:rsidRPr="00ED670E" w:rsidRDefault="00862B07" w:rsidP="003829C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505" w:type="dxa"/>
          </w:tcPr>
          <w:p w14:paraId="7F0099DD" w14:textId="0BAE681B" w:rsidR="00B646C5" w:rsidRPr="00ED670E" w:rsidRDefault="00B646C5" w:rsidP="003829C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PwC, HKMA</w:t>
            </w:r>
          </w:p>
        </w:tc>
      </w:tr>
      <w:tr w:rsidR="00B646C5" w14:paraId="105B0889" w14:textId="77777777" w:rsidTr="00E74A48">
        <w:trPr>
          <w:trHeight w:val="958"/>
        </w:trPr>
        <w:tc>
          <w:tcPr>
            <w:cnfStyle w:val="001000000000" w:firstRow="0" w:lastRow="0" w:firstColumn="1" w:lastColumn="0" w:oddVBand="0" w:evenVBand="0" w:oddHBand="0" w:evenHBand="0" w:firstRowFirstColumn="0" w:firstRowLastColumn="0" w:lastRowFirstColumn="0" w:lastRowLastColumn="0"/>
            <w:tcW w:w="1413" w:type="dxa"/>
          </w:tcPr>
          <w:p w14:paraId="4211C374" w14:textId="77777777" w:rsidR="00B646C5" w:rsidRPr="00ED670E" w:rsidRDefault="00B646C5" w:rsidP="00B646C5">
            <w:pPr>
              <w:pStyle w:val="BodyText"/>
              <w:rPr>
                <w:rFonts w:asciiTheme="majorHAnsi" w:hAnsiTheme="majorHAnsi"/>
              </w:rPr>
            </w:pPr>
            <w:r w:rsidRPr="00ED670E">
              <w:t xml:space="preserve">Security Operations Centre (SOC) </w:t>
            </w:r>
          </w:p>
        </w:tc>
        <w:tc>
          <w:tcPr>
            <w:tcW w:w="4678" w:type="dxa"/>
          </w:tcPr>
          <w:p w14:paraId="3E841CB9" w14:textId="59E5E21B" w:rsidR="00B646C5" w:rsidRPr="00ED670E" w:rsidRDefault="00B646C5" w:rsidP="00B646C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B646C5">
              <w:t xml:space="preserve">Last Modification of </w:t>
            </w:r>
            <w:r>
              <w:t>Latest Version</w:t>
            </w:r>
            <w:r w:rsidRPr="00B646C5">
              <w:t xml:space="preserve"> (in </w:t>
            </w:r>
            <w:r w:rsidR="00892274">
              <w:t xml:space="preserve">05 </w:t>
            </w:r>
            <w:r>
              <w:t>Nov</w:t>
            </w:r>
            <w:r w:rsidR="00D949B7">
              <w:t xml:space="preserve"> 2024</w:t>
            </w:r>
            <w:r w:rsidRPr="00B646C5">
              <w:t>)</w:t>
            </w:r>
          </w:p>
        </w:tc>
        <w:tc>
          <w:tcPr>
            <w:tcW w:w="2258" w:type="dxa"/>
          </w:tcPr>
          <w:p w14:paraId="7E030508" w14:textId="77777777" w:rsidR="00E74A48" w:rsidRDefault="00E74A48" w:rsidP="00E74A4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Latest endorsement on 05 Nov 2024, made by AD(IT)(ITS)3 on 13 Nov 2024</w:t>
            </w:r>
          </w:p>
          <w:p w14:paraId="6D4EA80A" w14:textId="58BE3CEC" w:rsidR="00B646C5" w:rsidRPr="00ED670E" w:rsidRDefault="00B646C5" w:rsidP="00B646C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505" w:type="dxa"/>
          </w:tcPr>
          <w:p w14:paraId="7D9188BB" w14:textId="373CB6A1" w:rsidR="00B646C5" w:rsidRPr="00ED670E" w:rsidRDefault="00B646C5" w:rsidP="00B646C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r w:rsidR="00B646C5" w14:paraId="3F12F4AA" w14:textId="77777777" w:rsidTr="00E74A48">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413" w:type="dxa"/>
          </w:tcPr>
          <w:p w14:paraId="0F631EFA" w14:textId="77777777" w:rsidR="00B646C5" w:rsidRPr="00ED670E" w:rsidRDefault="00B646C5" w:rsidP="00B646C5">
            <w:pPr>
              <w:pStyle w:val="BodyText"/>
            </w:pPr>
            <w:r w:rsidRPr="00ED670E">
              <w:t xml:space="preserve">Threat Hunting </w:t>
            </w:r>
          </w:p>
        </w:tc>
        <w:tc>
          <w:tcPr>
            <w:tcW w:w="4678" w:type="dxa"/>
          </w:tcPr>
          <w:p w14:paraId="68A820EE" w14:textId="71BFAEF5" w:rsidR="00B646C5" w:rsidRPr="00ED670E" w:rsidRDefault="00B646C5" w:rsidP="00B646C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B646C5">
              <w:t xml:space="preserve">Last Modification of </w:t>
            </w:r>
            <w:r>
              <w:t>Latest Version</w:t>
            </w:r>
            <w:r w:rsidRPr="00B646C5">
              <w:t xml:space="preserve"> (in </w:t>
            </w:r>
            <w:r w:rsidR="00892274">
              <w:t xml:space="preserve">05 </w:t>
            </w:r>
            <w:r>
              <w:t>Nov</w:t>
            </w:r>
            <w:r w:rsidR="00D949B7">
              <w:t xml:space="preserve"> 2024</w:t>
            </w:r>
            <w:r w:rsidRPr="00B646C5">
              <w:t>)</w:t>
            </w:r>
          </w:p>
        </w:tc>
        <w:tc>
          <w:tcPr>
            <w:tcW w:w="2258" w:type="dxa"/>
          </w:tcPr>
          <w:p w14:paraId="54E50CF3" w14:textId="77777777" w:rsidR="00E74A48" w:rsidRDefault="00E74A48" w:rsidP="00E74A48">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Latest endorsement on 05 Nov 2024, made by AD(IT)(ITS)3 on 13 Nov 2024</w:t>
            </w:r>
          </w:p>
          <w:p w14:paraId="15042893" w14:textId="0FFC4C3D" w:rsidR="00B646C5" w:rsidRPr="00ED670E" w:rsidRDefault="00B646C5" w:rsidP="00B646C5">
            <w:pPr>
              <w:pStyle w:val="BodyText"/>
              <w:cnfStyle w:val="000000100000" w:firstRow="0" w:lastRow="0" w:firstColumn="0" w:lastColumn="0" w:oddVBand="0" w:evenVBand="0" w:oddHBand="1" w:evenHBand="0" w:firstRowFirstColumn="0" w:firstRowLastColumn="0" w:lastRowFirstColumn="0" w:lastRowLastColumn="0"/>
            </w:pPr>
          </w:p>
        </w:tc>
        <w:tc>
          <w:tcPr>
            <w:tcW w:w="1505" w:type="dxa"/>
          </w:tcPr>
          <w:p w14:paraId="5B954846" w14:textId="04412ABE" w:rsidR="00B646C5" w:rsidRPr="00ED670E" w:rsidRDefault="00B646C5" w:rsidP="00B646C5">
            <w:pPr>
              <w:pStyle w:val="BodyText"/>
              <w:cnfStyle w:val="000000100000" w:firstRow="0" w:lastRow="0" w:firstColumn="0" w:lastColumn="0" w:oddVBand="0" w:evenVBand="0" w:oddHBand="1" w:evenHBand="0" w:firstRowFirstColumn="0" w:firstRowLastColumn="0" w:lastRowFirstColumn="0" w:lastRowLastColumn="0"/>
            </w:pPr>
            <w:r>
              <w:rPr>
                <w:rFonts w:asciiTheme="majorHAnsi" w:hAnsiTheme="majorHAnsi"/>
              </w:rPr>
              <w:t>PwC, HKMA</w:t>
            </w:r>
          </w:p>
        </w:tc>
      </w:tr>
      <w:tr w:rsidR="00B646C5" w14:paraId="50B14D5F" w14:textId="77777777" w:rsidTr="00E74A48">
        <w:trPr>
          <w:trHeight w:val="627"/>
        </w:trPr>
        <w:tc>
          <w:tcPr>
            <w:cnfStyle w:val="001000000000" w:firstRow="0" w:lastRow="0" w:firstColumn="1" w:lastColumn="0" w:oddVBand="0" w:evenVBand="0" w:oddHBand="0" w:evenHBand="0" w:firstRowFirstColumn="0" w:firstRowLastColumn="0" w:lastRowFirstColumn="0" w:lastRowLastColumn="0"/>
            <w:tcW w:w="1413" w:type="dxa"/>
          </w:tcPr>
          <w:p w14:paraId="5540E098" w14:textId="77777777" w:rsidR="00B646C5" w:rsidRPr="00ED670E" w:rsidRDefault="00B646C5" w:rsidP="00B646C5">
            <w:pPr>
              <w:pStyle w:val="BodyText"/>
              <w:rPr>
                <w:rFonts w:asciiTheme="majorHAnsi" w:hAnsiTheme="majorHAnsi"/>
              </w:rPr>
            </w:pPr>
            <w:r w:rsidRPr="00ED670E">
              <w:t xml:space="preserve">Incident Response (IR) </w:t>
            </w:r>
          </w:p>
        </w:tc>
        <w:tc>
          <w:tcPr>
            <w:tcW w:w="4678" w:type="dxa"/>
          </w:tcPr>
          <w:p w14:paraId="34F501F5" w14:textId="27229678" w:rsidR="00B646C5" w:rsidRPr="00ED670E" w:rsidRDefault="00B646C5" w:rsidP="00B646C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B646C5">
              <w:t xml:space="preserve">Last Modification of </w:t>
            </w:r>
            <w:r>
              <w:t>Latest Version</w:t>
            </w:r>
            <w:r w:rsidRPr="00B646C5">
              <w:t xml:space="preserve"> (in </w:t>
            </w:r>
            <w:r w:rsidR="00892274">
              <w:t xml:space="preserve">31 Jul </w:t>
            </w:r>
            <w:r w:rsidR="00D949B7">
              <w:t>2024</w:t>
            </w:r>
            <w:r w:rsidRPr="00B646C5">
              <w:t>)</w:t>
            </w:r>
          </w:p>
        </w:tc>
        <w:tc>
          <w:tcPr>
            <w:tcW w:w="2258" w:type="dxa"/>
          </w:tcPr>
          <w:p w14:paraId="722EA8A8" w14:textId="77777777" w:rsidR="00E74A48" w:rsidRDefault="00E74A48" w:rsidP="00E74A4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Latest endorsement on 05 Nov 2024, made by AD(IT)(ITS)3 on 13 Nov 2024</w:t>
            </w:r>
          </w:p>
          <w:p w14:paraId="3658EC92" w14:textId="2876F257" w:rsidR="00B646C5" w:rsidRPr="00ED670E" w:rsidRDefault="00B646C5" w:rsidP="00B646C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505" w:type="dxa"/>
          </w:tcPr>
          <w:p w14:paraId="0C786B58" w14:textId="78102CD7" w:rsidR="00B646C5" w:rsidRPr="00ED670E" w:rsidRDefault="00B646C5" w:rsidP="00B646C5">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bl>
    <w:p w14:paraId="5369F70D" w14:textId="77777777" w:rsidR="00D04A5C" w:rsidRDefault="00D04A5C" w:rsidP="00D04A5C">
      <w:pPr>
        <w:pStyle w:val="Heading1"/>
        <w:rPr>
          <w:rFonts w:ascii="Georgia" w:eastAsia="SimSun" w:hAnsi="Georgia"/>
          <w:lang w:eastAsia="zh-CN"/>
        </w:rPr>
      </w:pPr>
    </w:p>
    <w:p w14:paraId="2494CE45" w14:textId="647B1448" w:rsidR="00D04A5C" w:rsidRDefault="00882180" w:rsidP="00D04A5C">
      <w:pPr>
        <w:pStyle w:val="Heading2"/>
        <w:rPr>
          <w:rFonts w:eastAsia="SimSun"/>
          <w:lang w:eastAsia="zh-CN"/>
        </w:rPr>
      </w:pPr>
      <w:r>
        <w:rPr>
          <w:rFonts w:eastAsia="SimSun"/>
          <w:lang w:eastAsia="zh-CN"/>
        </w:rPr>
        <w:tab/>
      </w:r>
    </w:p>
    <w:p w14:paraId="4ED8242B" w14:textId="77777777" w:rsidR="00D04A5C" w:rsidRDefault="00D04A5C" w:rsidP="00D04A5C">
      <w:pPr>
        <w:pStyle w:val="BodyText"/>
        <w:rPr>
          <w:rFonts w:eastAsia="SimSun"/>
          <w:lang w:eastAsia="zh-CN"/>
        </w:rPr>
      </w:pPr>
    </w:p>
    <w:p w14:paraId="6F0842F4" w14:textId="468FA73B" w:rsidR="00D04A5C" w:rsidRPr="00D04A5C" w:rsidRDefault="00D04A5C" w:rsidP="00D04A5C">
      <w:pPr>
        <w:pStyle w:val="BodyText"/>
        <w:rPr>
          <w:rFonts w:eastAsia="SimSun"/>
          <w:lang w:eastAsia="zh-CN"/>
        </w:rPr>
      </w:pPr>
    </w:p>
    <w:p w14:paraId="60E26B5F" w14:textId="5D16EC09" w:rsidR="00EF4100" w:rsidRDefault="00A11C07" w:rsidP="00615C64">
      <w:pPr>
        <w:pStyle w:val="Heading1"/>
        <w:numPr>
          <w:ilvl w:val="0"/>
          <w:numId w:val="6"/>
        </w:numPr>
        <w:rPr>
          <w:rFonts w:ascii="Georgia" w:eastAsia="SimSun" w:hAnsi="Georgia"/>
          <w:lang w:eastAsia="zh-CN"/>
        </w:rPr>
      </w:pPr>
      <w:r>
        <w:rPr>
          <w:rFonts w:ascii="Georgia" w:eastAsia="SimSun" w:hAnsi="Georgia" w:hint="eastAsia"/>
          <w:lang w:eastAsia="zh-CN"/>
        </w:rPr>
        <w:lastRenderedPageBreak/>
        <w:t>Cyber Threat Operations (CTO)</w:t>
      </w:r>
    </w:p>
    <w:p w14:paraId="5BC05778" w14:textId="77777777" w:rsidR="00265FD1" w:rsidRDefault="00265FD1" w:rsidP="00265FD1">
      <w:pPr>
        <w:pStyle w:val="Heading2"/>
        <w:ind w:left="576" w:hanging="576"/>
        <w:rPr>
          <w:rFonts w:eastAsia="SimSun"/>
          <w:lang w:eastAsia="zh-CN"/>
        </w:rPr>
      </w:pPr>
      <w:r>
        <w:rPr>
          <w:rFonts w:eastAsia="SimSun"/>
          <w:lang w:eastAsia="zh-CN"/>
        </w:rPr>
        <w:t>12.1</w:t>
      </w:r>
      <w:r>
        <w:t xml:space="preserve"> </w:t>
      </w:r>
      <w:r>
        <w:rPr>
          <w:rFonts w:eastAsia="SimSun"/>
          <w:lang w:eastAsia="zh-CN"/>
        </w:rPr>
        <w:t>Common Vulnerabilities and Exposures (CVEs)</w:t>
      </w:r>
    </w:p>
    <w:p w14:paraId="7CE87154" w14:textId="7035D32C" w:rsidR="00265FD1" w:rsidRDefault="00D25221" w:rsidP="00265FD1">
      <w:pPr>
        <w:pStyle w:val="BodyText"/>
        <w:rPr>
          <w:rFonts w:eastAsia="SimSun"/>
          <w:lang w:eastAsia="zh-CN"/>
        </w:rPr>
      </w:pPr>
      <w:r w:rsidRPr="00D25221">
        <w:rPr>
          <w:rFonts w:asciiTheme="majorHAnsi" w:hAnsiTheme="majorHAnsi"/>
        </w:rPr>
        <w:t xml:space="preserve">In </w:t>
      </w:r>
      <w:r w:rsidR="00E472B7">
        <w:rPr>
          <w:rFonts w:asciiTheme="majorHAnsi" w:hAnsiTheme="majorHAnsi"/>
        </w:rPr>
        <w:t>November</w:t>
      </w:r>
      <w:r w:rsidRPr="00D25221">
        <w:rPr>
          <w:rFonts w:asciiTheme="majorHAnsi" w:hAnsiTheme="majorHAnsi"/>
        </w:rPr>
        <w:t xml:space="preserve"> 2024, there were </w:t>
      </w:r>
      <w:r w:rsidR="00E472B7">
        <w:rPr>
          <w:rFonts w:asciiTheme="majorHAnsi" w:hAnsiTheme="majorHAnsi"/>
          <w:b/>
        </w:rPr>
        <w:t>1</w:t>
      </w:r>
      <w:r w:rsidRPr="00D25221">
        <w:rPr>
          <w:rFonts w:asciiTheme="majorHAnsi" w:hAnsiTheme="majorHAnsi"/>
        </w:rPr>
        <w:t xml:space="preserve"> high-security-level Common Vuln</w:t>
      </w:r>
      <w:r w:rsidR="00E472B7">
        <w:rPr>
          <w:rFonts w:asciiTheme="majorHAnsi" w:hAnsiTheme="majorHAnsi"/>
        </w:rPr>
        <w:t xml:space="preserve">erabilities and Exposures (CVE), </w:t>
      </w:r>
      <w:r w:rsidR="00E472B7">
        <w:rPr>
          <w:rFonts w:asciiTheme="majorHAnsi" w:hAnsiTheme="majorHAnsi"/>
          <w:b/>
        </w:rPr>
        <w:t>7</w:t>
      </w:r>
      <w:r w:rsidR="003776D6">
        <w:rPr>
          <w:rFonts w:asciiTheme="majorHAnsi" w:hAnsiTheme="majorHAnsi"/>
          <w:b/>
        </w:rPr>
        <w:t xml:space="preserve"> </w:t>
      </w:r>
      <w:r w:rsidRPr="00D25221">
        <w:rPr>
          <w:rFonts w:asciiTheme="majorHAnsi" w:hAnsiTheme="majorHAnsi"/>
        </w:rPr>
        <w:t xml:space="preserve">medium-security-level </w:t>
      </w:r>
      <w:r w:rsidR="00832AB3">
        <w:rPr>
          <w:rFonts w:asciiTheme="majorHAnsi" w:hAnsiTheme="majorHAnsi"/>
        </w:rPr>
        <w:t>CVE</w:t>
      </w:r>
      <w:r w:rsidR="00E472B7">
        <w:rPr>
          <w:rFonts w:asciiTheme="majorHAnsi" w:hAnsiTheme="majorHAnsi"/>
        </w:rPr>
        <w:t xml:space="preserve">, and </w:t>
      </w:r>
      <w:r w:rsidR="00E472B7">
        <w:rPr>
          <w:rFonts w:asciiTheme="majorHAnsi" w:hAnsiTheme="majorHAnsi"/>
          <w:b/>
        </w:rPr>
        <w:t xml:space="preserve">1 </w:t>
      </w:r>
      <w:r w:rsidR="00E472B7">
        <w:rPr>
          <w:rFonts w:asciiTheme="majorHAnsi" w:hAnsiTheme="majorHAnsi"/>
        </w:rPr>
        <w:t>low</w:t>
      </w:r>
      <w:r w:rsidR="00E472B7" w:rsidRPr="00D25221">
        <w:rPr>
          <w:rFonts w:asciiTheme="majorHAnsi" w:hAnsiTheme="majorHAnsi"/>
        </w:rPr>
        <w:t xml:space="preserve">-security-level </w:t>
      </w:r>
      <w:r w:rsidR="00E472B7">
        <w:rPr>
          <w:rFonts w:asciiTheme="majorHAnsi" w:hAnsiTheme="majorHAnsi"/>
        </w:rPr>
        <w:t>CVE</w:t>
      </w:r>
      <w:r w:rsidR="00832AB3">
        <w:rPr>
          <w:rFonts w:asciiTheme="majorHAnsi" w:hAnsiTheme="majorHAnsi"/>
        </w:rPr>
        <w:t>.</w:t>
      </w:r>
    </w:p>
    <w:tbl>
      <w:tblPr>
        <w:tblStyle w:val="GridTable4-Accent5"/>
        <w:tblW w:w="10627" w:type="dxa"/>
        <w:jc w:val="center"/>
        <w:tblLayout w:type="fixed"/>
        <w:tblCellMar>
          <w:left w:w="68" w:type="dxa"/>
          <w:right w:w="68" w:type="dxa"/>
        </w:tblCellMar>
        <w:tblLook w:val="04A0" w:firstRow="1" w:lastRow="0" w:firstColumn="1" w:lastColumn="0" w:noHBand="0" w:noVBand="1"/>
      </w:tblPr>
      <w:tblGrid>
        <w:gridCol w:w="1129"/>
        <w:gridCol w:w="1134"/>
        <w:gridCol w:w="1276"/>
        <w:gridCol w:w="1134"/>
        <w:gridCol w:w="1843"/>
        <w:gridCol w:w="2551"/>
        <w:gridCol w:w="1560"/>
      </w:tblGrid>
      <w:tr w:rsidR="003D50A5" w14:paraId="7355D322" w14:textId="77777777" w:rsidTr="00DA6951">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364D8690" w14:textId="77777777" w:rsidR="003D50A5" w:rsidRDefault="003D50A5">
            <w:pPr>
              <w:pStyle w:val="BodyText"/>
              <w:jc w:val="center"/>
              <w:rPr>
                <w:rFonts w:asciiTheme="majorHAnsi" w:hAnsiTheme="majorHAnsi"/>
                <w:b w:val="0"/>
                <w:bCs w:val="0"/>
              </w:rPr>
            </w:pPr>
            <w:r>
              <w:rPr>
                <w:rFonts w:asciiTheme="majorHAnsi" w:hAnsiTheme="majorHAnsi"/>
                <w:b w:val="0"/>
                <w:bCs w:val="0"/>
              </w:rPr>
              <w:t>Severity Level</w:t>
            </w:r>
          </w:p>
        </w:tc>
        <w:tc>
          <w:tcPr>
            <w:tcW w:w="1134" w:type="dxa"/>
            <w:vAlign w:val="center"/>
            <w:hideMark/>
          </w:tcPr>
          <w:p w14:paraId="57300539"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Source</w:t>
            </w:r>
          </w:p>
        </w:tc>
        <w:tc>
          <w:tcPr>
            <w:tcW w:w="1276" w:type="dxa"/>
            <w:vAlign w:val="center"/>
            <w:hideMark/>
          </w:tcPr>
          <w:p w14:paraId="68453D69"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Created</w:t>
            </w:r>
          </w:p>
        </w:tc>
        <w:tc>
          <w:tcPr>
            <w:tcW w:w="1134" w:type="dxa"/>
            <w:vAlign w:val="center"/>
            <w:hideMark/>
          </w:tcPr>
          <w:p w14:paraId="4351DFF4"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Jira Ticket No.</w:t>
            </w:r>
          </w:p>
        </w:tc>
        <w:tc>
          <w:tcPr>
            <w:tcW w:w="1843" w:type="dxa"/>
            <w:vAlign w:val="center"/>
            <w:hideMark/>
          </w:tcPr>
          <w:p w14:paraId="37096251" w14:textId="3CB8FE76" w:rsidR="003D50A5" w:rsidRDefault="003D50A5" w:rsidP="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CVE Identifier</w:t>
            </w:r>
          </w:p>
        </w:tc>
        <w:tc>
          <w:tcPr>
            <w:tcW w:w="2551" w:type="dxa"/>
            <w:vAlign w:val="center"/>
            <w:hideMark/>
          </w:tcPr>
          <w:p w14:paraId="68D8AFBD"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Summary</w:t>
            </w:r>
          </w:p>
        </w:tc>
        <w:tc>
          <w:tcPr>
            <w:tcW w:w="1560" w:type="dxa"/>
            <w:vAlign w:val="center"/>
            <w:hideMark/>
          </w:tcPr>
          <w:p w14:paraId="5BDAC8CA" w14:textId="77777777" w:rsidR="003D50A5" w:rsidRDefault="003D50A5">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User Confirm Affected</w:t>
            </w:r>
          </w:p>
        </w:tc>
      </w:tr>
      <w:tr w:rsidR="003776D6" w14:paraId="15303FAD" w14:textId="77777777" w:rsidTr="00DA6951">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F2E062A" w14:textId="77777777" w:rsidR="003776D6" w:rsidRDefault="003776D6" w:rsidP="003776D6">
            <w:pPr>
              <w:pStyle w:val="BodyText"/>
            </w:pPr>
            <w:r>
              <w:rPr>
                <w:b w:val="0"/>
              </w:rPr>
              <w:t>High</w:t>
            </w:r>
          </w:p>
          <w:p w14:paraId="57AF7EC1" w14:textId="77777777" w:rsidR="003776D6" w:rsidRDefault="003776D6" w:rsidP="003776D6">
            <w:pPr>
              <w:pStyle w:val="BodyText"/>
              <w:rPr>
                <w:lang w:val="en-US"/>
              </w:rPr>
            </w:pP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29E9AA4" w14:textId="5BC1C9FF" w:rsidR="003776D6" w:rsidRPr="003D50A5" w:rsidRDefault="003776D6" w:rsidP="003776D6">
            <w:pPr>
              <w:pStyle w:val="BodyText"/>
              <w:cnfStyle w:val="000000100000" w:firstRow="0" w:lastRow="0" w:firstColumn="0" w:lastColumn="0" w:oddVBand="0" w:evenVBand="0" w:oddHBand="1" w:evenHBand="0" w:firstRowFirstColumn="0" w:firstRowLastColumn="0" w:lastRowFirstColumn="0" w:lastRowLastColumn="0"/>
              <w:rPr>
                <w:bCs/>
              </w:rPr>
            </w:pPr>
            <w:r w:rsidRPr="003D50A5">
              <w:rPr>
                <w:bCs/>
              </w:rPr>
              <w:t>PwC</w:t>
            </w:r>
            <w:r>
              <w:rPr>
                <w:bCs/>
              </w:rPr>
              <w:t>, OGCIO, CISA</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99F47F8" w14:textId="43CC8907" w:rsidR="003776D6" w:rsidRPr="002600A8"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2600A8">
              <w:t>15/11/2024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E98A607" w14:textId="18B1A82A" w:rsidR="003776D6" w:rsidRPr="001F0DF9"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1F0DF9">
              <w:t>ITSSOC-8114</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126161D" w14:textId="728D05D5" w:rsidR="003776D6" w:rsidRPr="00BF4300"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BF4300">
              <w:t>CVE-2024-0012 CVE-2024-9474</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D2B1985" w14:textId="2725AD86" w:rsidR="003776D6" w:rsidRPr="00745B9B"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745B9B">
              <w:t>Actively Exploited Unauthenticated Remote Command Execution Vulnerability in Palo Alto PAN-OS Management Interface</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97EEBFD" w14:textId="6B7EABF1"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r>
      <w:tr w:rsidR="003776D6" w14:paraId="62FC0853" w14:textId="77777777" w:rsidTr="00DA6951">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4529A32" w14:textId="2777DBE3" w:rsidR="003776D6" w:rsidRDefault="003776D6" w:rsidP="003776D6">
            <w:pPr>
              <w:pStyle w:val="BodyText"/>
              <w:rPr>
                <w:b w:val="0"/>
                <w:bCs w:val="0"/>
              </w:rPr>
            </w:pPr>
            <w:r>
              <w:rPr>
                <w:b w:val="0"/>
                <w:bCs w:val="0"/>
                <w:lang w:val="en-US"/>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FF22EE1" w14:textId="57B0C563" w:rsidR="003776D6" w:rsidRPr="003D50A5" w:rsidRDefault="003776D6" w:rsidP="003776D6">
            <w:pPr>
              <w:pStyle w:val="BodyText"/>
              <w:cnfStyle w:val="000000000000" w:firstRow="0" w:lastRow="0" w:firstColumn="0" w:lastColumn="0" w:oddVBand="0" w:evenVBand="0" w:oddHBand="0" w:evenHBand="0" w:firstRowFirstColumn="0" w:firstRowLastColumn="0" w:lastRowFirstColumn="0" w:lastRowLastColumn="0"/>
              <w:rPr>
                <w:bCs/>
              </w:rPr>
            </w:pPr>
            <w:r w:rsidRPr="003D50A5">
              <w:rPr>
                <w:bCs/>
              </w:rPr>
              <w:t>GovCERT.HK, 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8FD48DA" w14:textId="2E0BFB3E"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b/>
                <w:bCs/>
              </w:rPr>
            </w:pPr>
            <w:r w:rsidRPr="002600A8">
              <w:t>07/11/2024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7E0A83D" w14:textId="3044EA87"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1F0DF9">
              <w:t>ITSSOC-8030</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0A30C38" w14:textId="09E224CB"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BF4300">
              <w:t>CVE-2024-44258</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C1697CD" w14:textId="2F9C29BC"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745B9B">
              <w:t>Apple iOS System File Modification Via Malicious Backup</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9CA5A6D" w14:textId="36C0979C" w:rsidR="003776D6" w:rsidRDefault="00365683" w:rsidP="003776D6">
            <w:pPr>
              <w:pStyle w:val="BodyText"/>
              <w:cnfStyle w:val="000000000000" w:firstRow="0" w:lastRow="0" w:firstColumn="0" w:lastColumn="0" w:oddVBand="0" w:evenVBand="0" w:oddHBand="0" w:evenHBand="0" w:firstRowFirstColumn="0" w:firstRowLastColumn="0" w:lastRowFirstColumn="0" w:lastRowLastColumn="0"/>
              <w:rPr>
                <w:rStyle w:val="ui-provider"/>
              </w:rPr>
            </w:pPr>
            <w:r>
              <w:t xml:space="preserve">MDM Admins asked for </w:t>
            </w:r>
            <w:r w:rsidR="00DA6951">
              <w:t xml:space="preserve">patching’s </w:t>
            </w:r>
            <w:r>
              <w:t>proper versio</w:t>
            </w:r>
            <w:r w:rsidR="00DA6951">
              <w:t>n</w:t>
            </w:r>
            <w:r w:rsidR="003776D6">
              <w:t xml:space="preserve"> </w:t>
            </w:r>
          </w:p>
        </w:tc>
      </w:tr>
      <w:tr w:rsidR="003776D6" w14:paraId="66AB01E9" w14:textId="77777777" w:rsidTr="00DA6951">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9D83463" w14:textId="0B7E594D" w:rsidR="003776D6" w:rsidRPr="004846E8" w:rsidRDefault="003776D6" w:rsidP="003776D6">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65EAACE" w14:textId="490447DB"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8CB8FF5" w14:textId="7F1E1500"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b/>
                <w:bCs/>
              </w:rPr>
            </w:pPr>
            <w:r w:rsidRPr="002600A8">
              <w:t>07/11/2024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45E6BDE" w14:textId="3768630E"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1F0DF9">
              <w:t>ITSSOC-8032</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55CF086" w14:textId="15F2B889"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t>TBD</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EAA4DF0" w14:textId="50AD872F"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745B9B">
              <w:t>Veritas NetBackup on Windows Privilege Escalation Vulnerability</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67CA3F7" w14:textId="6F01B90E"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3776D6" w14:paraId="1FC9C397" w14:textId="77777777" w:rsidTr="00DA6951">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FA9FA65" w14:textId="09348EDB" w:rsidR="003776D6" w:rsidRPr="004846E8" w:rsidRDefault="003776D6" w:rsidP="003776D6">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6F7E5E8" w14:textId="580E4D2B"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F3BE0BB" w14:textId="088620C0"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b/>
                <w:bCs/>
              </w:rPr>
            </w:pPr>
            <w:r w:rsidRPr="002600A8">
              <w:t>07/11/2024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7292B8B" w14:textId="18012A7A"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1F0DF9">
              <w:t>ITSSOC-8035</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1784384" w14:textId="666EBE6A"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4846E8">
              <w:t>CVE-2024-</w:t>
            </w:r>
            <w:r>
              <w:t>42509</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DC31EDB" w14:textId="11C185FA"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745B9B">
              <w:t>HPE Aruba Networking Access Points Unauthenticated Arbitrary Command Execution Vulnerability</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18393CC" w14:textId="2B817030"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3776D6" w14:paraId="770C72C4" w14:textId="77777777" w:rsidTr="00DA6951">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A614077" w14:textId="40591DA8" w:rsidR="003776D6" w:rsidRPr="004846E8" w:rsidRDefault="003776D6" w:rsidP="003776D6">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FF2C915" w14:textId="0734A912"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r>
              <w:rPr>
                <w:bCs/>
              </w:rPr>
              <w:t>. OGCIO</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018F8C8" w14:textId="3B22142E"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b/>
                <w:bCs/>
              </w:rPr>
            </w:pPr>
            <w:r w:rsidRPr="002600A8">
              <w:t>13/11/2024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90CD571" w14:textId="1C356EC8"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1F0DF9">
              <w:t>ITSSOC-8082</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F8046C6" w14:textId="77777777"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t>CVE-2024-43451</w:t>
            </w:r>
          </w:p>
          <w:p w14:paraId="1C652027" w14:textId="35E724EC"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BF4300">
              <w:t>CVE-2024-49039</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E8F324F" w14:textId="7CB2419E"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745B9B">
              <w:t>Multiple Vulnerabilities in Microsoft Products November 2024</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689FF1B" w14:textId="4014495D"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3776D6" w14:paraId="20416771" w14:textId="77777777" w:rsidTr="00DA6951">
        <w:tblPrEx>
          <w:tblCellMar>
            <w:left w:w="108" w:type="dxa"/>
            <w:right w:w="108" w:type="dxa"/>
          </w:tblCellMar>
        </w:tblPrEx>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3F73E9C" w14:textId="5CE3C1DF" w:rsidR="003776D6" w:rsidRPr="004846E8" w:rsidRDefault="003776D6" w:rsidP="003776D6">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F29931C" w14:textId="20716FBE"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PwC</w:t>
            </w:r>
            <w:r>
              <w:rPr>
                <w:bCs/>
              </w:rPr>
              <w:t>, OGCIO</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8FD41A2" w14:textId="4C26C6F9"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b/>
                <w:bCs/>
              </w:rPr>
            </w:pPr>
            <w:r w:rsidRPr="002600A8">
              <w:t>19/11/2024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6CBC0FD" w14:textId="68A1D900"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1F0DF9">
              <w:t>ITSSOC-8141</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FF5928E" w14:textId="77777777"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4846E8">
              <w:t>CVE-2024-4</w:t>
            </w:r>
            <w:r>
              <w:t>4308</w:t>
            </w:r>
          </w:p>
          <w:p w14:paraId="164B34A5" w14:textId="2F9D5025"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4846E8">
              <w:t>CVE-2024-4</w:t>
            </w:r>
            <w:r>
              <w:t>4309</w:t>
            </w:r>
          </w:p>
          <w:p w14:paraId="41B77B48" w14:textId="57B6AE57"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7015D09" w14:textId="2D147D46"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745B9B">
              <w:t>Multiple Vulnerabilities in Apple Products</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A5B00FB" w14:textId="01C91037"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3776D6" w14:paraId="433EF940" w14:textId="77777777" w:rsidTr="00DA6951">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82A0DC1" w14:textId="289171F6" w:rsidR="003776D6" w:rsidRPr="004846E8" w:rsidRDefault="003776D6" w:rsidP="003776D6">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05E6553" w14:textId="6A17FDB4"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062148B" w14:textId="72FC83A9"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b/>
                <w:bCs/>
              </w:rPr>
            </w:pPr>
            <w:r>
              <w:t>25</w:t>
            </w:r>
            <w:r w:rsidRPr="002600A8">
              <w:t>/11/2024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DBAE7D8" w14:textId="67CE20CB"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1F0DF9">
              <w:t>ITSSOC-8164</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65D3105" w14:textId="17056C8E"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3B47E5">
              <w:t>CVE-2024-10</w:t>
            </w:r>
            <w:r>
              <w:t>979</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02E67B5" w14:textId="2F17C88E"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proofErr w:type="spellStart"/>
            <w:r w:rsidRPr="00745B9B">
              <w:t>Postgresql</w:t>
            </w:r>
            <w:proofErr w:type="spellEnd"/>
            <w:r w:rsidRPr="00745B9B">
              <w:t xml:space="preserve"> Pl/Perl Environment Unauthenticated Variable Changes Execute Arbitrary Code</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F4D4AE5" w14:textId="28EF01A0"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DA6951" w14:paraId="28388F9D" w14:textId="77777777" w:rsidTr="00DA6951">
        <w:trPr>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1ECDFB8" w14:textId="6ECDBE0F" w:rsidR="003776D6" w:rsidRPr="004846E8" w:rsidRDefault="003776D6" w:rsidP="003776D6">
            <w:pPr>
              <w:pStyle w:val="BodyText"/>
              <w:rPr>
                <w:b w:val="0"/>
                <w:bCs w:val="0"/>
              </w:rPr>
            </w:pPr>
            <w:r w:rsidRPr="004846E8">
              <w:rPr>
                <w:b w:val="0"/>
              </w:rPr>
              <w:t>Medium</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74F7D05" w14:textId="49AC03C5"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F7C073A" w14:textId="0F209268"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b/>
                <w:bCs/>
              </w:rPr>
            </w:pPr>
            <w:r>
              <w:t>26</w:t>
            </w:r>
            <w:r w:rsidRPr="002600A8">
              <w:t>/11/2024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42E10D0" w14:textId="7870308B"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1F0DF9">
              <w:t>ITSSOC-8216</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647E61D" w14:textId="7E441B67"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r w:rsidRPr="003B47E5">
              <w:t>CVE-2024-5921</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F53A567" w14:textId="445ED311"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pPr>
            <w:proofErr w:type="spellStart"/>
            <w:r w:rsidRPr="00745B9B">
              <w:t>PoC</w:t>
            </w:r>
            <w:proofErr w:type="spellEnd"/>
            <w:r w:rsidRPr="00745B9B">
              <w:t xml:space="preserve"> Released for Palo Alto Networks </w:t>
            </w:r>
            <w:proofErr w:type="spellStart"/>
            <w:r w:rsidRPr="00745B9B">
              <w:t>GlobalProtect</w:t>
            </w:r>
            <w:proofErr w:type="spellEnd"/>
            <w:r w:rsidRPr="00745B9B">
              <w:t xml:space="preserve"> App Insufficient Certificate Validation Leads to Privilege Escalation</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6FD231B" w14:textId="0EBF5678" w:rsidR="003776D6" w:rsidRDefault="003776D6" w:rsidP="003776D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3776D6" w14:paraId="1D9BA638" w14:textId="77777777" w:rsidTr="00DA6951">
        <w:trPr>
          <w:cnfStyle w:val="000000100000" w:firstRow="0" w:lastRow="0" w:firstColumn="0" w:lastColumn="0" w:oddVBand="0" w:evenVBand="0" w:oddHBand="1" w:evenHBand="0" w:firstRowFirstColumn="0" w:firstRowLastColumn="0" w:lastRowFirstColumn="0" w:lastRowLastColumn="0"/>
          <w:trHeight w:val="105"/>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CEA347B" w14:textId="25CD5397" w:rsidR="003776D6" w:rsidRPr="004846E8" w:rsidRDefault="003776D6" w:rsidP="003776D6">
            <w:pPr>
              <w:pStyle w:val="BodyText"/>
              <w:rPr>
                <w:b w:val="0"/>
                <w:bCs w:val="0"/>
              </w:rPr>
            </w:pPr>
            <w:r>
              <w:rPr>
                <w:b w:val="0"/>
              </w:rPr>
              <w:t>Low</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FEC203C" w14:textId="6231C184"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b/>
                <w:bCs/>
              </w:rPr>
            </w:pPr>
            <w:r w:rsidRPr="003D50A5">
              <w:rPr>
                <w:bCs/>
              </w:rPr>
              <w:t>PwC</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09D7791" w14:textId="210EDFD6"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b/>
                <w:bCs/>
              </w:rPr>
            </w:pPr>
            <w:r>
              <w:t>27</w:t>
            </w:r>
            <w:r w:rsidRPr="002600A8">
              <w:t>/11/2024</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4009A04" w14:textId="2F04FDA3"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1F0DF9">
              <w:t>ITSSOC-8242</w:t>
            </w:r>
          </w:p>
        </w:tc>
        <w:tc>
          <w:tcPr>
            <w:tcW w:w="184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62168F8" w14:textId="69F05767"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3B47E5">
              <w:t>CVE-2024-10220</w:t>
            </w:r>
          </w:p>
        </w:tc>
        <w:tc>
          <w:tcPr>
            <w:tcW w:w="255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AC4A516" w14:textId="574055E6"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pPr>
            <w:r w:rsidRPr="00745B9B">
              <w:t xml:space="preserve">Kubernetes Specially Crafted </w:t>
            </w:r>
            <w:proofErr w:type="spellStart"/>
            <w:r w:rsidRPr="00745B9B">
              <w:t>gitRepo</w:t>
            </w:r>
            <w:proofErr w:type="spellEnd"/>
            <w:r w:rsidRPr="00745B9B">
              <w:t xml:space="preserve"> Volumes Allow Arbitrary Command Execution</w:t>
            </w:r>
          </w:p>
        </w:tc>
        <w:tc>
          <w:tcPr>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4FDF48E" w14:textId="42FC33D9" w:rsidR="003776D6" w:rsidRDefault="003776D6" w:rsidP="003776D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bl>
    <w:p w14:paraId="454D14BD" w14:textId="568625AA" w:rsidR="00265FD1" w:rsidRDefault="00265FD1" w:rsidP="0085583A">
      <w:pPr>
        <w:pStyle w:val="BodyText"/>
        <w:rPr>
          <w:rFonts w:asciiTheme="majorHAnsi" w:eastAsia="SimSun" w:hAnsiTheme="majorHAnsi"/>
          <w:lang w:eastAsia="zh-CN"/>
        </w:rPr>
      </w:pPr>
    </w:p>
    <w:p w14:paraId="735FCD49" w14:textId="3FDD65DA" w:rsidR="00265FD1" w:rsidRDefault="00265FD1" w:rsidP="0085583A">
      <w:pPr>
        <w:pStyle w:val="BodyText"/>
        <w:rPr>
          <w:rFonts w:asciiTheme="majorHAnsi" w:eastAsia="SimSun" w:hAnsiTheme="majorHAnsi"/>
          <w:lang w:eastAsia="zh-CN"/>
        </w:rPr>
      </w:pPr>
    </w:p>
    <w:p w14:paraId="2B992181" w14:textId="5CC5A5E7" w:rsidR="00265FD1" w:rsidRDefault="00265FD1" w:rsidP="0085583A">
      <w:pPr>
        <w:pStyle w:val="BodyText"/>
        <w:rPr>
          <w:rFonts w:asciiTheme="majorHAnsi" w:eastAsia="SimSun" w:hAnsiTheme="majorHAnsi"/>
          <w:lang w:eastAsia="zh-CN"/>
        </w:rPr>
      </w:pPr>
    </w:p>
    <w:p w14:paraId="6E82DC1B" w14:textId="1D366BBD" w:rsidR="00D25221" w:rsidRPr="00BF28C5" w:rsidRDefault="00D25221" w:rsidP="00D25221">
      <w:pPr>
        <w:pStyle w:val="Heading2"/>
        <w:rPr>
          <w:rFonts w:eastAsia="SimSun"/>
          <w:lang w:val="en-US" w:eastAsia="zh-CN"/>
        </w:rPr>
      </w:pPr>
      <w:r>
        <w:rPr>
          <w:rFonts w:eastAsia="SimSun"/>
          <w:lang w:eastAsia="zh-CN"/>
        </w:rPr>
        <w:lastRenderedPageBreak/>
        <w:t>12.2 Follow-up on High Severity Level CVEs</w:t>
      </w:r>
    </w:p>
    <w:p w14:paraId="2D42F65D" w14:textId="77D94D33" w:rsidR="00D25221" w:rsidRPr="00832AB3" w:rsidRDefault="00D25221" w:rsidP="00D25221">
      <w:pPr>
        <w:pStyle w:val="BodyText"/>
        <w:rPr>
          <w:rFonts w:eastAsia="SimSun"/>
          <w:lang w:eastAsia="zh-CN"/>
        </w:rPr>
      </w:pPr>
      <w:r>
        <w:rPr>
          <w:rFonts w:asciiTheme="majorHAnsi" w:hAnsiTheme="majorHAnsi"/>
        </w:rPr>
        <w:t xml:space="preserve">There were </w:t>
      </w:r>
      <w:r w:rsidR="00DE4591">
        <w:rPr>
          <w:rFonts w:asciiTheme="majorHAnsi" w:eastAsia="SimSun" w:hAnsiTheme="majorHAnsi"/>
          <w:lang w:eastAsia="zh-CN"/>
        </w:rPr>
        <w:t>1</w:t>
      </w:r>
      <w:r>
        <w:rPr>
          <w:rFonts w:asciiTheme="majorHAnsi" w:eastAsia="SimSun" w:hAnsiTheme="majorHAnsi"/>
          <w:lang w:eastAsia="zh-CN"/>
        </w:rPr>
        <w:t xml:space="preserve"> </w:t>
      </w:r>
      <w:r w:rsidR="00832AB3" w:rsidRPr="00832AB3">
        <w:rPr>
          <w:rFonts w:asciiTheme="majorHAnsi" w:eastAsia="SimSun" w:hAnsiTheme="majorHAnsi"/>
          <w:lang w:eastAsia="zh-CN"/>
        </w:rPr>
        <w:t xml:space="preserve">High Severity Level CVEs </w:t>
      </w:r>
      <w:r>
        <w:rPr>
          <w:rFonts w:asciiTheme="majorHAnsi" w:eastAsia="SimSun" w:hAnsiTheme="majorHAnsi"/>
          <w:lang w:eastAsia="zh-CN"/>
        </w:rPr>
        <w:t xml:space="preserve">Affected HKMA in </w:t>
      </w:r>
      <w:r w:rsidR="00E472B7">
        <w:rPr>
          <w:rFonts w:asciiTheme="majorHAnsi" w:eastAsia="SimSun" w:hAnsiTheme="majorHAnsi"/>
          <w:lang w:eastAsia="zh-CN"/>
        </w:rPr>
        <w:t>November</w:t>
      </w:r>
      <w:r w:rsidR="00832AB3">
        <w:rPr>
          <w:rFonts w:asciiTheme="majorHAnsi" w:eastAsia="SimSun" w:hAnsiTheme="majorHAnsi"/>
          <w:lang w:eastAsia="zh-CN"/>
        </w:rPr>
        <w:t xml:space="preserve"> 2024. </w:t>
      </w:r>
      <w:r w:rsidR="00832AB3">
        <w:rPr>
          <w:rFonts w:asciiTheme="majorHAnsi" w:eastAsia="SimSun" w:hAnsiTheme="majorHAnsi" w:hint="eastAsia"/>
          <w:lang w:eastAsia="zh-CN"/>
        </w:rPr>
        <w:t>Below implies the p</w:t>
      </w:r>
      <w:r w:rsidR="00832AB3" w:rsidRPr="00A11C07">
        <w:rPr>
          <w:rFonts w:asciiTheme="majorHAnsi" w:eastAsia="SimSun" w:hAnsiTheme="majorHAnsi"/>
          <w:lang w:eastAsia="zh-CN"/>
        </w:rPr>
        <w:t>atch/</w:t>
      </w:r>
      <w:r w:rsidR="00832AB3">
        <w:rPr>
          <w:rFonts w:asciiTheme="majorHAnsi" w:eastAsia="SimSun" w:hAnsiTheme="majorHAnsi" w:hint="eastAsia"/>
          <w:lang w:eastAsia="zh-CN"/>
        </w:rPr>
        <w:t>w</w:t>
      </w:r>
      <w:r w:rsidR="00832AB3" w:rsidRPr="00A11C07">
        <w:rPr>
          <w:rFonts w:asciiTheme="majorHAnsi" w:eastAsia="SimSun" w:hAnsiTheme="majorHAnsi"/>
          <w:lang w:eastAsia="zh-CN"/>
        </w:rPr>
        <w:t xml:space="preserve">orkaround </w:t>
      </w:r>
      <w:r w:rsidR="00832AB3">
        <w:rPr>
          <w:rFonts w:asciiTheme="majorHAnsi" w:eastAsia="SimSun" w:hAnsiTheme="majorHAnsi" w:hint="eastAsia"/>
          <w:lang w:eastAsia="zh-CN"/>
        </w:rPr>
        <w:t>f</w:t>
      </w:r>
      <w:r w:rsidR="00832AB3" w:rsidRPr="00A11C07">
        <w:rPr>
          <w:rFonts w:asciiTheme="majorHAnsi" w:eastAsia="SimSun" w:hAnsiTheme="majorHAnsi"/>
          <w:lang w:eastAsia="zh-CN"/>
        </w:rPr>
        <w:t>ollow-up</w:t>
      </w:r>
      <w:r w:rsidR="00832AB3">
        <w:rPr>
          <w:rFonts w:asciiTheme="majorHAnsi" w:eastAsia="SimSun" w:hAnsiTheme="majorHAnsi" w:hint="eastAsia"/>
          <w:lang w:eastAsia="zh-CN"/>
        </w:rPr>
        <w:t>.</w:t>
      </w:r>
      <w:r w:rsidR="00832AB3">
        <w:rPr>
          <w:rFonts w:asciiTheme="majorHAnsi" w:eastAsia="SimSun" w:hAnsiTheme="majorHAnsi"/>
          <w:lang w:eastAsia="zh-CN"/>
        </w:rPr>
        <w:t xml:space="preserve"> The TI on-site analyst will k</w:t>
      </w:r>
      <w:r w:rsidR="00832AB3" w:rsidRPr="00832AB3">
        <w:rPr>
          <w:rFonts w:asciiTheme="majorHAnsi" w:eastAsia="SimSun" w:hAnsiTheme="majorHAnsi"/>
          <w:lang w:eastAsia="zh-CN"/>
        </w:rPr>
        <w:t>eep moni</w:t>
      </w:r>
      <w:r w:rsidR="00832AB3">
        <w:rPr>
          <w:rFonts w:asciiTheme="majorHAnsi" w:eastAsia="SimSun" w:hAnsiTheme="majorHAnsi"/>
          <w:lang w:eastAsia="zh-CN"/>
        </w:rPr>
        <w:t xml:space="preserve">toring the progress of applying workaround/patching </w:t>
      </w:r>
      <w:r w:rsidR="00832AB3" w:rsidRPr="00832AB3">
        <w:rPr>
          <w:rFonts w:asciiTheme="majorHAnsi" w:eastAsia="SimSun" w:hAnsiTheme="majorHAnsi"/>
          <w:lang w:eastAsia="zh-CN"/>
        </w:rPr>
        <w:t>from user</w:t>
      </w:r>
      <w:r w:rsidR="00832AB3">
        <w:rPr>
          <w:rFonts w:asciiTheme="majorHAnsi" w:eastAsia="SimSun" w:hAnsiTheme="majorHAnsi"/>
          <w:lang w:eastAsia="zh-CN"/>
        </w:rPr>
        <w:t>.</w:t>
      </w:r>
    </w:p>
    <w:tbl>
      <w:tblPr>
        <w:tblStyle w:val="GridTable4-Accent5"/>
        <w:tblW w:w="11438" w:type="dxa"/>
        <w:jc w:val="center"/>
        <w:tblLayout w:type="fixed"/>
        <w:tblCellMar>
          <w:left w:w="68" w:type="dxa"/>
          <w:right w:w="68" w:type="dxa"/>
        </w:tblCellMar>
        <w:tblLook w:val="04A0" w:firstRow="1" w:lastRow="0" w:firstColumn="1" w:lastColumn="0" w:noHBand="0" w:noVBand="1"/>
      </w:tblPr>
      <w:tblGrid>
        <w:gridCol w:w="841"/>
        <w:gridCol w:w="1276"/>
        <w:gridCol w:w="992"/>
        <w:gridCol w:w="1559"/>
        <w:gridCol w:w="2552"/>
        <w:gridCol w:w="1134"/>
        <w:gridCol w:w="3084"/>
      </w:tblGrid>
      <w:tr w:rsidR="0071351A" w:rsidRPr="00691DBE" w14:paraId="427FA6B3" w14:textId="6883D264" w:rsidTr="0071351A">
        <w:trPr>
          <w:cnfStyle w:val="100000000000" w:firstRow="1" w:lastRow="0" w:firstColumn="0" w:lastColumn="0" w:oddVBand="0" w:evenVBand="0" w:oddHBand="0"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841"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3E6EF117" w14:textId="77777777" w:rsidR="0071351A" w:rsidRPr="00691DBE" w:rsidRDefault="0071351A" w:rsidP="00691DBE">
            <w:pPr>
              <w:pStyle w:val="BodyText"/>
              <w:jc w:val="center"/>
              <w:rPr>
                <w:rFonts w:asciiTheme="majorHAnsi" w:hAnsiTheme="majorHAnsi"/>
                <w:b w:val="0"/>
                <w:bCs w:val="0"/>
                <w:sz w:val="18"/>
                <w:szCs w:val="18"/>
              </w:rPr>
            </w:pPr>
            <w:r w:rsidRPr="00691DBE">
              <w:rPr>
                <w:rFonts w:asciiTheme="majorHAnsi" w:hAnsiTheme="majorHAnsi"/>
                <w:b w:val="0"/>
                <w:bCs w:val="0"/>
                <w:sz w:val="18"/>
                <w:szCs w:val="18"/>
              </w:rPr>
              <w:t>CVE number</w:t>
            </w:r>
          </w:p>
        </w:tc>
        <w:tc>
          <w:tcPr>
            <w:tcW w:w="1276"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4123CC4F" w14:textId="7D1149E0" w:rsidR="0071351A" w:rsidRPr="00691DBE" w:rsidRDefault="0071351A" w:rsidP="00691DB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szCs w:val="18"/>
                <w:lang w:eastAsia="zh-CN"/>
              </w:rPr>
            </w:pPr>
            <w:r w:rsidRPr="00691DBE">
              <w:rPr>
                <w:rFonts w:asciiTheme="majorHAnsi" w:hAnsiTheme="majorHAnsi"/>
                <w:b w:val="0"/>
                <w:bCs w:val="0"/>
                <w:sz w:val="18"/>
                <w:szCs w:val="18"/>
              </w:rPr>
              <w:t>Product</w:t>
            </w:r>
          </w:p>
        </w:tc>
        <w:tc>
          <w:tcPr>
            <w:tcW w:w="6237" w:type="dxa"/>
            <w:gridSpan w:val="4"/>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021BF1F3" w14:textId="65E38B2B" w:rsidR="0071351A" w:rsidRPr="0071351A" w:rsidRDefault="0071351A" w:rsidP="0071351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8"/>
                <w:szCs w:val="18"/>
              </w:rPr>
            </w:pPr>
            <w:r w:rsidRPr="0071351A">
              <w:rPr>
                <w:rFonts w:asciiTheme="majorHAnsi" w:hAnsiTheme="majorHAnsi"/>
                <w:sz w:val="18"/>
                <w:szCs w:val="18"/>
              </w:rPr>
              <w:t>Response from System Owner</w:t>
            </w:r>
          </w:p>
        </w:tc>
        <w:tc>
          <w:tcPr>
            <w:tcW w:w="3084"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242B35AC" w14:textId="71206051" w:rsidR="0071351A" w:rsidRPr="0071351A" w:rsidRDefault="0071351A" w:rsidP="00691DB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8"/>
                <w:szCs w:val="18"/>
              </w:rPr>
            </w:pPr>
            <w:r w:rsidRPr="0071351A">
              <w:rPr>
                <w:rFonts w:asciiTheme="majorHAnsi" w:hAnsiTheme="majorHAnsi"/>
                <w:sz w:val="18"/>
                <w:szCs w:val="18"/>
              </w:rPr>
              <w:t>Recommendations by PwC</w:t>
            </w:r>
          </w:p>
        </w:tc>
      </w:tr>
      <w:tr w:rsidR="0071351A" w:rsidRPr="00691DBE" w14:paraId="4070A92B" w14:textId="77777777" w:rsidTr="0071351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841" w:type="dxa"/>
            <w:vMerge/>
            <w:tcBorders>
              <w:top w:val="single" w:sz="8" w:space="0" w:color="E0301E" w:themeColor="accent6"/>
            </w:tcBorders>
            <w:vAlign w:val="center"/>
          </w:tcPr>
          <w:p w14:paraId="2D8422C6" w14:textId="77777777" w:rsidR="0071351A" w:rsidRPr="00691DBE" w:rsidRDefault="0071351A" w:rsidP="0071351A">
            <w:pPr>
              <w:pStyle w:val="BodyText"/>
              <w:jc w:val="center"/>
              <w:rPr>
                <w:rFonts w:asciiTheme="majorHAnsi" w:hAnsiTheme="majorHAnsi"/>
                <w:b w:val="0"/>
                <w:bCs w:val="0"/>
                <w:sz w:val="18"/>
                <w:szCs w:val="18"/>
              </w:rPr>
            </w:pPr>
          </w:p>
        </w:tc>
        <w:tc>
          <w:tcPr>
            <w:tcW w:w="1276" w:type="dxa"/>
            <w:vMerge/>
            <w:tcBorders>
              <w:top w:val="single" w:sz="8" w:space="0" w:color="E0301E" w:themeColor="accent6"/>
            </w:tcBorders>
            <w:vAlign w:val="center"/>
          </w:tcPr>
          <w:p w14:paraId="4136C056" w14:textId="77777777" w:rsidR="0071351A" w:rsidRPr="00691DBE" w:rsidRDefault="0071351A"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c>
          <w:tcPr>
            <w:tcW w:w="992" w:type="dxa"/>
            <w:tcBorders>
              <w:top w:val="single" w:sz="8" w:space="0" w:color="E0301E" w:themeColor="accent6"/>
            </w:tcBorders>
            <w:shd w:val="clear" w:color="auto" w:fill="A32020" w:themeFill="accent5"/>
            <w:vAlign w:val="center"/>
          </w:tcPr>
          <w:p w14:paraId="1D2C75BD" w14:textId="6BF9ABCA" w:rsidR="0071351A" w:rsidRPr="0071351A" w:rsidRDefault="0071351A"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Internet Facing </w:t>
            </w:r>
          </w:p>
        </w:tc>
        <w:tc>
          <w:tcPr>
            <w:tcW w:w="1559" w:type="dxa"/>
            <w:tcBorders>
              <w:top w:val="single" w:sz="8" w:space="0" w:color="E0301E" w:themeColor="accent6"/>
            </w:tcBorders>
            <w:shd w:val="clear" w:color="auto" w:fill="A32020" w:themeFill="accent5"/>
            <w:vAlign w:val="center"/>
          </w:tcPr>
          <w:p w14:paraId="4DAD9945" w14:textId="64404C15" w:rsidR="0071351A" w:rsidRPr="0071351A" w:rsidRDefault="0071351A"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Affected System/ Server IP</w:t>
            </w:r>
          </w:p>
        </w:tc>
        <w:tc>
          <w:tcPr>
            <w:tcW w:w="2552" w:type="dxa"/>
            <w:tcBorders>
              <w:top w:val="single" w:sz="8" w:space="0" w:color="E0301E" w:themeColor="accent6"/>
            </w:tcBorders>
            <w:shd w:val="clear" w:color="auto" w:fill="A32020" w:themeFill="accent5"/>
            <w:vAlign w:val="center"/>
          </w:tcPr>
          <w:p w14:paraId="17DDBC18" w14:textId="3CCC7497" w:rsidR="0071351A" w:rsidRPr="0071351A" w:rsidRDefault="0071351A"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Schedule patch/</w:t>
            </w:r>
            <w:r>
              <w:rPr>
                <w:rFonts w:asciiTheme="majorHAnsi" w:hAnsiTheme="majorHAnsi"/>
                <w:color w:val="FFFFFF" w:themeColor="background1"/>
                <w:sz w:val="18"/>
                <w:szCs w:val="18"/>
              </w:rPr>
              <w:t xml:space="preserve"> </w:t>
            </w:r>
            <w:r w:rsidRPr="0071351A">
              <w:rPr>
                <w:rFonts w:asciiTheme="majorHAnsi" w:hAnsiTheme="majorHAnsi"/>
                <w:color w:val="FFFFFF" w:themeColor="background1"/>
                <w:sz w:val="18"/>
                <w:szCs w:val="18"/>
              </w:rPr>
              <w:t>workaround date</w:t>
            </w:r>
          </w:p>
        </w:tc>
        <w:tc>
          <w:tcPr>
            <w:tcW w:w="1134" w:type="dxa"/>
            <w:tcBorders>
              <w:top w:val="single" w:sz="8" w:space="0" w:color="E0301E" w:themeColor="accent6"/>
            </w:tcBorders>
            <w:shd w:val="clear" w:color="auto" w:fill="A32020" w:themeFill="accent5"/>
            <w:vAlign w:val="center"/>
          </w:tcPr>
          <w:p w14:paraId="6C7D697C" w14:textId="349F0267" w:rsidR="0071351A" w:rsidRPr="0071351A" w:rsidRDefault="0071351A"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Target Patch Date</w:t>
            </w:r>
          </w:p>
        </w:tc>
        <w:tc>
          <w:tcPr>
            <w:tcW w:w="3084" w:type="dxa"/>
            <w:vMerge/>
            <w:tcBorders>
              <w:top w:val="single" w:sz="8" w:space="0" w:color="E0301E" w:themeColor="accent6"/>
            </w:tcBorders>
            <w:vAlign w:val="center"/>
          </w:tcPr>
          <w:p w14:paraId="2244B216" w14:textId="77777777" w:rsidR="0071351A" w:rsidRPr="00691DBE" w:rsidRDefault="0071351A" w:rsidP="0071351A">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r>
      <w:tr w:rsidR="0071351A" w:rsidRPr="00691DBE" w14:paraId="78B4E928" w14:textId="28B6DE2E" w:rsidTr="0071351A">
        <w:trPr>
          <w:trHeight w:val="3016"/>
          <w:jc w:val="center"/>
        </w:trPr>
        <w:tc>
          <w:tcPr>
            <w:cnfStyle w:val="001000000000" w:firstRow="0" w:lastRow="0" w:firstColumn="1" w:lastColumn="0" w:oddVBand="0" w:evenVBand="0" w:oddHBand="0" w:evenHBand="0" w:firstRowFirstColumn="0" w:firstRowLastColumn="0" w:lastRowFirstColumn="0" w:lastRowLastColumn="0"/>
            <w:tcW w:w="841"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2D500604" w14:textId="77777777" w:rsidR="00376378" w:rsidRDefault="00376378" w:rsidP="0071351A">
            <w:pPr>
              <w:pStyle w:val="BodyText"/>
              <w:rPr>
                <w:sz w:val="18"/>
                <w:szCs w:val="18"/>
              </w:rPr>
            </w:pPr>
            <w:r w:rsidRPr="00376378">
              <w:rPr>
                <w:sz w:val="18"/>
                <w:szCs w:val="18"/>
              </w:rPr>
              <w:t xml:space="preserve">CVE-2024-0012 </w:t>
            </w:r>
          </w:p>
          <w:p w14:paraId="56C07E5C" w14:textId="77777777" w:rsidR="00376378" w:rsidRDefault="00376378" w:rsidP="0071351A">
            <w:pPr>
              <w:pStyle w:val="BodyText"/>
              <w:rPr>
                <w:sz w:val="18"/>
                <w:szCs w:val="18"/>
              </w:rPr>
            </w:pPr>
          </w:p>
          <w:p w14:paraId="25D4C390" w14:textId="006250C0" w:rsidR="0071351A" w:rsidRPr="00691DBE" w:rsidRDefault="00376378" w:rsidP="0071351A">
            <w:pPr>
              <w:pStyle w:val="BodyText"/>
              <w:rPr>
                <w:sz w:val="18"/>
                <w:szCs w:val="18"/>
              </w:rPr>
            </w:pPr>
            <w:r w:rsidRPr="00376378">
              <w:rPr>
                <w:sz w:val="18"/>
                <w:szCs w:val="18"/>
              </w:rPr>
              <w:t>CVE-2024-9474</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6E5F3DBB" w14:textId="68F294A4" w:rsidR="0071351A" w:rsidRPr="00691DBE" w:rsidRDefault="00DE4591" w:rsidP="00DE4591">
            <w:pPr>
              <w:pStyle w:val="BodyText"/>
              <w:cnfStyle w:val="000000000000" w:firstRow="0" w:lastRow="0" w:firstColumn="0" w:lastColumn="0" w:oddVBand="0" w:evenVBand="0" w:oddHBand="0" w:evenHBand="0" w:firstRowFirstColumn="0" w:firstRowLastColumn="0" w:lastRowFirstColumn="0" w:lastRowLastColumn="0"/>
              <w:rPr>
                <w:rFonts w:eastAsia="SimSun"/>
                <w:sz w:val="18"/>
                <w:szCs w:val="18"/>
                <w:lang w:eastAsia="zh-CN"/>
              </w:rPr>
            </w:pPr>
            <w:r w:rsidRPr="00DE4591">
              <w:rPr>
                <w:rFonts w:eastAsia="SimSun"/>
                <w:sz w:val="18"/>
                <w:szCs w:val="18"/>
                <w:lang w:eastAsia="zh-CN"/>
              </w:rPr>
              <w:t xml:space="preserve">PAN-OS 10.2, PAN-OS 11.0, PAN-OS 11.1, </w:t>
            </w:r>
            <w:r>
              <w:rPr>
                <w:rFonts w:eastAsia="SimSun"/>
                <w:sz w:val="18"/>
                <w:szCs w:val="18"/>
                <w:lang w:eastAsia="zh-CN"/>
              </w:rPr>
              <w:t>PAN-OS 11.2</w:t>
            </w:r>
          </w:p>
        </w:tc>
        <w:tc>
          <w:tcPr>
            <w:tcW w:w="992"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9C26E11" w14:textId="53639891" w:rsidR="0071351A" w:rsidRPr="00691DBE" w:rsidRDefault="00376378" w:rsidP="0071351A">
            <w:pPr>
              <w:pStyle w:val="BodyText"/>
              <w:jc w:val="center"/>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Pr>
                <w:rStyle w:val="ui-provider"/>
                <w:rFonts w:eastAsia="SimSun"/>
                <w:sz w:val="18"/>
                <w:szCs w:val="18"/>
                <w:lang w:eastAsia="zh-CN"/>
              </w:rPr>
              <w:t>No</w:t>
            </w:r>
          </w:p>
        </w:tc>
        <w:tc>
          <w:tcPr>
            <w:tcW w:w="155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A1E64C1" w14:textId="1DD27D7C" w:rsidR="0071351A" w:rsidRPr="00691DBE" w:rsidRDefault="0071351A" w:rsidP="0071351A">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p>
        </w:tc>
        <w:tc>
          <w:tcPr>
            <w:tcW w:w="2552"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33CB769" w14:textId="0B25E54E" w:rsidR="00376378" w:rsidRPr="00376378" w:rsidRDefault="00376378" w:rsidP="00376378">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r>
              <w:rPr>
                <w:rStyle w:val="ui-provider"/>
                <w:sz w:val="18"/>
                <w:szCs w:val="18"/>
              </w:rPr>
              <w:t xml:space="preserve">1) </w:t>
            </w:r>
            <w:r w:rsidRPr="00376378">
              <w:rPr>
                <w:rStyle w:val="ui-provider"/>
                <w:sz w:val="18"/>
                <w:szCs w:val="18"/>
              </w:rPr>
              <w:t>Our PA firewall management interfaces are in internal management subnet, and are restricted to designated IP addresses only.</w:t>
            </w:r>
          </w:p>
          <w:p w14:paraId="5B5516D4" w14:textId="77777777" w:rsidR="00376378" w:rsidRPr="00376378" w:rsidRDefault="00376378" w:rsidP="00376378">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p>
          <w:p w14:paraId="0A8DB066" w14:textId="40E0DA33" w:rsidR="0071351A" w:rsidRPr="00691DBE" w:rsidRDefault="00376378" w:rsidP="00376378">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r>
              <w:rPr>
                <w:rStyle w:val="ui-provider"/>
                <w:sz w:val="18"/>
                <w:szCs w:val="18"/>
              </w:rPr>
              <w:t xml:space="preserve">2) </w:t>
            </w:r>
            <w:r w:rsidRPr="00376378">
              <w:rPr>
                <w:rStyle w:val="ui-provider"/>
                <w:sz w:val="18"/>
                <w:szCs w:val="18"/>
              </w:rPr>
              <w:t xml:space="preserve">PA’s attack service management's also confirmed our firewall </w:t>
            </w:r>
            <w:proofErr w:type="spellStart"/>
            <w:r w:rsidRPr="00376378">
              <w:rPr>
                <w:rStyle w:val="ui-provider"/>
                <w:sz w:val="18"/>
                <w:szCs w:val="18"/>
              </w:rPr>
              <w:t>mgt</w:t>
            </w:r>
            <w:proofErr w:type="spellEnd"/>
            <w:r w:rsidRPr="00376378">
              <w:rPr>
                <w:rStyle w:val="ui-provider"/>
                <w:sz w:val="18"/>
                <w:szCs w:val="18"/>
              </w:rPr>
              <w:t xml:space="preserve"> is not published to Internet.</w:t>
            </w:r>
          </w:p>
        </w:tc>
        <w:tc>
          <w:tcPr>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DB984F6" w14:textId="6BA46878" w:rsidR="0071351A" w:rsidRPr="00691DBE" w:rsidRDefault="0071351A" w:rsidP="0071351A">
            <w:pPr>
              <w:jc w:val="center"/>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p>
        </w:tc>
        <w:tc>
          <w:tcPr>
            <w:tcW w:w="308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0A870636" w14:textId="77281A76" w:rsidR="0071351A" w:rsidRPr="00691DBE" w:rsidRDefault="0071351A" w:rsidP="0071351A">
            <w:pPr>
              <w:spacing w:after="240" w:line="240" w:lineRule="atLeas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p>
          <w:p w14:paraId="7FE16C33" w14:textId="68D0C742" w:rsidR="0071351A" w:rsidRPr="00691DBE" w:rsidRDefault="0071351A" w:rsidP="0071351A">
            <w:pPr>
              <w:spacing w:after="240" w:line="240" w:lineRule="atLeas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u w:val="single"/>
                <w:lang w:eastAsia="zh-CN"/>
              </w:rPr>
            </w:pPr>
            <w:r w:rsidRPr="00691DBE">
              <w:rPr>
                <w:rStyle w:val="ui-provider"/>
                <w:rFonts w:eastAsia="SimSun" w:hint="eastAsia"/>
                <w:sz w:val="18"/>
                <w:szCs w:val="18"/>
                <w:u w:val="single"/>
                <w:lang w:eastAsia="zh-CN"/>
              </w:rPr>
              <w:t>Justification</w:t>
            </w:r>
          </w:p>
          <w:p w14:paraId="0A764442" w14:textId="180FD1F1" w:rsidR="0071351A" w:rsidRPr="00691DBE" w:rsidRDefault="0071351A" w:rsidP="00376378">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p>
        </w:tc>
      </w:tr>
    </w:tbl>
    <w:p w14:paraId="62F78706" w14:textId="52A262C9" w:rsidR="00D04A5C" w:rsidRDefault="00832AB3" w:rsidP="00D04A5C">
      <w:pPr>
        <w:pStyle w:val="Heading2"/>
      </w:pPr>
      <w:bookmarkStart w:id="2" w:name="_Toc170144166"/>
      <w:bookmarkStart w:id="3" w:name="_Toc172734275"/>
      <w:r>
        <w:rPr>
          <w:rFonts w:eastAsia="SimSun" w:hint="eastAsia"/>
          <w:lang w:eastAsia="zh-CN"/>
        </w:rPr>
        <w:t>12.3</w:t>
      </w:r>
      <w:r w:rsidR="00D04A5C">
        <w:rPr>
          <w:rFonts w:eastAsia="SimSun" w:hint="eastAsia"/>
          <w:lang w:eastAsia="zh-CN"/>
        </w:rPr>
        <w:t xml:space="preserve"> </w:t>
      </w:r>
      <w:r w:rsidR="00D04A5C">
        <w:t>M</w:t>
      </w:r>
      <w:r w:rsidR="00D04A5C" w:rsidRPr="00ED670E">
        <w:t xml:space="preserve">ajor </w:t>
      </w:r>
      <w:r w:rsidR="00D04A5C">
        <w:t>T</w:t>
      </w:r>
      <w:r w:rsidR="00D04A5C" w:rsidRPr="00ED670E">
        <w:t xml:space="preserve">hreat </w:t>
      </w:r>
      <w:r w:rsidR="00D04A5C">
        <w:t>I</w:t>
      </w:r>
      <w:r w:rsidR="00D04A5C" w:rsidRPr="00ED670E">
        <w:t xml:space="preserve">ntelligence </w:t>
      </w:r>
      <w:r w:rsidR="00D04A5C">
        <w:t>Report H</w:t>
      </w:r>
      <w:r w:rsidR="00D04A5C" w:rsidRPr="00ED670E">
        <w:t>ighlight</w:t>
      </w:r>
      <w:bookmarkEnd w:id="2"/>
      <w:bookmarkEnd w:id="3"/>
    </w:p>
    <w:p w14:paraId="4D03E744" w14:textId="77777777" w:rsidR="00D04A5C" w:rsidRDefault="00D04A5C" w:rsidP="00D04A5C">
      <w:pPr>
        <w:pStyle w:val="BodyText"/>
        <w:rPr>
          <w:rFonts w:asciiTheme="majorHAnsi" w:hAnsiTheme="majorHAnsi"/>
        </w:rPr>
      </w:pPr>
      <w:r>
        <w:rPr>
          <w:rFonts w:asciiTheme="majorHAnsi" w:hAnsiTheme="majorHAnsi"/>
        </w:rPr>
        <w:t>This section shared major threat intelligence highlights for the past month.</w:t>
      </w:r>
    </w:p>
    <w:p w14:paraId="29CBFFBC" w14:textId="50DF8E5A" w:rsidR="00D04A5C" w:rsidRPr="00D04A5C" w:rsidRDefault="006110D8" w:rsidP="00D04A5C">
      <w:pPr>
        <w:pStyle w:val="ListParagraph"/>
        <w:numPr>
          <w:ilvl w:val="0"/>
          <w:numId w:val="11"/>
        </w:numPr>
        <w:rPr>
          <w:rFonts w:asciiTheme="majorHAnsi" w:hAnsiTheme="majorHAnsi"/>
        </w:rPr>
      </w:pPr>
      <w:r w:rsidRPr="006110D8">
        <w:rPr>
          <w:rFonts w:asciiTheme="majorHAnsi" w:hAnsiTheme="majorHAnsi"/>
        </w:rPr>
        <w:t>Actively Exploited Fortinet Multiple Products Format String Bug Allows Critical RCE Vulnerability (CVE-2024-23113)</w:t>
      </w:r>
    </w:p>
    <w:p w14:paraId="121E9595" w14:textId="3648212F" w:rsidR="00D04A5C" w:rsidRPr="00B40AFC" w:rsidRDefault="006110D8" w:rsidP="00D04A5C">
      <w:pPr>
        <w:pStyle w:val="ListParagraph"/>
        <w:numPr>
          <w:ilvl w:val="0"/>
          <w:numId w:val="11"/>
        </w:numPr>
        <w:rPr>
          <w:rFonts w:asciiTheme="majorHAnsi" w:hAnsiTheme="majorHAnsi"/>
        </w:rPr>
      </w:pPr>
      <w:r w:rsidRPr="006110D8">
        <w:rPr>
          <w:rFonts w:asciiTheme="majorHAnsi" w:hAnsiTheme="majorHAnsi"/>
        </w:rPr>
        <w:t xml:space="preserve">Zero Day Actively Exploited Fortinet </w:t>
      </w:r>
      <w:proofErr w:type="spellStart"/>
      <w:r w:rsidRPr="006110D8">
        <w:rPr>
          <w:rFonts w:asciiTheme="majorHAnsi" w:hAnsiTheme="majorHAnsi"/>
        </w:rPr>
        <w:t>FortiManager</w:t>
      </w:r>
      <w:proofErr w:type="spellEnd"/>
      <w:r w:rsidRPr="006110D8">
        <w:rPr>
          <w:rFonts w:asciiTheme="majorHAnsi" w:hAnsiTheme="majorHAnsi"/>
        </w:rPr>
        <w:t xml:space="preserve"> Missing Authentication Vulnerability, </w:t>
      </w:r>
      <w:proofErr w:type="spellStart"/>
      <w:r w:rsidRPr="006110D8">
        <w:rPr>
          <w:rFonts w:asciiTheme="majorHAnsi" w:hAnsiTheme="majorHAnsi"/>
        </w:rPr>
        <w:t>PoC</w:t>
      </w:r>
      <w:proofErr w:type="spellEnd"/>
      <w:r w:rsidRPr="006110D8">
        <w:rPr>
          <w:rFonts w:asciiTheme="majorHAnsi" w:hAnsiTheme="majorHAnsi"/>
        </w:rPr>
        <w:t xml:space="preserve"> Released (CVE-2024-47575)</w:t>
      </w:r>
    </w:p>
    <w:p w14:paraId="3A5D3724" w14:textId="5AA30E17" w:rsidR="00D04A5C" w:rsidRDefault="00832AB3" w:rsidP="00D04A5C">
      <w:pPr>
        <w:pStyle w:val="BodyText"/>
        <w:rPr>
          <w:rFonts w:asciiTheme="majorHAnsi" w:hAnsiTheme="majorHAnsi"/>
        </w:rPr>
      </w:pPr>
      <w:bookmarkStart w:id="4" w:name="_Toc172734276"/>
      <w:r>
        <w:rPr>
          <w:rStyle w:val="Heading2Char"/>
          <w:rFonts w:eastAsia="SimSun" w:hint="eastAsia"/>
          <w:lang w:eastAsia="zh-CN"/>
        </w:rPr>
        <w:t>12.</w:t>
      </w:r>
      <w:r>
        <w:rPr>
          <w:rStyle w:val="Heading2Char"/>
          <w:rFonts w:eastAsia="SimSun"/>
          <w:lang w:eastAsia="zh-CN"/>
        </w:rPr>
        <w:t>4</w:t>
      </w:r>
      <w:r w:rsidR="00D04A5C">
        <w:rPr>
          <w:rStyle w:val="Heading2Char"/>
          <w:rFonts w:eastAsia="SimSun" w:hint="eastAsia"/>
          <w:lang w:eastAsia="zh-CN"/>
        </w:rPr>
        <w:t xml:space="preserve"> </w:t>
      </w:r>
      <w:r w:rsidR="00D04A5C" w:rsidRPr="009F0F10">
        <w:rPr>
          <w:rStyle w:val="Heading2Char"/>
        </w:rPr>
        <w:t>Executive Summary</w:t>
      </w:r>
      <w:bookmarkEnd w:id="4"/>
    </w:p>
    <w:tbl>
      <w:tblPr>
        <w:tblStyle w:val="GridTable4-Accent5"/>
        <w:tblW w:w="0" w:type="auto"/>
        <w:tblLook w:val="04A0" w:firstRow="1" w:lastRow="0" w:firstColumn="1" w:lastColumn="0" w:noHBand="0" w:noVBand="1"/>
      </w:tblPr>
      <w:tblGrid>
        <w:gridCol w:w="4945"/>
        <w:gridCol w:w="4860"/>
      </w:tblGrid>
      <w:tr w:rsidR="00D04A5C" w:rsidRPr="00484311" w14:paraId="7D4DE5F6" w14:textId="77777777" w:rsidTr="003829CA">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945" w:type="dxa"/>
          </w:tcPr>
          <w:p w14:paraId="25193AE5" w14:textId="77777777" w:rsidR="00D04A5C" w:rsidRPr="00484311" w:rsidRDefault="00D04A5C" w:rsidP="003829CA">
            <w:pPr>
              <w:pStyle w:val="BodyText"/>
              <w:jc w:val="center"/>
              <w:rPr>
                <w:rFonts w:asciiTheme="majorHAnsi" w:hAnsiTheme="majorHAnsi"/>
              </w:rPr>
            </w:pPr>
            <w:r w:rsidRPr="00484311">
              <w:t>Threat Intelligence</w:t>
            </w:r>
          </w:p>
        </w:tc>
        <w:tc>
          <w:tcPr>
            <w:tcW w:w="4860" w:type="dxa"/>
          </w:tcPr>
          <w:p w14:paraId="53F51C5C" w14:textId="656C7A98" w:rsidR="00D04A5C" w:rsidRPr="00484311" w:rsidRDefault="006110D8" w:rsidP="003829C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t>TI</w:t>
            </w:r>
            <w:r w:rsidR="00D04A5C" w:rsidRPr="00484311">
              <w:t xml:space="preserve"> Recommendation/Actionable Item</w:t>
            </w:r>
          </w:p>
        </w:tc>
      </w:tr>
      <w:tr w:rsidR="00D04A5C" w:rsidRPr="009A6FEC" w14:paraId="722D6D37" w14:textId="77777777" w:rsidTr="003829C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4945" w:type="dxa"/>
          </w:tcPr>
          <w:p w14:paraId="307C07D4" w14:textId="08E1A79B" w:rsidR="00D04A5C" w:rsidRPr="00077A09" w:rsidRDefault="006110D8" w:rsidP="003829CA">
            <w:pPr>
              <w:pStyle w:val="ListParagraph"/>
              <w:numPr>
                <w:ilvl w:val="0"/>
                <w:numId w:val="15"/>
              </w:numPr>
              <w:rPr>
                <w:rFonts w:asciiTheme="majorHAnsi" w:hAnsiTheme="majorHAnsi"/>
                <w:b w:val="0"/>
                <w:bCs w:val="0"/>
              </w:rPr>
            </w:pPr>
            <w:r w:rsidRPr="006110D8">
              <w:rPr>
                <w:rFonts w:asciiTheme="majorHAnsi" w:hAnsiTheme="majorHAnsi"/>
                <w:b w:val="0"/>
                <w:bCs w:val="0"/>
              </w:rPr>
              <w:t>Actively Exploited Fortinet Multiple Products Format String Bug Allows Critical RCE Vulnerability (CVE-2024-23113)</w:t>
            </w:r>
          </w:p>
        </w:tc>
        <w:tc>
          <w:tcPr>
            <w:tcW w:w="4860" w:type="dxa"/>
          </w:tcPr>
          <w:p w14:paraId="64DA95BA" w14:textId="77777777" w:rsidR="00D04A5C" w:rsidRDefault="006110D8" w:rsidP="003829CA">
            <w:pPr>
              <w:pStyle w:val="BodyText"/>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110D8">
              <w:rPr>
                <w:rFonts w:asciiTheme="majorHAnsi" w:hAnsiTheme="majorHAnsi"/>
              </w:rPr>
              <w:t xml:space="preserve">Send an outlook email to </w:t>
            </w:r>
            <w:r>
              <w:rPr>
                <w:rFonts w:asciiTheme="majorHAnsi" w:hAnsiTheme="majorHAnsi"/>
              </w:rPr>
              <w:t>confirm</w:t>
            </w:r>
            <w:r w:rsidRPr="006110D8">
              <w:rPr>
                <w:rFonts w:asciiTheme="majorHAnsi" w:hAnsiTheme="majorHAnsi"/>
              </w:rPr>
              <w:t xml:space="preserve"> </w:t>
            </w:r>
            <w:r>
              <w:rPr>
                <w:rFonts w:asciiTheme="majorHAnsi" w:hAnsiTheme="majorHAnsi"/>
              </w:rPr>
              <w:t>if the network team was impacted</w:t>
            </w:r>
          </w:p>
          <w:p w14:paraId="2145146D" w14:textId="7E0F852F" w:rsidR="006110D8" w:rsidRPr="00045360" w:rsidRDefault="006110D8" w:rsidP="003829CA">
            <w:pPr>
              <w:pStyle w:val="BodyText"/>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Follow-up with the users’ workaround/patch</w:t>
            </w:r>
          </w:p>
        </w:tc>
      </w:tr>
      <w:tr w:rsidR="00D04A5C" w:rsidRPr="009A6FEC" w14:paraId="66D4DBD4" w14:textId="77777777" w:rsidTr="003829CA">
        <w:trPr>
          <w:trHeight w:val="233"/>
        </w:trPr>
        <w:tc>
          <w:tcPr>
            <w:cnfStyle w:val="001000000000" w:firstRow="0" w:lastRow="0" w:firstColumn="1" w:lastColumn="0" w:oddVBand="0" w:evenVBand="0" w:oddHBand="0" w:evenHBand="0" w:firstRowFirstColumn="0" w:firstRowLastColumn="0" w:lastRowFirstColumn="0" w:lastRowLastColumn="0"/>
            <w:tcW w:w="4945" w:type="dxa"/>
          </w:tcPr>
          <w:p w14:paraId="53C3CC18" w14:textId="7EAE84D3" w:rsidR="00D04A5C" w:rsidRPr="00E20003" w:rsidRDefault="006110D8" w:rsidP="003829CA">
            <w:pPr>
              <w:pStyle w:val="BodyText"/>
              <w:numPr>
                <w:ilvl w:val="0"/>
                <w:numId w:val="15"/>
              </w:numPr>
              <w:rPr>
                <w:b w:val="0"/>
                <w:bCs w:val="0"/>
              </w:rPr>
            </w:pPr>
            <w:r w:rsidRPr="006110D8">
              <w:rPr>
                <w:b w:val="0"/>
                <w:bCs w:val="0"/>
              </w:rPr>
              <w:t xml:space="preserve">Zero Day Actively Exploited Fortinet </w:t>
            </w:r>
            <w:proofErr w:type="spellStart"/>
            <w:r w:rsidRPr="006110D8">
              <w:rPr>
                <w:b w:val="0"/>
                <w:bCs w:val="0"/>
              </w:rPr>
              <w:t>FortiManager</w:t>
            </w:r>
            <w:proofErr w:type="spellEnd"/>
            <w:r w:rsidRPr="006110D8">
              <w:rPr>
                <w:b w:val="0"/>
                <w:bCs w:val="0"/>
              </w:rPr>
              <w:t xml:space="preserve"> Missing Authentication Vulnerability, </w:t>
            </w:r>
            <w:proofErr w:type="spellStart"/>
            <w:r w:rsidRPr="006110D8">
              <w:rPr>
                <w:b w:val="0"/>
                <w:bCs w:val="0"/>
              </w:rPr>
              <w:t>PoC</w:t>
            </w:r>
            <w:proofErr w:type="spellEnd"/>
            <w:r w:rsidRPr="006110D8">
              <w:rPr>
                <w:b w:val="0"/>
                <w:bCs w:val="0"/>
              </w:rPr>
              <w:t xml:space="preserve"> Released (CVE-2024-47575)</w:t>
            </w:r>
          </w:p>
        </w:tc>
        <w:tc>
          <w:tcPr>
            <w:tcW w:w="4860" w:type="dxa"/>
          </w:tcPr>
          <w:p w14:paraId="3B23C3C1" w14:textId="77777777" w:rsidR="006110D8" w:rsidRDefault="006110D8" w:rsidP="006110D8">
            <w:pPr>
              <w:pStyle w:val="BodyText"/>
              <w:numPr>
                <w:ilvl w:val="0"/>
                <w:numId w:val="16"/>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110D8">
              <w:rPr>
                <w:rFonts w:asciiTheme="majorHAnsi" w:hAnsiTheme="majorHAnsi"/>
              </w:rPr>
              <w:t xml:space="preserve">Send an outlook email to </w:t>
            </w:r>
            <w:r>
              <w:rPr>
                <w:rFonts w:asciiTheme="majorHAnsi" w:hAnsiTheme="majorHAnsi"/>
              </w:rPr>
              <w:t>confirm</w:t>
            </w:r>
            <w:r w:rsidRPr="006110D8">
              <w:rPr>
                <w:rFonts w:asciiTheme="majorHAnsi" w:hAnsiTheme="majorHAnsi"/>
              </w:rPr>
              <w:t xml:space="preserve"> </w:t>
            </w:r>
            <w:r>
              <w:rPr>
                <w:rFonts w:asciiTheme="majorHAnsi" w:hAnsiTheme="majorHAnsi"/>
              </w:rPr>
              <w:t>if the network team was impacted</w:t>
            </w:r>
          </w:p>
          <w:p w14:paraId="19798AF7" w14:textId="6619A139" w:rsidR="00D04A5C" w:rsidRPr="003D6A29" w:rsidRDefault="006110D8" w:rsidP="006110D8">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rPr>
                <w:rFonts w:asciiTheme="majorHAnsi" w:hAnsiTheme="majorHAnsi"/>
              </w:rPr>
              <w:t>Follow-up with the users’ workaround/patch</w:t>
            </w:r>
          </w:p>
        </w:tc>
      </w:tr>
    </w:tbl>
    <w:p w14:paraId="0F023367" w14:textId="77777777" w:rsidR="00D04A5C" w:rsidRDefault="00D04A5C" w:rsidP="00D04A5C">
      <w:pPr>
        <w:pStyle w:val="BodyText"/>
        <w:rPr>
          <w:rFonts w:asciiTheme="majorHAnsi" w:hAnsiTheme="majorHAnsi"/>
        </w:rPr>
      </w:pPr>
    </w:p>
    <w:p w14:paraId="2007B6AB" w14:textId="77777777" w:rsidR="00D04A5C" w:rsidRDefault="00D04A5C" w:rsidP="00161DFA">
      <w:pPr>
        <w:pStyle w:val="BodyText"/>
        <w:rPr>
          <w:rFonts w:eastAsia="SimSun"/>
          <w:lang w:eastAsia="zh-CN"/>
        </w:rPr>
      </w:pPr>
    </w:p>
    <w:p w14:paraId="433A9116" w14:textId="1C59A7FE" w:rsidR="006110D8" w:rsidRPr="006110D8" w:rsidRDefault="006110D8" w:rsidP="006110D8">
      <w:pPr>
        <w:keepNext/>
        <w:keepLines/>
        <w:spacing w:after="40" w:line="240" w:lineRule="auto"/>
        <w:outlineLvl w:val="2"/>
        <w:rPr>
          <w:rFonts w:ascii="Calibri Light" w:eastAsia="DengXian Light" w:hAnsi="Calibri Light" w:cs="Times New Roman"/>
          <w:bCs/>
          <w:i/>
          <w:color w:val="44546A"/>
          <w:sz w:val="32"/>
        </w:rPr>
      </w:pPr>
      <w:bookmarkStart w:id="5" w:name="_Toc172734277"/>
      <w:r w:rsidRPr="006110D8">
        <w:rPr>
          <w:rFonts w:ascii="Calibri Light" w:eastAsia="DengXian Light" w:hAnsi="Calibri Light" w:cs="Times New Roman"/>
          <w:color w:val="44546A"/>
          <w:sz w:val="32"/>
        </w:rPr>
        <w:t>1.</w:t>
      </w:r>
      <w:bookmarkEnd w:id="5"/>
      <w:r w:rsidRPr="006110D8">
        <w:rPr>
          <w:rFonts w:ascii="Calibri Light" w:eastAsia="DengXian Light" w:hAnsi="Calibri Light" w:cs="Times New Roman"/>
          <w:bCs/>
          <w:i/>
          <w:color w:val="44546A"/>
          <w:sz w:val="32"/>
        </w:rPr>
        <w:t xml:space="preserve"> </w:t>
      </w:r>
      <w:r w:rsidRPr="006110D8">
        <w:rPr>
          <w:rFonts w:ascii="Calibri Light" w:eastAsia="DengXian Light" w:hAnsi="Calibri Light" w:cs="Times New Roman"/>
          <w:color w:val="44546A"/>
          <w:sz w:val="32"/>
        </w:rPr>
        <w:t xml:space="preserve"> Actively Exploited Fortinet Multiple Products Format String Bug Allows Critical RCE Vulnerability (CVE-2024-23113)</w:t>
      </w:r>
      <w:r w:rsidRPr="006110D8">
        <w:rPr>
          <w:rFonts w:ascii="Calibri Light" w:eastAsia="DengXian Light" w:hAnsi="Calibri Light" w:cs="Times New Roman"/>
          <w:bCs/>
          <w:i/>
          <w:color w:val="44546A"/>
          <w:sz w:val="32"/>
        </w:rPr>
        <w:br/>
      </w:r>
    </w:p>
    <w:p w14:paraId="0968F460" w14:textId="57C29ECB" w:rsidR="006110D8" w:rsidRDefault="006110D8" w:rsidP="006110D8">
      <w:pPr>
        <w:contextualSpacing/>
        <w:rPr>
          <w:rFonts w:cs="Times New Roman"/>
        </w:rPr>
      </w:pPr>
      <w:r w:rsidRPr="006110D8">
        <w:rPr>
          <w:rFonts w:cs="Times New Roman"/>
        </w:rPr>
        <w:t xml:space="preserve">On 8 February 2024, Fortinet released a Security Advisory disclosing a new vulnerability impacting multiple products, including </w:t>
      </w:r>
      <w:proofErr w:type="spellStart"/>
      <w:r w:rsidRPr="006110D8">
        <w:rPr>
          <w:rFonts w:cs="Times New Roman"/>
        </w:rPr>
        <w:t>FortiOS</w:t>
      </w:r>
      <w:proofErr w:type="spellEnd"/>
      <w:r w:rsidRPr="006110D8">
        <w:rPr>
          <w:rFonts w:cs="Times New Roman"/>
        </w:rPr>
        <w:t xml:space="preserve">, </w:t>
      </w:r>
      <w:proofErr w:type="spellStart"/>
      <w:r w:rsidRPr="006110D8">
        <w:rPr>
          <w:rFonts w:cs="Times New Roman"/>
        </w:rPr>
        <w:t>FortiProxy</w:t>
      </w:r>
      <w:proofErr w:type="spellEnd"/>
      <w:r w:rsidRPr="006110D8">
        <w:rPr>
          <w:rFonts w:cs="Times New Roman"/>
        </w:rPr>
        <w:t xml:space="preserve">, </w:t>
      </w:r>
      <w:proofErr w:type="spellStart"/>
      <w:r w:rsidRPr="006110D8">
        <w:rPr>
          <w:rFonts w:cs="Times New Roman"/>
        </w:rPr>
        <w:t>FortiPAM</w:t>
      </w:r>
      <w:proofErr w:type="spellEnd"/>
      <w:r w:rsidRPr="006110D8">
        <w:rPr>
          <w:rFonts w:cs="Times New Roman"/>
        </w:rPr>
        <w:t xml:space="preserve">, and </w:t>
      </w:r>
      <w:proofErr w:type="spellStart"/>
      <w:r w:rsidRPr="006110D8">
        <w:rPr>
          <w:rFonts w:cs="Times New Roman"/>
        </w:rPr>
        <w:t>FortiWeb</w:t>
      </w:r>
      <w:proofErr w:type="spellEnd"/>
      <w:r w:rsidRPr="006110D8">
        <w:rPr>
          <w:rFonts w:cs="Times New Roman"/>
        </w:rPr>
        <w:t xml:space="preserve"> (CVE-2024-23113). The vulnerability enables an unauthenticated attacker to execute unauthorized code or commands via specially crafted packets. The Proof-of-Concept (</w:t>
      </w:r>
      <w:proofErr w:type="spellStart"/>
      <w:r w:rsidRPr="006110D8">
        <w:rPr>
          <w:rFonts w:cs="Times New Roman"/>
        </w:rPr>
        <w:t>PoC</w:t>
      </w:r>
      <w:proofErr w:type="spellEnd"/>
      <w:r w:rsidRPr="006110D8">
        <w:rPr>
          <w:rFonts w:cs="Times New Roman"/>
        </w:rPr>
        <w:t xml:space="preserve">) was released on March 2024, whilst it has been recently listed on CISA’s Known Exploited Vulnerabilities </w:t>
      </w:r>
      <w:proofErr w:type="spellStart"/>
      <w:r w:rsidRPr="006110D8">
        <w:rPr>
          <w:rFonts w:cs="Times New Roman"/>
        </w:rPr>
        <w:t>Catalog</w:t>
      </w:r>
      <w:proofErr w:type="spellEnd"/>
      <w:r w:rsidRPr="006110D8">
        <w:rPr>
          <w:rFonts w:cs="Times New Roman"/>
        </w:rPr>
        <w:t xml:space="preserve"> on 9 </w:t>
      </w:r>
      <w:r w:rsidR="00E472B7">
        <w:rPr>
          <w:rFonts w:cs="Times New Roman"/>
        </w:rPr>
        <w:t>November</w:t>
      </w:r>
      <w:r w:rsidRPr="006110D8">
        <w:rPr>
          <w:rFonts w:cs="Times New Roman"/>
        </w:rPr>
        <w:t xml:space="preserve"> 2024.</w:t>
      </w:r>
    </w:p>
    <w:p w14:paraId="446ACD11" w14:textId="77777777" w:rsidR="006110D8" w:rsidRPr="006110D8" w:rsidRDefault="006110D8" w:rsidP="006110D8">
      <w:pPr>
        <w:contextualSpacing/>
        <w:rPr>
          <w:rFonts w:eastAsia="DengXian" w:cs="Times New Roman"/>
          <w:lang w:eastAsia="zh-CN"/>
        </w:rPr>
      </w:pPr>
    </w:p>
    <w:p w14:paraId="1A73BC60" w14:textId="77777777" w:rsidR="006110D8" w:rsidRPr="006110D8" w:rsidRDefault="006110D8" w:rsidP="006110D8">
      <w:pPr>
        <w:contextualSpacing/>
        <w:rPr>
          <w:rFonts w:cs="Times New Roman"/>
          <w:b/>
          <w:bCs/>
          <w:u w:val="single"/>
        </w:rPr>
      </w:pPr>
      <w:r w:rsidRPr="006110D8">
        <w:rPr>
          <w:rFonts w:cs="Times New Roman"/>
          <w:b/>
          <w:bCs/>
          <w:u w:val="single"/>
        </w:rPr>
        <w:lastRenderedPageBreak/>
        <w:t>Impact and Analysis</w:t>
      </w:r>
    </w:p>
    <w:p w14:paraId="4CADB66F" w14:textId="3F3CA69A" w:rsidR="006110D8" w:rsidRDefault="006110D8" w:rsidP="006110D8">
      <w:pPr>
        <w:rPr>
          <w:rFonts w:cs="Times New Roman"/>
        </w:rPr>
      </w:pPr>
      <w:r w:rsidRPr="006110D8">
        <w:rPr>
          <w:rFonts w:cs="Times New Roman"/>
        </w:rPr>
        <w:t xml:space="preserve">CVE-2024-23113 is a pre-authentication Remote Code Execution (RCE) Vulnerability affecting the </w:t>
      </w:r>
      <w:proofErr w:type="spellStart"/>
      <w:r w:rsidRPr="006110D8">
        <w:rPr>
          <w:rFonts w:cs="Times New Roman"/>
        </w:rPr>
        <w:t>fgfmd</w:t>
      </w:r>
      <w:proofErr w:type="spellEnd"/>
      <w:r w:rsidRPr="006110D8">
        <w:rPr>
          <w:rFonts w:cs="Times New Roman"/>
        </w:rPr>
        <w:t xml:space="preserve"> daemon, was first disclosed and patched by Fortinet back in February 2024. This flaw allows remote, unauthenticated attackers to execute arbitrary code on vulnerable devices through simple attacks that require no user interaction, leading to the theft of sensitive data and the launch of further attacks from the compromised system.</w:t>
      </w:r>
    </w:p>
    <w:p w14:paraId="60D859AE" w14:textId="6A3F6105" w:rsidR="006110D8" w:rsidRDefault="006110D8" w:rsidP="006110D8">
      <w:pPr>
        <w:rPr>
          <w:rFonts w:cs="Times New Roman"/>
        </w:rPr>
      </w:pPr>
      <w:r w:rsidRPr="006110D8">
        <w:rPr>
          <w:rFonts w:cs="Times New Roman"/>
        </w:rPr>
        <w:t xml:space="preserve">As of 14 </w:t>
      </w:r>
      <w:r w:rsidR="00E472B7">
        <w:rPr>
          <w:rFonts w:cs="Times New Roman"/>
        </w:rPr>
        <w:t>November</w:t>
      </w:r>
      <w:r w:rsidRPr="006110D8">
        <w:rPr>
          <w:rFonts w:cs="Times New Roman"/>
        </w:rPr>
        <w:t xml:space="preserve"> 2024, we observe 96,528 exposed Fortinet across China mainland, Hong Kong, Macau, Malaysia, Japan, Indonesia, Singapore, Thailand, Vietnam, Cambodia and Myanmar.</w:t>
      </w:r>
    </w:p>
    <w:p w14:paraId="35A9D93B" w14:textId="7B1146CD" w:rsidR="006110D8" w:rsidRPr="006110D8" w:rsidRDefault="006110D8" w:rsidP="006110D8">
      <w:pPr>
        <w:rPr>
          <w:rFonts w:ascii="Courier New" w:hAnsi="Courier New" w:cs="Courier New"/>
        </w:rPr>
      </w:pPr>
      <w:r w:rsidRPr="006110D8">
        <w:rPr>
          <w:rFonts w:cs="Times New Roman"/>
        </w:rPr>
        <w:t>Affected Products</w:t>
      </w:r>
      <w:r w:rsidRPr="006110D8">
        <w:rPr>
          <w:rFonts w:ascii="Calibri Light" w:hAnsi="Calibri Light" w:cs="Times New Roman"/>
          <w:lang w:val="en-US"/>
        </w:rPr>
        <w:t>:</w:t>
      </w:r>
    </w:p>
    <w:p w14:paraId="606520F2" w14:textId="00E1C5A1" w:rsidR="006110D8" w:rsidRPr="006110D8" w:rsidRDefault="006110D8" w:rsidP="006110D8">
      <w:pPr>
        <w:numPr>
          <w:ilvl w:val="0"/>
          <w:numId w:val="16"/>
        </w:numPr>
        <w:rPr>
          <w:rFonts w:ascii="Courier New" w:eastAsia="DengXian" w:hAnsi="Courier New" w:cs="Courier New"/>
          <w:lang w:eastAsia="zh-CN"/>
        </w:rPr>
      </w:pPr>
      <w:proofErr w:type="spellStart"/>
      <w:r w:rsidRPr="006110D8">
        <w:rPr>
          <w:rFonts w:ascii="Courier New" w:eastAsia="DengXian" w:hAnsi="Courier New" w:cs="Courier New"/>
          <w:lang w:eastAsia="zh-CN"/>
        </w:rPr>
        <w:t>FortiOS</w:t>
      </w:r>
      <w:proofErr w:type="spellEnd"/>
      <w:r w:rsidRPr="006110D8">
        <w:rPr>
          <w:rFonts w:ascii="Courier New" w:eastAsia="DengXian" w:hAnsi="Courier New" w:cs="Courier New"/>
          <w:lang w:eastAsia="zh-CN"/>
        </w:rPr>
        <w:t xml:space="preserve"> </w:t>
      </w:r>
    </w:p>
    <w:p w14:paraId="22ADBEBB" w14:textId="488535D2" w:rsidR="006110D8" w:rsidRPr="006110D8" w:rsidRDefault="006110D8" w:rsidP="006110D8">
      <w:pPr>
        <w:numPr>
          <w:ilvl w:val="0"/>
          <w:numId w:val="16"/>
        </w:numPr>
        <w:rPr>
          <w:rFonts w:ascii="Courier New" w:eastAsia="DengXian" w:hAnsi="Courier New" w:cs="Courier New"/>
          <w:lang w:eastAsia="zh-CN"/>
        </w:rPr>
      </w:pPr>
      <w:proofErr w:type="spellStart"/>
      <w:r w:rsidRPr="006110D8">
        <w:rPr>
          <w:rFonts w:ascii="Courier New" w:eastAsia="DengXian" w:hAnsi="Courier New" w:cs="Courier New"/>
          <w:lang w:eastAsia="zh-CN"/>
        </w:rPr>
        <w:t>FortiPAM</w:t>
      </w:r>
      <w:proofErr w:type="spellEnd"/>
      <w:r w:rsidRPr="006110D8">
        <w:rPr>
          <w:rFonts w:ascii="Courier New" w:eastAsia="DengXian" w:hAnsi="Courier New" w:cs="Courier New"/>
          <w:lang w:eastAsia="zh-CN"/>
        </w:rPr>
        <w:t xml:space="preserve"> </w:t>
      </w:r>
    </w:p>
    <w:p w14:paraId="5CC3CB27" w14:textId="70675DC5" w:rsidR="006110D8" w:rsidRPr="006110D8" w:rsidRDefault="006110D8" w:rsidP="006110D8">
      <w:pPr>
        <w:numPr>
          <w:ilvl w:val="0"/>
          <w:numId w:val="16"/>
        </w:numPr>
        <w:rPr>
          <w:rFonts w:ascii="Courier New" w:eastAsia="DengXian" w:hAnsi="Courier New" w:cs="Courier New"/>
          <w:lang w:eastAsia="zh-CN"/>
        </w:rPr>
      </w:pPr>
      <w:proofErr w:type="spellStart"/>
      <w:r w:rsidRPr="006110D8">
        <w:rPr>
          <w:rFonts w:ascii="Courier New" w:eastAsia="DengXian" w:hAnsi="Courier New" w:cs="Courier New"/>
          <w:lang w:eastAsia="zh-CN"/>
        </w:rPr>
        <w:t>FortiProxy</w:t>
      </w:r>
      <w:proofErr w:type="spellEnd"/>
      <w:r w:rsidRPr="006110D8">
        <w:rPr>
          <w:rFonts w:ascii="Courier New" w:eastAsia="DengXian" w:hAnsi="Courier New" w:cs="Courier New"/>
          <w:lang w:eastAsia="zh-CN"/>
        </w:rPr>
        <w:t xml:space="preserve"> </w:t>
      </w:r>
    </w:p>
    <w:p w14:paraId="7D5180BE" w14:textId="396E83D8" w:rsidR="006110D8" w:rsidRPr="006110D8" w:rsidRDefault="006110D8" w:rsidP="006110D8">
      <w:pPr>
        <w:numPr>
          <w:ilvl w:val="0"/>
          <w:numId w:val="16"/>
        </w:numPr>
        <w:rPr>
          <w:rFonts w:ascii="Courier New" w:eastAsia="DengXian" w:hAnsi="Courier New" w:cs="Courier New"/>
          <w:lang w:eastAsia="zh-CN"/>
        </w:rPr>
      </w:pPr>
      <w:proofErr w:type="spellStart"/>
      <w:r w:rsidRPr="006110D8">
        <w:rPr>
          <w:rFonts w:ascii="Courier New" w:eastAsia="DengXian" w:hAnsi="Courier New" w:cs="Courier New"/>
          <w:lang w:eastAsia="zh-CN"/>
        </w:rPr>
        <w:t>FortiWeb</w:t>
      </w:r>
      <w:proofErr w:type="spellEnd"/>
      <w:r w:rsidRPr="006110D8">
        <w:rPr>
          <w:rFonts w:ascii="Courier New" w:eastAsia="DengXian" w:hAnsi="Courier New" w:cs="Courier New"/>
          <w:lang w:eastAsia="zh-CN"/>
        </w:rPr>
        <w:t xml:space="preserve"> </w:t>
      </w:r>
    </w:p>
    <w:p w14:paraId="3AC4E8F8" w14:textId="0DA19833" w:rsidR="006110D8" w:rsidRPr="006110D8" w:rsidRDefault="006110D8" w:rsidP="006110D8">
      <w:pPr>
        <w:jc w:val="center"/>
        <w:rPr>
          <w:rFonts w:eastAsia="DengXian" w:cs="Times New Roman"/>
          <w:lang w:eastAsia="zh-CN"/>
        </w:rPr>
      </w:pPr>
    </w:p>
    <w:p w14:paraId="085287E2" w14:textId="2BFFD952" w:rsidR="00D04A5C" w:rsidRDefault="006110D8" w:rsidP="006110D8">
      <w:pPr>
        <w:pStyle w:val="BodyText"/>
        <w:jc w:val="center"/>
        <w:rPr>
          <w:rFonts w:eastAsia="SimSun"/>
          <w:lang w:eastAsia="zh-CN"/>
        </w:rPr>
      </w:pPr>
      <w:r>
        <w:rPr>
          <w:noProof/>
          <w:lang w:eastAsia="zh-CN"/>
        </w:rPr>
        <w:drawing>
          <wp:inline distT="0" distB="0" distL="0" distR="0" wp14:anchorId="1140D929" wp14:editId="03861BA7">
            <wp:extent cx="2402006" cy="3187278"/>
            <wp:effectExtent l="0" t="0" r="0" b="0"/>
            <wp:docPr id="29364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43885" name=""/>
                    <pic:cNvPicPr/>
                  </pic:nvPicPr>
                  <pic:blipFill>
                    <a:blip r:embed="rId11"/>
                    <a:stretch>
                      <a:fillRect/>
                    </a:stretch>
                  </pic:blipFill>
                  <pic:spPr>
                    <a:xfrm>
                      <a:off x="0" y="0"/>
                      <a:ext cx="2411196" cy="3199472"/>
                    </a:xfrm>
                    <a:prstGeom prst="rect">
                      <a:avLst/>
                    </a:prstGeom>
                  </pic:spPr>
                </pic:pic>
              </a:graphicData>
            </a:graphic>
          </wp:inline>
        </w:drawing>
      </w:r>
    </w:p>
    <w:p w14:paraId="16E4CA97" w14:textId="77777777" w:rsidR="00D04A5C" w:rsidRDefault="00D04A5C" w:rsidP="00161DFA">
      <w:pPr>
        <w:pStyle w:val="BodyText"/>
        <w:rPr>
          <w:rFonts w:eastAsia="SimSun"/>
          <w:lang w:eastAsia="zh-CN"/>
        </w:rPr>
      </w:pPr>
    </w:p>
    <w:p w14:paraId="10000BB2" w14:textId="0DDF5967" w:rsidR="006110D8" w:rsidRPr="006110D8" w:rsidRDefault="006110D8" w:rsidP="006110D8">
      <w:pPr>
        <w:keepNext/>
        <w:keepLines/>
        <w:spacing w:after="40" w:line="240" w:lineRule="auto"/>
        <w:outlineLvl w:val="2"/>
        <w:rPr>
          <w:rFonts w:ascii="Calibri Light" w:eastAsia="DengXian Light" w:hAnsi="Calibri Light" w:cs="Times New Roman"/>
          <w:bCs/>
          <w:i/>
          <w:color w:val="44546A"/>
          <w:sz w:val="32"/>
        </w:rPr>
      </w:pPr>
      <w:r>
        <w:rPr>
          <w:rFonts w:ascii="Calibri Light" w:eastAsia="DengXian Light" w:hAnsi="Calibri Light" w:cs="Times New Roman"/>
          <w:color w:val="44546A"/>
          <w:sz w:val="32"/>
        </w:rPr>
        <w:t xml:space="preserve">2. </w:t>
      </w:r>
      <w:r w:rsidRPr="006110D8">
        <w:rPr>
          <w:rFonts w:ascii="Calibri Light" w:eastAsia="DengXian Light" w:hAnsi="Calibri Light" w:cs="Times New Roman"/>
          <w:color w:val="44546A"/>
          <w:sz w:val="32"/>
        </w:rPr>
        <w:t xml:space="preserve"> Zero Day Actively Exploited Fortinet </w:t>
      </w:r>
      <w:proofErr w:type="spellStart"/>
      <w:r w:rsidRPr="006110D8">
        <w:rPr>
          <w:rFonts w:ascii="Calibri Light" w:eastAsia="DengXian Light" w:hAnsi="Calibri Light" w:cs="Times New Roman"/>
          <w:color w:val="44546A"/>
          <w:sz w:val="32"/>
        </w:rPr>
        <w:t>FortiManager</w:t>
      </w:r>
      <w:proofErr w:type="spellEnd"/>
      <w:r w:rsidRPr="006110D8">
        <w:rPr>
          <w:rFonts w:ascii="Calibri Light" w:eastAsia="DengXian Light" w:hAnsi="Calibri Light" w:cs="Times New Roman"/>
          <w:color w:val="44546A"/>
          <w:sz w:val="32"/>
        </w:rPr>
        <w:t xml:space="preserve"> Missing Authentication Vulnerability, </w:t>
      </w:r>
      <w:proofErr w:type="spellStart"/>
      <w:r w:rsidRPr="006110D8">
        <w:rPr>
          <w:rFonts w:ascii="Calibri Light" w:eastAsia="DengXian Light" w:hAnsi="Calibri Light" w:cs="Times New Roman"/>
          <w:color w:val="44546A"/>
          <w:sz w:val="32"/>
        </w:rPr>
        <w:t>PoC</w:t>
      </w:r>
      <w:proofErr w:type="spellEnd"/>
      <w:r w:rsidRPr="006110D8">
        <w:rPr>
          <w:rFonts w:ascii="Calibri Light" w:eastAsia="DengXian Light" w:hAnsi="Calibri Light" w:cs="Times New Roman"/>
          <w:color w:val="44546A"/>
          <w:sz w:val="32"/>
        </w:rPr>
        <w:t xml:space="preserve"> Released (CVE-2024-47575)</w:t>
      </w:r>
      <w:r w:rsidRPr="006110D8">
        <w:rPr>
          <w:rFonts w:ascii="Calibri Light" w:eastAsia="DengXian Light" w:hAnsi="Calibri Light" w:cs="Times New Roman"/>
          <w:bCs/>
          <w:i/>
          <w:color w:val="44546A"/>
          <w:sz w:val="32"/>
        </w:rPr>
        <w:br/>
      </w:r>
    </w:p>
    <w:p w14:paraId="1D7CFD1D" w14:textId="5798AB50" w:rsidR="006110D8" w:rsidRDefault="006110D8" w:rsidP="006110D8">
      <w:pPr>
        <w:contextualSpacing/>
        <w:rPr>
          <w:rFonts w:cs="Times New Roman"/>
        </w:rPr>
      </w:pPr>
      <w:r w:rsidRPr="006110D8">
        <w:rPr>
          <w:rFonts w:cs="Times New Roman"/>
        </w:rPr>
        <w:t xml:space="preserve">Fortinet issued a warning on 23 </w:t>
      </w:r>
      <w:r w:rsidR="00E472B7">
        <w:rPr>
          <w:rFonts w:cs="Times New Roman"/>
        </w:rPr>
        <w:t>November</w:t>
      </w:r>
      <w:r w:rsidRPr="006110D8">
        <w:rPr>
          <w:rFonts w:cs="Times New Roman"/>
        </w:rPr>
        <w:t xml:space="preserve"> 2024, regarding CVE-2024-47575, a severe zero-day flaw impacting their </w:t>
      </w:r>
      <w:proofErr w:type="spellStart"/>
      <w:r w:rsidRPr="006110D8">
        <w:rPr>
          <w:rFonts w:cs="Times New Roman"/>
        </w:rPr>
        <w:t>FortiManager</w:t>
      </w:r>
      <w:proofErr w:type="spellEnd"/>
      <w:r w:rsidRPr="006110D8">
        <w:rPr>
          <w:rFonts w:cs="Times New Roman"/>
        </w:rPr>
        <w:t xml:space="preserve"> network management system. This vulnerability enables remote unauthorized attackers to run malicious code or commands through carefully crafted requests. PwC’s Dark Lab urges impacted clients to apply the latest patch immediately, given active exploitation by threat actor “UNC5820”. (UPDATE) On 15 November 2024, </w:t>
      </w:r>
      <w:proofErr w:type="spellStart"/>
      <w:r w:rsidRPr="006110D8">
        <w:rPr>
          <w:rFonts w:cs="Times New Roman"/>
        </w:rPr>
        <w:t>Watchtowr</w:t>
      </w:r>
      <w:proofErr w:type="spellEnd"/>
      <w:r w:rsidRPr="006110D8">
        <w:rPr>
          <w:rFonts w:cs="Times New Roman"/>
        </w:rPr>
        <w:t xml:space="preserve"> released a Proof-of-Concept (</w:t>
      </w:r>
      <w:proofErr w:type="spellStart"/>
      <w:r w:rsidRPr="006110D8">
        <w:rPr>
          <w:rFonts w:cs="Times New Roman"/>
        </w:rPr>
        <w:t>PoC</w:t>
      </w:r>
      <w:proofErr w:type="spellEnd"/>
      <w:r w:rsidRPr="006110D8">
        <w:rPr>
          <w:rFonts w:cs="Times New Roman"/>
        </w:rPr>
        <w:t xml:space="preserve">) named </w:t>
      </w:r>
      <w:proofErr w:type="spellStart"/>
      <w:r w:rsidRPr="006110D8">
        <w:rPr>
          <w:rFonts w:cs="Times New Roman"/>
        </w:rPr>
        <w:t>FortiJump</w:t>
      </w:r>
      <w:proofErr w:type="spellEnd"/>
      <w:r w:rsidRPr="006110D8">
        <w:rPr>
          <w:rFonts w:cs="Times New Roman"/>
        </w:rPr>
        <w:t xml:space="preserve"> for CVE-2024-47575. Given the release of a </w:t>
      </w:r>
      <w:proofErr w:type="spellStart"/>
      <w:r w:rsidRPr="006110D8">
        <w:rPr>
          <w:rFonts w:cs="Times New Roman"/>
        </w:rPr>
        <w:t>PoC</w:t>
      </w:r>
      <w:proofErr w:type="spellEnd"/>
      <w:r w:rsidRPr="006110D8">
        <w:rPr>
          <w:rFonts w:cs="Times New Roman"/>
        </w:rPr>
        <w:t xml:space="preserve"> and its unauthenticated nature, we assess other threat actors to exploit CVE-2024-47575.</w:t>
      </w:r>
    </w:p>
    <w:p w14:paraId="48BC6C2F" w14:textId="77777777" w:rsidR="006110D8" w:rsidRPr="006110D8" w:rsidRDefault="006110D8" w:rsidP="006110D8">
      <w:pPr>
        <w:contextualSpacing/>
        <w:rPr>
          <w:rFonts w:eastAsia="DengXian" w:cs="Times New Roman"/>
          <w:lang w:eastAsia="zh-CN"/>
        </w:rPr>
      </w:pPr>
    </w:p>
    <w:p w14:paraId="5F0712FB" w14:textId="77777777" w:rsidR="006110D8" w:rsidRPr="006110D8" w:rsidRDefault="006110D8" w:rsidP="006110D8">
      <w:pPr>
        <w:contextualSpacing/>
        <w:rPr>
          <w:rFonts w:cs="Times New Roman"/>
          <w:b/>
          <w:bCs/>
          <w:u w:val="single"/>
        </w:rPr>
      </w:pPr>
      <w:r w:rsidRPr="006110D8">
        <w:rPr>
          <w:rFonts w:cs="Times New Roman"/>
          <w:b/>
          <w:bCs/>
          <w:u w:val="single"/>
        </w:rPr>
        <w:t>Impact and Analysis</w:t>
      </w:r>
    </w:p>
    <w:p w14:paraId="369FFFAC" w14:textId="77777777" w:rsidR="006110D8" w:rsidRDefault="006110D8" w:rsidP="006110D8">
      <w:pPr>
        <w:rPr>
          <w:rFonts w:cs="Times New Roman"/>
        </w:rPr>
      </w:pPr>
      <w:r w:rsidRPr="006110D8">
        <w:rPr>
          <w:rFonts w:cs="Times New Roman"/>
        </w:rPr>
        <w:t xml:space="preserve">CVE-2024-47575 is a critical zero-day vulnerability affecting Fortinet’s </w:t>
      </w:r>
      <w:proofErr w:type="spellStart"/>
      <w:r w:rsidRPr="006110D8">
        <w:rPr>
          <w:rFonts w:cs="Times New Roman"/>
        </w:rPr>
        <w:t>FortiManager</w:t>
      </w:r>
      <w:proofErr w:type="spellEnd"/>
      <w:r w:rsidRPr="006110D8">
        <w:rPr>
          <w:rFonts w:cs="Times New Roman"/>
        </w:rPr>
        <w:t xml:space="preserve"> network management solution. This vulnerability arises from a missing authentication for a critical function [CWE-306] in the </w:t>
      </w:r>
      <w:proofErr w:type="spellStart"/>
      <w:r w:rsidRPr="006110D8">
        <w:rPr>
          <w:rFonts w:cs="Times New Roman"/>
        </w:rPr>
        <w:t>FortiManager</w:t>
      </w:r>
      <w:proofErr w:type="spellEnd"/>
      <w:r w:rsidRPr="006110D8">
        <w:rPr>
          <w:rFonts w:cs="Times New Roman"/>
        </w:rPr>
        <w:t xml:space="preserve"> </w:t>
      </w:r>
      <w:proofErr w:type="spellStart"/>
      <w:r w:rsidRPr="006110D8">
        <w:rPr>
          <w:rFonts w:cs="Times New Roman"/>
        </w:rPr>
        <w:t>fgfmd</w:t>
      </w:r>
      <w:proofErr w:type="spellEnd"/>
      <w:r w:rsidRPr="006110D8">
        <w:rPr>
          <w:rFonts w:cs="Times New Roman"/>
        </w:rPr>
        <w:t xml:space="preserve"> daemon, allowing remote unauthenticated attackers to execute arbitrary code or commands via specially crafted requests</w:t>
      </w:r>
    </w:p>
    <w:p w14:paraId="77817BCC" w14:textId="77777777" w:rsidR="006110D8" w:rsidRDefault="006110D8" w:rsidP="006110D8">
      <w:pPr>
        <w:rPr>
          <w:rFonts w:cs="Times New Roman"/>
        </w:rPr>
      </w:pPr>
    </w:p>
    <w:p w14:paraId="5D70ADC4" w14:textId="3320419A" w:rsidR="006110D8" w:rsidRPr="006110D8" w:rsidRDefault="006110D8" w:rsidP="006110D8">
      <w:pPr>
        <w:rPr>
          <w:rFonts w:ascii="Courier New" w:hAnsi="Courier New" w:cs="Courier New"/>
        </w:rPr>
      </w:pPr>
      <w:r w:rsidRPr="006110D8">
        <w:rPr>
          <w:rFonts w:cs="Times New Roman"/>
        </w:rPr>
        <w:t>Affected Products</w:t>
      </w:r>
      <w:r w:rsidRPr="006110D8">
        <w:rPr>
          <w:rFonts w:ascii="Calibri Light" w:hAnsi="Calibri Light" w:cs="Times New Roman"/>
          <w:lang w:val="en-US"/>
        </w:rPr>
        <w:t>:</w:t>
      </w:r>
    </w:p>
    <w:p w14:paraId="44E46C36" w14:textId="59A11464" w:rsidR="00A11C07" w:rsidRPr="00D949B7" w:rsidRDefault="006110D8" w:rsidP="00D949B7">
      <w:pPr>
        <w:rPr>
          <w:rFonts w:ascii="Courier New" w:eastAsia="DengXian" w:hAnsi="Courier New" w:cs="Courier New"/>
          <w:lang w:eastAsia="zh-CN"/>
        </w:rPr>
      </w:pPr>
      <w:r w:rsidRPr="006110D8">
        <w:rPr>
          <w:rFonts w:ascii="Courier New" w:eastAsia="DengXian" w:hAnsi="Courier New" w:cs="Courier New" w:hint="eastAsia"/>
          <w:lang w:eastAsia="zh-CN"/>
        </w:rPr>
        <w:t>•</w:t>
      </w:r>
      <w:r w:rsidRPr="006110D8">
        <w:rPr>
          <w:rFonts w:ascii="Courier New" w:eastAsia="DengXian" w:hAnsi="Courier New" w:cs="Courier New"/>
          <w:lang w:eastAsia="zh-CN"/>
        </w:rPr>
        <w:t xml:space="preserve"> </w:t>
      </w:r>
      <w:proofErr w:type="spellStart"/>
      <w:r w:rsidRPr="006110D8">
        <w:rPr>
          <w:rFonts w:ascii="Courier New" w:eastAsia="DengXian" w:hAnsi="Courier New" w:cs="Courier New"/>
          <w:lang w:eastAsia="zh-CN"/>
        </w:rPr>
        <w:t>FortiManager</w:t>
      </w:r>
      <w:proofErr w:type="spellEnd"/>
      <w:r w:rsidRPr="006110D8">
        <w:rPr>
          <w:rFonts w:ascii="Courier New" w:eastAsia="DengXian" w:hAnsi="Courier New" w:cs="Courier New"/>
          <w:lang w:eastAsia="zh-CN"/>
        </w:rPr>
        <w:t xml:space="preserve"> </w:t>
      </w:r>
    </w:p>
    <w:p w14:paraId="3C893B04" w14:textId="18B2F3F0" w:rsidR="00DE020C" w:rsidRPr="00DE020C" w:rsidRDefault="00A11C07" w:rsidP="00DE020C">
      <w:pPr>
        <w:pStyle w:val="Heading1"/>
        <w:numPr>
          <w:ilvl w:val="0"/>
          <w:numId w:val="6"/>
        </w:numPr>
        <w:rPr>
          <w:rFonts w:ascii="Georgia" w:eastAsia="SimSun" w:hAnsi="Georgia"/>
          <w:lang w:eastAsia="zh-CN"/>
        </w:rPr>
      </w:pPr>
      <w:r>
        <w:rPr>
          <w:rFonts w:ascii="Georgia" w:eastAsia="SimSun" w:hAnsi="Georgia" w:hint="eastAsia"/>
          <w:lang w:eastAsia="zh-CN"/>
        </w:rPr>
        <w:t>Threat Hunting</w:t>
      </w:r>
    </w:p>
    <w:p w14:paraId="0148FFF2" w14:textId="1620D113" w:rsidR="00DE020C" w:rsidRDefault="00DE020C" w:rsidP="00DE020C">
      <w:pPr>
        <w:pStyle w:val="Heading2"/>
        <w:ind w:left="576" w:hanging="576"/>
        <w:rPr>
          <w:rFonts w:eastAsia="SimSun"/>
          <w:lang w:eastAsia="zh-CN"/>
        </w:rPr>
      </w:pPr>
      <w:r>
        <w:rPr>
          <w:rFonts w:eastAsia="SimSun" w:hint="eastAsia"/>
          <w:lang w:eastAsia="zh-CN"/>
        </w:rPr>
        <w:t>13.1</w:t>
      </w:r>
      <w:r>
        <w:t xml:space="preserve"> </w:t>
      </w:r>
      <w:r w:rsidR="00265FD1">
        <w:t xml:space="preserve">Threat Hunting </w:t>
      </w:r>
      <w:r w:rsidR="00253E11" w:rsidRPr="00253E11">
        <w:t>Relevance and Overview</w:t>
      </w:r>
    </w:p>
    <w:p w14:paraId="688F9EE2" w14:textId="223DB6B7" w:rsidR="00DE020C" w:rsidRPr="0085583A" w:rsidRDefault="00F63689" w:rsidP="00DE020C">
      <w:pPr>
        <w:pStyle w:val="BodyText"/>
        <w:rPr>
          <w:rFonts w:eastAsia="SimSun"/>
          <w:lang w:eastAsia="zh-CN"/>
        </w:rPr>
      </w:pPr>
      <w:r w:rsidRPr="00F63689">
        <w:rPr>
          <w:rFonts w:asciiTheme="majorHAnsi" w:hAnsiTheme="majorHAnsi"/>
        </w:rPr>
        <w:t xml:space="preserve">In </w:t>
      </w:r>
      <w:r w:rsidR="00E472B7">
        <w:rPr>
          <w:rFonts w:asciiTheme="majorHAnsi" w:hAnsiTheme="majorHAnsi"/>
        </w:rPr>
        <w:t>November</w:t>
      </w:r>
      <w:r w:rsidRPr="00F63689">
        <w:rPr>
          <w:rFonts w:asciiTheme="majorHAnsi" w:hAnsiTheme="majorHAnsi"/>
        </w:rPr>
        <w:t xml:space="preserve"> 2024, a total of </w:t>
      </w:r>
      <w:r w:rsidR="00D34E65">
        <w:rPr>
          <w:rFonts w:asciiTheme="majorHAnsi" w:hAnsiTheme="majorHAnsi"/>
          <w:b/>
        </w:rPr>
        <w:t>12</w:t>
      </w:r>
      <w:r w:rsidRPr="00F63689">
        <w:rPr>
          <w:rFonts w:asciiTheme="majorHAnsi" w:hAnsiTheme="majorHAnsi"/>
        </w:rPr>
        <w:t xml:space="preserve"> threat hunting cases were handled. These included </w:t>
      </w:r>
      <w:r w:rsidR="00D34E65">
        <w:rPr>
          <w:rFonts w:asciiTheme="majorHAnsi" w:hAnsiTheme="majorHAnsi"/>
          <w:b/>
        </w:rPr>
        <w:t>7</w:t>
      </w:r>
      <w:r w:rsidRPr="00F63689">
        <w:rPr>
          <w:rFonts w:asciiTheme="majorHAnsi" w:hAnsiTheme="majorHAnsi"/>
        </w:rPr>
        <w:t xml:space="preserve"> government-targeted cases, </w:t>
      </w:r>
      <w:r w:rsidR="00D34E65">
        <w:rPr>
          <w:rFonts w:asciiTheme="majorHAnsi" w:hAnsiTheme="majorHAnsi"/>
          <w:b/>
        </w:rPr>
        <w:t>8</w:t>
      </w:r>
      <w:r w:rsidRPr="00F63689">
        <w:rPr>
          <w:rFonts w:asciiTheme="majorHAnsi" w:hAnsiTheme="majorHAnsi"/>
        </w:rPr>
        <w:t xml:space="preserve"> APAC-targeted cases, and </w:t>
      </w:r>
      <w:r w:rsidR="00D34E65">
        <w:rPr>
          <w:rFonts w:asciiTheme="majorHAnsi" w:hAnsiTheme="majorHAnsi"/>
          <w:b/>
        </w:rPr>
        <w:t>5</w:t>
      </w:r>
      <w:r w:rsidRPr="00F63689">
        <w:rPr>
          <w:rFonts w:asciiTheme="majorHAnsi" w:hAnsiTheme="majorHAnsi"/>
        </w:rPr>
        <w:t xml:space="preserve"> technology-related cases.</w:t>
      </w:r>
    </w:p>
    <w:tbl>
      <w:tblPr>
        <w:tblStyle w:val="GridTable4-Accent5"/>
        <w:tblW w:w="9958" w:type="dxa"/>
        <w:tblLayout w:type="fixed"/>
        <w:tblCellMar>
          <w:left w:w="68" w:type="dxa"/>
          <w:right w:w="68" w:type="dxa"/>
        </w:tblCellMar>
        <w:tblLook w:val="04A0" w:firstRow="1" w:lastRow="0" w:firstColumn="1" w:lastColumn="0" w:noHBand="0" w:noVBand="1"/>
      </w:tblPr>
      <w:tblGrid>
        <w:gridCol w:w="919"/>
        <w:gridCol w:w="1134"/>
        <w:gridCol w:w="4311"/>
        <w:gridCol w:w="1144"/>
        <w:gridCol w:w="1276"/>
        <w:gridCol w:w="1174"/>
      </w:tblGrid>
      <w:tr w:rsidR="00F63689" w:rsidRPr="004A51B5" w14:paraId="547387E2" w14:textId="77777777" w:rsidTr="003829C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919" w:type="dxa"/>
            <w:vAlign w:val="center"/>
          </w:tcPr>
          <w:p w14:paraId="68CF383D" w14:textId="77777777" w:rsidR="00DE020C" w:rsidRPr="00A342E4" w:rsidRDefault="00DE020C" w:rsidP="003829CA">
            <w:pPr>
              <w:pStyle w:val="BodyText"/>
              <w:rPr>
                <w:rFonts w:asciiTheme="majorHAnsi" w:hAnsiTheme="majorHAnsi"/>
                <w:b w:val="0"/>
                <w:bCs w:val="0"/>
              </w:rPr>
            </w:pPr>
            <w:r w:rsidRPr="00A342E4">
              <w:rPr>
                <w:rFonts w:asciiTheme="majorHAnsi" w:hAnsiTheme="majorHAnsi"/>
                <w:b w:val="0"/>
                <w:bCs w:val="0"/>
              </w:rPr>
              <w:t>Created</w:t>
            </w:r>
          </w:p>
        </w:tc>
        <w:tc>
          <w:tcPr>
            <w:tcW w:w="1134" w:type="dxa"/>
            <w:vAlign w:val="center"/>
          </w:tcPr>
          <w:p w14:paraId="70AD764A" w14:textId="77777777" w:rsidR="00DE020C" w:rsidRPr="004A51B5"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311" w:type="dxa"/>
            <w:vAlign w:val="center"/>
          </w:tcPr>
          <w:p w14:paraId="499FF7EF" w14:textId="77777777" w:rsidR="00DE020C" w:rsidRPr="004A51B5"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144" w:type="dxa"/>
          </w:tcPr>
          <w:p w14:paraId="18F759D4" w14:textId="1458BE1C" w:rsidR="00DE020C" w:rsidRPr="00EC54FD"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Government Targeted</w:t>
            </w:r>
          </w:p>
        </w:tc>
        <w:tc>
          <w:tcPr>
            <w:tcW w:w="1276" w:type="dxa"/>
          </w:tcPr>
          <w:p w14:paraId="643DD0DC" w14:textId="3DE7AF34" w:rsidR="00DE020C" w:rsidRPr="00EC54FD"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b w:val="0"/>
                <w:bCs w:val="0"/>
                <w:sz w:val="18"/>
              </w:rPr>
              <w:t>APAC Targeted</w:t>
            </w:r>
          </w:p>
        </w:tc>
        <w:tc>
          <w:tcPr>
            <w:tcW w:w="1174" w:type="dxa"/>
          </w:tcPr>
          <w:p w14:paraId="328286A0" w14:textId="4A4B41F8" w:rsidR="00DE020C" w:rsidRPr="00EC54FD" w:rsidRDefault="00DE020C"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Technology Related</w:t>
            </w:r>
          </w:p>
        </w:tc>
      </w:tr>
      <w:tr w:rsidR="00D34E65" w:rsidRPr="009B6932" w14:paraId="7D6B203E"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6F30C82F" w14:textId="31871DEF" w:rsidR="00D34E65" w:rsidRDefault="00D34E65" w:rsidP="00D34E65">
            <w:pPr>
              <w:pStyle w:val="BodyText"/>
            </w:pPr>
            <w:r w:rsidRPr="00EC24D4">
              <w:t>01/11/2024</w:t>
            </w:r>
          </w:p>
        </w:tc>
        <w:tc>
          <w:tcPr>
            <w:tcW w:w="1134" w:type="dxa"/>
          </w:tcPr>
          <w:p w14:paraId="3D7CA02C" w14:textId="188527C4" w:rsidR="00D34E65" w:rsidRPr="00161DFA" w:rsidRDefault="00D34E65" w:rsidP="00D34E65">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0A6BF9">
              <w:t>ITSSOC-7973</w:t>
            </w:r>
          </w:p>
        </w:tc>
        <w:tc>
          <w:tcPr>
            <w:tcW w:w="4311" w:type="dxa"/>
          </w:tcPr>
          <w:p w14:paraId="71197D71" w14:textId="1B129D9C"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8D4BD6">
              <w:t>Actively Exploited Microsoft SharePoint Server Gain Domain Access (CVE-2024-38094)</w:t>
            </w:r>
          </w:p>
        </w:tc>
        <w:tc>
          <w:tcPr>
            <w:tcW w:w="1144" w:type="dxa"/>
          </w:tcPr>
          <w:p w14:paraId="79EE407F" w14:textId="12CD8257" w:rsidR="00D34E65" w:rsidRPr="009B6932" w:rsidRDefault="00D34E65" w:rsidP="00D34E65">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276" w:type="dxa"/>
          </w:tcPr>
          <w:p w14:paraId="442D506E" w14:textId="2B5945AA" w:rsidR="00D34E65" w:rsidRPr="00DB628C" w:rsidRDefault="00D34E65" w:rsidP="00D34E65">
            <w:pPr>
              <w:pStyle w:val="BodyText"/>
              <w:cnfStyle w:val="000000100000" w:firstRow="0" w:lastRow="0" w:firstColumn="0" w:lastColumn="0" w:oddVBand="0" w:evenVBand="0" w:oddHBand="1" w:evenHBand="0" w:firstRowFirstColumn="0" w:firstRowLastColumn="0" w:lastRowFirstColumn="0" w:lastRowLastColumn="0"/>
              <w:rPr>
                <w:rStyle w:val="ui-provider"/>
              </w:rPr>
            </w:pPr>
          </w:p>
        </w:tc>
        <w:tc>
          <w:tcPr>
            <w:tcW w:w="1174" w:type="dxa"/>
          </w:tcPr>
          <w:p w14:paraId="19737563" w14:textId="4E7868AB" w:rsidR="00D34E65" w:rsidRPr="00DB628C" w:rsidRDefault="00D34E65" w:rsidP="00D34E65">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D34E65" w:rsidRPr="009B6932" w14:paraId="18A8BB35"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11C0DD18" w14:textId="77CEBD9F" w:rsidR="00D34E65" w:rsidRDefault="00D34E65" w:rsidP="00D34E65">
            <w:pPr>
              <w:pStyle w:val="BodyText"/>
            </w:pPr>
            <w:r w:rsidRPr="00EC24D4">
              <w:t>04/11/2024</w:t>
            </w:r>
          </w:p>
        </w:tc>
        <w:tc>
          <w:tcPr>
            <w:tcW w:w="1134" w:type="dxa"/>
          </w:tcPr>
          <w:p w14:paraId="2EEE8ADB" w14:textId="61DEF1F2" w:rsidR="00D34E65" w:rsidRPr="00161DFA" w:rsidRDefault="00D34E65" w:rsidP="00D34E65">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0A6BF9">
              <w:t>ITSSOC-7992</w:t>
            </w:r>
          </w:p>
        </w:tc>
        <w:tc>
          <w:tcPr>
            <w:tcW w:w="4311" w:type="dxa"/>
          </w:tcPr>
          <w:p w14:paraId="1051C2B0" w14:textId="741F32D0"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8D4BD6">
              <w:t>EDR Bypass Tool Allows Threat Actor Unauthorized Data Exfiltration</w:t>
            </w:r>
          </w:p>
        </w:tc>
        <w:tc>
          <w:tcPr>
            <w:tcW w:w="1144" w:type="dxa"/>
          </w:tcPr>
          <w:p w14:paraId="2BA68639" w14:textId="02746DA2" w:rsidR="00D34E65" w:rsidRPr="009B6932" w:rsidRDefault="00D34E65" w:rsidP="00D34E65">
            <w:pPr>
              <w:pStyle w:val="BodyText"/>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14:paraId="2E77F999" w14:textId="3A91B25D" w:rsidR="00D34E65" w:rsidRPr="00DB628C" w:rsidRDefault="00D34E65" w:rsidP="00D34E65">
            <w:pPr>
              <w:pStyle w:val="BodyText"/>
              <w:cnfStyle w:val="000000000000" w:firstRow="0" w:lastRow="0" w:firstColumn="0" w:lastColumn="0" w:oddVBand="0" w:evenVBand="0" w:oddHBand="0" w:evenHBand="0" w:firstRowFirstColumn="0" w:firstRowLastColumn="0" w:lastRowFirstColumn="0" w:lastRowLastColumn="0"/>
              <w:rPr>
                <w:rStyle w:val="ui-provider"/>
              </w:rPr>
            </w:pPr>
          </w:p>
        </w:tc>
        <w:tc>
          <w:tcPr>
            <w:tcW w:w="1174" w:type="dxa"/>
          </w:tcPr>
          <w:p w14:paraId="4BAF2199" w14:textId="5E3E9971" w:rsidR="00D34E65" w:rsidRPr="00DB628C" w:rsidRDefault="00D34E65" w:rsidP="00D34E65">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D34E65" w:rsidRPr="009B6932" w14:paraId="6929D8ED"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1C22A4D1" w14:textId="23FC6A46" w:rsidR="00D34E65" w:rsidRDefault="00D34E65" w:rsidP="00D34E65">
            <w:pPr>
              <w:pStyle w:val="BodyText"/>
            </w:pPr>
            <w:r w:rsidRPr="00EC24D4">
              <w:t>06/11/2024</w:t>
            </w:r>
          </w:p>
        </w:tc>
        <w:tc>
          <w:tcPr>
            <w:tcW w:w="1134" w:type="dxa"/>
          </w:tcPr>
          <w:p w14:paraId="7819A11E" w14:textId="09CB0BCD" w:rsidR="00D34E65" w:rsidRPr="00161DFA" w:rsidRDefault="00D34E65" w:rsidP="00D34E65">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0A6BF9">
              <w:t>ITSSOC-8014</w:t>
            </w:r>
          </w:p>
        </w:tc>
        <w:tc>
          <w:tcPr>
            <w:tcW w:w="4311" w:type="dxa"/>
          </w:tcPr>
          <w:p w14:paraId="0A46E8C6" w14:textId="06B32369"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8D4BD6">
              <w:t>Orchestrated Cyber-Espionage Campaign Leads to Sensitive Information Disclosure</w:t>
            </w:r>
          </w:p>
        </w:tc>
        <w:tc>
          <w:tcPr>
            <w:tcW w:w="1144" w:type="dxa"/>
          </w:tcPr>
          <w:p w14:paraId="5D5CA48F" w14:textId="32AC2C7B" w:rsidR="00D34E65" w:rsidRPr="009B6932" w:rsidRDefault="00D34E65" w:rsidP="00D34E65">
            <w:pPr>
              <w:pStyle w:val="BodyText"/>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276" w:type="dxa"/>
          </w:tcPr>
          <w:p w14:paraId="4621D75E" w14:textId="028356B0" w:rsidR="00D34E65" w:rsidRPr="00DB628C" w:rsidRDefault="00D34E65" w:rsidP="00D34E65">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174" w:type="dxa"/>
          </w:tcPr>
          <w:p w14:paraId="1B500DB0" w14:textId="479E9D25" w:rsidR="00D34E65" w:rsidRPr="00DB628C" w:rsidRDefault="00D34E65" w:rsidP="00D34E65">
            <w:pPr>
              <w:pStyle w:val="BodyText"/>
              <w:cnfStyle w:val="000000100000" w:firstRow="0" w:lastRow="0" w:firstColumn="0" w:lastColumn="0" w:oddVBand="0" w:evenVBand="0" w:oddHBand="1" w:evenHBand="0" w:firstRowFirstColumn="0" w:firstRowLastColumn="0" w:lastRowFirstColumn="0" w:lastRowLastColumn="0"/>
              <w:rPr>
                <w:rStyle w:val="ui-provider"/>
              </w:rPr>
            </w:pPr>
          </w:p>
        </w:tc>
      </w:tr>
      <w:tr w:rsidR="00D34E65" w14:paraId="06AC7643"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0573DA96" w14:textId="17E7C088" w:rsidR="00D34E65" w:rsidRPr="00545DC3" w:rsidRDefault="00D34E65" w:rsidP="00D34E65">
            <w:pPr>
              <w:pStyle w:val="BodyText"/>
              <w:rPr>
                <w:b w:val="0"/>
                <w:bCs w:val="0"/>
                <w:lang w:val="en-US"/>
              </w:rPr>
            </w:pPr>
            <w:r w:rsidRPr="00EC24D4">
              <w:t>08/11/2024</w:t>
            </w:r>
          </w:p>
        </w:tc>
        <w:tc>
          <w:tcPr>
            <w:tcW w:w="1134" w:type="dxa"/>
          </w:tcPr>
          <w:p w14:paraId="489561D7" w14:textId="37444AE2"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0A6BF9">
              <w:t>ITSSOC-8048</w:t>
            </w:r>
          </w:p>
        </w:tc>
        <w:tc>
          <w:tcPr>
            <w:tcW w:w="4311" w:type="dxa"/>
          </w:tcPr>
          <w:p w14:paraId="25D75B89" w14:textId="4E33EAA4"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proofErr w:type="spellStart"/>
            <w:r w:rsidRPr="008D4BD6">
              <w:t>SteelFox</w:t>
            </w:r>
            <w:proofErr w:type="spellEnd"/>
            <w:r w:rsidRPr="008D4BD6">
              <w:t xml:space="preserve"> Trojan Mimics Software Activators Stealing Sensitive Data</w:t>
            </w:r>
          </w:p>
        </w:tc>
        <w:tc>
          <w:tcPr>
            <w:tcW w:w="1144" w:type="dxa"/>
          </w:tcPr>
          <w:p w14:paraId="51DF55DC" w14:textId="174C74C4"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14:paraId="7FEDB082" w14:textId="41A3DB7C"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5C997864" w14:textId="0BFE4C1C"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p>
        </w:tc>
      </w:tr>
      <w:tr w:rsidR="00D34E65" w14:paraId="3F316FA2"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2141AB54" w14:textId="7C371B66" w:rsidR="00D34E65" w:rsidRPr="00545DC3" w:rsidRDefault="00D34E65" w:rsidP="00D34E65">
            <w:pPr>
              <w:pStyle w:val="BodyText"/>
              <w:rPr>
                <w:b w:val="0"/>
                <w:bCs w:val="0"/>
                <w:lang w:val="en-US"/>
              </w:rPr>
            </w:pPr>
            <w:r w:rsidRPr="00EC24D4">
              <w:t>11/11/2024</w:t>
            </w:r>
          </w:p>
        </w:tc>
        <w:tc>
          <w:tcPr>
            <w:tcW w:w="1134" w:type="dxa"/>
          </w:tcPr>
          <w:p w14:paraId="6F5677D3" w14:textId="6E06D611"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0A6BF9">
              <w:t>ITSSOC-8055</w:t>
            </w:r>
          </w:p>
        </w:tc>
        <w:tc>
          <w:tcPr>
            <w:tcW w:w="4311" w:type="dxa"/>
          </w:tcPr>
          <w:p w14:paraId="633FD056" w14:textId="5496827E"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8D4BD6">
              <w:t xml:space="preserve">New </w:t>
            </w:r>
            <w:proofErr w:type="spellStart"/>
            <w:r w:rsidRPr="008D4BD6">
              <w:t>OceanLotus</w:t>
            </w:r>
            <w:proofErr w:type="spellEnd"/>
            <w:r w:rsidRPr="008D4BD6">
              <w:t xml:space="preserve"> Group Delivers Trojan via MST Files for the First Time</w:t>
            </w:r>
          </w:p>
        </w:tc>
        <w:tc>
          <w:tcPr>
            <w:tcW w:w="1144" w:type="dxa"/>
          </w:tcPr>
          <w:p w14:paraId="222868A8" w14:textId="11B9A1A0"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276" w:type="dxa"/>
          </w:tcPr>
          <w:p w14:paraId="0343C0B6" w14:textId="0310E881"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p>
        </w:tc>
        <w:tc>
          <w:tcPr>
            <w:tcW w:w="1174" w:type="dxa"/>
          </w:tcPr>
          <w:p w14:paraId="5944CB20" w14:textId="2B61BD8F"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p>
        </w:tc>
      </w:tr>
      <w:tr w:rsidR="00D34E65" w14:paraId="5B803920"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66945EA2" w14:textId="04467834" w:rsidR="00D34E65" w:rsidRPr="00545DC3" w:rsidRDefault="00D34E65" w:rsidP="00D34E65">
            <w:pPr>
              <w:pStyle w:val="BodyText"/>
              <w:rPr>
                <w:b w:val="0"/>
                <w:bCs w:val="0"/>
                <w:lang w:val="en-US"/>
              </w:rPr>
            </w:pPr>
            <w:r w:rsidRPr="00EC24D4">
              <w:t>14/11/2024</w:t>
            </w:r>
          </w:p>
        </w:tc>
        <w:tc>
          <w:tcPr>
            <w:tcW w:w="1134" w:type="dxa"/>
          </w:tcPr>
          <w:p w14:paraId="64FF6350" w14:textId="56D14966"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0A6BF9">
              <w:t>ITSSOC-8100</w:t>
            </w:r>
          </w:p>
        </w:tc>
        <w:tc>
          <w:tcPr>
            <w:tcW w:w="4311" w:type="dxa"/>
          </w:tcPr>
          <w:p w14:paraId="3491D492" w14:textId="33D23FD8"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8D4BD6">
              <w:t xml:space="preserve">Lazarus Group’s New </w:t>
            </w:r>
            <w:proofErr w:type="spellStart"/>
            <w:r w:rsidRPr="008D4BD6">
              <w:t>macOS</w:t>
            </w:r>
            <w:proofErr w:type="spellEnd"/>
            <w:r w:rsidRPr="008D4BD6">
              <w:t xml:space="preserve"> Malware Evades Antivirus</w:t>
            </w:r>
          </w:p>
        </w:tc>
        <w:tc>
          <w:tcPr>
            <w:tcW w:w="1144" w:type="dxa"/>
          </w:tcPr>
          <w:p w14:paraId="5994BD14" w14:textId="4FD03686"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c>
          <w:tcPr>
            <w:tcW w:w="1276" w:type="dxa"/>
          </w:tcPr>
          <w:p w14:paraId="3A269284" w14:textId="14BFD27B"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74CF9B28" w14:textId="72AAF3B3"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r>
      <w:tr w:rsidR="00D34E65" w14:paraId="4B9CCFF9"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611C7A88" w14:textId="688B6A88" w:rsidR="00D34E65" w:rsidRPr="00545DC3" w:rsidRDefault="00D34E65" w:rsidP="00D34E65">
            <w:pPr>
              <w:pStyle w:val="BodyText"/>
              <w:rPr>
                <w:b w:val="0"/>
                <w:bCs w:val="0"/>
                <w:lang w:val="en-US"/>
              </w:rPr>
            </w:pPr>
            <w:r w:rsidRPr="00EC24D4">
              <w:t>18/11/2024</w:t>
            </w:r>
          </w:p>
        </w:tc>
        <w:tc>
          <w:tcPr>
            <w:tcW w:w="1134" w:type="dxa"/>
          </w:tcPr>
          <w:p w14:paraId="1C95A18E" w14:textId="4870CDEB"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0A6BF9">
              <w:t>ITSSOC-8134</w:t>
            </w:r>
          </w:p>
        </w:tc>
        <w:tc>
          <w:tcPr>
            <w:tcW w:w="4311" w:type="dxa"/>
          </w:tcPr>
          <w:p w14:paraId="33637883" w14:textId="17925839"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8D4BD6">
              <w:t>PXA Stealer Targets Governments Across Europe and Asia</w:t>
            </w:r>
          </w:p>
        </w:tc>
        <w:tc>
          <w:tcPr>
            <w:tcW w:w="1144" w:type="dxa"/>
          </w:tcPr>
          <w:p w14:paraId="0A130EB6" w14:textId="40BF955D"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276" w:type="dxa"/>
          </w:tcPr>
          <w:p w14:paraId="18281CC8" w14:textId="19A66D78"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55E4F521" w14:textId="39A05B49"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p>
        </w:tc>
      </w:tr>
      <w:tr w:rsidR="00D34E65" w14:paraId="1F94C5A5"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59E36D41" w14:textId="7F7D3637" w:rsidR="00D34E65" w:rsidRPr="00545DC3" w:rsidRDefault="00D34E65" w:rsidP="00D34E65">
            <w:pPr>
              <w:pStyle w:val="BodyText"/>
              <w:rPr>
                <w:b w:val="0"/>
                <w:bCs w:val="0"/>
                <w:lang w:val="en-US"/>
              </w:rPr>
            </w:pPr>
            <w:r w:rsidRPr="00EC24D4">
              <w:t>19/11/2024</w:t>
            </w:r>
          </w:p>
        </w:tc>
        <w:tc>
          <w:tcPr>
            <w:tcW w:w="1134" w:type="dxa"/>
          </w:tcPr>
          <w:p w14:paraId="04E342BD" w14:textId="3B98CD28"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0A6BF9">
              <w:t>ITSSOC-8149</w:t>
            </w:r>
          </w:p>
        </w:tc>
        <w:tc>
          <w:tcPr>
            <w:tcW w:w="4311" w:type="dxa"/>
          </w:tcPr>
          <w:p w14:paraId="1D840442" w14:textId="4F70E8A4"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8D4BD6">
              <w:t>New Backdoor Variant Targets Red Hat Enterprise Linux (RHEL)</w:t>
            </w:r>
          </w:p>
        </w:tc>
        <w:tc>
          <w:tcPr>
            <w:tcW w:w="1144" w:type="dxa"/>
          </w:tcPr>
          <w:p w14:paraId="6CA42945" w14:textId="6264CC8C"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14:paraId="70D03F57" w14:textId="1D88159A"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001ACF71" w14:textId="3F8F54C3"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r>
      <w:tr w:rsidR="00D34E65" w14:paraId="654154D1"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296F0923" w14:textId="6EB0D76F" w:rsidR="00D34E65" w:rsidRPr="00545DC3" w:rsidRDefault="00D34E65" w:rsidP="00D34E65">
            <w:pPr>
              <w:pStyle w:val="BodyText"/>
              <w:rPr>
                <w:b w:val="0"/>
                <w:bCs w:val="0"/>
                <w:lang w:val="en-US"/>
              </w:rPr>
            </w:pPr>
            <w:r w:rsidRPr="00EC24D4">
              <w:t>22/11/2024</w:t>
            </w:r>
          </w:p>
        </w:tc>
        <w:tc>
          <w:tcPr>
            <w:tcW w:w="1134" w:type="dxa"/>
          </w:tcPr>
          <w:p w14:paraId="23BE3C70" w14:textId="4A191DE6"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0A6BF9">
              <w:t>ITSSOC-8186</w:t>
            </w:r>
          </w:p>
        </w:tc>
        <w:tc>
          <w:tcPr>
            <w:tcW w:w="4311" w:type="dxa"/>
          </w:tcPr>
          <w:p w14:paraId="54215B6B" w14:textId="5886DEE7"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8D4BD6">
              <w:t>Actively Exploited Palo Alto Networks PAN-OS Management Interface Authentication Bypass and Privilege Escalation Vulnerabilities</w:t>
            </w:r>
          </w:p>
        </w:tc>
        <w:tc>
          <w:tcPr>
            <w:tcW w:w="1144" w:type="dxa"/>
          </w:tcPr>
          <w:p w14:paraId="1EBD03B2" w14:textId="03BE4FD8"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p>
        </w:tc>
        <w:tc>
          <w:tcPr>
            <w:tcW w:w="1276" w:type="dxa"/>
          </w:tcPr>
          <w:p w14:paraId="544385C0" w14:textId="5B847661"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p>
        </w:tc>
        <w:tc>
          <w:tcPr>
            <w:tcW w:w="1174" w:type="dxa"/>
          </w:tcPr>
          <w:p w14:paraId="3D6EF888" w14:textId="19BA0BFE"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r>
      <w:tr w:rsidR="00D34E65" w14:paraId="3311F22A"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165FC6D8" w14:textId="3AA76B36" w:rsidR="00D34E65" w:rsidRPr="00545DC3" w:rsidRDefault="00D34E65" w:rsidP="00D34E65">
            <w:pPr>
              <w:pStyle w:val="BodyText"/>
              <w:rPr>
                <w:b w:val="0"/>
                <w:bCs w:val="0"/>
                <w:lang w:val="en-US"/>
              </w:rPr>
            </w:pPr>
            <w:r w:rsidRPr="00EC24D4">
              <w:t>25/11/2024</w:t>
            </w:r>
          </w:p>
        </w:tc>
        <w:tc>
          <w:tcPr>
            <w:tcW w:w="1134" w:type="dxa"/>
          </w:tcPr>
          <w:p w14:paraId="735C1C0A" w14:textId="5DDD5611"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0A6BF9">
              <w:t>ITSSOC-8218</w:t>
            </w:r>
          </w:p>
        </w:tc>
        <w:tc>
          <w:tcPr>
            <w:tcW w:w="4311" w:type="dxa"/>
          </w:tcPr>
          <w:p w14:paraId="2FACA817" w14:textId="415A396B"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8D4BD6">
              <w:t>New LODEINFO Malware Hits Government and High-Tech Across Asia</w:t>
            </w:r>
          </w:p>
        </w:tc>
        <w:tc>
          <w:tcPr>
            <w:tcW w:w="1144" w:type="dxa"/>
          </w:tcPr>
          <w:p w14:paraId="0DB948F5" w14:textId="4D20F47A"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c>
          <w:tcPr>
            <w:tcW w:w="1276" w:type="dxa"/>
          </w:tcPr>
          <w:p w14:paraId="1830A73D" w14:textId="6152137F"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1D8C8689" w14:textId="3A74BA49"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p>
        </w:tc>
      </w:tr>
      <w:tr w:rsidR="00D34E65" w14:paraId="2C2C226D" w14:textId="77777777" w:rsidTr="003829CA">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5283F82B" w14:textId="0B47FACA" w:rsidR="00D34E65" w:rsidRPr="00545DC3" w:rsidRDefault="00D34E65" w:rsidP="00D34E65">
            <w:pPr>
              <w:pStyle w:val="BodyText"/>
              <w:rPr>
                <w:b w:val="0"/>
                <w:bCs w:val="0"/>
                <w:lang w:val="en-US"/>
              </w:rPr>
            </w:pPr>
            <w:r w:rsidRPr="00EC24D4">
              <w:t>28/11/2024</w:t>
            </w:r>
          </w:p>
        </w:tc>
        <w:tc>
          <w:tcPr>
            <w:tcW w:w="1134" w:type="dxa"/>
          </w:tcPr>
          <w:p w14:paraId="2BD46B54" w14:textId="00AAE120"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0A6BF9">
              <w:t>ITSSOC-8251</w:t>
            </w:r>
          </w:p>
        </w:tc>
        <w:tc>
          <w:tcPr>
            <w:tcW w:w="4311" w:type="dxa"/>
          </w:tcPr>
          <w:p w14:paraId="0F2649F7" w14:textId="313AB17F"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8D4BD6">
              <w:t>ANEL Backdoor Reactivated in Earth Kasha Cyber-Espionage Campaign</w:t>
            </w:r>
          </w:p>
        </w:tc>
        <w:tc>
          <w:tcPr>
            <w:tcW w:w="1144" w:type="dxa"/>
          </w:tcPr>
          <w:p w14:paraId="4AF0310B" w14:textId="6B80B101"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276" w:type="dxa"/>
          </w:tcPr>
          <w:p w14:paraId="7B964231" w14:textId="710E754B"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r w:rsidRPr="00DE020C">
              <w:rPr>
                <w:rFonts w:ascii="Segoe UI Symbol" w:hAnsi="Segoe UI Symbol" w:cs="Segoe UI Symbol"/>
                <w:lang w:val="en-US"/>
              </w:rPr>
              <w:t>✓</w:t>
            </w:r>
          </w:p>
        </w:tc>
        <w:tc>
          <w:tcPr>
            <w:tcW w:w="1174" w:type="dxa"/>
          </w:tcPr>
          <w:p w14:paraId="4E7651C7" w14:textId="611C37B7" w:rsidR="00D34E65" w:rsidRDefault="00D34E65" w:rsidP="00D34E65">
            <w:pPr>
              <w:pStyle w:val="BodyText"/>
              <w:cnfStyle w:val="000000100000" w:firstRow="0" w:lastRow="0" w:firstColumn="0" w:lastColumn="0" w:oddVBand="0" w:evenVBand="0" w:oddHBand="1" w:evenHBand="0" w:firstRowFirstColumn="0" w:firstRowLastColumn="0" w:lastRowFirstColumn="0" w:lastRowLastColumn="0"/>
            </w:pPr>
          </w:p>
        </w:tc>
      </w:tr>
      <w:tr w:rsidR="00D34E65" w14:paraId="2DC963AF" w14:textId="77777777" w:rsidTr="003829CA">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333A6B94" w14:textId="68E76AA2" w:rsidR="00D34E65" w:rsidRPr="00EC24D4" w:rsidRDefault="00D34E65" w:rsidP="00D34E65">
            <w:pPr>
              <w:pStyle w:val="BodyText"/>
            </w:pPr>
            <w:r w:rsidRPr="00D34E65">
              <w:t>29/11/2024</w:t>
            </w:r>
          </w:p>
        </w:tc>
        <w:tc>
          <w:tcPr>
            <w:tcW w:w="1134" w:type="dxa"/>
          </w:tcPr>
          <w:p w14:paraId="633DE40E" w14:textId="368B3EA6" w:rsidR="00D34E65" w:rsidRPr="00CC5D89"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0A6BF9">
              <w:t>ITSSOC-8257</w:t>
            </w:r>
          </w:p>
        </w:tc>
        <w:tc>
          <w:tcPr>
            <w:tcW w:w="4311" w:type="dxa"/>
          </w:tcPr>
          <w:p w14:paraId="5862DE60" w14:textId="396A59AA" w:rsidR="00D34E65" w:rsidRPr="008D4BD6" w:rsidRDefault="00D34E65" w:rsidP="00D34E65">
            <w:pPr>
              <w:pStyle w:val="BodyText"/>
              <w:cnfStyle w:val="000000000000" w:firstRow="0" w:lastRow="0" w:firstColumn="0" w:lastColumn="0" w:oddVBand="0" w:evenVBand="0" w:oddHBand="0" w:evenHBand="0" w:firstRowFirstColumn="0" w:firstRowLastColumn="0" w:lastRowFirstColumn="0" w:lastRowLastColumn="0"/>
            </w:pPr>
            <w:r w:rsidRPr="00D34E65">
              <w:t xml:space="preserve">Earth </w:t>
            </w:r>
            <w:proofErr w:type="spellStart"/>
            <w:r w:rsidRPr="00D34E65">
              <w:t>Estries</w:t>
            </w:r>
            <w:proofErr w:type="spellEnd"/>
            <w:r w:rsidRPr="00D34E65">
              <w:t xml:space="preserve"> Chinese APT Group Exploits VPNs &amp; Servers</w:t>
            </w:r>
          </w:p>
        </w:tc>
        <w:tc>
          <w:tcPr>
            <w:tcW w:w="1144" w:type="dxa"/>
          </w:tcPr>
          <w:p w14:paraId="63F9FB4A" w14:textId="1BC5B79B" w:rsidR="00D34E65" w:rsidRPr="00DE020C" w:rsidRDefault="00D34E65" w:rsidP="00D34E65">
            <w:pPr>
              <w:pStyle w:val="BodyTex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276" w:type="dxa"/>
          </w:tcPr>
          <w:p w14:paraId="082A2DBD" w14:textId="0DCC3B5C" w:rsidR="00D34E65" w:rsidRPr="00DE020C" w:rsidRDefault="00D34E65" w:rsidP="00D34E65">
            <w:pPr>
              <w:pStyle w:val="BodyTex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174" w:type="dxa"/>
          </w:tcPr>
          <w:p w14:paraId="552955B2" w14:textId="77777777" w:rsidR="00D34E65" w:rsidRDefault="00D34E65" w:rsidP="00D34E65">
            <w:pPr>
              <w:pStyle w:val="BodyText"/>
              <w:cnfStyle w:val="000000000000" w:firstRow="0" w:lastRow="0" w:firstColumn="0" w:lastColumn="0" w:oddVBand="0" w:evenVBand="0" w:oddHBand="0" w:evenHBand="0" w:firstRowFirstColumn="0" w:firstRowLastColumn="0" w:lastRowFirstColumn="0" w:lastRowLastColumn="0"/>
            </w:pPr>
          </w:p>
        </w:tc>
      </w:tr>
    </w:tbl>
    <w:p w14:paraId="4D1CE33E" w14:textId="77777777" w:rsidR="00DE020C" w:rsidRPr="00DE020C" w:rsidRDefault="00DE020C" w:rsidP="00DE020C">
      <w:pPr>
        <w:pStyle w:val="BodyText"/>
        <w:rPr>
          <w:lang w:eastAsia="zh-CN"/>
        </w:rPr>
      </w:pPr>
    </w:p>
    <w:p w14:paraId="5377E070" w14:textId="1581922C" w:rsidR="00DE020C" w:rsidRDefault="00DE020C" w:rsidP="00D34E65">
      <w:pPr>
        <w:pStyle w:val="Heading2"/>
        <w:rPr>
          <w:rFonts w:eastAsia="SimSun"/>
          <w:lang w:eastAsia="zh-CN"/>
        </w:rPr>
      </w:pPr>
    </w:p>
    <w:p w14:paraId="26D16319" w14:textId="77777777" w:rsidR="00513CAE" w:rsidRPr="00513CAE" w:rsidRDefault="00513CAE" w:rsidP="00513CAE">
      <w:pPr>
        <w:pStyle w:val="BodyText"/>
        <w:rPr>
          <w:lang w:eastAsia="zh-CN"/>
        </w:rPr>
      </w:pPr>
    </w:p>
    <w:p w14:paraId="3374EF4E" w14:textId="77777777" w:rsidR="00DE020C" w:rsidRPr="00DE020C" w:rsidRDefault="00DE020C" w:rsidP="00DE020C">
      <w:pPr>
        <w:pStyle w:val="BodyText"/>
        <w:rPr>
          <w:lang w:eastAsia="zh-CN"/>
        </w:rPr>
      </w:pPr>
    </w:p>
    <w:p w14:paraId="76837FA3" w14:textId="081CBA86" w:rsidR="00A11C07" w:rsidRDefault="00A11C07" w:rsidP="00A11C07">
      <w:pPr>
        <w:pStyle w:val="Heading2"/>
        <w:ind w:left="576" w:hanging="576"/>
        <w:rPr>
          <w:rFonts w:eastAsia="SimSun"/>
          <w:lang w:eastAsia="zh-CN"/>
        </w:rPr>
      </w:pPr>
      <w:r>
        <w:rPr>
          <w:rFonts w:eastAsia="SimSun" w:hint="eastAsia"/>
          <w:lang w:eastAsia="zh-CN"/>
        </w:rPr>
        <w:lastRenderedPageBreak/>
        <w:t>1</w:t>
      </w:r>
      <w:r w:rsidR="00BB51E0">
        <w:rPr>
          <w:rFonts w:eastAsia="SimSun" w:hint="eastAsia"/>
          <w:lang w:eastAsia="zh-CN"/>
        </w:rPr>
        <w:t>3</w:t>
      </w:r>
      <w:r w:rsidR="00F63689">
        <w:rPr>
          <w:rFonts w:eastAsia="SimSun" w:hint="eastAsia"/>
          <w:lang w:eastAsia="zh-CN"/>
        </w:rPr>
        <w:t>.</w:t>
      </w:r>
      <w:r w:rsidR="00F63689">
        <w:rPr>
          <w:rFonts w:eastAsia="SimSun"/>
          <w:lang w:eastAsia="zh-CN"/>
        </w:rPr>
        <w:t>2</w:t>
      </w:r>
      <w:r>
        <w:t xml:space="preserve"> </w:t>
      </w:r>
      <w:r w:rsidR="00BB51E0" w:rsidRPr="00BB51E0">
        <w:t>Indicators of Compromise (IOCs)</w:t>
      </w:r>
      <w:r w:rsidR="00BB51E0" w:rsidRPr="00BB51E0">
        <w:rPr>
          <w:rFonts w:hint="eastAsia"/>
        </w:rPr>
        <w:t xml:space="preserve"> </w:t>
      </w:r>
      <w:r w:rsidR="00BB51E0">
        <w:rPr>
          <w:rFonts w:eastAsia="SimSun" w:hint="eastAsia"/>
          <w:lang w:eastAsia="zh-CN"/>
        </w:rPr>
        <w:t xml:space="preserve">Blocked </w:t>
      </w:r>
    </w:p>
    <w:p w14:paraId="66EB1458" w14:textId="0C24251C" w:rsidR="009B4C38" w:rsidRDefault="00F63689" w:rsidP="00A11C07">
      <w:pPr>
        <w:pStyle w:val="BodyText"/>
        <w:rPr>
          <w:rFonts w:asciiTheme="majorHAnsi" w:hAnsiTheme="majorHAnsi"/>
        </w:rPr>
      </w:pPr>
      <w:r w:rsidRPr="00F63689">
        <w:rPr>
          <w:rFonts w:asciiTheme="majorHAnsi" w:hAnsiTheme="majorHAnsi"/>
        </w:rPr>
        <w:t xml:space="preserve">In </w:t>
      </w:r>
      <w:r w:rsidR="00E472B7">
        <w:rPr>
          <w:rFonts w:asciiTheme="majorHAnsi" w:hAnsiTheme="majorHAnsi"/>
        </w:rPr>
        <w:t>November</w:t>
      </w:r>
      <w:r w:rsidRPr="00F63689">
        <w:rPr>
          <w:rFonts w:asciiTheme="majorHAnsi" w:hAnsiTheme="majorHAnsi"/>
        </w:rPr>
        <w:t xml:space="preserve"> 2024, a total of </w:t>
      </w:r>
      <w:r w:rsidRPr="00F63689">
        <w:rPr>
          <w:rFonts w:asciiTheme="majorHAnsi" w:hAnsiTheme="majorHAnsi"/>
          <w:b/>
        </w:rPr>
        <w:t>1</w:t>
      </w:r>
      <w:r w:rsidR="00AE167A">
        <w:rPr>
          <w:rFonts w:asciiTheme="majorHAnsi" w:hAnsiTheme="majorHAnsi"/>
          <w:b/>
        </w:rPr>
        <w:t>2</w:t>
      </w:r>
      <w:r w:rsidRPr="00F63689">
        <w:rPr>
          <w:rFonts w:asciiTheme="majorHAnsi" w:hAnsiTheme="majorHAnsi"/>
        </w:rPr>
        <w:t xml:space="preserve"> threat hunting cases were handled. </w:t>
      </w:r>
      <w:r w:rsidR="009B4C38">
        <w:rPr>
          <w:rFonts w:asciiTheme="majorHAnsi" w:hAnsiTheme="majorHAnsi"/>
        </w:rPr>
        <w:t xml:space="preserve">There </w:t>
      </w:r>
      <w:r w:rsidR="00750EE7">
        <w:rPr>
          <w:rFonts w:asciiTheme="majorHAnsi" w:hAnsiTheme="majorHAnsi"/>
        </w:rPr>
        <w:t xml:space="preserve">was </w:t>
      </w:r>
      <w:r w:rsidR="00750EE7" w:rsidRPr="00750EE7">
        <w:rPr>
          <w:rFonts w:asciiTheme="majorHAnsi" w:hAnsiTheme="majorHAnsi"/>
          <w:b/>
        </w:rPr>
        <w:t xml:space="preserve">1 false positive hit </w:t>
      </w:r>
      <w:r w:rsidR="009B4C38" w:rsidRPr="00751D49">
        <w:rPr>
          <w:rFonts w:asciiTheme="majorHAnsi" w:hAnsiTheme="majorHAnsi"/>
        </w:rPr>
        <w:t>where Indicators of Compromise (</w:t>
      </w:r>
      <w:proofErr w:type="spellStart"/>
      <w:r w:rsidR="009B4C38" w:rsidRPr="00751D49">
        <w:rPr>
          <w:rFonts w:asciiTheme="majorHAnsi" w:hAnsiTheme="majorHAnsi"/>
        </w:rPr>
        <w:t>IoCs</w:t>
      </w:r>
      <w:proofErr w:type="spellEnd"/>
      <w:r w:rsidR="009B4C38" w:rsidRPr="00751D49">
        <w:rPr>
          <w:rFonts w:asciiTheme="majorHAnsi" w:hAnsiTheme="majorHAnsi"/>
        </w:rPr>
        <w:t>) identified through threat hunting were found within the HKMA environment.</w:t>
      </w:r>
    </w:p>
    <w:p w14:paraId="6F3AAFDD" w14:textId="01B601BE" w:rsidR="009B4C38" w:rsidRPr="00265FD1" w:rsidRDefault="009B4C38" w:rsidP="00A11C07">
      <w:pPr>
        <w:pStyle w:val="BodyText"/>
        <w:rPr>
          <w:rFonts w:asciiTheme="majorHAnsi" w:hAnsiTheme="majorHAnsi"/>
        </w:rPr>
      </w:pPr>
      <w:r>
        <w:rPr>
          <w:rFonts w:asciiTheme="majorHAnsi" w:hAnsiTheme="majorHAnsi"/>
        </w:rPr>
        <w:t>In addition, t</w:t>
      </w:r>
      <w:r w:rsidR="00F63689" w:rsidRPr="00F63689">
        <w:rPr>
          <w:rFonts w:asciiTheme="majorHAnsi" w:hAnsiTheme="majorHAnsi"/>
        </w:rPr>
        <w:t xml:space="preserve">his effort resulted in the blocking of </w:t>
      </w:r>
      <w:r w:rsidR="00AE167A">
        <w:rPr>
          <w:rFonts w:asciiTheme="majorHAnsi" w:hAnsiTheme="majorHAnsi"/>
          <w:b/>
        </w:rPr>
        <w:t>80</w:t>
      </w:r>
      <w:r w:rsidR="00F63689" w:rsidRPr="00F63689">
        <w:rPr>
          <w:rFonts w:asciiTheme="majorHAnsi" w:hAnsiTheme="majorHAnsi"/>
        </w:rPr>
        <w:t xml:space="preserve"> hashes, </w:t>
      </w:r>
      <w:r w:rsidR="00AE167A">
        <w:rPr>
          <w:rFonts w:asciiTheme="majorHAnsi" w:hAnsiTheme="majorHAnsi"/>
          <w:b/>
        </w:rPr>
        <w:t>42</w:t>
      </w:r>
      <w:r w:rsidR="00F63689" w:rsidRPr="00F63689">
        <w:rPr>
          <w:rFonts w:asciiTheme="majorHAnsi" w:hAnsiTheme="majorHAnsi"/>
        </w:rPr>
        <w:t xml:space="preserve"> domains or URLs, and </w:t>
      </w:r>
      <w:r w:rsidR="00AE167A">
        <w:rPr>
          <w:rFonts w:asciiTheme="majorHAnsi" w:hAnsiTheme="majorHAnsi"/>
          <w:b/>
        </w:rPr>
        <w:t>24</w:t>
      </w:r>
      <w:r w:rsidR="00F63689" w:rsidRPr="00F63689">
        <w:rPr>
          <w:rFonts w:asciiTheme="majorHAnsi" w:hAnsiTheme="majorHAnsi"/>
        </w:rPr>
        <w:t xml:space="preserve"> IP addresses.</w:t>
      </w:r>
      <w:r>
        <w:rPr>
          <w:rFonts w:asciiTheme="majorHAnsi" w:hAnsiTheme="majorHAnsi"/>
        </w:rPr>
        <w:t xml:space="preserve"> </w:t>
      </w:r>
      <w:r w:rsidRPr="009B4C38">
        <w:rPr>
          <w:rFonts w:asciiTheme="majorHAnsi" w:hAnsiTheme="majorHAnsi"/>
        </w:rPr>
        <w:t xml:space="preserve">All </w:t>
      </w:r>
      <w:r w:rsidRPr="009B4C38">
        <w:rPr>
          <w:rFonts w:asciiTheme="majorHAnsi" w:hAnsiTheme="majorHAnsi"/>
          <w:b/>
        </w:rPr>
        <w:t>1</w:t>
      </w:r>
      <w:r w:rsidR="00AE167A">
        <w:rPr>
          <w:rFonts w:asciiTheme="majorHAnsi" w:hAnsiTheme="majorHAnsi"/>
          <w:b/>
        </w:rPr>
        <w:t>46</w:t>
      </w:r>
      <w:r w:rsidRPr="009B4C38">
        <w:rPr>
          <w:rFonts w:asciiTheme="majorHAnsi" w:hAnsiTheme="majorHAnsi"/>
          <w:b/>
        </w:rPr>
        <w:t xml:space="preserve"> </w:t>
      </w:r>
      <w:r w:rsidRPr="009B4C38">
        <w:rPr>
          <w:rFonts w:asciiTheme="majorHAnsi" w:hAnsiTheme="majorHAnsi"/>
        </w:rPr>
        <w:t>Indicators of Comprom</w:t>
      </w:r>
      <w:r>
        <w:rPr>
          <w:rFonts w:asciiTheme="majorHAnsi" w:hAnsiTheme="majorHAnsi"/>
        </w:rPr>
        <w:t>ise (</w:t>
      </w:r>
      <w:proofErr w:type="spellStart"/>
      <w:r>
        <w:rPr>
          <w:rFonts w:asciiTheme="majorHAnsi" w:hAnsiTheme="majorHAnsi"/>
        </w:rPr>
        <w:t>IoCs</w:t>
      </w:r>
      <w:proofErr w:type="spellEnd"/>
      <w:r>
        <w:rPr>
          <w:rFonts w:asciiTheme="majorHAnsi" w:hAnsiTheme="majorHAnsi"/>
        </w:rPr>
        <w:t xml:space="preserve">) were blocked, with </w:t>
      </w:r>
      <w:r w:rsidRPr="009B4C38">
        <w:rPr>
          <w:rFonts w:asciiTheme="majorHAnsi" w:hAnsiTheme="majorHAnsi"/>
          <w:b/>
        </w:rPr>
        <w:t xml:space="preserve">no </w:t>
      </w:r>
      <w:proofErr w:type="spellStart"/>
      <w:r w:rsidRPr="009B4C38">
        <w:rPr>
          <w:rFonts w:asciiTheme="majorHAnsi" w:hAnsiTheme="majorHAnsi"/>
          <w:b/>
        </w:rPr>
        <w:t>IoCs</w:t>
      </w:r>
      <w:proofErr w:type="spellEnd"/>
      <w:r w:rsidRPr="009B4C38">
        <w:rPr>
          <w:rFonts w:asciiTheme="majorHAnsi" w:hAnsiTheme="majorHAnsi"/>
        </w:rPr>
        <w:t xml:space="preserve"> left unblocked.</w:t>
      </w:r>
    </w:p>
    <w:tbl>
      <w:tblPr>
        <w:tblStyle w:val="GridTable4-Accent5"/>
        <w:tblW w:w="9928" w:type="dxa"/>
        <w:tblLayout w:type="fixed"/>
        <w:tblCellMar>
          <w:left w:w="68" w:type="dxa"/>
          <w:right w:w="68" w:type="dxa"/>
        </w:tblCellMar>
        <w:tblLook w:val="04A0" w:firstRow="1" w:lastRow="0" w:firstColumn="1" w:lastColumn="0" w:noHBand="0" w:noVBand="1"/>
      </w:tblPr>
      <w:tblGrid>
        <w:gridCol w:w="919"/>
        <w:gridCol w:w="1134"/>
        <w:gridCol w:w="4311"/>
        <w:gridCol w:w="861"/>
        <w:gridCol w:w="861"/>
        <w:gridCol w:w="992"/>
        <w:gridCol w:w="850"/>
      </w:tblGrid>
      <w:tr w:rsidR="009B4C38" w:rsidRPr="004A51B5" w14:paraId="60D2DD08" w14:textId="28FA3B0C" w:rsidTr="009B4C38">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919" w:type="dxa"/>
            <w:vAlign w:val="center"/>
          </w:tcPr>
          <w:p w14:paraId="69F07E83" w14:textId="77777777" w:rsidR="009B4C38" w:rsidRPr="00A342E4" w:rsidRDefault="009B4C38" w:rsidP="009B4C38">
            <w:pPr>
              <w:pStyle w:val="BodyText"/>
              <w:rPr>
                <w:rFonts w:asciiTheme="majorHAnsi" w:hAnsiTheme="majorHAnsi"/>
                <w:b w:val="0"/>
                <w:bCs w:val="0"/>
              </w:rPr>
            </w:pPr>
            <w:r w:rsidRPr="00A342E4">
              <w:rPr>
                <w:rFonts w:asciiTheme="majorHAnsi" w:hAnsiTheme="majorHAnsi"/>
                <w:b w:val="0"/>
                <w:bCs w:val="0"/>
              </w:rPr>
              <w:t>Created</w:t>
            </w:r>
          </w:p>
        </w:tc>
        <w:tc>
          <w:tcPr>
            <w:tcW w:w="1134" w:type="dxa"/>
            <w:vAlign w:val="center"/>
          </w:tcPr>
          <w:p w14:paraId="4A3267B8" w14:textId="77777777" w:rsidR="009B4C38" w:rsidRPr="004A51B5"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311" w:type="dxa"/>
            <w:vAlign w:val="center"/>
          </w:tcPr>
          <w:p w14:paraId="4737805F" w14:textId="77777777" w:rsidR="009B4C38" w:rsidRPr="004A51B5"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861" w:type="dxa"/>
          </w:tcPr>
          <w:p w14:paraId="6751F9C8" w14:textId="00F61315" w:rsidR="009B4C38" w:rsidRPr="009B4C38"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Hits</w:t>
            </w:r>
          </w:p>
        </w:tc>
        <w:tc>
          <w:tcPr>
            <w:tcW w:w="861" w:type="dxa"/>
          </w:tcPr>
          <w:p w14:paraId="5B7CE10F" w14:textId="4120B22E" w:rsidR="009B4C38" w:rsidRPr="009B4C38"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Hash Blocked Count</w:t>
            </w:r>
          </w:p>
        </w:tc>
        <w:tc>
          <w:tcPr>
            <w:tcW w:w="992" w:type="dxa"/>
          </w:tcPr>
          <w:p w14:paraId="0582596E" w14:textId="60A8FABB" w:rsidR="009B4C38" w:rsidRPr="009B4C38"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 xml:space="preserve">Domain/URL </w:t>
            </w:r>
            <w:r w:rsidRPr="009B4C38">
              <w:rPr>
                <w:rFonts w:asciiTheme="majorHAnsi" w:hAnsiTheme="majorHAnsi" w:hint="eastAsia"/>
                <w:b w:val="0"/>
                <w:bCs w:val="0"/>
              </w:rPr>
              <w:t>Blocked Count</w:t>
            </w:r>
          </w:p>
        </w:tc>
        <w:tc>
          <w:tcPr>
            <w:tcW w:w="850" w:type="dxa"/>
          </w:tcPr>
          <w:p w14:paraId="74C4935F" w14:textId="7966D0EA" w:rsidR="009B4C38" w:rsidRPr="009B4C38" w:rsidRDefault="009B4C38" w:rsidP="009B4C3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IP Blocked Count</w:t>
            </w:r>
          </w:p>
        </w:tc>
      </w:tr>
      <w:tr w:rsidR="00AE167A" w:rsidRPr="009B6932" w14:paraId="5FAC0D06" w14:textId="075D81E1"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66184C93" w14:textId="14BC0937" w:rsidR="00AE167A" w:rsidRDefault="00AE167A" w:rsidP="00AE167A">
            <w:pPr>
              <w:pStyle w:val="BodyText"/>
            </w:pPr>
            <w:r w:rsidRPr="00EC24D4">
              <w:t>01/11/2024</w:t>
            </w:r>
          </w:p>
        </w:tc>
        <w:tc>
          <w:tcPr>
            <w:tcW w:w="1134" w:type="dxa"/>
          </w:tcPr>
          <w:p w14:paraId="4D3E8F13" w14:textId="5F85AFA3" w:rsidR="00AE167A" w:rsidRPr="00161DFA" w:rsidRDefault="00AE167A" w:rsidP="00AE167A">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0A6BF9">
              <w:t>ITSSOC-7973</w:t>
            </w:r>
          </w:p>
        </w:tc>
        <w:tc>
          <w:tcPr>
            <w:tcW w:w="4311" w:type="dxa"/>
          </w:tcPr>
          <w:p w14:paraId="7403A66A" w14:textId="48776145"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8D4BD6">
              <w:t>Actively Exploited Microsoft SharePoint Server Gain Domain Access (CVE-2024-38094)</w:t>
            </w:r>
          </w:p>
        </w:tc>
        <w:tc>
          <w:tcPr>
            <w:tcW w:w="861" w:type="dxa"/>
          </w:tcPr>
          <w:p w14:paraId="42252CA0" w14:textId="2E642A3B" w:rsidR="00AE167A" w:rsidRDefault="00B5078B" w:rsidP="00AE167A">
            <w:pPr>
              <w:pStyle w:val="BodyText"/>
              <w:cnfStyle w:val="000000100000" w:firstRow="0" w:lastRow="0" w:firstColumn="0" w:lastColumn="0" w:oddVBand="0" w:evenVBand="0" w:oddHBand="1" w:evenHBand="0" w:firstRowFirstColumn="0" w:firstRowLastColumn="0" w:lastRowFirstColumn="0" w:lastRowLastColumn="0"/>
              <w:rPr>
                <w:lang w:val="en-US"/>
              </w:rPr>
            </w:pPr>
            <w:r>
              <w:rPr>
                <w:rStyle w:val="ui-provider"/>
              </w:rPr>
              <w:t>False Positive</w:t>
            </w:r>
          </w:p>
        </w:tc>
        <w:tc>
          <w:tcPr>
            <w:tcW w:w="861" w:type="dxa"/>
          </w:tcPr>
          <w:p w14:paraId="4B141A88" w14:textId="51403634" w:rsidR="00AE167A" w:rsidRPr="009B6932" w:rsidRDefault="00B5078B" w:rsidP="00AE167A">
            <w:pPr>
              <w:pStyle w:val="BodyText"/>
              <w:cnfStyle w:val="000000100000" w:firstRow="0" w:lastRow="0" w:firstColumn="0" w:lastColumn="0" w:oddVBand="0" w:evenVBand="0" w:oddHBand="1" w:evenHBand="0" w:firstRowFirstColumn="0" w:firstRowLastColumn="0" w:lastRowFirstColumn="0" w:lastRowLastColumn="0"/>
              <w:rPr>
                <w:lang w:val="en-US"/>
              </w:rPr>
            </w:pPr>
            <w:r>
              <w:t>1</w:t>
            </w:r>
          </w:p>
        </w:tc>
        <w:tc>
          <w:tcPr>
            <w:tcW w:w="992" w:type="dxa"/>
          </w:tcPr>
          <w:p w14:paraId="5D4AAE25" w14:textId="4C0A007B" w:rsidR="00AE167A" w:rsidRPr="00DB628C" w:rsidRDefault="00AE167A" w:rsidP="00AE167A">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5A5B9B">
              <w:t>0</w:t>
            </w:r>
          </w:p>
        </w:tc>
        <w:tc>
          <w:tcPr>
            <w:tcW w:w="850" w:type="dxa"/>
          </w:tcPr>
          <w:p w14:paraId="15079A02" w14:textId="30138DD6" w:rsidR="00AE167A" w:rsidRPr="00DB628C" w:rsidRDefault="00AE167A" w:rsidP="00AE167A">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5A5B9B">
              <w:t>0</w:t>
            </w:r>
          </w:p>
        </w:tc>
      </w:tr>
      <w:tr w:rsidR="00AE167A" w:rsidRPr="009B6932" w14:paraId="28B4EA25" w14:textId="70FF1AAE"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667C9843" w14:textId="48A18B25" w:rsidR="00AE167A" w:rsidRDefault="00AE167A" w:rsidP="00AE167A">
            <w:pPr>
              <w:pStyle w:val="BodyText"/>
            </w:pPr>
            <w:r w:rsidRPr="00EC24D4">
              <w:t>04/11/2024</w:t>
            </w:r>
          </w:p>
        </w:tc>
        <w:tc>
          <w:tcPr>
            <w:tcW w:w="1134" w:type="dxa"/>
          </w:tcPr>
          <w:p w14:paraId="54EA308F" w14:textId="2D8F54EE" w:rsidR="00AE167A" w:rsidRPr="00161DFA" w:rsidRDefault="00AE167A" w:rsidP="00AE167A">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0A6BF9">
              <w:t>ITSSOC-7992</w:t>
            </w:r>
          </w:p>
        </w:tc>
        <w:tc>
          <w:tcPr>
            <w:tcW w:w="4311" w:type="dxa"/>
          </w:tcPr>
          <w:p w14:paraId="3755BF35" w14:textId="6FD7DAEC"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8D4BD6">
              <w:t>EDR Bypass Tool Allows Threat Actor Unauthorized Data Exfiltration</w:t>
            </w:r>
          </w:p>
        </w:tc>
        <w:tc>
          <w:tcPr>
            <w:tcW w:w="861" w:type="dxa"/>
          </w:tcPr>
          <w:p w14:paraId="22FD6F00" w14:textId="63E8A19E"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rPr>
                <w:lang w:val="en-US"/>
              </w:rPr>
            </w:pPr>
            <w:r>
              <w:rPr>
                <w:rStyle w:val="ui-provider"/>
              </w:rPr>
              <w:t>N/A</w:t>
            </w:r>
          </w:p>
        </w:tc>
        <w:tc>
          <w:tcPr>
            <w:tcW w:w="861" w:type="dxa"/>
          </w:tcPr>
          <w:p w14:paraId="6F952540" w14:textId="043F9708" w:rsidR="00AE167A" w:rsidRPr="009B6932" w:rsidRDefault="00AE167A" w:rsidP="00AE167A">
            <w:pPr>
              <w:pStyle w:val="BodyText"/>
              <w:cnfStyle w:val="000000000000" w:firstRow="0" w:lastRow="0" w:firstColumn="0" w:lastColumn="0" w:oddVBand="0" w:evenVBand="0" w:oddHBand="0" w:evenHBand="0" w:firstRowFirstColumn="0" w:firstRowLastColumn="0" w:lastRowFirstColumn="0" w:lastRowLastColumn="0"/>
              <w:rPr>
                <w:lang w:val="en-US"/>
              </w:rPr>
            </w:pPr>
            <w:r w:rsidRPr="005A5B9B">
              <w:t>8</w:t>
            </w:r>
          </w:p>
        </w:tc>
        <w:tc>
          <w:tcPr>
            <w:tcW w:w="992" w:type="dxa"/>
          </w:tcPr>
          <w:p w14:paraId="47C2EFA7" w14:textId="1691CB93" w:rsidR="00AE167A" w:rsidRPr="00DB628C" w:rsidRDefault="00AE167A" w:rsidP="00AE167A">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5A5B9B">
              <w:t>0</w:t>
            </w:r>
          </w:p>
        </w:tc>
        <w:tc>
          <w:tcPr>
            <w:tcW w:w="850" w:type="dxa"/>
          </w:tcPr>
          <w:p w14:paraId="1C70A69F" w14:textId="723B8CAF" w:rsidR="00AE167A" w:rsidRPr="00DB628C" w:rsidRDefault="00AE167A" w:rsidP="00AE167A">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5A5B9B">
              <w:t>0</w:t>
            </w:r>
          </w:p>
        </w:tc>
      </w:tr>
      <w:tr w:rsidR="00AE167A" w:rsidRPr="009B6932" w14:paraId="3DDF628E" w14:textId="3930CA2B"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14765AEB" w14:textId="781FE86B" w:rsidR="00AE167A" w:rsidRDefault="00AE167A" w:rsidP="00AE167A">
            <w:pPr>
              <w:pStyle w:val="BodyText"/>
            </w:pPr>
            <w:r w:rsidRPr="00EC24D4">
              <w:t>06/11/2024</w:t>
            </w:r>
          </w:p>
        </w:tc>
        <w:tc>
          <w:tcPr>
            <w:tcW w:w="1134" w:type="dxa"/>
          </w:tcPr>
          <w:p w14:paraId="1B8AA923" w14:textId="3BFC2F94" w:rsidR="00AE167A" w:rsidRPr="00161DFA" w:rsidRDefault="00AE167A" w:rsidP="00AE167A">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0A6BF9">
              <w:t>ITSSOC-8014</w:t>
            </w:r>
          </w:p>
        </w:tc>
        <w:tc>
          <w:tcPr>
            <w:tcW w:w="4311" w:type="dxa"/>
          </w:tcPr>
          <w:p w14:paraId="3378BE53" w14:textId="003A1967"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8D4BD6">
              <w:t>Orchestrated Cyber-Espionage Campaign Leads to Sensitive Information Disclosure</w:t>
            </w:r>
          </w:p>
        </w:tc>
        <w:tc>
          <w:tcPr>
            <w:tcW w:w="861" w:type="dxa"/>
          </w:tcPr>
          <w:p w14:paraId="38EC4916" w14:textId="6E8D201C"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rPr>
                <w:lang w:val="en-US"/>
              </w:rPr>
            </w:pPr>
            <w:r>
              <w:rPr>
                <w:rStyle w:val="ui-provider"/>
              </w:rPr>
              <w:t>N/A</w:t>
            </w:r>
          </w:p>
        </w:tc>
        <w:tc>
          <w:tcPr>
            <w:tcW w:w="861" w:type="dxa"/>
          </w:tcPr>
          <w:p w14:paraId="0043A361" w14:textId="626B2E2A" w:rsidR="00AE167A" w:rsidRPr="009B6932" w:rsidRDefault="00AE167A" w:rsidP="00AE167A">
            <w:pPr>
              <w:pStyle w:val="BodyText"/>
              <w:cnfStyle w:val="000000100000" w:firstRow="0" w:lastRow="0" w:firstColumn="0" w:lastColumn="0" w:oddVBand="0" w:evenVBand="0" w:oddHBand="1" w:evenHBand="0" w:firstRowFirstColumn="0" w:firstRowLastColumn="0" w:lastRowFirstColumn="0" w:lastRowLastColumn="0"/>
              <w:rPr>
                <w:lang w:val="en-US"/>
              </w:rPr>
            </w:pPr>
            <w:r w:rsidRPr="005A5B9B">
              <w:t>7</w:t>
            </w:r>
          </w:p>
        </w:tc>
        <w:tc>
          <w:tcPr>
            <w:tcW w:w="992" w:type="dxa"/>
          </w:tcPr>
          <w:p w14:paraId="409064EB" w14:textId="44D6E7D6" w:rsidR="00AE167A" w:rsidRPr="00DB628C" w:rsidRDefault="00AE167A" w:rsidP="00AE167A">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5A5B9B">
              <w:t>0</w:t>
            </w:r>
          </w:p>
        </w:tc>
        <w:tc>
          <w:tcPr>
            <w:tcW w:w="850" w:type="dxa"/>
          </w:tcPr>
          <w:p w14:paraId="77F0B689" w14:textId="0388C9C6" w:rsidR="00AE167A" w:rsidRPr="00DB628C" w:rsidRDefault="00AE167A" w:rsidP="00AE167A">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5A5B9B">
              <w:t>0</w:t>
            </w:r>
          </w:p>
        </w:tc>
      </w:tr>
      <w:tr w:rsidR="00AE167A" w14:paraId="3426A311" w14:textId="722628DA"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3DD4C2C5" w14:textId="59276DA4" w:rsidR="00AE167A" w:rsidRPr="00545DC3" w:rsidRDefault="00AE167A" w:rsidP="00AE167A">
            <w:pPr>
              <w:pStyle w:val="BodyText"/>
              <w:rPr>
                <w:b w:val="0"/>
                <w:bCs w:val="0"/>
                <w:lang w:val="en-US"/>
              </w:rPr>
            </w:pPr>
            <w:r w:rsidRPr="00EC24D4">
              <w:t>08/11/2024</w:t>
            </w:r>
          </w:p>
        </w:tc>
        <w:tc>
          <w:tcPr>
            <w:tcW w:w="1134" w:type="dxa"/>
          </w:tcPr>
          <w:p w14:paraId="2640D7FC" w14:textId="7702E980"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0A6BF9">
              <w:t>ITSSOC-8048</w:t>
            </w:r>
          </w:p>
        </w:tc>
        <w:tc>
          <w:tcPr>
            <w:tcW w:w="4311" w:type="dxa"/>
          </w:tcPr>
          <w:p w14:paraId="4C9F2B9B" w14:textId="2C2B246E"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proofErr w:type="spellStart"/>
            <w:r w:rsidRPr="008D4BD6">
              <w:t>SteelFox</w:t>
            </w:r>
            <w:proofErr w:type="spellEnd"/>
            <w:r w:rsidRPr="008D4BD6">
              <w:t xml:space="preserve"> Trojan Mimics Software Activators Stealing Sensitive Data</w:t>
            </w:r>
          </w:p>
        </w:tc>
        <w:tc>
          <w:tcPr>
            <w:tcW w:w="861" w:type="dxa"/>
          </w:tcPr>
          <w:p w14:paraId="6C046C50" w14:textId="3715B9B9"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15CEA899" w14:textId="7BD34D8E"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4</w:t>
            </w:r>
          </w:p>
        </w:tc>
        <w:tc>
          <w:tcPr>
            <w:tcW w:w="992" w:type="dxa"/>
          </w:tcPr>
          <w:p w14:paraId="061E1077" w14:textId="745341D6"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0</w:t>
            </w:r>
          </w:p>
        </w:tc>
        <w:tc>
          <w:tcPr>
            <w:tcW w:w="850" w:type="dxa"/>
          </w:tcPr>
          <w:p w14:paraId="1C8AB5FF" w14:textId="39119552"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0</w:t>
            </w:r>
          </w:p>
        </w:tc>
      </w:tr>
      <w:tr w:rsidR="00AE167A" w14:paraId="71224D00" w14:textId="66533936"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1E3B7883" w14:textId="31A59D80" w:rsidR="00AE167A" w:rsidRPr="00545DC3" w:rsidRDefault="00AE167A" w:rsidP="00AE167A">
            <w:pPr>
              <w:pStyle w:val="BodyText"/>
              <w:rPr>
                <w:b w:val="0"/>
                <w:bCs w:val="0"/>
                <w:lang w:val="en-US"/>
              </w:rPr>
            </w:pPr>
            <w:r w:rsidRPr="00EC24D4">
              <w:t>11/11/2024</w:t>
            </w:r>
          </w:p>
        </w:tc>
        <w:tc>
          <w:tcPr>
            <w:tcW w:w="1134" w:type="dxa"/>
          </w:tcPr>
          <w:p w14:paraId="6A8B03FE" w14:textId="195CAE1A"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0A6BF9">
              <w:t>ITSSOC-8055</w:t>
            </w:r>
          </w:p>
        </w:tc>
        <w:tc>
          <w:tcPr>
            <w:tcW w:w="4311" w:type="dxa"/>
          </w:tcPr>
          <w:p w14:paraId="72250F45" w14:textId="0DFC712E"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8D4BD6">
              <w:t xml:space="preserve">New </w:t>
            </w:r>
            <w:proofErr w:type="spellStart"/>
            <w:r w:rsidRPr="008D4BD6">
              <w:t>OceanLotus</w:t>
            </w:r>
            <w:proofErr w:type="spellEnd"/>
            <w:r w:rsidRPr="008D4BD6">
              <w:t xml:space="preserve"> Group Delivers Trojan via MST Files for the First Time</w:t>
            </w:r>
          </w:p>
        </w:tc>
        <w:tc>
          <w:tcPr>
            <w:tcW w:w="861" w:type="dxa"/>
          </w:tcPr>
          <w:p w14:paraId="4D8C52DE" w14:textId="5782C93E"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12C7CEC4" w14:textId="215EFC26"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1</w:t>
            </w:r>
          </w:p>
        </w:tc>
        <w:tc>
          <w:tcPr>
            <w:tcW w:w="992" w:type="dxa"/>
          </w:tcPr>
          <w:p w14:paraId="1654030E" w14:textId="53FBFADF"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0</w:t>
            </w:r>
          </w:p>
        </w:tc>
        <w:tc>
          <w:tcPr>
            <w:tcW w:w="850" w:type="dxa"/>
          </w:tcPr>
          <w:p w14:paraId="3005FF5D" w14:textId="04D41847"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0</w:t>
            </w:r>
          </w:p>
        </w:tc>
      </w:tr>
      <w:tr w:rsidR="00AE167A" w14:paraId="7C0A0975" w14:textId="5DCFBDF5"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4BF0FE5F" w14:textId="020823C3" w:rsidR="00AE167A" w:rsidRPr="00545DC3" w:rsidRDefault="00AE167A" w:rsidP="00AE167A">
            <w:pPr>
              <w:pStyle w:val="BodyText"/>
              <w:rPr>
                <w:b w:val="0"/>
                <w:bCs w:val="0"/>
                <w:lang w:val="en-US"/>
              </w:rPr>
            </w:pPr>
            <w:r w:rsidRPr="00EC24D4">
              <w:t>14/11/2024</w:t>
            </w:r>
          </w:p>
        </w:tc>
        <w:tc>
          <w:tcPr>
            <w:tcW w:w="1134" w:type="dxa"/>
          </w:tcPr>
          <w:p w14:paraId="775B68A3" w14:textId="69820D01"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0A6BF9">
              <w:t>ITSSOC-8100</w:t>
            </w:r>
          </w:p>
        </w:tc>
        <w:tc>
          <w:tcPr>
            <w:tcW w:w="4311" w:type="dxa"/>
          </w:tcPr>
          <w:p w14:paraId="08CA2529" w14:textId="6C769F0C"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8D4BD6">
              <w:t xml:space="preserve">Lazarus Group’s New </w:t>
            </w:r>
            <w:proofErr w:type="spellStart"/>
            <w:r w:rsidRPr="008D4BD6">
              <w:t>macOS</w:t>
            </w:r>
            <w:proofErr w:type="spellEnd"/>
            <w:r w:rsidRPr="008D4BD6">
              <w:t xml:space="preserve"> Malware Evades Antivirus</w:t>
            </w:r>
          </w:p>
        </w:tc>
        <w:tc>
          <w:tcPr>
            <w:tcW w:w="861" w:type="dxa"/>
          </w:tcPr>
          <w:p w14:paraId="7CB7844B" w14:textId="4F6F43F6"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4E0057C2" w14:textId="33194BF6"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10</w:t>
            </w:r>
          </w:p>
        </w:tc>
        <w:tc>
          <w:tcPr>
            <w:tcW w:w="992" w:type="dxa"/>
          </w:tcPr>
          <w:p w14:paraId="7E337A59" w14:textId="1CDCA8B0"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3</w:t>
            </w:r>
          </w:p>
        </w:tc>
        <w:tc>
          <w:tcPr>
            <w:tcW w:w="850" w:type="dxa"/>
          </w:tcPr>
          <w:p w14:paraId="17E9B679" w14:textId="30EC6636"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2</w:t>
            </w:r>
          </w:p>
        </w:tc>
      </w:tr>
      <w:tr w:rsidR="00AE167A" w14:paraId="09D1FA57" w14:textId="6415A3E7"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2819D4FA" w14:textId="7AF50B3C" w:rsidR="00AE167A" w:rsidRPr="00545DC3" w:rsidRDefault="00AE167A" w:rsidP="00AE167A">
            <w:pPr>
              <w:pStyle w:val="BodyText"/>
              <w:rPr>
                <w:b w:val="0"/>
                <w:bCs w:val="0"/>
                <w:lang w:val="en-US"/>
              </w:rPr>
            </w:pPr>
            <w:r w:rsidRPr="00EC24D4">
              <w:t>18/11/2024</w:t>
            </w:r>
          </w:p>
        </w:tc>
        <w:tc>
          <w:tcPr>
            <w:tcW w:w="1134" w:type="dxa"/>
          </w:tcPr>
          <w:p w14:paraId="020C3DE3" w14:textId="5D6564C7"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0A6BF9">
              <w:t>ITSSOC-8134</w:t>
            </w:r>
          </w:p>
        </w:tc>
        <w:tc>
          <w:tcPr>
            <w:tcW w:w="4311" w:type="dxa"/>
          </w:tcPr>
          <w:p w14:paraId="2AAED062" w14:textId="1E1EE0C5"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8D4BD6">
              <w:t>PXA Stealer Targets Governments Across Europe and Asia</w:t>
            </w:r>
          </w:p>
        </w:tc>
        <w:tc>
          <w:tcPr>
            <w:tcW w:w="861" w:type="dxa"/>
          </w:tcPr>
          <w:p w14:paraId="6FE9A181" w14:textId="7A8F188B"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0F7D0BCF" w14:textId="17FCC218"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7</w:t>
            </w:r>
          </w:p>
        </w:tc>
        <w:tc>
          <w:tcPr>
            <w:tcW w:w="992" w:type="dxa"/>
          </w:tcPr>
          <w:p w14:paraId="4B3AC443" w14:textId="0A5DB92F"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18</w:t>
            </w:r>
          </w:p>
        </w:tc>
        <w:tc>
          <w:tcPr>
            <w:tcW w:w="850" w:type="dxa"/>
          </w:tcPr>
          <w:p w14:paraId="288823CB" w14:textId="4895F832"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0</w:t>
            </w:r>
          </w:p>
        </w:tc>
      </w:tr>
      <w:tr w:rsidR="00AE167A" w14:paraId="7A45EC17" w14:textId="3496A0EE"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577D9C0B" w14:textId="539DBCF2" w:rsidR="00AE167A" w:rsidRPr="00545DC3" w:rsidRDefault="00AE167A" w:rsidP="00AE167A">
            <w:pPr>
              <w:pStyle w:val="BodyText"/>
              <w:rPr>
                <w:b w:val="0"/>
                <w:bCs w:val="0"/>
                <w:lang w:val="en-US"/>
              </w:rPr>
            </w:pPr>
            <w:r w:rsidRPr="00EC24D4">
              <w:t>19/11/2024</w:t>
            </w:r>
          </w:p>
        </w:tc>
        <w:tc>
          <w:tcPr>
            <w:tcW w:w="1134" w:type="dxa"/>
          </w:tcPr>
          <w:p w14:paraId="08D833EE" w14:textId="26F66BA3"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0A6BF9">
              <w:t>ITSSOC-8149</w:t>
            </w:r>
          </w:p>
        </w:tc>
        <w:tc>
          <w:tcPr>
            <w:tcW w:w="4311" w:type="dxa"/>
          </w:tcPr>
          <w:p w14:paraId="694CF472" w14:textId="583B28AA"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8D4BD6">
              <w:t>New Backdoor Variant Targets Red Hat Enterprise Linux (RHEL)</w:t>
            </w:r>
          </w:p>
        </w:tc>
        <w:tc>
          <w:tcPr>
            <w:tcW w:w="861" w:type="dxa"/>
          </w:tcPr>
          <w:p w14:paraId="3B8D89CA" w14:textId="5EAD8714"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484AA217" w14:textId="34A084CE"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2</w:t>
            </w:r>
          </w:p>
        </w:tc>
        <w:tc>
          <w:tcPr>
            <w:tcW w:w="992" w:type="dxa"/>
          </w:tcPr>
          <w:p w14:paraId="72391CAD" w14:textId="42D208B0"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2</w:t>
            </w:r>
          </w:p>
        </w:tc>
        <w:tc>
          <w:tcPr>
            <w:tcW w:w="850" w:type="dxa"/>
          </w:tcPr>
          <w:p w14:paraId="140E0E43" w14:textId="0EA42EBE"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0</w:t>
            </w:r>
          </w:p>
        </w:tc>
      </w:tr>
      <w:tr w:rsidR="00AE167A" w14:paraId="58B3AB35" w14:textId="0DF04CEF"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4FE7AA5B" w14:textId="748460EE" w:rsidR="00AE167A" w:rsidRPr="00545DC3" w:rsidRDefault="00AE167A" w:rsidP="00AE167A">
            <w:pPr>
              <w:pStyle w:val="BodyText"/>
              <w:rPr>
                <w:b w:val="0"/>
                <w:bCs w:val="0"/>
                <w:lang w:val="en-US"/>
              </w:rPr>
            </w:pPr>
            <w:r w:rsidRPr="00EC24D4">
              <w:t>22/11/2024</w:t>
            </w:r>
          </w:p>
        </w:tc>
        <w:tc>
          <w:tcPr>
            <w:tcW w:w="1134" w:type="dxa"/>
          </w:tcPr>
          <w:p w14:paraId="057F5142" w14:textId="0B72326C"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0A6BF9">
              <w:t>ITSSOC-8186</w:t>
            </w:r>
          </w:p>
        </w:tc>
        <w:tc>
          <w:tcPr>
            <w:tcW w:w="4311" w:type="dxa"/>
          </w:tcPr>
          <w:p w14:paraId="005D0F8C" w14:textId="5938431B"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8D4BD6">
              <w:t>Actively Exploited Palo Alto Networks PAN-OS Management Interface Authentication Bypass and Privilege Escalation Vulnerabilities</w:t>
            </w:r>
          </w:p>
        </w:tc>
        <w:tc>
          <w:tcPr>
            <w:tcW w:w="861" w:type="dxa"/>
          </w:tcPr>
          <w:p w14:paraId="5554CAC3" w14:textId="4223EA66"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0D2A14AD" w14:textId="1DB18C35"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22</w:t>
            </w:r>
          </w:p>
        </w:tc>
        <w:tc>
          <w:tcPr>
            <w:tcW w:w="992" w:type="dxa"/>
          </w:tcPr>
          <w:p w14:paraId="2267E7C6" w14:textId="3F5C8F91"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0</w:t>
            </w:r>
          </w:p>
        </w:tc>
        <w:tc>
          <w:tcPr>
            <w:tcW w:w="850" w:type="dxa"/>
          </w:tcPr>
          <w:p w14:paraId="07335E41" w14:textId="5CFC7DFF"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0</w:t>
            </w:r>
          </w:p>
        </w:tc>
      </w:tr>
      <w:tr w:rsidR="00AE167A" w14:paraId="72315956" w14:textId="3B8E2D5D"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7FBBEC4D" w14:textId="06AB1551" w:rsidR="00AE167A" w:rsidRPr="00545DC3" w:rsidRDefault="00AE167A" w:rsidP="00AE167A">
            <w:pPr>
              <w:pStyle w:val="BodyText"/>
              <w:rPr>
                <w:b w:val="0"/>
                <w:bCs w:val="0"/>
                <w:lang w:val="en-US"/>
              </w:rPr>
            </w:pPr>
            <w:r w:rsidRPr="00EC24D4">
              <w:t>25/11/2024</w:t>
            </w:r>
          </w:p>
        </w:tc>
        <w:tc>
          <w:tcPr>
            <w:tcW w:w="1134" w:type="dxa"/>
          </w:tcPr>
          <w:p w14:paraId="6765389C" w14:textId="579A186D"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0A6BF9">
              <w:t>ITSSOC-8218</w:t>
            </w:r>
          </w:p>
        </w:tc>
        <w:tc>
          <w:tcPr>
            <w:tcW w:w="4311" w:type="dxa"/>
          </w:tcPr>
          <w:p w14:paraId="3139B594" w14:textId="402F6549"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8D4BD6">
              <w:t>New LODEINFO Malware Hits Government and High-Tech Across Asia</w:t>
            </w:r>
          </w:p>
        </w:tc>
        <w:tc>
          <w:tcPr>
            <w:tcW w:w="861" w:type="dxa"/>
          </w:tcPr>
          <w:p w14:paraId="06404F5A" w14:textId="76E4269D"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0DF7C0BE" w14:textId="42B4DF67"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3</w:t>
            </w:r>
          </w:p>
        </w:tc>
        <w:tc>
          <w:tcPr>
            <w:tcW w:w="992" w:type="dxa"/>
          </w:tcPr>
          <w:p w14:paraId="74A9E18F" w14:textId="6DBA3599"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3</w:t>
            </w:r>
          </w:p>
        </w:tc>
        <w:tc>
          <w:tcPr>
            <w:tcW w:w="850" w:type="dxa"/>
          </w:tcPr>
          <w:p w14:paraId="343F0F0E" w14:textId="76E03098"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1</w:t>
            </w:r>
          </w:p>
        </w:tc>
      </w:tr>
      <w:tr w:rsidR="00AE167A" w14:paraId="3074B794" w14:textId="38DE1953"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919" w:type="dxa"/>
          </w:tcPr>
          <w:p w14:paraId="6A3D1C7E" w14:textId="3A81F313" w:rsidR="00AE167A" w:rsidRPr="00545DC3" w:rsidRDefault="00AE167A" w:rsidP="00AE167A">
            <w:pPr>
              <w:pStyle w:val="BodyText"/>
              <w:rPr>
                <w:b w:val="0"/>
                <w:bCs w:val="0"/>
                <w:lang w:val="en-US"/>
              </w:rPr>
            </w:pPr>
            <w:r w:rsidRPr="00EC24D4">
              <w:t>28/11/2024</w:t>
            </w:r>
          </w:p>
        </w:tc>
        <w:tc>
          <w:tcPr>
            <w:tcW w:w="1134" w:type="dxa"/>
          </w:tcPr>
          <w:p w14:paraId="457B0F79" w14:textId="70F4487D"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0A6BF9">
              <w:t>ITSSOC-8251</w:t>
            </w:r>
          </w:p>
        </w:tc>
        <w:tc>
          <w:tcPr>
            <w:tcW w:w="4311" w:type="dxa"/>
          </w:tcPr>
          <w:p w14:paraId="1D0D7EE8" w14:textId="68513E99"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8D4BD6">
              <w:t>ANEL Backdoor Reactivated in Earth Kasha Cyber-Espionage Campaign</w:t>
            </w:r>
          </w:p>
        </w:tc>
        <w:tc>
          <w:tcPr>
            <w:tcW w:w="861" w:type="dxa"/>
          </w:tcPr>
          <w:p w14:paraId="2C98C8DD" w14:textId="29AA53E4"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Pr>
                <w:rStyle w:val="ui-provider"/>
              </w:rPr>
              <w:t>N/A</w:t>
            </w:r>
          </w:p>
        </w:tc>
        <w:tc>
          <w:tcPr>
            <w:tcW w:w="861" w:type="dxa"/>
          </w:tcPr>
          <w:p w14:paraId="29CA5DFA" w14:textId="6C47C827"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5</w:t>
            </w:r>
          </w:p>
        </w:tc>
        <w:tc>
          <w:tcPr>
            <w:tcW w:w="992" w:type="dxa"/>
          </w:tcPr>
          <w:p w14:paraId="5384158A" w14:textId="18D67FB3"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0</w:t>
            </w:r>
          </w:p>
        </w:tc>
        <w:tc>
          <w:tcPr>
            <w:tcW w:w="850" w:type="dxa"/>
          </w:tcPr>
          <w:p w14:paraId="0D3B212F" w14:textId="77EDAF7F"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5A5B9B">
              <w:t>0</w:t>
            </w:r>
          </w:p>
        </w:tc>
      </w:tr>
      <w:tr w:rsidR="00AE167A" w14:paraId="45FC5BF0" w14:textId="7B429A1B" w:rsidTr="009B4C38">
        <w:trPr>
          <w:trHeight w:val="76"/>
        </w:trPr>
        <w:tc>
          <w:tcPr>
            <w:cnfStyle w:val="001000000000" w:firstRow="0" w:lastRow="0" w:firstColumn="1" w:lastColumn="0" w:oddVBand="0" w:evenVBand="0" w:oddHBand="0" w:evenHBand="0" w:firstRowFirstColumn="0" w:firstRowLastColumn="0" w:lastRowFirstColumn="0" w:lastRowLastColumn="0"/>
            <w:tcW w:w="919" w:type="dxa"/>
          </w:tcPr>
          <w:p w14:paraId="2815BD39" w14:textId="6B895627" w:rsidR="00AE167A" w:rsidRPr="00545DC3" w:rsidRDefault="00AE167A" w:rsidP="00AE167A">
            <w:pPr>
              <w:pStyle w:val="BodyText"/>
              <w:rPr>
                <w:b w:val="0"/>
                <w:bCs w:val="0"/>
                <w:lang w:val="en-US"/>
              </w:rPr>
            </w:pPr>
            <w:r w:rsidRPr="00D34E65">
              <w:t>29/11/2024</w:t>
            </w:r>
          </w:p>
        </w:tc>
        <w:tc>
          <w:tcPr>
            <w:tcW w:w="1134" w:type="dxa"/>
          </w:tcPr>
          <w:p w14:paraId="6508FA10" w14:textId="399B34BE"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0A6BF9">
              <w:t>ITSSOC-8257</w:t>
            </w:r>
          </w:p>
        </w:tc>
        <w:tc>
          <w:tcPr>
            <w:tcW w:w="4311" w:type="dxa"/>
          </w:tcPr>
          <w:p w14:paraId="246E2728" w14:textId="33C85A0F"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D34E65">
              <w:t xml:space="preserve">Earth </w:t>
            </w:r>
            <w:proofErr w:type="spellStart"/>
            <w:r w:rsidRPr="00D34E65">
              <w:t>Estries</w:t>
            </w:r>
            <w:proofErr w:type="spellEnd"/>
            <w:r w:rsidRPr="00D34E65">
              <w:t xml:space="preserve"> Chinese APT Group Exploits VPNs &amp; Servers</w:t>
            </w:r>
          </w:p>
        </w:tc>
        <w:tc>
          <w:tcPr>
            <w:tcW w:w="861" w:type="dxa"/>
          </w:tcPr>
          <w:p w14:paraId="50BF7082" w14:textId="0661193D"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Pr>
                <w:rStyle w:val="ui-provider"/>
              </w:rPr>
              <w:t>N/A</w:t>
            </w:r>
          </w:p>
        </w:tc>
        <w:tc>
          <w:tcPr>
            <w:tcW w:w="861" w:type="dxa"/>
          </w:tcPr>
          <w:p w14:paraId="30E10039" w14:textId="67D2F78F"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6</w:t>
            </w:r>
          </w:p>
        </w:tc>
        <w:tc>
          <w:tcPr>
            <w:tcW w:w="992" w:type="dxa"/>
          </w:tcPr>
          <w:p w14:paraId="42D26A9E" w14:textId="20019930"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16</w:t>
            </w:r>
          </w:p>
        </w:tc>
        <w:tc>
          <w:tcPr>
            <w:tcW w:w="850" w:type="dxa"/>
          </w:tcPr>
          <w:p w14:paraId="1D50F60F" w14:textId="5ED07124" w:rsidR="00AE167A" w:rsidRDefault="00AE167A" w:rsidP="00AE167A">
            <w:pPr>
              <w:pStyle w:val="BodyText"/>
              <w:cnfStyle w:val="000000000000" w:firstRow="0" w:lastRow="0" w:firstColumn="0" w:lastColumn="0" w:oddVBand="0" w:evenVBand="0" w:oddHBand="0" w:evenHBand="0" w:firstRowFirstColumn="0" w:firstRowLastColumn="0" w:lastRowFirstColumn="0" w:lastRowLastColumn="0"/>
            </w:pPr>
            <w:r w:rsidRPr="005A5B9B">
              <w:t>21</w:t>
            </w:r>
          </w:p>
        </w:tc>
      </w:tr>
      <w:tr w:rsidR="00AE167A" w14:paraId="1D393EE8" w14:textId="77777777" w:rsidTr="009B4C38">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7225" w:type="dxa"/>
            <w:gridSpan w:val="4"/>
          </w:tcPr>
          <w:p w14:paraId="015EED86" w14:textId="336E012C" w:rsidR="00AE167A" w:rsidRDefault="00AE167A" w:rsidP="00AE167A">
            <w:pPr>
              <w:pStyle w:val="BodyText"/>
              <w:tabs>
                <w:tab w:val="left" w:pos="5955"/>
              </w:tabs>
              <w:jc w:val="right"/>
              <w:rPr>
                <w:rStyle w:val="ui-provider"/>
              </w:rPr>
            </w:pPr>
            <w:r>
              <w:rPr>
                <w:rStyle w:val="ui-provider"/>
              </w:rPr>
              <w:t>Total</w:t>
            </w:r>
          </w:p>
        </w:tc>
        <w:tc>
          <w:tcPr>
            <w:tcW w:w="861" w:type="dxa"/>
          </w:tcPr>
          <w:p w14:paraId="504EE024" w14:textId="645B5065"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6A5877">
              <w:t>80</w:t>
            </w:r>
          </w:p>
        </w:tc>
        <w:tc>
          <w:tcPr>
            <w:tcW w:w="992" w:type="dxa"/>
          </w:tcPr>
          <w:p w14:paraId="7CF9AFBC" w14:textId="024765A4"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6A5877">
              <w:t>42</w:t>
            </w:r>
          </w:p>
        </w:tc>
        <w:tc>
          <w:tcPr>
            <w:tcW w:w="850" w:type="dxa"/>
          </w:tcPr>
          <w:p w14:paraId="11D7C1FA" w14:textId="5B9A990F" w:rsidR="00AE167A" w:rsidRDefault="00AE167A" w:rsidP="00AE167A">
            <w:pPr>
              <w:pStyle w:val="BodyText"/>
              <w:cnfStyle w:val="000000100000" w:firstRow="0" w:lastRow="0" w:firstColumn="0" w:lastColumn="0" w:oddVBand="0" w:evenVBand="0" w:oddHBand="1" w:evenHBand="0" w:firstRowFirstColumn="0" w:firstRowLastColumn="0" w:lastRowFirstColumn="0" w:lastRowLastColumn="0"/>
            </w:pPr>
            <w:r w:rsidRPr="006A5877">
              <w:t>24</w:t>
            </w:r>
          </w:p>
        </w:tc>
      </w:tr>
    </w:tbl>
    <w:p w14:paraId="6E20D79E" w14:textId="3BC0368D" w:rsidR="00161DFA" w:rsidRDefault="00161DFA" w:rsidP="00161DFA">
      <w:pPr>
        <w:pStyle w:val="BodyText"/>
        <w:rPr>
          <w:rFonts w:eastAsia="SimSun"/>
          <w:lang w:eastAsia="zh-CN"/>
        </w:rPr>
      </w:pPr>
    </w:p>
    <w:p w14:paraId="57F99CBB" w14:textId="6DBE70FF" w:rsidR="00066649" w:rsidRPr="004C4D5A" w:rsidRDefault="009B2CBC" w:rsidP="00161DFA">
      <w:pPr>
        <w:pStyle w:val="BodyText"/>
        <w:rPr>
          <w:rFonts w:eastAsia="SimSun"/>
          <w:sz w:val="22"/>
          <w:lang w:eastAsia="zh-CN"/>
        </w:rPr>
      </w:pPr>
      <w:r>
        <w:rPr>
          <w:rFonts w:eastAsia="SimSun"/>
          <w:sz w:val="22"/>
          <w:lang w:eastAsia="zh-CN"/>
        </w:rPr>
        <w:t xml:space="preserve">Overview of </w:t>
      </w:r>
      <w:bookmarkStart w:id="6" w:name="_GoBack"/>
      <w:bookmarkEnd w:id="6"/>
      <w:r w:rsidR="00066649" w:rsidRPr="004C4D5A">
        <w:rPr>
          <w:rFonts w:eastAsia="SimSun"/>
          <w:sz w:val="22"/>
          <w:lang w:eastAsia="zh-CN"/>
        </w:rPr>
        <w:t>False Positive Hit Case Handling (</w:t>
      </w:r>
      <w:r w:rsidR="00066649" w:rsidRPr="004C4D5A">
        <w:rPr>
          <w:rFonts w:eastAsia="SimSun"/>
          <w:sz w:val="22"/>
          <w:lang w:eastAsia="zh-CN"/>
        </w:rPr>
        <w:t>ITSSOC-7973</w:t>
      </w:r>
      <w:r w:rsidR="00066649" w:rsidRPr="004C4D5A">
        <w:rPr>
          <w:rFonts w:eastAsia="SimSun"/>
          <w:sz w:val="22"/>
          <w:lang w:eastAsia="zh-CN"/>
        </w:rPr>
        <w:t>)</w:t>
      </w:r>
    </w:p>
    <w:p w14:paraId="4D701CCD" w14:textId="77777777" w:rsidR="00066649" w:rsidRPr="00066649" w:rsidRDefault="00066649" w:rsidP="00066649">
      <w:pPr>
        <w:pStyle w:val="NoSpacing"/>
        <w:ind w:left="0"/>
        <w:rPr>
          <w:rFonts w:asciiTheme="majorHAnsi" w:hAnsiTheme="majorHAnsi"/>
          <w:sz w:val="20"/>
          <w:u w:val="single"/>
        </w:rPr>
      </w:pPr>
      <w:r w:rsidRPr="00066649">
        <w:rPr>
          <w:rFonts w:asciiTheme="majorHAnsi" w:hAnsiTheme="majorHAnsi"/>
          <w:sz w:val="20"/>
          <w:u w:val="single"/>
        </w:rPr>
        <w:t>Findings</w:t>
      </w:r>
    </w:p>
    <w:p w14:paraId="39067A38" w14:textId="2028CE61" w:rsidR="00066649" w:rsidRDefault="00750EE7" w:rsidP="00066649">
      <w:pPr>
        <w:pStyle w:val="NoSpacing"/>
        <w:ind w:left="0"/>
        <w:rPr>
          <w:rFonts w:asciiTheme="majorHAnsi" w:hAnsiTheme="majorHAnsi"/>
          <w:sz w:val="20"/>
        </w:rPr>
      </w:pPr>
      <w:r w:rsidRPr="00066649">
        <w:rPr>
          <w:rFonts w:asciiTheme="majorHAnsi" w:hAnsiTheme="majorHAnsi"/>
          <w:sz w:val="20"/>
        </w:rPr>
        <w:t xml:space="preserve">One of the </w:t>
      </w:r>
      <w:proofErr w:type="spellStart"/>
      <w:r w:rsidRPr="00066649">
        <w:rPr>
          <w:rFonts w:asciiTheme="majorHAnsi" w:hAnsiTheme="majorHAnsi"/>
          <w:sz w:val="20"/>
        </w:rPr>
        <w:t>IoCs</w:t>
      </w:r>
      <w:proofErr w:type="spellEnd"/>
      <w:r w:rsidRPr="00066649">
        <w:rPr>
          <w:rFonts w:asciiTheme="majorHAnsi" w:hAnsiTheme="majorHAnsi"/>
          <w:sz w:val="20"/>
        </w:rPr>
        <w:t xml:space="preserve"> "98683c358724eda64bd5c1df5df6d2af8bcedd15” </w:t>
      </w:r>
      <w:r w:rsidR="00E460A0">
        <w:rPr>
          <w:rFonts w:asciiTheme="majorHAnsi" w:hAnsiTheme="majorHAnsi"/>
          <w:sz w:val="20"/>
        </w:rPr>
        <w:t>was identified as the</w:t>
      </w:r>
      <w:r w:rsidRPr="00066649">
        <w:rPr>
          <w:rFonts w:asciiTheme="majorHAnsi" w:hAnsiTheme="majorHAnsi"/>
          <w:sz w:val="20"/>
        </w:rPr>
        <w:t xml:space="preserve"> hash for </w:t>
      </w:r>
      <w:r w:rsidRPr="00066649">
        <w:rPr>
          <w:rFonts w:asciiTheme="majorHAnsi" w:hAnsiTheme="majorHAnsi"/>
          <w:b/>
          <w:sz w:val="20"/>
        </w:rPr>
        <w:t>adexplorer64.exe</w:t>
      </w:r>
      <w:r w:rsidR="004C4D5A">
        <w:rPr>
          <w:rFonts w:asciiTheme="majorHAnsi" w:hAnsiTheme="majorHAnsi"/>
          <w:sz w:val="20"/>
        </w:rPr>
        <w:t>. Checked in Sentinel 1, t</w:t>
      </w:r>
      <w:r w:rsidR="004C4D5A" w:rsidRPr="004C4D5A">
        <w:rPr>
          <w:rFonts w:asciiTheme="majorHAnsi" w:hAnsiTheme="majorHAnsi"/>
          <w:sz w:val="20"/>
        </w:rPr>
        <w:t>his file was executed by 5 users from the DO tea</w:t>
      </w:r>
      <w:r w:rsidR="004C4D5A">
        <w:rPr>
          <w:rFonts w:asciiTheme="majorHAnsi" w:hAnsiTheme="majorHAnsi"/>
          <w:sz w:val="20"/>
        </w:rPr>
        <w:t>m and 4 users from the ITS team.</w:t>
      </w:r>
    </w:p>
    <w:p w14:paraId="62C66C76" w14:textId="018C4288" w:rsidR="00066649" w:rsidRDefault="00066649" w:rsidP="00066649">
      <w:pPr>
        <w:pStyle w:val="NoSpacing"/>
        <w:ind w:left="0"/>
        <w:rPr>
          <w:rFonts w:asciiTheme="majorHAnsi" w:hAnsiTheme="majorHAnsi"/>
          <w:sz w:val="20"/>
        </w:rPr>
      </w:pPr>
    </w:p>
    <w:p w14:paraId="7CE119F8" w14:textId="5FE5741E" w:rsidR="00066649" w:rsidRPr="00066649" w:rsidRDefault="00066649" w:rsidP="00066649">
      <w:pPr>
        <w:pStyle w:val="NoSpacing"/>
        <w:ind w:left="0"/>
        <w:rPr>
          <w:rFonts w:asciiTheme="majorHAnsi" w:hAnsiTheme="majorHAnsi"/>
          <w:sz w:val="20"/>
          <w:u w:val="single"/>
        </w:rPr>
      </w:pPr>
      <w:r w:rsidRPr="00066649">
        <w:rPr>
          <w:rFonts w:asciiTheme="majorHAnsi" w:hAnsiTheme="majorHAnsi"/>
          <w:sz w:val="20"/>
          <w:u w:val="single"/>
        </w:rPr>
        <w:t>Justifications</w:t>
      </w:r>
    </w:p>
    <w:p w14:paraId="027294C9" w14:textId="77777777" w:rsidR="009B2CBC" w:rsidRDefault="00066649" w:rsidP="009B2CBC">
      <w:pPr>
        <w:rPr>
          <w:rFonts w:eastAsia="SimSun"/>
          <w:lang w:eastAsia="zh-CN"/>
        </w:rPr>
      </w:pPr>
      <w:r w:rsidRPr="00066649">
        <w:rPr>
          <w:rFonts w:eastAsia="SimSun"/>
          <w:lang w:eastAsia="zh-CN"/>
        </w:rPr>
        <w:t xml:space="preserve">ADExplorer.exe </w:t>
      </w:r>
      <w:r w:rsidR="004C4D5A" w:rsidRPr="004C4D5A">
        <w:rPr>
          <w:rFonts w:eastAsia="SimSun"/>
          <w:lang w:eastAsia="zh-CN"/>
        </w:rPr>
        <w:t xml:space="preserve">is a sophisticated Active Directory (AD) viewer and editor created by Microsoft </w:t>
      </w:r>
      <w:proofErr w:type="spellStart"/>
      <w:r w:rsidR="004C4D5A" w:rsidRPr="004C4D5A">
        <w:rPr>
          <w:rFonts w:eastAsia="SimSun"/>
          <w:lang w:eastAsia="zh-CN"/>
        </w:rPr>
        <w:t>Sysinternals</w:t>
      </w:r>
      <w:proofErr w:type="spellEnd"/>
      <w:r w:rsidR="004C4D5A" w:rsidRPr="004C4D5A">
        <w:rPr>
          <w:rFonts w:eastAsia="SimSun"/>
          <w:lang w:eastAsia="zh-CN"/>
        </w:rPr>
        <w:t>, a trusted source for system utilities. This software is widely recognized as legitimate and is extensively used by IT professionals for AD management and troubleshooting.</w:t>
      </w:r>
      <w:r w:rsidR="009B2CBC">
        <w:rPr>
          <w:rFonts w:eastAsia="SimSun"/>
          <w:lang w:eastAsia="zh-CN"/>
        </w:rPr>
        <w:t xml:space="preserve"> </w:t>
      </w:r>
    </w:p>
    <w:p w14:paraId="2FA27B9D" w14:textId="53947C54" w:rsidR="009B2CBC" w:rsidRDefault="009B2CBC" w:rsidP="009B2CBC">
      <w:pPr>
        <w:rPr>
          <w:rFonts w:eastAsia="SimSun"/>
          <w:lang w:eastAsia="zh-CN"/>
        </w:rPr>
      </w:pPr>
      <w:r w:rsidRPr="009B2CBC">
        <w:rPr>
          <w:rFonts w:eastAsia="SimSun"/>
        </w:rPr>
        <w:t>Furthermore</w:t>
      </w:r>
      <w:r>
        <w:rPr>
          <w:rFonts w:eastAsia="SimSun"/>
        </w:rPr>
        <w:t>, TI</w:t>
      </w:r>
      <w:r w:rsidRPr="009B2CBC">
        <w:rPr>
          <w:rFonts w:eastAsia="SimSun"/>
        </w:rPr>
        <w:t xml:space="preserve"> has verified that the hash in question is a </w:t>
      </w:r>
      <w:r w:rsidRPr="009B2CBC">
        <w:rPr>
          <w:rFonts w:eastAsia="SimSun"/>
          <w:b/>
        </w:rPr>
        <w:t>false positive</w:t>
      </w:r>
      <w:r w:rsidRPr="009B2CBC">
        <w:rPr>
          <w:rFonts w:eastAsia="SimSun"/>
        </w:rPr>
        <w:t>. This means that while the hash initially triggered security alerts, upon further investigation, it was determined not to pose a threat.</w:t>
      </w:r>
    </w:p>
    <w:p w14:paraId="5246AD09" w14:textId="4932743F" w:rsidR="00066649" w:rsidRPr="00066649" w:rsidRDefault="00066649" w:rsidP="00066649">
      <w:pPr>
        <w:pStyle w:val="NoSpacing"/>
        <w:ind w:left="0"/>
        <w:rPr>
          <w:rFonts w:asciiTheme="majorHAnsi" w:hAnsiTheme="majorHAnsi"/>
          <w:sz w:val="20"/>
          <w:u w:val="single"/>
        </w:rPr>
      </w:pPr>
      <w:r w:rsidRPr="00066649">
        <w:rPr>
          <w:rFonts w:asciiTheme="majorHAnsi" w:hAnsiTheme="majorHAnsi"/>
          <w:sz w:val="20"/>
          <w:u w:val="single"/>
        </w:rPr>
        <w:t>Comment by AD(IT)(ITS)3</w:t>
      </w:r>
    </w:p>
    <w:p w14:paraId="04FDF21D" w14:textId="4C805DCF" w:rsidR="00066649" w:rsidRDefault="00E460A0" w:rsidP="00066649">
      <w:pPr>
        <w:pStyle w:val="NoSpacing"/>
        <w:ind w:left="0"/>
        <w:rPr>
          <w:rFonts w:asciiTheme="majorHAnsi" w:hAnsiTheme="majorHAnsi"/>
          <w:sz w:val="20"/>
        </w:rPr>
      </w:pPr>
      <w:r w:rsidRPr="00E460A0">
        <w:rPr>
          <w:rFonts w:asciiTheme="majorHAnsi" w:hAnsiTheme="majorHAnsi"/>
          <w:sz w:val="20"/>
        </w:rPr>
        <w:t xml:space="preserve">As requested by AD(IT)(ITS)3, users of </w:t>
      </w:r>
      <w:proofErr w:type="spellStart"/>
      <w:r w:rsidRPr="00E460A0">
        <w:rPr>
          <w:rFonts w:asciiTheme="majorHAnsi" w:hAnsiTheme="majorHAnsi"/>
          <w:sz w:val="20"/>
        </w:rPr>
        <w:t>ADExplorer</w:t>
      </w:r>
      <w:proofErr w:type="spellEnd"/>
      <w:r w:rsidRPr="00E460A0">
        <w:rPr>
          <w:rFonts w:asciiTheme="majorHAnsi" w:hAnsiTheme="majorHAnsi"/>
          <w:sz w:val="20"/>
        </w:rPr>
        <w:t xml:space="preserve"> should seek non-OA approval to use this tool. Without this approval, the use of the tool is not permitted.</w:t>
      </w:r>
    </w:p>
    <w:p w14:paraId="739BB7FF" w14:textId="77777777" w:rsidR="00E460A0" w:rsidRPr="00066649" w:rsidRDefault="00E460A0" w:rsidP="00066649">
      <w:pPr>
        <w:pStyle w:val="NoSpacing"/>
        <w:ind w:left="0"/>
        <w:rPr>
          <w:rFonts w:asciiTheme="majorHAnsi" w:hAnsiTheme="majorHAnsi"/>
          <w:sz w:val="20"/>
        </w:rPr>
      </w:pPr>
    </w:p>
    <w:p w14:paraId="17AADB90" w14:textId="003E973A" w:rsidR="00066649" w:rsidRPr="00066649" w:rsidRDefault="00066649" w:rsidP="00066649">
      <w:pPr>
        <w:pStyle w:val="NoSpacing"/>
        <w:ind w:left="0"/>
        <w:rPr>
          <w:rFonts w:asciiTheme="majorHAnsi" w:hAnsiTheme="majorHAnsi"/>
          <w:sz w:val="20"/>
          <w:u w:val="single"/>
        </w:rPr>
      </w:pPr>
      <w:r w:rsidRPr="00066649">
        <w:rPr>
          <w:rFonts w:asciiTheme="majorHAnsi" w:hAnsiTheme="majorHAnsi"/>
          <w:sz w:val="20"/>
          <w:u w:val="single"/>
        </w:rPr>
        <w:lastRenderedPageBreak/>
        <w:t>Follow-up Actions</w:t>
      </w:r>
    </w:p>
    <w:p w14:paraId="78622724" w14:textId="375077C1" w:rsidR="00066649" w:rsidRPr="00066649" w:rsidRDefault="00066649" w:rsidP="00066649">
      <w:pPr>
        <w:pStyle w:val="NoSpacing"/>
        <w:ind w:left="0"/>
        <w:rPr>
          <w:rFonts w:asciiTheme="majorHAnsi" w:hAnsiTheme="majorHAnsi"/>
          <w:sz w:val="20"/>
        </w:rPr>
      </w:pPr>
      <w:r>
        <w:rPr>
          <w:rFonts w:asciiTheme="majorHAnsi" w:hAnsiTheme="majorHAnsi"/>
          <w:sz w:val="20"/>
        </w:rPr>
        <w:t>TI</w:t>
      </w:r>
      <w:r w:rsidRPr="00066649">
        <w:rPr>
          <w:rFonts w:asciiTheme="majorHAnsi" w:hAnsiTheme="majorHAnsi"/>
          <w:sz w:val="20"/>
        </w:rPr>
        <w:t xml:space="preserve"> ha</w:t>
      </w:r>
      <w:r>
        <w:rPr>
          <w:rFonts w:asciiTheme="majorHAnsi" w:hAnsiTheme="majorHAnsi"/>
          <w:sz w:val="20"/>
        </w:rPr>
        <w:t>s</w:t>
      </w:r>
      <w:r w:rsidRPr="00066649">
        <w:rPr>
          <w:rFonts w:asciiTheme="majorHAnsi" w:hAnsiTheme="majorHAnsi"/>
          <w:sz w:val="20"/>
        </w:rPr>
        <w:t xml:space="preserve"> notified the </w:t>
      </w:r>
      <w:r w:rsidR="00E460A0" w:rsidRPr="00E460A0">
        <w:rPr>
          <w:rFonts w:asciiTheme="majorHAnsi" w:hAnsiTheme="majorHAnsi"/>
          <w:sz w:val="20"/>
        </w:rPr>
        <w:t xml:space="preserve">has notified </w:t>
      </w:r>
      <w:proofErr w:type="spellStart"/>
      <w:r w:rsidR="00E460A0" w:rsidRPr="00E460A0">
        <w:rPr>
          <w:rFonts w:asciiTheme="majorHAnsi" w:hAnsiTheme="majorHAnsi"/>
          <w:sz w:val="20"/>
        </w:rPr>
        <w:t>ADExplorer</w:t>
      </w:r>
      <w:proofErr w:type="spellEnd"/>
      <w:r w:rsidR="00E460A0" w:rsidRPr="00E460A0">
        <w:rPr>
          <w:rFonts w:asciiTheme="majorHAnsi" w:hAnsiTheme="majorHAnsi"/>
          <w:sz w:val="20"/>
        </w:rPr>
        <w:t xml:space="preserve"> users via email about the proper usage of </w:t>
      </w:r>
      <w:proofErr w:type="spellStart"/>
      <w:r w:rsidR="00E460A0" w:rsidRPr="00E460A0">
        <w:rPr>
          <w:rFonts w:asciiTheme="majorHAnsi" w:hAnsiTheme="majorHAnsi"/>
          <w:sz w:val="20"/>
        </w:rPr>
        <w:t>ADExplorer</w:t>
      </w:r>
      <w:proofErr w:type="spellEnd"/>
      <w:r w:rsidR="009B2CBC">
        <w:rPr>
          <w:rFonts w:asciiTheme="majorHAnsi" w:hAnsiTheme="majorHAnsi"/>
          <w:sz w:val="20"/>
        </w:rPr>
        <w:t xml:space="preserve">, including the </w:t>
      </w:r>
      <w:r w:rsidR="009B2CBC" w:rsidRPr="00E460A0">
        <w:rPr>
          <w:rFonts w:asciiTheme="majorHAnsi" w:hAnsiTheme="majorHAnsi"/>
          <w:sz w:val="20"/>
        </w:rPr>
        <w:t xml:space="preserve">users of </w:t>
      </w:r>
      <w:proofErr w:type="spellStart"/>
      <w:r w:rsidR="009B2CBC" w:rsidRPr="00E460A0">
        <w:rPr>
          <w:rFonts w:asciiTheme="majorHAnsi" w:hAnsiTheme="majorHAnsi"/>
          <w:sz w:val="20"/>
        </w:rPr>
        <w:t>ADExplorer</w:t>
      </w:r>
      <w:proofErr w:type="spellEnd"/>
      <w:r w:rsidR="009B2CBC" w:rsidRPr="00E460A0">
        <w:rPr>
          <w:rFonts w:asciiTheme="majorHAnsi" w:hAnsiTheme="majorHAnsi"/>
          <w:sz w:val="20"/>
        </w:rPr>
        <w:t xml:space="preserve"> should seek non-OA approval to use this tool.</w:t>
      </w:r>
    </w:p>
    <w:p w14:paraId="5570E7B9" w14:textId="10B50CF3" w:rsidR="00265FD1" w:rsidRDefault="00265FD1" w:rsidP="00161DFA">
      <w:pPr>
        <w:pStyle w:val="BodyText"/>
        <w:rPr>
          <w:rFonts w:eastAsia="SimSun"/>
          <w:lang w:eastAsia="zh-CN"/>
        </w:rPr>
      </w:pPr>
    </w:p>
    <w:p w14:paraId="0CBE770F" w14:textId="03F46FA6" w:rsidR="009B2CBC" w:rsidRDefault="009B2CBC" w:rsidP="00161DFA">
      <w:pPr>
        <w:pStyle w:val="BodyText"/>
        <w:rPr>
          <w:rFonts w:eastAsia="SimSun"/>
          <w:lang w:eastAsia="zh-CN"/>
        </w:rPr>
      </w:pPr>
    </w:p>
    <w:p w14:paraId="536BEC40" w14:textId="153B716F" w:rsidR="009B2CBC" w:rsidRDefault="009B2CBC" w:rsidP="00161DFA">
      <w:pPr>
        <w:pStyle w:val="BodyText"/>
        <w:rPr>
          <w:rFonts w:eastAsia="SimSun"/>
          <w:lang w:eastAsia="zh-CN"/>
        </w:rPr>
      </w:pPr>
    </w:p>
    <w:p w14:paraId="247B74EF" w14:textId="245D95D3" w:rsidR="009B2CBC" w:rsidRDefault="009B2CBC" w:rsidP="00161DFA">
      <w:pPr>
        <w:pStyle w:val="BodyText"/>
        <w:rPr>
          <w:rFonts w:eastAsia="SimSun"/>
          <w:lang w:eastAsia="zh-CN"/>
        </w:rPr>
      </w:pPr>
    </w:p>
    <w:p w14:paraId="35498B68" w14:textId="4896140D" w:rsidR="009B2CBC" w:rsidRDefault="009B2CBC" w:rsidP="00161DFA">
      <w:pPr>
        <w:pStyle w:val="BodyText"/>
        <w:rPr>
          <w:rFonts w:eastAsia="SimSun"/>
          <w:lang w:eastAsia="zh-CN"/>
        </w:rPr>
      </w:pPr>
    </w:p>
    <w:p w14:paraId="408C0267" w14:textId="2283A3E0" w:rsidR="009B2CBC" w:rsidRDefault="009B2CBC" w:rsidP="00161DFA">
      <w:pPr>
        <w:pStyle w:val="BodyText"/>
        <w:rPr>
          <w:rFonts w:eastAsia="SimSun"/>
          <w:lang w:eastAsia="zh-CN"/>
        </w:rPr>
      </w:pPr>
    </w:p>
    <w:p w14:paraId="2F3295A1" w14:textId="156947F2" w:rsidR="009B2CBC" w:rsidRDefault="009B2CBC" w:rsidP="00161DFA">
      <w:pPr>
        <w:pStyle w:val="BodyText"/>
        <w:rPr>
          <w:rFonts w:eastAsia="SimSun"/>
          <w:lang w:eastAsia="zh-CN"/>
        </w:rPr>
      </w:pPr>
    </w:p>
    <w:p w14:paraId="02F9DBA5" w14:textId="25043B23" w:rsidR="009B2CBC" w:rsidRDefault="009B2CBC" w:rsidP="00161DFA">
      <w:pPr>
        <w:pStyle w:val="BodyText"/>
        <w:rPr>
          <w:rFonts w:eastAsia="SimSun"/>
          <w:lang w:eastAsia="zh-CN"/>
        </w:rPr>
      </w:pPr>
    </w:p>
    <w:p w14:paraId="2E5D7C51" w14:textId="731605B3" w:rsidR="009B2CBC" w:rsidRDefault="009B2CBC" w:rsidP="00161DFA">
      <w:pPr>
        <w:pStyle w:val="BodyText"/>
        <w:rPr>
          <w:rFonts w:eastAsia="SimSun"/>
          <w:lang w:eastAsia="zh-CN"/>
        </w:rPr>
      </w:pPr>
    </w:p>
    <w:p w14:paraId="2EE58729" w14:textId="0E12DB07" w:rsidR="009B2CBC" w:rsidRDefault="009B2CBC" w:rsidP="00161DFA">
      <w:pPr>
        <w:pStyle w:val="BodyText"/>
        <w:rPr>
          <w:rFonts w:eastAsia="SimSun"/>
          <w:lang w:eastAsia="zh-CN"/>
        </w:rPr>
      </w:pPr>
    </w:p>
    <w:p w14:paraId="04696580" w14:textId="2EA337FB" w:rsidR="009B2CBC" w:rsidRDefault="009B2CBC" w:rsidP="00161DFA">
      <w:pPr>
        <w:pStyle w:val="BodyText"/>
        <w:rPr>
          <w:rFonts w:eastAsia="SimSun"/>
          <w:lang w:eastAsia="zh-CN"/>
        </w:rPr>
      </w:pPr>
    </w:p>
    <w:p w14:paraId="46A76D87" w14:textId="796B457C" w:rsidR="009B2CBC" w:rsidRDefault="009B2CBC" w:rsidP="00161DFA">
      <w:pPr>
        <w:pStyle w:val="BodyText"/>
        <w:rPr>
          <w:rFonts w:eastAsia="SimSun"/>
          <w:lang w:eastAsia="zh-CN"/>
        </w:rPr>
      </w:pPr>
    </w:p>
    <w:p w14:paraId="235593AB" w14:textId="3D21A206" w:rsidR="009B2CBC" w:rsidRDefault="009B2CBC" w:rsidP="00161DFA">
      <w:pPr>
        <w:pStyle w:val="BodyText"/>
        <w:rPr>
          <w:rFonts w:eastAsia="SimSun"/>
          <w:lang w:eastAsia="zh-CN"/>
        </w:rPr>
      </w:pPr>
    </w:p>
    <w:p w14:paraId="4E51A568" w14:textId="68E1E961" w:rsidR="009B2CBC" w:rsidRDefault="009B2CBC" w:rsidP="00161DFA">
      <w:pPr>
        <w:pStyle w:val="BodyText"/>
        <w:rPr>
          <w:rFonts w:eastAsia="SimSun"/>
          <w:lang w:eastAsia="zh-CN"/>
        </w:rPr>
      </w:pPr>
    </w:p>
    <w:p w14:paraId="3DC30ED2" w14:textId="507314A0" w:rsidR="009B2CBC" w:rsidRDefault="009B2CBC" w:rsidP="00161DFA">
      <w:pPr>
        <w:pStyle w:val="BodyText"/>
        <w:rPr>
          <w:rFonts w:eastAsia="SimSun"/>
          <w:lang w:eastAsia="zh-CN"/>
        </w:rPr>
      </w:pPr>
    </w:p>
    <w:p w14:paraId="69EB1856" w14:textId="42A00601" w:rsidR="009B2CBC" w:rsidRDefault="009B2CBC" w:rsidP="00161DFA">
      <w:pPr>
        <w:pStyle w:val="BodyText"/>
        <w:rPr>
          <w:rFonts w:eastAsia="SimSun"/>
          <w:lang w:eastAsia="zh-CN"/>
        </w:rPr>
      </w:pPr>
    </w:p>
    <w:p w14:paraId="101334E0" w14:textId="5BF6EE02" w:rsidR="009B2CBC" w:rsidRDefault="009B2CBC" w:rsidP="00161DFA">
      <w:pPr>
        <w:pStyle w:val="BodyText"/>
        <w:rPr>
          <w:rFonts w:eastAsia="SimSun"/>
          <w:lang w:eastAsia="zh-CN"/>
        </w:rPr>
      </w:pPr>
    </w:p>
    <w:p w14:paraId="2B15A017" w14:textId="32350B32" w:rsidR="009B2CBC" w:rsidRDefault="009B2CBC" w:rsidP="00161DFA">
      <w:pPr>
        <w:pStyle w:val="BodyText"/>
        <w:rPr>
          <w:rFonts w:eastAsia="SimSun"/>
          <w:lang w:eastAsia="zh-CN"/>
        </w:rPr>
      </w:pPr>
    </w:p>
    <w:p w14:paraId="37FB4FA9" w14:textId="2A6D8B9E" w:rsidR="009B2CBC" w:rsidRDefault="009B2CBC" w:rsidP="00161DFA">
      <w:pPr>
        <w:pStyle w:val="BodyText"/>
        <w:rPr>
          <w:rFonts w:eastAsia="SimSun"/>
          <w:lang w:eastAsia="zh-CN"/>
        </w:rPr>
      </w:pPr>
    </w:p>
    <w:p w14:paraId="4791EA97" w14:textId="28D3F53F" w:rsidR="009B2CBC" w:rsidRDefault="009B2CBC" w:rsidP="00161DFA">
      <w:pPr>
        <w:pStyle w:val="BodyText"/>
        <w:rPr>
          <w:rFonts w:eastAsia="SimSun"/>
          <w:lang w:eastAsia="zh-CN"/>
        </w:rPr>
      </w:pPr>
    </w:p>
    <w:p w14:paraId="66743A44" w14:textId="45BEC2E6" w:rsidR="009B2CBC" w:rsidRDefault="009B2CBC" w:rsidP="00161DFA">
      <w:pPr>
        <w:pStyle w:val="BodyText"/>
        <w:rPr>
          <w:rFonts w:eastAsia="SimSun"/>
          <w:lang w:eastAsia="zh-CN"/>
        </w:rPr>
      </w:pPr>
    </w:p>
    <w:p w14:paraId="4247D642" w14:textId="72342D0C" w:rsidR="009B2CBC" w:rsidRDefault="009B2CBC" w:rsidP="00161DFA">
      <w:pPr>
        <w:pStyle w:val="BodyText"/>
        <w:rPr>
          <w:rFonts w:eastAsia="SimSun"/>
          <w:lang w:eastAsia="zh-CN"/>
        </w:rPr>
      </w:pPr>
    </w:p>
    <w:p w14:paraId="56B121E4" w14:textId="65B3C5B3" w:rsidR="009B2CBC" w:rsidRDefault="009B2CBC" w:rsidP="00161DFA">
      <w:pPr>
        <w:pStyle w:val="BodyText"/>
        <w:rPr>
          <w:rFonts w:eastAsia="SimSun"/>
          <w:lang w:eastAsia="zh-CN"/>
        </w:rPr>
      </w:pPr>
    </w:p>
    <w:p w14:paraId="3CB45F82" w14:textId="18096F44" w:rsidR="009B2CBC" w:rsidRDefault="009B2CBC" w:rsidP="00161DFA">
      <w:pPr>
        <w:pStyle w:val="BodyText"/>
        <w:rPr>
          <w:rFonts w:eastAsia="SimSun"/>
          <w:lang w:eastAsia="zh-CN"/>
        </w:rPr>
      </w:pPr>
    </w:p>
    <w:p w14:paraId="6D37433E" w14:textId="7038EF03" w:rsidR="009B2CBC" w:rsidRDefault="009B2CBC" w:rsidP="00161DFA">
      <w:pPr>
        <w:pStyle w:val="BodyText"/>
        <w:rPr>
          <w:rFonts w:eastAsia="SimSun"/>
          <w:lang w:eastAsia="zh-CN"/>
        </w:rPr>
      </w:pPr>
    </w:p>
    <w:p w14:paraId="07A0C418" w14:textId="785F1803" w:rsidR="00CA551A" w:rsidRDefault="00CA551A" w:rsidP="00CA551A">
      <w:pPr>
        <w:pStyle w:val="Heading1"/>
        <w:numPr>
          <w:ilvl w:val="0"/>
          <w:numId w:val="6"/>
        </w:numPr>
        <w:rPr>
          <w:rFonts w:ascii="Georgia" w:eastAsia="SimSun" w:hAnsi="Georgia"/>
          <w:lang w:eastAsia="zh-CN"/>
        </w:rPr>
      </w:pPr>
      <w:r>
        <w:rPr>
          <w:rFonts w:ascii="Georgia" w:eastAsia="SimSun" w:hAnsi="Georgia" w:hint="eastAsia"/>
          <w:lang w:eastAsia="zh-CN"/>
        </w:rPr>
        <w:lastRenderedPageBreak/>
        <w:t>Phishing Email Alert Handling</w:t>
      </w:r>
    </w:p>
    <w:p w14:paraId="3D8F7B06" w14:textId="73FE239B" w:rsidR="00CA551A" w:rsidRPr="00CA551A" w:rsidRDefault="00CA551A" w:rsidP="00CA551A">
      <w:pPr>
        <w:pStyle w:val="Heading2"/>
        <w:ind w:left="576" w:hanging="576"/>
        <w:rPr>
          <w:rFonts w:eastAsia="SimSun"/>
          <w:lang w:eastAsia="zh-CN"/>
        </w:rPr>
      </w:pPr>
      <w:r>
        <w:rPr>
          <w:rFonts w:eastAsia="SimSun" w:hint="eastAsia"/>
          <w:lang w:eastAsia="zh-CN"/>
        </w:rPr>
        <w:t>14.1</w:t>
      </w:r>
      <w:r>
        <w:t xml:space="preserve"> </w:t>
      </w:r>
      <w:r>
        <w:rPr>
          <w:rFonts w:eastAsia="SimSun" w:hint="eastAsia"/>
          <w:lang w:eastAsia="zh-CN"/>
        </w:rPr>
        <w:t>Communications Division</w:t>
      </w:r>
    </w:p>
    <w:p w14:paraId="446F78C2" w14:textId="5C13213D" w:rsidR="00CA551A" w:rsidRPr="0085583A" w:rsidRDefault="00CA551A" w:rsidP="00CA551A">
      <w:pPr>
        <w:pStyle w:val="BodyText"/>
        <w:rPr>
          <w:rFonts w:eastAsia="SimSun"/>
          <w:lang w:eastAsia="zh-CN"/>
        </w:rPr>
      </w:pPr>
      <w:r>
        <w:rPr>
          <w:rFonts w:asciiTheme="majorHAnsi" w:hAnsiTheme="majorHAnsi"/>
        </w:rPr>
        <w:t xml:space="preserve">There were </w:t>
      </w:r>
      <w:r w:rsidR="00BD4C27">
        <w:rPr>
          <w:rFonts w:asciiTheme="majorHAnsi" w:eastAsia="SimSun" w:hAnsiTheme="majorHAnsi"/>
          <w:b/>
          <w:lang w:eastAsia="zh-CN"/>
        </w:rPr>
        <w:t>27</w:t>
      </w:r>
      <w:r w:rsidR="00B87E94">
        <w:rPr>
          <w:rFonts w:asciiTheme="majorHAnsi" w:eastAsia="SimSun" w:hAnsiTheme="majorHAnsi" w:hint="eastAsia"/>
          <w:lang w:eastAsia="zh-CN"/>
        </w:rPr>
        <w:t xml:space="preserve"> </w:t>
      </w:r>
      <w:r w:rsidR="00B87E94">
        <w:rPr>
          <w:rFonts w:asciiTheme="majorHAnsi" w:eastAsia="SimSun" w:hAnsiTheme="majorHAnsi"/>
          <w:lang w:eastAsia="zh-CN"/>
        </w:rPr>
        <w:t>emails reported</w:t>
      </w:r>
      <w:r>
        <w:rPr>
          <w:rFonts w:asciiTheme="majorHAnsi" w:eastAsia="SimSun" w:hAnsiTheme="majorHAnsi" w:hint="eastAsia"/>
          <w:lang w:eastAsia="zh-CN"/>
        </w:rPr>
        <w:t xml:space="preserve"> </w:t>
      </w:r>
      <w:r w:rsidR="00B87E94">
        <w:rPr>
          <w:rFonts w:asciiTheme="majorHAnsi" w:eastAsia="SimSun" w:hAnsiTheme="majorHAnsi"/>
          <w:lang w:eastAsia="zh-CN"/>
        </w:rPr>
        <w:t>by the</w:t>
      </w:r>
      <w:r>
        <w:rPr>
          <w:rFonts w:asciiTheme="majorHAnsi" w:eastAsia="SimSun" w:hAnsiTheme="majorHAnsi" w:hint="eastAsia"/>
          <w:lang w:eastAsia="zh-CN"/>
        </w:rPr>
        <w:t xml:space="preserve"> Communications Division</w:t>
      </w:r>
      <w:r w:rsidR="00B87E94">
        <w:rPr>
          <w:rFonts w:asciiTheme="majorHAnsi" w:eastAsia="SimSun" w:hAnsiTheme="majorHAnsi"/>
          <w:lang w:eastAsia="zh-CN"/>
        </w:rPr>
        <w:t xml:space="preserve"> that were handled </w:t>
      </w:r>
      <w:r>
        <w:rPr>
          <w:rFonts w:asciiTheme="majorHAnsi" w:eastAsia="SimSun" w:hAnsiTheme="majorHAnsi" w:hint="eastAsia"/>
          <w:lang w:eastAsia="zh-CN"/>
        </w:rPr>
        <w:t xml:space="preserve">in </w:t>
      </w:r>
      <w:r w:rsidR="00E472B7">
        <w:rPr>
          <w:rFonts w:asciiTheme="majorHAnsi" w:eastAsia="SimSun" w:hAnsiTheme="majorHAnsi"/>
          <w:lang w:eastAsia="zh-CN"/>
        </w:rPr>
        <w:t>November</w:t>
      </w:r>
      <w:r w:rsidR="00B87E94">
        <w:rPr>
          <w:rFonts w:asciiTheme="majorHAnsi" w:eastAsia="SimSun" w:hAnsiTheme="majorHAnsi"/>
          <w:lang w:eastAsia="zh-CN"/>
        </w:rPr>
        <w:t>, 2024.</w:t>
      </w:r>
    </w:p>
    <w:tbl>
      <w:tblPr>
        <w:tblStyle w:val="GridTable4-Accent5"/>
        <w:tblW w:w="5171" w:type="dxa"/>
        <w:tblLayout w:type="fixed"/>
        <w:tblCellMar>
          <w:left w:w="68" w:type="dxa"/>
          <w:right w:w="68" w:type="dxa"/>
        </w:tblCellMar>
        <w:tblLook w:val="04A0" w:firstRow="1" w:lastRow="0" w:firstColumn="1" w:lastColumn="0" w:noHBand="0" w:noVBand="1"/>
      </w:tblPr>
      <w:tblGrid>
        <w:gridCol w:w="1628"/>
        <w:gridCol w:w="1984"/>
        <w:gridCol w:w="1559"/>
      </w:tblGrid>
      <w:tr w:rsidR="003A1F31" w:rsidRPr="004A51B5" w14:paraId="47CCA3D2" w14:textId="77777777" w:rsidTr="003A1F31">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037893AE" w14:textId="77777777" w:rsidR="003A1F31" w:rsidRPr="00A342E4" w:rsidRDefault="003A1F31" w:rsidP="003829CA">
            <w:pPr>
              <w:pStyle w:val="BodyText"/>
              <w:rPr>
                <w:rFonts w:asciiTheme="majorHAnsi" w:hAnsiTheme="majorHAnsi"/>
                <w:b w:val="0"/>
                <w:bCs w:val="0"/>
              </w:rPr>
            </w:pPr>
            <w:r w:rsidRPr="00A342E4">
              <w:rPr>
                <w:rFonts w:asciiTheme="majorHAnsi" w:hAnsiTheme="majorHAnsi"/>
                <w:b w:val="0"/>
                <w:bCs w:val="0"/>
              </w:rPr>
              <w:t>Created</w:t>
            </w:r>
          </w:p>
        </w:tc>
        <w:tc>
          <w:tcPr>
            <w:tcW w:w="1984" w:type="dxa"/>
            <w:vAlign w:val="center"/>
          </w:tcPr>
          <w:p w14:paraId="43C62E96" w14:textId="77777777" w:rsidR="003A1F31" w:rsidRPr="004A51B5" w:rsidRDefault="003A1F31"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1559" w:type="dxa"/>
            <w:vAlign w:val="center"/>
          </w:tcPr>
          <w:p w14:paraId="0DC652C1" w14:textId="197E0805" w:rsidR="003A1F31" w:rsidRPr="00A11C07" w:rsidRDefault="003A1F31" w:rsidP="00CA551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BD4C27" w:rsidRPr="009B6932" w14:paraId="1B8CAA3F"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10B5804A" w14:textId="308D49C2" w:rsidR="00BD4C27" w:rsidRDefault="00BD4C27" w:rsidP="00BD4C27">
            <w:pPr>
              <w:pStyle w:val="BodyText"/>
            </w:pPr>
            <w:r w:rsidRPr="00BC4D2B">
              <w:t>04/11/2024</w:t>
            </w:r>
          </w:p>
        </w:tc>
        <w:tc>
          <w:tcPr>
            <w:tcW w:w="1984" w:type="dxa"/>
          </w:tcPr>
          <w:p w14:paraId="1E0757EC" w14:textId="10514C1A" w:rsidR="00BD4C27" w:rsidRPr="00161DFA" w:rsidRDefault="00BD4C27" w:rsidP="00BD4C27">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4B3DBE">
              <w:t>ITSPEIR-3500</w:t>
            </w:r>
          </w:p>
        </w:tc>
        <w:tc>
          <w:tcPr>
            <w:tcW w:w="1559" w:type="dxa"/>
          </w:tcPr>
          <w:p w14:paraId="09E0B952" w14:textId="12DDAE58" w:rsidR="00BD4C27" w:rsidRPr="009B6932" w:rsidRDefault="00BD4C27" w:rsidP="00BD4C27">
            <w:pPr>
              <w:pStyle w:val="BodyText"/>
              <w:cnfStyle w:val="000000100000" w:firstRow="0" w:lastRow="0" w:firstColumn="0" w:lastColumn="0" w:oddVBand="0" w:evenVBand="0" w:oddHBand="1" w:evenHBand="0" w:firstRowFirstColumn="0" w:firstRowLastColumn="0" w:lastRowFirstColumn="0" w:lastRowLastColumn="0"/>
              <w:rPr>
                <w:lang w:val="en-US"/>
              </w:rPr>
            </w:pPr>
            <w:r>
              <w:t>Spam</w:t>
            </w:r>
          </w:p>
        </w:tc>
      </w:tr>
      <w:tr w:rsidR="00BD4C27" w14:paraId="4A611044"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E6BE72F" w14:textId="178AFDF6" w:rsidR="00BD4C27" w:rsidRPr="00545DC3" w:rsidRDefault="00BD4C27" w:rsidP="00BD4C27">
            <w:pPr>
              <w:pStyle w:val="BodyText"/>
              <w:rPr>
                <w:b w:val="0"/>
                <w:bCs w:val="0"/>
                <w:lang w:val="en-US"/>
              </w:rPr>
            </w:pPr>
            <w:r w:rsidRPr="00BC4D2B">
              <w:t>07/11/2024</w:t>
            </w:r>
          </w:p>
        </w:tc>
        <w:tc>
          <w:tcPr>
            <w:tcW w:w="1984" w:type="dxa"/>
          </w:tcPr>
          <w:p w14:paraId="0C90EE0A" w14:textId="6F9B54B2"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ITSPEIR-3509</w:t>
            </w:r>
          </w:p>
        </w:tc>
        <w:tc>
          <w:tcPr>
            <w:tcW w:w="1559" w:type="dxa"/>
          </w:tcPr>
          <w:p w14:paraId="7932B584" w14:textId="31AC5610"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BD4C27" w14:paraId="581A2BB7"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5D98E116" w14:textId="36A2C0AC" w:rsidR="00BD4C27" w:rsidRPr="00545DC3" w:rsidRDefault="00BD4C27" w:rsidP="00BD4C27">
            <w:pPr>
              <w:pStyle w:val="BodyText"/>
              <w:rPr>
                <w:b w:val="0"/>
                <w:bCs w:val="0"/>
                <w:lang w:val="en-US"/>
              </w:rPr>
            </w:pPr>
            <w:r w:rsidRPr="00BC4D2B">
              <w:t>07/11/2024</w:t>
            </w:r>
          </w:p>
        </w:tc>
        <w:tc>
          <w:tcPr>
            <w:tcW w:w="1984" w:type="dxa"/>
          </w:tcPr>
          <w:p w14:paraId="4CFFEC6C" w14:textId="56748241"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ITSPEIR-3511</w:t>
            </w:r>
          </w:p>
        </w:tc>
        <w:tc>
          <w:tcPr>
            <w:tcW w:w="1559" w:type="dxa"/>
          </w:tcPr>
          <w:p w14:paraId="3E54D91E" w14:textId="33EDE34D"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BD4C27" w14:paraId="7468DE4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F0BE0D2" w14:textId="7FA9B5FF" w:rsidR="00BD4C27" w:rsidRPr="00545DC3" w:rsidRDefault="00BD4C27" w:rsidP="00BD4C27">
            <w:pPr>
              <w:pStyle w:val="BodyText"/>
              <w:rPr>
                <w:b w:val="0"/>
                <w:bCs w:val="0"/>
                <w:lang w:val="en-US"/>
              </w:rPr>
            </w:pPr>
            <w:r w:rsidRPr="00BC4D2B">
              <w:t>11/11/2024</w:t>
            </w:r>
          </w:p>
        </w:tc>
        <w:tc>
          <w:tcPr>
            <w:tcW w:w="1984" w:type="dxa"/>
          </w:tcPr>
          <w:p w14:paraId="05BCD439" w14:textId="34671051"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ITSPEIR-3513</w:t>
            </w:r>
          </w:p>
        </w:tc>
        <w:tc>
          <w:tcPr>
            <w:tcW w:w="1559" w:type="dxa"/>
          </w:tcPr>
          <w:p w14:paraId="3149B9C7" w14:textId="523B692A"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Spam</w:t>
            </w:r>
          </w:p>
        </w:tc>
      </w:tr>
      <w:tr w:rsidR="00BD4C27" w14:paraId="3BE99BEA"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417488AB" w14:textId="273615AB" w:rsidR="00BD4C27" w:rsidRPr="00545DC3" w:rsidRDefault="00BD4C27" w:rsidP="00BD4C27">
            <w:pPr>
              <w:pStyle w:val="BodyText"/>
              <w:rPr>
                <w:b w:val="0"/>
                <w:bCs w:val="0"/>
                <w:lang w:val="en-US"/>
              </w:rPr>
            </w:pPr>
            <w:r w:rsidRPr="00BC4D2B">
              <w:t>15/11/2024</w:t>
            </w:r>
          </w:p>
        </w:tc>
        <w:tc>
          <w:tcPr>
            <w:tcW w:w="1984" w:type="dxa"/>
          </w:tcPr>
          <w:p w14:paraId="2EABEA47" w14:textId="52C26EE7"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ITSPEIR-3521</w:t>
            </w:r>
          </w:p>
        </w:tc>
        <w:tc>
          <w:tcPr>
            <w:tcW w:w="1559" w:type="dxa"/>
          </w:tcPr>
          <w:p w14:paraId="15AD7EE4" w14:textId="3C588099"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Spam</w:t>
            </w:r>
          </w:p>
        </w:tc>
      </w:tr>
      <w:tr w:rsidR="00BD4C27" w14:paraId="379913B2"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0C0F247F" w14:textId="0B1FBA55" w:rsidR="00BD4C27" w:rsidRPr="00545DC3" w:rsidRDefault="00BD4C27" w:rsidP="00BD4C27">
            <w:pPr>
              <w:pStyle w:val="BodyText"/>
              <w:rPr>
                <w:b w:val="0"/>
                <w:bCs w:val="0"/>
                <w:lang w:val="en-US"/>
              </w:rPr>
            </w:pPr>
            <w:r w:rsidRPr="00BC4D2B">
              <w:t>18/11/2024</w:t>
            </w:r>
          </w:p>
        </w:tc>
        <w:tc>
          <w:tcPr>
            <w:tcW w:w="1984" w:type="dxa"/>
          </w:tcPr>
          <w:p w14:paraId="3BF7D05D" w14:textId="2026EF2F"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ITSPEIR-3523</w:t>
            </w:r>
          </w:p>
        </w:tc>
        <w:tc>
          <w:tcPr>
            <w:tcW w:w="1559" w:type="dxa"/>
          </w:tcPr>
          <w:p w14:paraId="25909B0D" w14:textId="58BE00F6"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BD4C27" w14:paraId="1800AC34"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33E71AC9" w14:textId="2B832895" w:rsidR="00BD4C27" w:rsidRPr="00545DC3" w:rsidRDefault="00BD4C27" w:rsidP="00BD4C27">
            <w:pPr>
              <w:pStyle w:val="BodyText"/>
              <w:rPr>
                <w:b w:val="0"/>
                <w:bCs w:val="0"/>
                <w:lang w:val="en-US"/>
              </w:rPr>
            </w:pPr>
            <w:r w:rsidRPr="00BC4D2B">
              <w:t>18/11/2024</w:t>
            </w:r>
          </w:p>
        </w:tc>
        <w:tc>
          <w:tcPr>
            <w:tcW w:w="1984" w:type="dxa"/>
          </w:tcPr>
          <w:p w14:paraId="43FB62D7" w14:textId="2FBFC64A"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ITSPEIR-3525</w:t>
            </w:r>
          </w:p>
        </w:tc>
        <w:tc>
          <w:tcPr>
            <w:tcW w:w="1559" w:type="dxa"/>
          </w:tcPr>
          <w:p w14:paraId="42D59D4F" w14:textId="5F992EC1"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BD4C27" w14:paraId="5B40F675"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6CDB0BD2" w14:textId="0221CB33" w:rsidR="00BD4C27" w:rsidRPr="00545DC3" w:rsidRDefault="00BD4C27" w:rsidP="00BD4C27">
            <w:pPr>
              <w:pStyle w:val="BodyText"/>
              <w:rPr>
                <w:b w:val="0"/>
                <w:bCs w:val="0"/>
                <w:lang w:val="en-US"/>
              </w:rPr>
            </w:pPr>
            <w:r w:rsidRPr="00BC4D2B">
              <w:t>19/11/2024</w:t>
            </w:r>
          </w:p>
        </w:tc>
        <w:tc>
          <w:tcPr>
            <w:tcW w:w="1984" w:type="dxa"/>
          </w:tcPr>
          <w:p w14:paraId="2A617BB0" w14:textId="4B9D4380"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ITSPEIR-3527</w:t>
            </w:r>
          </w:p>
        </w:tc>
        <w:tc>
          <w:tcPr>
            <w:tcW w:w="1559" w:type="dxa"/>
          </w:tcPr>
          <w:p w14:paraId="4DFF6E8D" w14:textId="4EEDA059"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Unwanted</w:t>
            </w:r>
          </w:p>
        </w:tc>
      </w:tr>
      <w:tr w:rsidR="00BD4C27" w14:paraId="4F25B215"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663BBB2C" w14:textId="085610A8" w:rsidR="00BD4C27" w:rsidRPr="00545DC3" w:rsidRDefault="00BD4C27" w:rsidP="00BD4C27">
            <w:pPr>
              <w:pStyle w:val="BodyText"/>
              <w:rPr>
                <w:b w:val="0"/>
                <w:bCs w:val="0"/>
                <w:lang w:val="en-US"/>
              </w:rPr>
            </w:pPr>
            <w:r w:rsidRPr="00BC4D2B">
              <w:t>19/11/2024</w:t>
            </w:r>
          </w:p>
        </w:tc>
        <w:tc>
          <w:tcPr>
            <w:tcW w:w="1984" w:type="dxa"/>
          </w:tcPr>
          <w:p w14:paraId="1C886A91" w14:textId="2F83BFC2"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ITSPEIR-3528</w:t>
            </w:r>
          </w:p>
        </w:tc>
        <w:tc>
          <w:tcPr>
            <w:tcW w:w="1559" w:type="dxa"/>
          </w:tcPr>
          <w:p w14:paraId="48931F54" w14:textId="30C7EF79"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BD4C27" w14:paraId="070962D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42D9DED" w14:textId="1D99307C" w:rsidR="00BD4C27" w:rsidRPr="00545DC3" w:rsidRDefault="00BD4C27" w:rsidP="00BD4C27">
            <w:pPr>
              <w:pStyle w:val="BodyText"/>
              <w:rPr>
                <w:b w:val="0"/>
                <w:bCs w:val="0"/>
                <w:lang w:val="en-US"/>
              </w:rPr>
            </w:pPr>
            <w:r w:rsidRPr="00BC4D2B">
              <w:t>19/11/2024</w:t>
            </w:r>
          </w:p>
        </w:tc>
        <w:tc>
          <w:tcPr>
            <w:tcW w:w="1984" w:type="dxa"/>
          </w:tcPr>
          <w:p w14:paraId="1510862F" w14:textId="43BEBFE5"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ITSPEIR-3530</w:t>
            </w:r>
          </w:p>
        </w:tc>
        <w:tc>
          <w:tcPr>
            <w:tcW w:w="1559" w:type="dxa"/>
          </w:tcPr>
          <w:p w14:paraId="19770BB8" w14:textId="52E39FEE"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Spam</w:t>
            </w:r>
          </w:p>
        </w:tc>
      </w:tr>
      <w:tr w:rsidR="00BD4C27" w14:paraId="0CF8530F"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0E21B983" w14:textId="43C7519B" w:rsidR="00BD4C27" w:rsidRPr="00545DC3" w:rsidRDefault="00BD4C27" w:rsidP="00BD4C27">
            <w:pPr>
              <w:pStyle w:val="BodyText"/>
              <w:rPr>
                <w:b w:val="0"/>
                <w:bCs w:val="0"/>
                <w:lang w:val="en-US"/>
              </w:rPr>
            </w:pPr>
            <w:r w:rsidRPr="00BC4D2B">
              <w:t>20/11/2024</w:t>
            </w:r>
          </w:p>
        </w:tc>
        <w:tc>
          <w:tcPr>
            <w:tcW w:w="1984" w:type="dxa"/>
          </w:tcPr>
          <w:p w14:paraId="3ED67D2E" w14:textId="7EF52A9C"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ITSPEIR-3532</w:t>
            </w:r>
          </w:p>
        </w:tc>
        <w:tc>
          <w:tcPr>
            <w:tcW w:w="1559" w:type="dxa"/>
          </w:tcPr>
          <w:p w14:paraId="50955C07" w14:textId="39E46C2D"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Spam</w:t>
            </w:r>
          </w:p>
        </w:tc>
      </w:tr>
      <w:tr w:rsidR="00BD4C27" w14:paraId="27F48BE4"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2D972A1C" w14:textId="1E68EC60" w:rsidR="00BD4C27" w:rsidRPr="00545DC3" w:rsidRDefault="00BD4C27" w:rsidP="00BD4C27">
            <w:pPr>
              <w:pStyle w:val="BodyText"/>
              <w:rPr>
                <w:b w:val="0"/>
                <w:bCs w:val="0"/>
                <w:lang w:val="en-US"/>
              </w:rPr>
            </w:pPr>
            <w:r w:rsidRPr="00BC4D2B">
              <w:t>20/11/2024</w:t>
            </w:r>
          </w:p>
        </w:tc>
        <w:tc>
          <w:tcPr>
            <w:tcW w:w="1984" w:type="dxa"/>
          </w:tcPr>
          <w:p w14:paraId="1B374ED6" w14:textId="63EB68B0"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ITSPEIR-3534</w:t>
            </w:r>
          </w:p>
        </w:tc>
        <w:tc>
          <w:tcPr>
            <w:tcW w:w="1559" w:type="dxa"/>
          </w:tcPr>
          <w:p w14:paraId="091C9108" w14:textId="771BB95D"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BD4C27" w14:paraId="6F63AEB9"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224420EC" w14:textId="68D49EB0" w:rsidR="00BD4C27" w:rsidRPr="00545DC3" w:rsidRDefault="00BD4C27" w:rsidP="00BD4C27">
            <w:pPr>
              <w:pStyle w:val="BodyText"/>
              <w:rPr>
                <w:b w:val="0"/>
                <w:bCs w:val="0"/>
                <w:lang w:val="en-US"/>
              </w:rPr>
            </w:pPr>
            <w:r w:rsidRPr="00BC4D2B">
              <w:t>21/11/2024</w:t>
            </w:r>
          </w:p>
        </w:tc>
        <w:tc>
          <w:tcPr>
            <w:tcW w:w="1984" w:type="dxa"/>
          </w:tcPr>
          <w:p w14:paraId="2AAFD39B" w14:textId="239F53E8"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ITSPEIR-3540</w:t>
            </w:r>
          </w:p>
        </w:tc>
        <w:tc>
          <w:tcPr>
            <w:tcW w:w="1559" w:type="dxa"/>
          </w:tcPr>
          <w:p w14:paraId="0D256A17" w14:textId="750137B3"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Spam</w:t>
            </w:r>
          </w:p>
        </w:tc>
      </w:tr>
      <w:tr w:rsidR="00BD4C27" w14:paraId="5EFD6CFE"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5E32DC27" w14:textId="74E961CA" w:rsidR="00BD4C27" w:rsidRPr="00545DC3" w:rsidRDefault="00BD4C27" w:rsidP="00BD4C27">
            <w:pPr>
              <w:pStyle w:val="BodyText"/>
              <w:rPr>
                <w:b w:val="0"/>
                <w:bCs w:val="0"/>
                <w:lang w:val="en-US"/>
              </w:rPr>
            </w:pPr>
            <w:r w:rsidRPr="00BC4D2B">
              <w:t>21/11/2024</w:t>
            </w:r>
          </w:p>
        </w:tc>
        <w:tc>
          <w:tcPr>
            <w:tcW w:w="1984" w:type="dxa"/>
          </w:tcPr>
          <w:p w14:paraId="6034A234" w14:textId="0D3D60F8"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ITSPEIR-3541</w:t>
            </w:r>
          </w:p>
        </w:tc>
        <w:tc>
          <w:tcPr>
            <w:tcW w:w="1559" w:type="dxa"/>
          </w:tcPr>
          <w:p w14:paraId="44B14052" w14:textId="69B6D9DC"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Spam</w:t>
            </w:r>
          </w:p>
        </w:tc>
      </w:tr>
      <w:tr w:rsidR="00BD4C27" w14:paraId="5578185C"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3B4B38FF" w14:textId="5B2D5AAC" w:rsidR="00BD4C27" w:rsidRPr="00545DC3" w:rsidRDefault="00BD4C27" w:rsidP="00BD4C27">
            <w:pPr>
              <w:pStyle w:val="BodyText"/>
              <w:rPr>
                <w:b w:val="0"/>
                <w:bCs w:val="0"/>
                <w:lang w:val="en-US"/>
              </w:rPr>
            </w:pPr>
            <w:r w:rsidRPr="00BC4D2B">
              <w:t>21/11/2024</w:t>
            </w:r>
          </w:p>
        </w:tc>
        <w:tc>
          <w:tcPr>
            <w:tcW w:w="1984" w:type="dxa"/>
          </w:tcPr>
          <w:p w14:paraId="4FD6579E" w14:textId="3A3223C9"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ITSPEIR-3542</w:t>
            </w:r>
          </w:p>
        </w:tc>
        <w:tc>
          <w:tcPr>
            <w:tcW w:w="1559" w:type="dxa"/>
          </w:tcPr>
          <w:p w14:paraId="39719544" w14:textId="5CB1C948"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Spam</w:t>
            </w:r>
          </w:p>
        </w:tc>
      </w:tr>
      <w:tr w:rsidR="00BD4C27" w14:paraId="2913DA8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B4B6646" w14:textId="6CC0E262" w:rsidR="00BD4C27" w:rsidRPr="00545DC3" w:rsidRDefault="00BD4C27" w:rsidP="00BD4C27">
            <w:pPr>
              <w:pStyle w:val="BodyText"/>
              <w:rPr>
                <w:b w:val="0"/>
                <w:bCs w:val="0"/>
                <w:lang w:val="en-US"/>
              </w:rPr>
            </w:pPr>
            <w:r w:rsidRPr="00BC4D2B">
              <w:t>22/11/2024</w:t>
            </w:r>
          </w:p>
        </w:tc>
        <w:tc>
          <w:tcPr>
            <w:tcW w:w="1984" w:type="dxa"/>
          </w:tcPr>
          <w:p w14:paraId="169F7801" w14:textId="2D77F4F7"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ITSPEIR-3546</w:t>
            </w:r>
          </w:p>
        </w:tc>
        <w:tc>
          <w:tcPr>
            <w:tcW w:w="1559" w:type="dxa"/>
          </w:tcPr>
          <w:p w14:paraId="5F004996" w14:textId="531B4376"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BD4C27" w14:paraId="39CA0D09"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79B3617A" w14:textId="739A6DF7" w:rsidR="00BD4C27" w:rsidRPr="00545DC3" w:rsidRDefault="00BD4C27" w:rsidP="00BD4C27">
            <w:pPr>
              <w:pStyle w:val="BodyText"/>
              <w:rPr>
                <w:b w:val="0"/>
                <w:bCs w:val="0"/>
                <w:lang w:val="en-US"/>
              </w:rPr>
            </w:pPr>
            <w:r w:rsidRPr="00BC4D2B">
              <w:t>25/11/2024</w:t>
            </w:r>
          </w:p>
        </w:tc>
        <w:tc>
          <w:tcPr>
            <w:tcW w:w="1984" w:type="dxa"/>
          </w:tcPr>
          <w:p w14:paraId="71AF8FDC" w14:textId="2F5E06DD"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ITSPEIR-3548</w:t>
            </w:r>
          </w:p>
        </w:tc>
        <w:tc>
          <w:tcPr>
            <w:tcW w:w="1559" w:type="dxa"/>
          </w:tcPr>
          <w:p w14:paraId="5D2A45F1" w14:textId="587011EE"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BD4C27" w14:paraId="5C4B5DC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1762EDFC" w14:textId="028EEE43" w:rsidR="00BD4C27" w:rsidRPr="00545DC3" w:rsidRDefault="00BD4C27" w:rsidP="00BD4C27">
            <w:pPr>
              <w:pStyle w:val="BodyText"/>
              <w:rPr>
                <w:b w:val="0"/>
                <w:bCs w:val="0"/>
                <w:lang w:val="en-US"/>
              </w:rPr>
            </w:pPr>
            <w:r w:rsidRPr="00BC4D2B">
              <w:t>26/11/2024</w:t>
            </w:r>
          </w:p>
        </w:tc>
        <w:tc>
          <w:tcPr>
            <w:tcW w:w="1984" w:type="dxa"/>
          </w:tcPr>
          <w:p w14:paraId="49509C9C" w14:textId="5E579F07"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ITSPEIR-3550</w:t>
            </w:r>
          </w:p>
        </w:tc>
        <w:tc>
          <w:tcPr>
            <w:tcW w:w="1559" w:type="dxa"/>
          </w:tcPr>
          <w:p w14:paraId="51198D37" w14:textId="56EEDCB8"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BD4C27" w14:paraId="4C47363C"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5259A396" w14:textId="6C96C8A8" w:rsidR="00BD4C27" w:rsidRPr="00545DC3" w:rsidRDefault="00BD4C27" w:rsidP="00BD4C27">
            <w:pPr>
              <w:pStyle w:val="BodyText"/>
              <w:rPr>
                <w:b w:val="0"/>
                <w:bCs w:val="0"/>
                <w:lang w:val="en-US"/>
              </w:rPr>
            </w:pPr>
            <w:r w:rsidRPr="00BC4D2B">
              <w:t>26/11/2024</w:t>
            </w:r>
          </w:p>
        </w:tc>
        <w:tc>
          <w:tcPr>
            <w:tcW w:w="1984" w:type="dxa"/>
          </w:tcPr>
          <w:p w14:paraId="53E59AD7" w14:textId="633BA91E"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ITSPEIR-3552</w:t>
            </w:r>
          </w:p>
        </w:tc>
        <w:tc>
          <w:tcPr>
            <w:tcW w:w="1559" w:type="dxa"/>
          </w:tcPr>
          <w:p w14:paraId="754752FA" w14:textId="33A5079D"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Spam</w:t>
            </w:r>
          </w:p>
        </w:tc>
      </w:tr>
      <w:tr w:rsidR="00BD4C27" w14:paraId="5445A458"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62F8678C" w14:textId="6E8AB218" w:rsidR="00BD4C27" w:rsidRPr="00545DC3" w:rsidRDefault="00BD4C27" w:rsidP="00BD4C27">
            <w:pPr>
              <w:pStyle w:val="BodyText"/>
              <w:rPr>
                <w:b w:val="0"/>
                <w:bCs w:val="0"/>
                <w:lang w:val="en-US"/>
              </w:rPr>
            </w:pPr>
            <w:r w:rsidRPr="00BC4D2B">
              <w:t>26/11/2024</w:t>
            </w:r>
          </w:p>
        </w:tc>
        <w:tc>
          <w:tcPr>
            <w:tcW w:w="1984" w:type="dxa"/>
          </w:tcPr>
          <w:p w14:paraId="6EA95833" w14:textId="1228360E"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ITSPEIR-3554</w:t>
            </w:r>
          </w:p>
        </w:tc>
        <w:tc>
          <w:tcPr>
            <w:tcW w:w="1559" w:type="dxa"/>
          </w:tcPr>
          <w:p w14:paraId="0E3CF9BE" w14:textId="11541137"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BD4C27" w14:paraId="089A6707" w14:textId="77777777" w:rsidTr="003A1F31">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1628" w:type="dxa"/>
          </w:tcPr>
          <w:p w14:paraId="0EBEB843" w14:textId="61FDCD2C" w:rsidR="00BD4C27" w:rsidRPr="00545DC3" w:rsidRDefault="00BD4C27" w:rsidP="00BD4C27">
            <w:pPr>
              <w:pStyle w:val="BodyText"/>
              <w:rPr>
                <w:b w:val="0"/>
                <w:bCs w:val="0"/>
                <w:lang w:val="en-US"/>
              </w:rPr>
            </w:pPr>
            <w:r w:rsidRPr="00BC4D2B">
              <w:t>26/11/2024</w:t>
            </w:r>
          </w:p>
        </w:tc>
        <w:tc>
          <w:tcPr>
            <w:tcW w:w="1984" w:type="dxa"/>
          </w:tcPr>
          <w:p w14:paraId="45AF9238" w14:textId="60FB13CA"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ITSPEIR-3555</w:t>
            </w:r>
          </w:p>
        </w:tc>
        <w:tc>
          <w:tcPr>
            <w:tcW w:w="1559" w:type="dxa"/>
          </w:tcPr>
          <w:p w14:paraId="5D07A038" w14:textId="6D973CC7"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Phishing</w:t>
            </w:r>
          </w:p>
        </w:tc>
      </w:tr>
      <w:tr w:rsidR="00BD4C27" w14:paraId="0384818E" w14:textId="77777777" w:rsidTr="003A1F31">
        <w:trPr>
          <w:trHeight w:val="103"/>
        </w:trPr>
        <w:tc>
          <w:tcPr>
            <w:cnfStyle w:val="001000000000" w:firstRow="0" w:lastRow="0" w:firstColumn="1" w:lastColumn="0" w:oddVBand="0" w:evenVBand="0" w:oddHBand="0" w:evenHBand="0" w:firstRowFirstColumn="0" w:firstRowLastColumn="0" w:lastRowFirstColumn="0" w:lastRowLastColumn="0"/>
            <w:tcW w:w="1628" w:type="dxa"/>
          </w:tcPr>
          <w:p w14:paraId="266F337D" w14:textId="1C55DC24" w:rsidR="00BD4C27" w:rsidRPr="00545DC3" w:rsidRDefault="00BD4C27" w:rsidP="00BD4C27">
            <w:pPr>
              <w:pStyle w:val="BodyText"/>
              <w:rPr>
                <w:b w:val="0"/>
                <w:bCs w:val="0"/>
                <w:lang w:val="en-US"/>
              </w:rPr>
            </w:pPr>
            <w:r w:rsidRPr="00BC4D2B">
              <w:t>26/11/2024</w:t>
            </w:r>
          </w:p>
        </w:tc>
        <w:tc>
          <w:tcPr>
            <w:tcW w:w="1984" w:type="dxa"/>
          </w:tcPr>
          <w:p w14:paraId="131701E1" w14:textId="14877093"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ITSPEIR-3557</w:t>
            </w:r>
          </w:p>
        </w:tc>
        <w:tc>
          <w:tcPr>
            <w:tcW w:w="1559" w:type="dxa"/>
          </w:tcPr>
          <w:p w14:paraId="15C3619D" w14:textId="40AC4C9A"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Phishing</w:t>
            </w:r>
          </w:p>
        </w:tc>
      </w:tr>
      <w:tr w:rsidR="00BD4C27" w14:paraId="4A53D2BF" w14:textId="77777777" w:rsidTr="003A1F3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628" w:type="dxa"/>
          </w:tcPr>
          <w:p w14:paraId="0D6ADCEF" w14:textId="66FAEEAE" w:rsidR="00BD4C27" w:rsidRPr="00545DC3" w:rsidRDefault="00BD4C27" w:rsidP="00BD4C27">
            <w:pPr>
              <w:pStyle w:val="BodyText"/>
              <w:rPr>
                <w:b w:val="0"/>
                <w:bCs w:val="0"/>
                <w:lang w:val="en-US"/>
              </w:rPr>
            </w:pPr>
            <w:r w:rsidRPr="00BC4D2B">
              <w:t>27/11/2024</w:t>
            </w:r>
          </w:p>
        </w:tc>
        <w:tc>
          <w:tcPr>
            <w:tcW w:w="1984" w:type="dxa"/>
          </w:tcPr>
          <w:p w14:paraId="57AA8714" w14:textId="4A43ED5A"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ITSPEIR-3558</w:t>
            </w:r>
          </w:p>
        </w:tc>
        <w:tc>
          <w:tcPr>
            <w:tcW w:w="1559" w:type="dxa"/>
          </w:tcPr>
          <w:p w14:paraId="3DA05118" w14:textId="27CE1718"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Spam</w:t>
            </w:r>
          </w:p>
        </w:tc>
      </w:tr>
      <w:tr w:rsidR="00BD4C27" w14:paraId="7DDA9A55" w14:textId="77777777" w:rsidTr="003A1F31">
        <w:trPr>
          <w:trHeight w:val="77"/>
        </w:trPr>
        <w:tc>
          <w:tcPr>
            <w:cnfStyle w:val="001000000000" w:firstRow="0" w:lastRow="0" w:firstColumn="1" w:lastColumn="0" w:oddVBand="0" w:evenVBand="0" w:oddHBand="0" w:evenHBand="0" w:firstRowFirstColumn="0" w:firstRowLastColumn="0" w:lastRowFirstColumn="0" w:lastRowLastColumn="0"/>
            <w:tcW w:w="1628" w:type="dxa"/>
          </w:tcPr>
          <w:p w14:paraId="069A44D3" w14:textId="43A36992" w:rsidR="00BD4C27" w:rsidRPr="000F2D11" w:rsidRDefault="00BD4C27" w:rsidP="00BD4C27">
            <w:pPr>
              <w:pStyle w:val="BodyText"/>
            </w:pPr>
            <w:r w:rsidRPr="00BC4D2B">
              <w:t>27/11/2024</w:t>
            </w:r>
          </w:p>
        </w:tc>
        <w:tc>
          <w:tcPr>
            <w:tcW w:w="1984" w:type="dxa"/>
          </w:tcPr>
          <w:p w14:paraId="674F0F58" w14:textId="2AF5602D" w:rsidR="00BD4C27" w:rsidRPr="00723FDD"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ITSPEIR-3560</w:t>
            </w:r>
          </w:p>
        </w:tc>
        <w:tc>
          <w:tcPr>
            <w:tcW w:w="1559" w:type="dxa"/>
          </w:tcPr>
          <w:p w14:paraId="5F0C81C0" w14:textId="75DBF894"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Spam</w:t>
            </w:r>
          </w:p>
        </w:tc>
      </w:tr>
      <w:tr w:rsidR="00BD4C27" w14:paraId="03E92E5C" w14:textId="77777777" w:rsidTr="003A1F3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628" w:type="dxa"/>
          </w:tcPr>
          <w:p w14:paraId="465FAB2F" w14:textId="6F15D024" w:rsidR="00BD4C27" w:rsidRPr="000F2D11" w:rsidRDefault="00BD4C27" w:rsidP="00BD4C27">
            <w:pPr>
              <w:pStyle w:val="BodyText"/>
            </w:pPr>
            <w:r w:rsidRPr="00BC4D2B">
              <w:t>27/11/2024</w:t>
            </w:r>
          </w:p>
        </w:tc>
        <w:tc>
          <w:tcPr>
            <w:tcW w:w="1984" w:type="dxa"/>
          </w:tcPr>
          <w:p w14:paraId="5F371119" w14:textId="227766F5" w:rsidR="00BD4C27" w:rsidRPr="00723FDD"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ITSPEIR-3561</w:t>
            </w:r>
          </w:p>
        </w:tc>
        <w:tc>
          <w:tcPr>
            <w:tcW w:w="1559" w:type="dxa"/>
          </w:tcPr>
          <w:p w14:paraId="5E97E2EB" w14:textId="3D8BE3AD"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Spam</w:t>
            </w:r>
          </w:p>
        </w:tc>
      </w:tr>
      <w:tr w:rsidR="00BD4C27" w14:paraId="4A36A56E" w14:textId="77777777" w:rsidTr="00BD4C27">
        <w:trPr>
          <w:trHeight w:val="70"/>
        </w:trPr>
        <w:tc>
          <w:tcPr>
            <w:cnfStyle w:val="001000000000" w:firstRow="0" w:lastRow="0" w:firstColumn="1" w:lastColumn="0" w:oddVBand="0" w:evenVBand="0" w:oddHBand="0" w:evenHBand="0" w:firstRowFirstColumn="0" w:firstRowLastColumn="0" w:lastRowFirstColumn="0" w:lastRowLastColumn="0"/>
            <w:tcW w:w="1628" w:type="dxa"/>
          </w:tcPr>
          <w:p w14:paraId="23A442DC" w14:textId="32DEE792" w:rsidR="00BD4C27" w:rsidRPr="000F2D11" w:rsidRDefault="00BD4C27" w:rsidP="00BD4C27">
            <w:pPr>
              <w:pStyle w:val="BodyText"/>
            </w:pPr>
            <w:r w:rsidRPr="00BC4D2B">
              <w:t>28/11/2024</w:t>
            </w:r>
          </w:p>
        </w:tc>
        <w:tc>
          <w:tcPr>
            <w:tcW w:w="1984" w:type="dxa"/>
          </w:tcPr>
          <w:p w14:paraId="6FA5B7AD" w14:textId="59B578DA" w:rsidR="00BD4C27" w:rsidRPr="00723FDD" w:rsidRDefault="00BD4C27" w:rsidP="00BD4C27">
            <w:pPr>
              <w:pStyle w:val="BodyText"/>
              <w:cnfStyle w:val="000000000000" w:firstRow="0" w:lastRow="0" w:firstColumn="0" w:lastColumn="0" w:oddVBand="0" w:evenVBand="0" w:oddHBand="0" w:evenHBand="0" w:firstRowFirstColumn="0" w:firstRowLastColumn="0" w:lastRowFirstColumn="0" w:lastRowLastColumn="0"/>
            </w:pPr>
            <w:r w:rsidRPr="004B3DBE">
              <w:t>ITSPEIR-3563</w:t>
            </w:r>
          </w:p>
        </w:tc>
        <w:tc>
          <w:tcPr>
            <w:tcW w:w="1559" w:type="dxa"/>
          </w:tcPr>
          <w:p w14:paraId="43846C2C" w14:textId="723EDAD8"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Spam</w:t>
            </w:r>
          </w:p>
        </w:tc>
      </w:tr>
      <w:tr w:rsidR="00BD4C27" w14:paraId="3C69E3A2" w14:textId="77777777" w:rsidTr="003A1F3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628" w:type="dxa"/>
          </w:tcPr>
          <w:p w14:paraId="2D7557CF" w14:textId="2C66947F" w:rsidR="00BD4C27" w:rsidRPr="000F2D11" w:rsidRDefault="00BD4C27" w:rsidP="00BD4C27">
            <w:pPr>
              <w:pStyle w:val="BodyText"/>
            </w:pPr>
            <w:r w:rsidRPr="00BC4D2B">
              <w:t>29/11/2024</w:t>
            </w:r>
          </w:p>
        </w:tc>
        <w:tc>
          <w:tcPr>
            <w:tcW w:w="1984" w:type="dxa"/>
          </w:tcPr>
          <w:p w14:paraId="09B67ACB" w14:textId="21EA37B6" w:rsidR="00BD4C27" w:rsidRPr="00723FDD" w:rsidRDefault="00BD4C27" w:rsidP="00BD4C27">
            <w:pPr>
              <w:pStyle w:val="BodyText"/>
              <w:cnfStyle w:val="000000100000" w:firstRow="0" w:lastRow="0" w:firstColumn="0" w:lastColumn="0" w:oddVBand="0" w:evenVBand="0" w:oddHBand="1" w:evenHBand="0" w:firstRowFirstColumn="0" w:firstRowLastColumn="0" w:lastRowFirstColumn="0" w:lastRowLastColumn="0"/>
            </w:pPr>
            <w:r w:rsidRPr="004B3DBE">
              <w:t>ITSPEIR-3566</w:t>
            </w:r>
          </w:p>
        </w:tc>
        <w:tc>
          <w:tcPr>
            <w:tcW w:w="1559" w:type="dxa"/>
          </w:tcPr>
          <w:p w14:paraId="38916203" w14:textId="593D1E91"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Spam</w:t>
            </w:r>
          </w:p>
        </w:tc>
      </w:tr>
      <w:tr w:rsidR="00BD4C27" w14:paraId="2C9B3972" w14:textId="77777777" w:rsidTr="003829CA">
        <w:trPr>
          <w:trHeight w:val="77"/>
        </w:trPr>
        <w:tc>
          <w:tcPr>
            <w:cnfStyle w:val="001000000000" w:firstRow="0" w:lastRow="0" w:firstColumn="1" w:lastColumn="0" w:oddVBand="0" w:evenVBand="0" w:oddHBand="0" w:evenHBand="0" w:firstRowFirstColumn="0" w:firstRowLastColumn="0" w:lastRowFirstColumn="0" w:lastRowLastColumn="0"/>
            <w:tcW w:w="3612" w:type="dxa"/>
            <w:gridSpan w:val="2"/>
          </w:tcPr>
          <w:p w14:paraId="75C41AE6" w14:textId="0177BC9E" w:rsidR="00BD4C27" w:rsidRPr="00265FD1" w:rsidRDefault="00BD4C27" w:rsidP="00BD4C27">
            <w:pPr>
              <w:pStyle w:val="BodyText"/>
              <w:jc w:val="right"/>
            </w:pPr>
            <w:r w:rsidRPr="00265FD1">
              <w:rPr>
                <w:rFonts w:eastAsia="SimSun"/>
                <w:bCs w:val="0"/>
                <w:lang w:val="en-US" w:eastAsia="zh-CN"/>
              </w:rPr>
              <w:t xml:space="preserve">Total emails reported </w:t>
            </w:r>
          </w:p>
        </w:tc>
        <w:tc>
          <w:tcPr>
            <w:tcW w:w="1559" w:type="dxa"/>
          </w:tcPr>
          <w:p w14:paraId="7F48F2E5" w14:textId="19F6DADA" w:rsidR="00BD4C27" w:rsidRDefault="00BD4C27" w:rsidP="00BD4C27">
            <w:pPr>
              <w:pStyle w:val="BodyText"/>
              <w:cnfStyle w:val="000000000000" w:firstRow="0" w:lastRow="0" w:firstColumn="0" w:lastColumn="0" w:oddVBand="0" w:evenVBand="0" w:oddHBand="0" w:evenHBand="0" w:firstRowFirstColumn="0" w:firstRowLastColumn="0" w:lastRowFirstColumn="0" w:lastRowLastColumn="0"/>
            </w:pPr>
            <w:r>
              <w:t>27</w:t>
            </w:r>
          </w:p>
        </w:tc>
      </w:tr>
    </w:tbl>
    <w:p w14:paraId="3C069663" w14:textId="77777777" w:rsidR="00161DFA" w:rsidRDefault="00161DFA" w:rsidP="00161DFA">
      <w:pPr>
        <w:pStyle w:val="BodyText"/>
        <w:rPr>
          <w:rFonts w:eastAsia="SimSun"/>
          <w:lang w:eastAsia="zh-CN"/>
        </w:rPr>
      </w:pPr>
    </w:p>
    <w:p w14:paraId="63A52F00" w14:textId="0180369A" w:rsidR="00CA551A" w:rsidRPr="00CA551A" w:rsidRDefault="00CA551A" w:rsidP="00CA551A">
      <w:pPr>
        <w:pStyle w:val="Heading2"/>
        <w:ind w:left="576" w:hanging="576"/>
        <w:rPr>
          <w:rFonts w:eastAsia="SimSun"/>
          <w:lang w:eastAsia="zh-CN"/>
        </w:rPr>
      </w:pPr>
      <w:r>
        <w:rPr>
          <w:rFonts w:eastAsia="SimSun" w:hint="eastAsia"/>
          <w:lang w:eastAsia="zh-CN"/>
        </w:rPr>
        <w:t>14.2</w:t>
      </w:r>
      <w:r>
        <w:t xml:space="preserve"> </w:t>
      </w:r>
      <w:r>
        <w:rPr>
          <w:rFonts w:eastAsia="SimSun" w:hint="eastAsia"/>
          <w:lang w:eastAsia="zh-CN"/>
        </w:rPr>
        <w:t>Settlement Division</w:t>
      </w:r>
    </w:p>
    <w:p w14:paraId="5308F65B" w14:textId="7082279C" w:rsidR="00CA551A" w:rsidRPr="0085583A" w:rsidRDefault="00CA551A" w:rsidP="00CA551A">
      <w:pPr>
        <w:pStyle w:val="BodyText"/>
        <w:rPr>
          <w:rFonts w:eastAsia="SimSun"/>
          <w:lang w:eastAsia="zh-CN"/>
        </w:rPr>
      </w:pPr>
      <w:r>
        <w:rPr>
          <w:rFonts w:asciiTheme="majorHAnsi" w:hAnsiTheme="majorHAnsi"/>
        </w:rPr>
        <w:t xml:space="preserve">There were </w:t>
      </w:r>
      <w:r w:rsidR="001C35A1">
        <w:rPr>
          <w:rFonts w:asciiTheme="majorHAnsi" w:eastAsia="SimSun" w:hAnsiTheme="majorHAnsi"/>
          <w:b/>
          <w:lang w:eastAsia="zh-CN"/>
        </w:rPr>
        <w:t>4</w:t>
      </w:r>
      <w:r w:rsidR="00B87E94">
        <w:rPr>
          <w:rFonts w:asciiTheme="majorHAnsi" w:eastAsia="SimSun" w:hAnsiTheme="majorHAnsi" w:hint="eastAsia"/>
          <w:lang w:eastAsia="zh-CN"/>
        </w:rPr>
        <w:t xml:space="preserve"> </w:t>
      </w:r>
      <w:r w:rsidR="00B87E94">
        <w:rPr>
          <w:rFonts w:asciiTheme="majorHAnsi" w:eastAsia="SimSun" w:hAnsiTheme="majorHAnsi"/>
          <w:lang w:eastAsia="zh-CN"/>
        </w:rPr>
        <w:t>emails reported</w:t>
      </w:r>
      <w:r w:rsidR="00B87E94">
        <w:rPr>
          <w:rFonts w:asciiTheme="majorHAnsi" w:eastAsia="SimSun" w:hAnsiTheme="majorHAnsi" w:hint="eastAsia"/>
          <w:lang w:eastAsia="zh-CN"/>
        </w:rPr>
        <w:t xml:space="preserve"> </w:t>
      </w:r>
      <w:r w:rsidR="00B87E94">
        <w:rPr>
          <w:rFonts w:asciiTheme="majorHAnsi" w:eastAsia="SimSun" w:hAnsiTheme="majorHAnsi"/>
          <w:lang w:eastAsia="zh-CN"/>
        </w:rPr>
        <w:t xml:space="preserve">by the </w:t>
      </w:r>
      <w:r>
        <w:rPr>
          <w:rFonts w:asciiTheme="majorHAnsi" w:eastAsia="SimSun" w:hAnsiTheme="majorHAnsi" w:hint="eastAsia"/>
          <w:lang w:eastAsia="zh-CN"/>
        </w:rPr>
        <w:t xml:space="preserve">Settlement Division </w:t>
      </w:r>
      <w:r w:rsidR="00B87E94">
        <w:rPr>
          <w:rFonts w:asciiTheme="majorHAnsi" w:eastAsia="SimSun" w:hAnsiTheme="majorHAnsi"/>
          <w:lang w:eastAsia="zh-CN"/>
        </w:rPr>
        <w:t xml:space="preserve">that were handled </w:t>
      </w:r>
      <w:r>
        <w:rPr>
          <w:rFonts w:asciiTheme="majorHAnsi" w:eastAsia="SimSun" w:hAnsiTheme="majorHAnsi" w:hint="eastAsia"/>
          <w:lang w:eastAsia="zh-CN"/>
        </w:rPr>
        <w:t xml:space="preserve">in </w:t>
      </w:r>
      <w:r w:rsidR="00E472B7">
        <w:rPr>
          <w:rFonts w:asciiTheme="majorHAnsi" w:eastAsia="SimSun" w:hAnsiTheme="majorHAnsi"/>
          <w:lang w:eastAsia="zh-CN"/>
        </w:rPr>
        <w:t>November</w:t>
      </w:r>
      <w:r w:rsidR="00B87E94">
        <w:rPr>
          <w:rFonts w:asciiTheme="majorHAnsi" w:eastAsia="SimSun" w:hAnsiTheme="majorHAnsi"/>
          <w:lang w:eastAsia="zh-CN"/>
        </w:rPr>
        <w:t>, 2024.</w:t>
      </w:r>
    </w:p>
    <w:tbl>
      <w:tblPr>
        <w:tblStyle w:val="GridTable4-Accent5"/>
        <w:tblW w:w="4931" w:type="dxa"/>
        <w:tblLayout w:type="fixed"/>
        <w:tblCellMar>
          <w:left w:w="68" w:type="dxa"/>
          <w:right w:w="68" w:type="dxa"/>
        </w:tblCellMar>
        <w:tblLook w:val="04A0" w:firstRow="1" w:lastRow="0" w:firstColumn="1" w:lastColumn="0" w:noHBand="0" w:noVBand="1"/>
      </w:tblPr>
      <w:tblGrid>
        <w:gridCol w:w="1628"/>
        <w:gridCol w:w="1984"/>
        <w:gridCol w:w="1319"/>
      </w:tblGrid>
      <w:tr w:rsidR="003A1F31" w:rsidRPr="004A51B5" w14:paraId="466A4D2A" w14:textId="77777777" w:rsidTr="003A1F31">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19DFD55B" w14:textId="77777777" w:rsidR="003A1F31" w:rsidRPr="00A342E4" w:rsidRDefault="003A1F31" w:rsidP="003829CA">
            <w:pPr>
              <w:pStyle w:val="BodyText"/>
              <w:rPr>
                <w:rFonts w:asciiTheme="majorHAnsi" w:hAnsiTheme="majorHAnsi"/>
                <w:b w:val="0"/>
                <w:bCs w:val="0"/>
              </w:rPr>
            </w:pPr>
            <w:r w:rsidRPr="00A342E4">
              <w:rPr>
                <w:rFonts w:asciiTheme="majorHAnsi" w:hAnsiTheme="majorHAnsi"/>
                <w:b w:val="0"/>
                <w:bCs w:val="0"/>
              </w:rPr>
              <w:t>Created</w:t>
            </w:r>
          </w:p>
        </w:tc>
        <w:tc>
          <w:tcPr>
            <w:tcW w:w="1984" w:type="dxa"/>
            <w:vAlign w:val="center"/>
          </w:tcPr>
          <w:p w14:paraId="3B08C4CC" w14:textId="77777777" w:rsidR="003A1F31" w:rsidRPr="004A51B5" w:rsidRDefault="003A1F31"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1319" w:type="dxa"/>
            <w:vAlign w:val="center"/>
          </w:tcPr>
          <w:p w14:paraId="7A130316" w14:textId="77777777" w:rsidR="003A1F31" w:rsidRPr="00A11C07" w:rsidRDefault="003A1F31"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6D614B" w:rsidRPr="009B6932" w14:paraId="2DDE9A2C" w14:textId="77777777" w:rsidTr="003A1F31">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28" w:type="dxa"/>
          </w:tcPr>
          <w:p w14:paraId="771F2CEE" w14:textId="18CD5458" w:rsidR="006D614B" w:rsidRDefault="006D614B" w:rsidP="006D614B">
            <w:pPr>
              <w:pStyle w:val="BodyText"/>
            </w:pPr>
            <w:r>
              <w:t>05</w:t>
            </w:r>
            <w:r w:rsidRPr="00BC4D2B">
              <w:t>/11/2024</w:t>
            </w:r>
          </w:p>
        </w:tc>
        <w:tc>
          <w:tcPr>
            <w:tcW w:w="1984" w:type="dxa"/>
          </w:tcPr>
          <w:p w14:paraId="020B9D27" w14:textId="73125E23" w:rsidR="006D614B" w:rsidRPr="00161DFA" w:rsidRDefault="006D614B" w:rsidP="006D614B">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1004BE">
              <w:t>ITSPEIR-3</w:t>
            </w:r>
            <w:r>
              <w:t>502</w:t>
            </w:r>
          </w:p>
        </w:tc>
        <w:tc>
          <w:tcPr>
            <w:tcW w:w="1319" w:type="dxa"/>
          </w:tcPr>
          <w:p w14:paraId="00ED623E" w14:textId="36407A2F" w:rsidR="006D614B" w:rsidRPr="009B6932" w:rsidRDefault="006D614B" w:rsidP="006D614B">
            <w:pPr>
              <w:pStyle w:val="BodyText"/>
              <w:cnfStyle w:val="000000100000" w:firstRow="0" w:lastRow="0" w:firstColumn="0" w:lastColumn="0" w:oddVBand="0" w:evenVBand="0" w:oddHBand="1" w:evenHBand="0" w:firstRowFirstColumn="0" w:firstRowLastColumn="0" w:lastRowFirstColumn="0" w:lastRowLastColumn="0"/>
              <w:rPr>
                <w:lang w:val="en-US"/>
              </w:rPr>
            </w:pPr>
            <w:r>
              <w:t>Spam</w:t>
            </w:r>
          </w:p>
        </w:tc>
      </w:tr>
      <w:tr w:rsidR="006D614B" w14:paraId="52C32378" w14:textId="77777777" w:rsidTr="003A1F31">
        <w:trPr>
          <w:trHeight w:val="93"/>
        </w:trPr>
        <w:tc>
          <w:tcPr>
            <w:cnfStyle w:val="001000000000" w:firstRow="0" w:lastRow="0" w:firstColumn="1" w:lastColumn="0" w:oddVBand="0" w:evenVBand="0" w:oddHBand="0" w:evenHBand="0" w:firstRowFirstColumn="0" w:firstRowLastColumn="0" w:lastRowFirstColumn="0" w:lastRowLastColumn="0"/>
            <w:tcW w:w="1628" w:type="dxa"/>
          </w:tcPr>
          <w:p w14:paraId="4FCD65EC" w14:textId="7A4C176D" w:rsidR="006D614B" w:rsidRPr="00545DC3" w:rsidRDefault="006D614B" w:rsidP="006D614B">
            <w:pPr>
              <w:pStyle w:val="BodyText"/>
              <w:rPr>
                <w:b w:val="0"/>
                <w:bCs w:val="0"/>
                <w:lang w:val="en-US"/>
              </w:rPr>
            </w:pPr>
            <w:r>
              <w:t>06</w:t>
            </w:r>
            <w:r w:rsidRPr="00BC4D2B">
              <w:t>/11/2024</w:t>
            </w:r>
          </w:p>
        </w:tc>
        <w:tc>
          <w:tcPr>
            <w:tcW w:w="1984" w:type="dxa"/>
          </w:tcPr>
          <w:p w14:paraId="15CBEF35" w14:textId="3CAB8DB5" w:rsidR="006D614B" w:rsidRDefault="006D614B" w:rsidP="006D614B">
            <w:pPr>
              <w:pStyle w:val="BodyText"/>
              <w:cnfStyle w:val="000000000000" w:firstRow="0" w:lastRow="0" w:firstColumn="0" w:lastColumn="0" w:oddVBand="0" w:evenVBand="0" w:oddHBand="0" w:evenHBand="0" w:firstRowFirstColumn="0" w:firstRowLastColumn="0" w:lastRowFirstColumn="0" w:lastRowLastColumn="0"/>
            </w:pPr>
            <w:r w:rsidRPr="001004BE">
              <w:t>ITSPEIR-3</w:t>
            </w:r>
            <w:r>
              <w:t>504</w:t>
            </w:r>
          </w:p>
        </w:tc>
        <w:tc>
          <w:tcPr>
            <w:tcW w:w="1319" w:type="dxa"/>
          </w:tcPr>
          <w:p w14:paraId="01A5DAAF" w14:textId="34BDC891" w:rsidR="006D614B" w:rsidRDefault="006D614B" w:rsidP="006D614B">
            <w:pPr>
              <w:pStyle w:val="BodyText"/>
              <w:cnfStyle w:val="000000000000" w:firstRow="0" w:lastRow="0" w:firstColumn="0" w:lastColumn="0" w:oddVBand="0" w:evenVBand="0" w:oddHBand="0" w:evenHBand="0" w:firstRowFirstColumn="0" w:firstRowLastColumn="0" w:lastRowFirstColumn="0" w:lastRowLastColumn="0"/>
            </w:pPr>
            <w:r>
              <w:t>Spam</w:t>
            </w:r>
          </w:p>
        </w:tc>
      </w:tr>
      <w:tr w:rsidR="006D614B" w14:paraId="4396DD70" w14:textId="77777777" w:rsidTr="003A1F31">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28" w:type="dxa"/>
          </w:tcPr>
          <w:p w14:paraId="7D4801AB" w14:textId="01F6C471" w:rsidR="006D614B" w:rsidRPr="00545DC3" w:rsidRDefault="006D614B" w:rsidP="006D614B">
            <w:pPr>
              <w:pStyle w:val="BodyText"/>
              <w:rPr>
                <w:b w:val="0"/>
                <w:bCs w:val="0"/>
                <w:lang w:val="en-US"/>
              </w:rPr>
            </w:pPr>
            <w:r>
              <w:t>06</w:t>
            </w:r>
            <w:r w:rsidRPr="00BC4D2B">
              <w:t>/11/2024</w:t>
            </w:r>
          </w:p>
        </w:tc>
        <w:tc>
          <w:tcPr>
            <w:tcW w:w="1984" w:type="dxa"/>
          </w:tcPr>
          <w:p w14:paraId="4E74F2AF" w14:textId="31574623" w:rsidR="006D614B" w:rsidRDefault="006D614B" w:rsidP="006D614B">
            <w:pPr>
              <w:pStyle w:val="BodyText"/>
              <w:cnfStyle w:val="000000100000" w:firstRow="0" w:lastRow="0" w:firstColumn="0" w:lastColumn="0" w:oddVBand="0" w:evenVBand="0" w:oddHBand="1" w:evenHBand="0" w:firstRowFirstColumn="0" w:firstRowLastColumn="0" w:lastRowFirstColumn="0" w:lastRowLastColumn="0"/>
            </w:pPr>
            <w:r w:rsidRPr="001004BE">
              <w:t>ITSPEIR-3</w:t>
            </w:r>
            <w:r>
              <w:t>505</w:t>
            </w:r>
          </w:p>
        </w:tc>
        <w:tc>
          <w:tcPr>
            <w:tcW w:w="1319" w:type="dxa"/>
          </w:tcPr>
          <w:p w14:paraId="778EFD43" w14:textId="26BAF58F" w:rsidR="006D614B" w:rsidRDefault="006D614B" w:rsidP="006D614B">
            <w:pPr>
              <w:pStyle w:val="BodyText"/>
              <w:cnfStyle w:val="000000100000" w:firstRow="0" w:lastRow="0" w:firstColumn="0" w:lastColumn="0" w:oddVBand="0" w:evenVBand="0" w:oddHBand="1" w:evenHBand="0" w:firstRowFirstColumn="0" w:firstRowLastColumn="0" w:lastRowFirstColumn="0" w:lastRowLastColumn="0"/>
            </w:pPr>
            <w:r>
              <w:t>Spam</w:t>
            </w:r>
          </w:p>
        </w:tc>
      </w:tr>
      <w:tr w:rsidR="006D614B" w14:paraId="2615E254" w14:textId="77777777" w:rsidTr="003A1F31">
        <w:trPr>
          <w:trHeight w:val="93"/>
        </w:trPr>
        <w:tc>
          <w:tcPr>
            <w:cnfStyle w:val="001000000000" w:firstRow="0" w:lastRow="0" w:firstColumn="1" w:lastColumn="0" w:oddVBand="0" w:evenVBand="0" w:oddHBand="0" w:evenHBand="0" w:firstRowFirstColumn="0" w:firstRowLastColumn="0" w:lastRowFirstColumn="0" w:lastRowLastColumn="0"/>
            <w:tcW w:w="1628" w:type="dxa"/>
          </w:tcPr>
          <w:p w14:paraId="0DB9F353" w14:textId="3D15FEAD" w:rsidR="006D614B" w:rsidRPr="00545DC3" w:rsidRDefault="006D614B" w:rsidP="006D614B">
            <w:pPr>
              <w:pStyle w:val="BodyText"/>
              <w:rPr>
                <w:b w:val="0"/>
                <w:bCs w:val="0"/>
                <w:lang w:val="en-US"/>
              </w:rPr>
            </w:pPr>
            <w:r w:rsidRPr="00BC4D2B">
              <w:t>11/11/2024</w:t>
            </w:r>
          </w:p>
        </w:tc>
        <w:tc>
          <w:tcPr>
            <w:tcW w:w="1984" w:type="dxa"/>
          </w:tcPr>
          <w:p w14:paraId="31B85E44" w14:textId="4A880F74" w:rsidR="006D614B" w:rsidRDefault="006D614B" w:rsidP="006D614B">
            <w:pPr>
              <w:pStyle w:val="BodyText"/>
              <w:cnfStyle w:val="000000000000" w:firstRow="0" w:lastRow="0" w:firstColumn="0" w:lastColumn="0" w:oddVBand="0" w:evenVBand="0" w:oddHBand="0" w:evenHBand="0" w:firstRowFirstColumn="0" w:firstRowLastColumn="0" w:lastRowFirstColumn="0" w:lastRowLastColumn="0"/>
            </w:pPr>
            <w:r w:rsidRPr="001004BE">
              <w:t>ITSPEIR-3</w:t>
            </w:r>
            <w:r>
              <w:t>515</w:t>
            </w:r>
          </w:p>
        </w:tc>
        <w:tc>
          <w:tcPr>
            <w:tcW w:w="1319" w:type="dxa"/>
          </w:tcPr>
          <w:p w14:paraId="09052981" w14:textId="5CBC704E" w:rsidR="006D614B" w:rsidRDefault="006D614B" w:rsidP="006D614B">
            <w:pPr>
              <w:pStyle w:val="BodyText"/>
              <w:cnfStyle w:val="000000000000" w:firstRow="0" w:lastRow="0" w:firstColumn="0" w:lastColumn="0" w:oddVBand="0" w:evenVBand="0" w:oddHBand="0" w:evenHBand="0" w:firstRowFirstColumn="0" w:firstRowLastColumn="0" w:lastRowFirstColumn="0" w:lastRowLastColumn="0"/>
            </w:pPr>
            <w:r>
              <w:t>Spam</w:t>
            </w:r>
          </w:p>
        </w:tc>
      </w:tr>
      <w:tr w:rsidR="00BD4C27" w14:paraId="481B7553" w14:textId="77777777" w:rsidTr="003829CA">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3612" w:type="dxa"/>
            <w:gridSpan w:val="2"/>
          </w:tcPr>
          <w:p w14:paraId="5634CE46" w14:textId="72B591E3" w:rsidR="00BD4C27" w:rsidRPr="00265FD1" w:rsidRDefault="00BD4C27" w:rsidP="00BD4C27">
            <w:pPr>
              <w:pStyle w:val="BodyText"/>
              <w:jc w:val="right"/>
            </w:pPr>
            <w:r w:rsidRPr="00265FD1">
              <w:rPr>
                <w:rFonts w:eastAsia="SimSun"/>
                <w:bCs w:val="0"/>
                <w:lang w:val="en-US" w:eastAsia="zh-CN"/>
              </w:rPr>
              <w:t xml:space="preserve">Total emails reported </w:t>
            </w:r>
          </w:p>
        </w:tc>
        <w:tc>
          <w:tcPr>
            <w:tcW w:w="1319" w:type="dxa"/>
          </w:tcPr>
          <w:p w14:paraId="42DA3476" w14:textId="0E0F0086" w:rsidR="00BD4C27" w:rsidRDefault="00BD4C27" w:rsidP="00BD4C27">
            <w:pPr>
              <w:pStyle w:val="BodyText"/>
              <w:cnfStyle w:val="000000100000" w:firstRow="0" w:lastRow="0" w:firstColumn="0" w:lastColumn="0" w:oddVBand="0" w:evenVBand="0" w:oddHBand="1" w:evenHBand="0" w:firstRowFirstColumn="0" w:firstRowLastColumn="0" w:lastRowFirstColumn="0" w:lastRowLastColumn="0"/>
            </w:pPr>
            <w:r>
              <w:t>4</w:t>
            </w:r>
          </w:p>
        </w:tc>
      </w:tr>
    </w:tbl>
    <w:p w14:paraId="5E738AA8" w14:textId="0CDACE12" w:rsidR="00B87E94" w:rsidRDefault="00B87E94" w:rsidP="00161DFA">
      <w:pPr>
        <w:pStyle w:val="BodyText"/>
        <w:rPr>
          <w:rFonts w:eastAsia="SimSun"/>
          <w:lang w:eastAsia="zh-CN"/>
        </w:rPr>
      </w:pPr>
    </w:p>
    <w:p w14:paraId="314388DF" w14:textId="2B7D5712" w:rsidR="00B87E94" w:rsidRDefault="00B87E94" w:rsidP="00161DFA">
      <w:pPr>
        <w:pStyle w:val="BodyText"/>
        <w:rPr>
          <w:rFonts w:eastAsia="SimSun"/>
          <w:lang w:eastAsia="zh-CN"/>
        </w:rPr>
      </w:pPr>
    </w:p>
    <w:p w14:paraId="0282115A" w14:textId="77777777" w:rsidR="004C4D5A" w:rsidRDefault="004C4D5A" w:rsidP="00161DFA">
      <w:pPr>
        <w:pStyle w:val="BodyText"/>
        <w:rPr>
          <w:rFonts w:eastAsia="SimSun"/>
          <w:lang w:eastAsia="zh-CN"/>
        </w:rPr>
      </w:pPr>
    </w:p>
    <w:p w14:paraId="136E9FA8" w14:textId="09A7EB49" w:rsidR="00CA551A" w:rsidRPr="00CA551A" w:rsidRDefault="00CA551A" w:rsidP="00CA551A">
      <w:pPr>
        <w:pStyle w:val="Heading2"/>
        <w:ind w:left="576" w:hanging="576"/>
        <w:rPr>
          <w:rFonts w:eastAsia="SimSun"/>
          <w:lang w:eastAsia="zh-CN"/>
        </w:rPr>
      </w:pPr>
      <w:r>
        <w:rPr>
          <w:rFonts w:eastAsia="SimSun" w:hint="eastAsia"/>
          <w:lang w:eastAsia="zh-CN"/>
        </w:rPr>
        <w:lastRenderedPageBreak/>
        <w:t>14.3</w:t>
      </w:r>
      <w:r>
        <w:t xml:space="preserve"> </w:t>
      </w:r>
      <w:r>
        <w:rPr>
          <w:rFonts w:eastAsia="SimSun" w:hint="eastAsia"/>
          <w:lang w:eastAsia="zh-CN"/>
        </w:rPr>
        <w:t>Overview</w:t>
      </w:r>
    </w:p>
    <w:p w14:paraId="742AC2E3" w14:textId="2500B87A" w:rsidR="00CF7211" w:rsidRDefault="00CF7211" w:rsidP="00CA551A">
      <w:pPr>
        <w:pStyle w:val="BodyText"/>
        <w:rPr>
          <w:rFonts w:asciiTheme="majorHAnsi" w:eastAsia="SimSun" w:hAnsiTheme="majorHAnsi"/>
          <w:lang w:eastAsia="zh-CN"/>
        </w:rPr>
      </w:pPr>
      <w:r>
        <w:rPr>
          <w:rFonts w:asciiTheme="majorHAnsi" w:eastAsia="SimSun" w:hAnsiTheme="majorHAnsi"/>
          <w:lang w:eastAsia="zh-CN"/>
        </w:rPr>
        <w:t>In November</w:t>
      </w:r>
      <w:r>
        <w:rPr>
          <w:rFonts w:asciiTheme="majorHAnsi" w:eastAsia="SimSun" w:hAnsiTheme="majorHAnsi"/>
          <w:lang w:eastAsia="zh-CN"/>
        </w:rPr>
        <w:t>, 2024</w:t>
      </w:r>
      <w:r>
        <w:rPr>
          <w:rFonts w:asciiTheme="majorHAnsi" w:eastAsia="SimSun" w:hAnsiTheme="majorHAnsi"/>
          <w:lang w:eastAsia="zh-CN"/>
        </w:rPr>
        <w:t xml:space="preserve">, </w:t>
      </w:r>
      <w:r w:rsidRPr="00CF7211">
        <w:rPr>
          <w:rFonts w:asciiTheme="majorHAnsi" w:eastAsia="SimSun" w:hAnsiTheme="majorHAnsi"/>
          <w:lang w:eastAsia="zh-CN"/>
        </w:rPr>
        <w:t xml:space="preserve">TI has acknowledged </w:t>
      </w:r>
      <w:r w:rsidR="004B0C27">
        <w:rPr>
          <w:rFonts w:asciiTheme="majorHAnsi" w:eastAsia="SimSun" w:hAnsiTheme="majorHAnsi"/>
          <w:b/>
          <w:lang w:eastAsia="zh-CN"/>
        </w:rPr>
        <w:t>31</w:t>
      </w:r>
      <w:r w:rsidRPr="00CF7211">
        <w:rPr>
          <w:rFonts w:asciiTheme="majorHAnsi" w:eastAsia="SimSun" w:hAnsiTheme="majorHAnsi"/>
          <w:lang w:eastAsia="zh-CN"/>
        </w:rPr>
        <w:t xml:space="preserve"> suspicious email reports</w:t>
      </w:r>
      <w:r>
        <w:rPr>
          <w:rFonts w:asciiTheme="majorHAnsi" w:eastAsia="SimSun" w:hAnsiTheme="majorHAnsi"/>
          <w:lang w:eastAsia="zh-CN"/>
        </w:rPr>
        <w:t xml:space="preserve"> by users</w:t>
      </w:r>
      <w:r w:rsidRPr="00CF7211">
        <w:rPr>
          <w:rFonts w:asciiTheme="majorHAnsi" w:eastAsia="SimSun" w:hAnsiTheme="majorHAnsi"/>
          <w:lang w:eastAsia="zh-CN"/>
        </w:rPr>
        <w:t xml:space="preserve">, confirming that there are </w:t>
      </w:r>
      <w:r w:rsidR="004B0C27">
        <w:rPr>
          <w:rFonts w:asciiTheme="majorHAnsi" w:eastAsia="SimSun" w:hAnsiTheme="majorHAnsi"/>
          <w:b/>
          <w:lang w:eastAsia="zh-CN"/>
        </w:rPr>
        <w:t>1</w:t>
      </w:r>
      <w:r w:rsidRPr="00CF7211">
        <w:rPr>
          <w:rFonts w:asciiTheme="majorHAnsi" w:eastAsia="SimSun" w:hAnsiTheme="majorHAnsi"/>
          <w:lang w:eastAsia="zh-CN"/>
        </w:rPr>
        <w:t xml:space="preserve"> unwanted emails, </w:t>
      </w:r>
      <w:r w:rsidR="004B0C27">
        <w:rPr>
          <w:rFonts w:asciiTheme="majorHAnsi" w:eastAsia="SimSun" w:hAnsiTheme="majorHAnsi"/>
          <w:b/>
          <w:lang w:eastAsia="zh-CN"/>
        </w:rPr>
        <w:t>17</w:t>
      </w:r>
      <w:r w:rsidRPr="00CF7211">
        <w:rPr>
          <w:rFonts w:asciiTheme="majorHAnsi" w:eastAsia="SimSun" w:hAnsiTheme="majorHAnsi"/>
          <w:lang w:eastAsia="zh-CN"/>
        </w:rPr>
        <w:t xml:space="preserve"> spam emails, and </w:t>
      </w:r>
      <w:r w:rsidRPr="00CF7211">
        <w:rPr>
          <w:rFonts w:asciiTheme="majorHAnsi" w:eastAsia="SimSun" w:hAnsiTheme="majorHAnsi"/>
          <w:b/>
          <w:lang w:eastAsia="zh-CN"/>
        </w:rPr>
        <w:t>13</w:t>
      </w:r>
      <w:r w:rsidRPr="00CF7211">
        <w:rPr>
          <w:rFonts w:asciiTheme="majorHAnsi" w:eastAsia="SimSun" w:hAnsiTheme="majorHAnsi"/>
          <w:lang w:eastAsia="zh-CN"/>
        </w:rPr>
        <w:t xml:space="preserve"> phishing emails. TI has sent out emails to the users who reported these emails, advising them to delete these emails and avoid clicking on any links or attachments within them. Additionally, instructions were provided on how to block future emails from the same sender to prevent further phishing attempts.</w:t>
      </w:r>
    </w:p>
    <w:p w14:paraId="15EFB99D" w14:textId="402FC4BE" w:rsidR="00CA551A" w:rsidRPr="00CA551A" w:rsidRDefault="00CA551A" w:rsidP="00CA551A">
      <w:pPr>
        <w:pStyle w:val="BodyText"/>
        <w:rPr>
          <w:rFonts w:eastAsia="SimSun"/>
          <w:lang w:eastAsia="zh-CN"/>
        </w:rPr>
      </w:pPr>
      <w:r>
        <w:rPr>
          <w:rFonts w:asciiTheme="majorHAnsi" w:eastAsia="SimSun" w:hAnsiTheme="majorHAnsi" w:hint="eastAsia"/>
          <w:lang w:eastAsia="zh-CN"/>
        </w:rPr>
        <w:t xml:space="preserve">Below is the overview of </w:t>
      </w:r>
      <w:r w:rsidR="00B87E94">
        <w:rPr>
          <w:rFonts w:asciiTheme="majorHAnsi" w:eastAsia="SimSun" w:hAnsiTheme="majorHAnsi"/>
          <w:lang w:eastAsia="zh-CN"/>
        </w:rPr>
        <w:t>emails reported that were</w:t>
      </w:r>
      <w:r w:rsidRPr="00CA551A">
        <w:rPr>
          <w:rFonts w:asciiTheme="majorHAnsi" w:eastAsia="SimSun" w:hAnsiTheme="majorHAnsi"/>
          <w:lang w:eastAsia="zh-CN"/>
        </w:rPr>
        <w:t xml:space="preserve"> </w:t>
      </w:r>
      <w:r>
        <w:rPr>
          <w:rFonts w:asciiTheme="majorHAnsi" w:eastAsia="SimSun" w:hAnsiTheme="majorHAnsi" w:hint="eastAsia"/>
          <w:lang w:eastAsia="zh-CN"/>
        </w:rPr>
        <w:t>handled in</w:t>
      </w:r>
      <w:r w:rsidR="00B87E94">
        <w:rPr>
          <w:rFonts w:asciiTheme="majorHAnsi" w:eastAsia="SimSun" w:hAnsiTheme="majorHAnsi"/>
          <w:lang w:eastAsia="zh-CN"/>
        </w:rPr>
        <w:t xml:space="preserve"> </w:t>
      </w:r>
      <w:r w:rsidR="00E472B7">
        <w:rPr>
          <w:rFonts w:asciiTheme="majorHAnsi" w:eastAsia="SimSun" w:hAnsiTheme="majorHAnsi"/>
          <w:lang w:eastAsia="zh-CN"/>
        </w:rPr>
        <w:t>November</w:t>
      </w:r>
      <w:r w:rsidR="00B87E94">
        <w:rPr>
          <w:rFonts w:asciiTheme="majorHAnsi" w:eastAsia="SimSun" w:hAnsiTheme="majorHAnsi"/>
          <w:lang w:eastAsia="zh-CN"/>
        </w:rPr>
        <w:t>, 2024.</w:t>
      </w:r>
      <w:r w:rsidR="00CF7211">
        <w:rPr>
          <w:rFonts w:asciiTheme="majorHAnsi" w:eastAsia="SimSun" w:hAnsiTheme="majorHAnsi"/>
          <w:lang w:eastAsia="zh-CN"/>
        </w:rPr>
        <w:t xml:space="preserve"> </w:t>
      </w:r>
    </w:p>
    <w:tbl>
      <w:tblPr>
        <w:tblStyle w:val="GridTable4-Accent5"/>
        <w:tblW w:w="6872" w:type="dxa"/>
        <w:tblLayout w:type="fixed"/>
        <w:tblCellMar>
          <w:left w:w="68" w:type="dxa"/>
          <w:right w:w="68" w:type="dxa"/>
        </w:tblCellMar>
        <w:tblLook w:val="04A0" w:firstRow="1" w:lastRow="0" w:firstColumn="1" w:lastColumn="0" w:noHBand="0" w:noVBand="1"/>
      </w:tblPr>
      <w:tblGrid>
        <w:gridCol w:w="2620"/>
        <w:gridCol w:w="1417"/>
        <w:gridCol w:w="1418"/>
        <w:gridCol w:w="1417"/>
      </w:tblGrid>
      <w:tr w:rsidR="00CA551A" w:rsidRPr="004A51B5" w14:paraId="3A7CE5C2" w14:textId="77777777" w:rsidTr="00CA551A">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28B07DC0" w14:textId="2094EBDA" w:rsidR="00CA551A" w:rsidRPr="00CA551A" w:rsidRDefault="00CA551A" w:rsidP="003829CA">
            <w:pPr>
              <w:pStyle w:val="BodyText"/>
              <w:rPr>
                <w:rFonts w:asciiTheme="majorHAnsi" w:eastAsia="SimSun" w:hAnsiTheme="majorHAnsi"/>
                <w:b w:val="0"/>
                <w:bCs w:val="0"/>
                <w:lang w:eastAsia="zh-CN"/>
              </w:rPr>
            </w:pPr>
          </w:p>
        </w:tc>
        <w:tc>
          <w:tcPr>
            <w:tcW w:w="1417" w:type="dxa"/>
            <w:vAlign w:val="center"/>
          </w:tcPr>
          <w:p w14:paraId="15D4EDB1" w14:textId="52D91805" w:rsidR="00CA551A" w:rsidRPr="004A51B5" w:rsidRDefault="00CA551A"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Unwanted</w:t>
            </w:r>
          </w:p>
        </w:tc>
        <w:tc>
          <w:tcPr>
            <w:tcW w:w="1418" w:type="dxa"/>
            <w:vAlign w:val="center"/>
          </w:tcPr>
          <w:p w14:paraId="24AF68F5" w14:textId="69EFFFD3" w:rsidR="00CA551A" w:rsidRPr="00CA551A" w:rsidRDefault="00CA551A"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Spam</w:t>
            </w:r>
          </w:p>
        </w:tc>
        <w:tc>
          <w:tcPr>
            <w:tcW w:w="1417" w:type="dxa"/>
            <w:vAlign w:val="center"/>
          </w:tcPr>
          <w:p w14:paraId="785A47AE" w14:textId="36ACF7F9" w:rsidR="00CA551A" w:rsidRPr="00CA551A" w:rsidRDefault="00CA551A" w:rsidP="003829C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Phishing</w:t>
            </w:r>
          </w:p>
        </w:tc>
      </w:tr>
      <w:tr w:rsidR="00CA551A" w:rsidRPr="009B6932" w14:paraId="0A1E2958" w14:textId="77777777" w:rsidTr="00CA551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4870D94" w14:textId="3ABAB17F" w:rsidR="00CA551A" w:rsidRPr="00CA551A" w:rsidRDefault="00CA551A" w:rsidP="00CA551A">
            <w:pPr>
              <w:pStyle w:val="BodyText"/>
              <w:rPr>
                <w:rFonts w:eastAsia="SimSun"/>
                <w:b w:val="0"/>
                <w:bCs w:val="0"/>
                <w:lang w:eastAsia="zh-CN"/>
              </w:rPr>
            </w:pPr>
            <w:r w:rsidRPr="00CA551A">
              <w:rPr>
                <w:rFonts w:eastAsia="SimSun"/>
                <w:b w:val="0"/>
                <w:bCs w:val="0"/>
                <w:lang w:eastAsia="zh-CN"/>
              </w:rPr>
              <w:t>Communications Division</w:t>
            </w:r>
          </w:p>
        </w:tc>
        <w:tc>
          <w:tcPr>
            <w:tcW w:w="1417" w:type="dxa"/>
          </w:tcPr>
          <w:p w14:paraId="2C20D942" w14:textId="7EF45B1A" w:rsidR="00CA551A" w:rsidRPr="00161DFA" w:rsidRDefault="00BD4C27" w:rsidP="003829CA">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1</w:t>
            </w:r>
          </w:p>
        </w:tc>
        <w:tc>
          <w:tcPr>
            <w:tcW w:w="1418" w:type="dxa"/>
          </w:tcPr>
          <w:p w14:paraId="033B8170" w14:textId="69494D9B" w:rsidR="00CA551A" w:rsidRDefault="00BD4C27" w:rsidP="003829CA">
            <w:pPr>
              <w:pStyle w:val="BodyText"/>
              <w:cnfStyle w:val="000000100000" w:firstRow="0" w:lastRow="0" w:firstColumn="0" w:lastColumn="0" w:oddVBand="0" w:evenVBand="0" w:oddHBand="1" w:evenHBand="0" w:firstRowFirstColumn="0" w:firstRowLastColumn="0" w:lastRowFirstColumn="0" w:lastRowLastColumn="0"/>
            </w:pPr>
            <w:r>
              <w:t>13</w:t>
            </w:r>
          </w:p>
        </w:tc>
        <w:tc>
          <w:tcPr>
            <w:tcW w:w="1417" w:type="dxa"/>
          </w:tcPr>
          <w:p w14:paraId="1CE14B9B" w14:textId="2499D0C2" w:rsidR="00CA551A" w:rsidRPr="009B6932" w:rsidRDefault="00BD4C27" w:rsidP="003829CA">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r>
      <w:tr w:rsidR="00CA551A" w14:paraId="4E4F47AC" w14:textId="77777777" w:rsidTr="00CA551A">
        <w:trPr>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4224C9A5" w14:textId="4090283D" w:rsidR="00CA551A" w:rsidRPr="00CA551A" w:rsidRDefault="00CA551A" w:rsidP="00CA551A">
            <w:pPr>
              <w:pStyle w:val="BodyText"/>
              <w:rPr>
                <w:b w:val="0"/>
                <w:bCs w:val="0"/>
                <w:lang w:val="en-US"/>
              </w:rPr>
            </w:pPr>
            <w:r w:rsidRPr="00CA551A">
              <w:rPr>
                <w:b w:val="0"/>
                <w:bCs w:val="0"/>
                <w:lang w:val="en-US"/>
              </w:rPr>
              <w:t>Settlements Division</w:t>
            </w:r>
          </w:p>
        </w:tc>
        <w:tc>
          <w:tcPr>
            <w:tcW w:w="1417" w:type="dxa"/>
          </w:tcPr>
          <w:p w14:paraId="18588D05" w14:textId="0B483012" w:rsidR="00CA551A" w:rsidRDefault="004B0C27" w:rsidP="003829CA">
            <w:pPr>
              <w:pStyle w:val="BodyText"/>
              <w:cnfStyle w:val="000000000000" w:firstRow="0" w:lastRow="0" w:firstColumn="0" w:lastColumn="0" w:oddVBand="0" w:evenVBand="0" w:oddHBand="0" w:evenHBand="0" w:firstRowFirstColumn="0" w:firstRowLastColumn="0" w:lastRowFirstColumn="0" w:lastRowLastColumn="0"/>
            </w:pPr>
            <w:r>
              <w:t>0</w:t>
            </w:r>
          </w:p>
        </w:tc>
        <w:tc>
          <w:tcPr>
            <w:tcW w:w="1418" w:type="dxa"/>
          </w:tcPr>
          <w:p w14:paraId="1826B6A3" w14:textId="4D0389C3" w:rsidR="00CA551A" w:rsidRDefault="004B0C27" w:rsidP="003829CA">
            <w:pPr>
              <w:pStyle w:val="BodyText"/>
              <w:cnfStyle w:val="000000000000" w:firstRow="0" w:lastRow="0" w:firstColumn="0" w:lastColumn="0" w:oddVBand="0" w:evenVBand="0" w:oddHBand="0" w:evenHBand="0" w:firstRowFirstColumn="0" w:firstRowLastColumn="0" w:lastRowFirstColumn="0" w:lastRowLastColumn="0"/>
            </w:pPr>
            <w:r>
              <w:t>4</w:t>
            </w:r>
          </w:p>
        </w:tc>
        <w:tc>
          <w:tcPr>
            <w:tcW w:w="1417" w:type="dxa"/>
          </w:tcPr>
          <w:p w14:paraId="20393913" w14:textId="34A3DA8F" w:rsidR="00CA551A" w:rsidRDefault="004B0C27" w:rsidP="003829CA">
            <w:pPr>
              <w:pStyle w:val="BodyText"/>
              <w:cnfStyle w:val="000000000000" w:firstRow="0" w:lastRow="0" w:firstColumn="0" w:lastColumn="0" w:oddVBand="0" w:evenVBand="0" w:oddHBand="0" w:evenHBand="0" w:firstRowFirstColumn="0" w:firstRowLastColumn="0" w:lastRowFirstColumn="0" w:lastRowLastColumn="0"/>
            </w:pPr>
            <w:r>
              <w:t>0</w:t>
            </w:r>
          </w:p>
        </w:tc>
      </w:tr>
      <w:tr w:rsidR="00B87E94" w14:paraId="2BA1DFC6" w14:textId="77777777" w:rsidTr="003829C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20" w:type="dxa"/>
          </w:tcPr>
          <w:p w14:paraId="391A117C" w14:textId="23048714" w:rsidR="00B87E94" w:rsidRPr="00265FD1" w:rsidRDefault="00B87E94" w:rsidP="00B87E94">
            <w:pPr>
              <w:pStyle w:val="BodyText"/>
              <w:jc w:val="right"/>
              <w:rPr>
                <w:rFonts w:eastAsia="SimSun"/>
                <w:bCs w:val="0"/>
                <w:lang w:val="en-US" w:eastAsia="zh-CN"/>
              </w:rPr>
            </w:pPr>
            <w:r w:rsidRPr="00265FD1">
              <w:rPr>
                <w:rFonts w:eastAsia="SimSun"/>
                <w:bCs w:val="0"/>
                <w:lang w:val="en-US" w:eastAsia="zh-CN"/>
              </w:rPr>
              <w:t xml:space="preserve">Total emails reported </w:t>
            </w:r>
          </w:p>
        </w:tc>
        <w:tc>
          <w:tcPr>
            <w:tcW w:w="1417" w:type="dxa"/>
          </w:tcPr>
          <w:p w14:paraId="381D8482" w14:textId="7F4ADEB9" w:rsidR="00B87E94" w:rsidRDefault="004B0C27" w:rsidP="00B87E94">
            <w:pPr>
              <w:pStyle w:val="BodyText"/>
              <w:cnfStyle w:val="000000100000" w:firstRow="0" w:lastRow="0" w:firstColumn="0" w:lastColumn="0" w:oddVBand="0" w:evenVBand="0" w:oddHBand="1" w:evenHBand="0" w:firstRowFirstColumn="0" w:firstRowLastColumn="0" w:lastRowFirstColumn="0" w:lastRowLastColumn="0"/>
            </w:pPr>
            <w:r>
              <w:t>1</w:t>
            </w:r>
          </w:p>
        </w:tc>
        <w:tc>
          <w:tcPr>
            <w:tcW w:w="1418" w:type="dxa"/>
          </w:tcPr>
          <w:p w14:paraId="5F714D7C" w14:textId="30E60108" w:rsidR="00B87E94" w:rsidRDefault="004B0C27" w:rsidP="00B87E94">
            <w:pPr>
              <w:pStyle w:val="BodyText"/>
              <w:cnfStyle w:val="000000100000" w:firstRow="0" w:lastRow="0" w:firstColumn="0" w:lastColumn="0" w:oddVBand="0" w:evenVBand="0" w:oddHBand="1" w:evenHBand="0" w:firstRowFirstColumn="0" w:firstRowLastColumn="0" w:lastRowFirstColumn="0" w:lastRowLastColumn="0"/>
            </w:pPr>
            <w:r>
              <w:t>17</w:t>
            </w:r>
          </w:p>
        </w:tc>
        <w:tc>
          <w:tcPr>
            <w:tcW w:w="1417" w:type="dxa"/>
          </w:tcPr>
          <w:p w14:paraId="18B67B38" w14:textId="340441FD" w:rsidR="00B87E94" w:rsidRDefault="00B87E94" w:rsidP="00B87E94">
            <w:pPr>
              <w:pStyle w:val="BodyText"/>
              <w:cnfStyle w:val="000000100000" w:firstRow="0" w:lastRow="0" w:firstColumn="0" w:lastColumn="0" w:oddVBand="0" w:evenVBand="0" w:oddHBand="1" w:evenHBand="0" w:firstRowFirstColumn="0" w:firstRowLastColumn="0" w:lastRowFirstColumn="0" w:lastRowLastColumn="0"/>
            </w:pPr>
            <w:r>
              <w:t>13</w:t>
            </w:r>
          </w:p>
        </w:tc>
      </w:tr>
    </w:tbl>
    <w:p w14:paraId="42B490A8" w14:textId="77777777" w:rsidR="00CA551A" w:rsidRDefault="00CA551A" w:rsidP="00161DFA">
      <w:pPr>
        <w:pStyle w:val="BodyText"/>
        <w:rPr>
          <w:rFonts w:eastAsia="SimSun"/>
          <w:lang w:eastAsia="zh-CN"/>
        </w:rPr>
      </w:pPr>
    </w:p>
    <w:p w14:paraId="6DA06F66" w14:textId="77777777" w:rsidR="00CA551A" w:rsidRDefault="00CA551A" w:rsidP="00161DFA">
      <w:pPr>
        <w:pStyle w:val="BodyText"/>
        <w:rPr>
          <w:rFonts w:eastAsia="SimSun"/>
          <w:lang w:eastAsia="zh-CN"/>
        </w:rPr>
      </w:pPr>
    </w:p>
    <w:p w14:paraId="5912EFE0" w14:textId="057037C1" w:rsidR="007D084F" w:rsidRPr="00D04A5C" w:rsidRDefault="007D084F" w:rsidP="007D084F">
      <w:pPr>
        <w:rPr>
          <w:rFonts w:asciiTheme="majorHAnsi" w:eastAsia="SimSun" w:hAnsiTheme="majorHAnsi"/>
          <w:lang w:eastAsia="zh-CN"/>
        </w:rPr>
      </w:pPr>
    </w:p>
    <w:p w14:paraId="7C07F2A0" w14:textId="3D179160" w:rsidR="00A35D81" w:rsidRPr="00D04A5C" w:rsidRDefault="00A35D81" w:rsidP="00D04A5C">
      <w:pPr>
        <w:pStyle w:val="ListParagraph"/>
        <w:ind w:left="0"/>
        <w:rPr>
          <w:rFonts w:eastAsia="SimSun"/>
          <w:lang w:eastAsia="zh-CN"/>
        </w:rPr>
      </w:pPr>
    </w:p>
    <w:sectPr w:rsidR="00A35D81" w:rsidRPr="00D04A5C" w:rsidSect="009E1163">
      <w:headerReference w:type="even" r:id="rId12"/>
      <w:headerReference w:type="default" r:id="rId13"/>
      <w:footerReference w:type="default" r:id="rId14"/>
      <w:headerReference w:type="first" r:id="rId15"/>
      <w:footerReference w:type="first" r:id="rId16"/>
      <w:pgSz w:w="11906" w:h="16838" w:code="9"/>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F58EF" w14:textId="77777777" w:rsidR="004C28B8" w:rsidRDefault="004C28B8">
      <w:pPr>
        <w:spacing w:after="0" w:line="240" w:lineRule="auto"/>
      </w:pPr>
      <w:r>
        <w:separator/>
      </w:r>
    </w:p>
  </w:endnote>
  <w:endnote w:type="continuationSeparator" w:id="0">
    <w:p w14:paraId="7B9A9776" w14:textId="77777777" w:rsidR="004C28B8" w:rsidRDefault="004C28B8">
      <w:pPr>
        <w:spacing w:after="0" w:line="240" w:lineRule="auto"/>
      </w:pPr>
      <w:r>
        <w:continuationSeparator/>
      </w:r>
    </w:p>
  </w:endnote>
  <w:endnote w:type="continuationNotice" w:id="1">
    <w:p w14:paraId="56840EE5" w14:textId="77777777" w:rsidR="004C28B8" w:rsidRDefault="004C28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734549"/>
      <w:docPartObj>
        <w:docPartGallery w:val="Page Numbers (Bottom of Page)"/>
        <w:docPartUnique/>
      </w:docPartObj>
    </w:sdtPr>
    <w:sdtEndPr>
      <w:rPr>
        <w:rFonts w:asciiTheme="majorHAnsi" w:hAnsiTheme="majorHAnsi"/>
        <w:noProof/>
      </w:rPr>
    </w:sdtEndPr>
    <w:sdtContent>
      <w:p w14:paraId="6206D66C" w14:textId="59162D3B" w:rsidR="004C28B8" w:rsidRPr="00317379" w:rsidRDefault="004C28B8">
        <w:pPr>
          <w:pStyle w:val="Footer"/>
          <w:jc w:val="right"/>
          <w:rPr>
            <w:rFonts w:asciiTheme="majorHAnsi" w:hAnsiTheme="majorHAnsi"/>
          </w:rPr>
        </w:pPr>
        <w:r w:rsidRPr="00317379">
          <w:rPr>
            <w:rFonts w:asciiTheme="majorHAnsi" w:hAnsiTheme="majorHAnsi"/>
          </w:rPr>
          <w:fldChar w:fldCharType="begin"/>
        </w:r>
        <w:r w:rsidRPr="00317379">
          <w:rPr>
            <w:rFonts w:asciiTheme="majorHAnsi" w:hAnsiTheme="majorHAnsi"/>
          </w:rPr>
          <w:instrText xml:space="preserve"> PAGE   \* MERGEFORMAT </w:instrText>
        </w:r>
        <w:r w:rsidRPr="00317379">
          <w:rPr>
            <w:rFonts w:asciiTheme="majorHAnsi" w:hAnsiTheme="majorHAnsi"/>
          </w:rPr>
          <w:fldChar w:fldCharType="separate"/>
        </w:r>
        <w:r w:rsidR="009B2CBC">
          <w:rPr>
            <w:rFonts w:asciiTheme="majorHAnsi" w:hAnsiTheme="majorHAnsi"/>
            <w:noProof/>
          </w:rPr>
          <w:t>7</w:t>
        </w:r>
        <w:r w:rsidRPr="00317379">
          <w:rPr>
            <w:rFonts w:asciiTheme="majorHAnsi" w:hAnsiTheme="majorHAnsi"/>
            <w:noProof/>
          </w:rPr>
          <w:fldChar w:fldCharType="end"/>
        </w:r>
      </w:p>
    </w:sdtContent>
  </w:sdt>
  <w:p w14:paraId="4A21B050" w14:textId="4A702735" w:rsidR="004C28B8" w:rsidRPr="004B5348" w:rsidRDefault="004C28B8" w:rsidP="004B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328A5" w14:textId="77777777" w:rsidR="004C28B8" w:rsidRDefault="004C28B8">
    <w:pPr>
      <w:pStyle w:val="Footer"/>
    </w:pPr>
    <w:r>
      <w:t>Local disclaimer and copyright statements go here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BB843" w14:textId="77777777" w:rsidR="004C28B8" w:rsidRDefault="004C28B8">
      <w:pPr>
        <w:spacing w:after="0" w:line="240" w:lineRule="auto"/>
      </w:pPr>
      <w:r>
        <w:separator/>
      </w:r>
    </w:p>
  </w:footnote>
  <w:footnote w:type="continuationSeparator" w:id="0">
    <w:p w14:paraId="1CA25773" w14:textId="77777777" w:rsidR="004C28B8" w:rsidRDefault="004C28B8">
      <w:pPr>
        <w:spacing w:after="0" w:line="240" w:lineRule="auto"/>
      </w:pPr>
      <w:r>
        <w:continuationSeparator/>
      </w:r>
    </w:p>
  </w:footnote>
  <w:footnote w:type="continuationNotice" w:id="1">
    <w:p w14:paraId="27049B8F" w14:textId="77777777" w:rsidR="004C28B8" w:rsidRDefault="004C28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C633" w14:textId="77777777" w:rsidR="004C28B8" w:rsidRDefault="004C28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9C9A3" w14:textId="77777777" w:rsidR="004C28B8" w:rsidRDefault="004C28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margin" w:tblpY="1248"/>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9856"/>
    </w:tblGrid>
    <w:tr w:rsidR="004C28B8" w14:paraId="0137367B" w14:textId="77777777">
      <w:trPr>
        <w:trHeight w:hRule="exact" w:val="227"/>
      </w:trPr>
      <w:tc>
        <w:tcPr>
          <w:tcW w:w="5000" w:type="pct"/>
        </w:tcPr>
        <w:p w14:paraId="05008D3E" w14:textId="77777777" w:rsidR="004C28B8" w:rsidRDefault="004C28B8">
          <w:pPr>
            <w:rPr>
              <w:sz w:val="14"/>
              <w:szCs w:val="14"/>
            </w:rPr>
          </w:pPr>
        </w:p>
      </w:tc>
    </w:tr>
  </w:tbl>
  <w:p w14:paraId="3E31AD94" w14:textId="77777777" w:rsidR="004C28B8" w:rsidRDefault="004C28B8">
    <w:pPr>
      <w:pStyle w:val="Header"/>
    </w:pPr>
    <w:r>
      <w:t>Header goes here</w:t>
    </w:r>
    <w:r>
      <w:ptab w:relativeTo="margin" w:alignment="center" w:leader="none"/>
    </w:r>
    <w:r>
      <w:ptab w:relativeTo="margin" w:alignment="right" w:leader="none"/>
    </w:r>
    <w:r>
      <w:t>Draft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7E5C"/>
    <w:multiLevelType w:val="hybridMultilevel"/>
    <w:tmpl w:val="0A5CBF60"/>
    <w:lvl w:ilvl="0" w:tplc="FFFFFFFF">
      <w:start w:val="1"/>
      <w:numFmt w:val="decimal"/>
      <w:lvlText w:val="%1."/>
      <w:lvlJc w:val="left"/>
      <w:pPr>
        <w:ind w:left="810" w:hanging="360"/>
      </w:pPr>
      <w:rPr>
        <w:rFonts w:hint="default"/>
        <w:b/>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 w15:restartNumberingAfterBreak="0">
    <w:nsid w:val="04DD483A"/>
    <w:multiLevelType w:val="hybridMultilevel"/>
    <w:tmpl w:val="B60C9282"/>
    <w:lvl w:ilvl="0" w:tplc="0809000F">
      <w:start w:val="1"/>
      <w:numFmt w:val="decimal"/>
      <w:lvlText w:val="%1."/>
      <w:lvlJc w:val="left"/>
      <w:pPr>
        <w:ind w:left="720" w:hanging="360"/>
      </w:pPr>
      <w:rPr>
        <w:rFonts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640BB"/>
    <w:multiLevelType w:val="hybridMultilevel"/>
    <w:tmpl w:val="2C0415B8"/>
    <w:lvl w:ilvl="0" w:tplc="B686D1B0">
      <w:start w:val="6"/>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741CF"/>
    <w:multiLevelType w:val="hybridMultilevel"/>
    <w:tmpl w:val="FFFFFFFF"/>
    <w:lvl w:ilvl="0" w:tplc="BD4CB642">
      <w:start w:val="1"/>
      <w:numFmt w:val="decimal"/>
      <w:lvlText w:val="%1"/>
      <w:lvlJc w:val="left"/>
      <w:pPr>
        <w:ind w:left="420" w:hanging="420"/>
      </w:pPr>
    </w:lvl>
    <w:lvl w:ilvl="1" w:tplc="983E0D4E">
      <w:start w:val="1"/>
      <w:numFmt w:val="lowerLetter"/>
      <w:lvlText w:val="%2."/>
      <w:lvlJc w:val="left"/>
      <w:pPr>
        <w:ind w:left="840" w:hanging="420"/>
      </w:pPr>
    </w:lvl>
    <w:lvl w:ilvl="2" w:tplc="D3B8CFB8">
      <w:start w:val="1"/>
      <w:numFmt w:val="lowerRoman"/>
      <w:lvlText w:val="%3."/>
      <w:lvlJc w:val="right"/>
      <w:pPr>
        <w:ind w:left="1260" w:hanging="420"/>
      </w:pPr>
    </w:lvl>
    <w:lvl w:ilvl="3" w:tplc="502860C6">
      <w:start w:val="1"/>
      <w:numFmt w:val="decimal"/>
      <w:lvlText w:val="%4."/>
      <w:lvlJc w:val="left"/>
      <w:pPr>
        <w:ind w:left="1680" w:hanging="420"/>
      </w:pPr>
    </w:lvl>
    <w:lvl w:ilvl="4" w:tplc="201AFBB6">
      <w:start w:val="1"/>
      <w:numFmt w:val="lowerLetter"/>
      <w:lvlText w:val="%5."/>
      <w:lvlJc w:val="left"/>
      <w:pPr>
        <w:ind w:left="2100" w:hanging="420"/>
      </w:pPr>
    </w:lvl>
    <w:lvl w:ilvl="5" w:tplc="4190A16C">
      <w:start w:val="1"/>
      <w:numFmt w:val="lowerRoman"/>
      <w:lvlText w:val="%6."/>
      <w:lvlJc w:val="right"/>
      <w:pPr>
        <w:ind w:left="2520" w:hanging="420"/>
      </w:pPr>
    </w:lvl>
    <w:lvl w:ilvl="6" w:tplc="55BCA36A">
      <w:start w:val="1"/>
      <w:numFmt w:val="decimal"/>
      <w:lvlText w:val="%7."/>
      <w:lvlJc w:val="left"/>
      <w:pPr>
        <w:ind w:left="2940" w:hanging="420"/>
      </w:pPr>
    </w:lvl>
    <w:lvl w:ilvl="7" w:tplc="A7E82382">
      <w:start w:val="1"/>
      <w:numFmt w:val="lowerLetter"/>
      <w:lvlText w:val="%8."/>
      <w:lvlJc w:val="left"/>
      <w:pPr>
        <w:ind w:left="3360" w:hanging="420"/>
      </w:pPr>
    </w:lvl>
    <w:lvl w:ilvl="8" w:tplc="9E245C00">
      <w:start w:val="1"/>
      <w:numFmt w:val="lowerRoman"/>
      <w:lvlText w:val="%9."/>
      <w:lvlJc w:val="right"/>
      <w:pPr>
        <w:ind w:left="3780" w:hanging="420"/>
      </w:pPr>
    </w:lvl>
  </w:abstractNum>
  <w:abstractNum w:abstractNumId="4" w15:restartNumberingAfterBreak="0">
    <w:nsid w:val="068255C4"/>
    <w:multiLevelType w:val="hybridMultilevel"/>
    <w:tmpl w:val="2C6C9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473CA8"/>
    <w:multiLevelType w:val="hybridMultilevel"/>
    <w:tmpl w:val="FFFFFFFF"/>
    <w:lvl w:ilvl="0" w:tplc="683C3C3C">
      <w:start w:val="1"/>
      <w:numFmt w:val="decimal"/>
      <w:lvlText w:val="%1"/>
      <w:lvlJc w:val="left"/>
      <w:pPr>
        <w:ind w:left="420" w:hanging="420"/>
      </w:pPr>
    </w:lvl>
    <w:lvl w:ilvl="1" w:tplc="4EC2CFDA">
      <w:start w:val="1"/>
      <w:numFmt w:val="lowerLetter"/>
      <w:lvlText w:val="%2."/>
      <w:lvlJc w:val="left"/>
      <w:pPr>
        <w:ind w:left="840" w:hanging="420"/>
      </w:pPr>
    </w:lvl>
    <w:lvl w:ilvl="2" w:tplc="9EF800F4">
      <w:start w:val="1"/>
      <w:numFmt w:val="lowerRoman"/>
      <w:lvlText w:val="%3."/>
      <w:lvlJc w:val="right"/>
      <w:pPr>
        <w:ind w:left="1260" w:hanging="420"/>
      </w:pPr>
    </w:lvl>
    <w:lvl w:ilvl="3" w:tplc="D0444856">
      <w:start w:val="1"/>
      <w:numFmt w:val="decimal"/>
      <w:lvlText w:val="%4."/>
      <w:lvlJc w:val="left"/>
      <w:pPr>
        <w:ind w:left="1680" w:hanging="420"/>
      </w:pPr>
    </w:lvl>
    <w:lvl w:ilvl="4" w:tplc="7DFA83BC">
      <w:start w:val="1"/>
      <w:numFmt w:val="lowerLetter"/>
      <w:lvlText w:val="%5."/>
      <w:lvlJc w:val="left"/>
      <w:pPr>
        <w:ind w:left="2100" w:hanging="420"/>
      </w:pPr>
    </w:lvl>
    <w:lvl w:ilvl="5" w:tplc="5E80B0D4">
      <w:start w:val="1"/>
      <w:numFmt w:val="lowerRoman"/>
      <w:lvlText w:val="%6."/>
      <w:lvlJc w:val="right"/>
      <w:pPr>
        <w:ind w:left="2520" w:hanging="420"/>
      </w:pPr>
    </w:lvl>
    <w:lvl w:ilvl="6" w:tplc="398E837C">
      <w:start w:val="1"/>
      <w:numFmt w:val="decimal"/>
      <w:lvlText w:val="%7."/>
      <w:lvlJc w:val="left"/>
      <w:pPr>
        <w:ind w:left="2940" w:hanging="420"/>
      </w:pPr>
    </w:lvl>
    <w:lvl w:ilvl="7" w:tplc="A948B36E">
      <w:start w:val="1"/>
      <w:numFmt w:val="lowerLetter"/>
      <w:lvlText w:val="%8."/>
      <w:lvlJc w:val="left"/>
      <w:pPr>
        <w:ind w:left="3360" w:hanging="420"/>
      </w:pPr>
    </w:lvl>
    <w:lvl w:ilvl="8" w:tplc="2F5AF718">
      <w:start w:val="1"/>
      <w:numFmt w:val="lowerRoman"/>
      <w:lvlText w:val="%9."/>
      <w:lvlJc w:val="right"/>
      <w:pPr>
        <w:ind w:left="3780" w:hanging="420"/>
      </w:pPr>
    </w:lvl>
  </w:abstractNum>
  <w:abstractNum w:abstractNumId="6"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7" w15:restartNumberingAfterBreak="0">
    <w:nsid w:val="0C902A96"/>
    <w:multiLevelType w:val="hybridMultilevel"/>
    <w:tmpl w:val="E17E45E6"/>
    <w:lvl w:ilvl="0" w:tplc="08090001">
      <w:start w:val="1"/>
      <w:numFmt w:val="bullet"/>
      <w:lvlText w:val=""/>
      <w:lvlJc w:val="left"/>
      <w:pPr>
        <w:ind w:left="720" w:hanging="360"/>
      </w:pPr>
      <w:rPr>
        <w:rFonts w:ascii="Symbol" w:hAnsi="Symbol"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3DD8"/>
    <w:multiLevelType w:val="hybridMultilevel"/>
    <w:tmpl w:val="4C167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FB5D27"/>
    <w:multiLevelType w:val="hybridMultilevel"/>
    <w:tmpl w:val="52B8E1A8"/>
    <w:lvl w:ilvl="0" w:tplc="E37A4E7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F725C3"/>
    <w:multiLevelType w:val="multilevel"/>
    <w:tmpl w:val="D8002B1E"/>
    <w:lvl w:ilvl="0">
      <w:start w:val="4"/>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E22E8F"/>
    <w:multiLevelType w:val="hybridMultilevel"/>
    <w:tmpl w:val="A0A2D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6849C4"/>
    <w:multiLevelType w:val="multilevel"/>
    <w:tmpl w:val="CD4C98AE"/>
    <w:name w:val="PwCListBullets12"/>
    <w:numStyleLink w:val="PwCListBullets1"/>
  </w:abstractNum>
  <w:abstractNum w:abstractNumId="13" w15:restartNumberingAfterBreak="0">
    <w:nsid w:val="1E0849F5"/>
    <w:multiLevelType w:val="multilevel"/>
    <w:tmpl w:val="EE3860A0"/>
    <w:name w:val="PwCListNumbers12"/>
    <w:numStyleLink w:val="PwCListNumbers1"/>
  </w:abstractNum>
  <w:abstractNum w:abstractNumId="14" w15:restartNumberingAfterBreak="0">
    <w:nsid w:val="1E8A5928"/>
    <w:multiLevelType w:val="multilevel"/>
    <w:tmpl w:val="B9DE18E6"/>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7744A7"/>
    <w:multiLevelType w:val="hybridMultilevel"/>
    <w:tmpl w:val="F3A6B2BA"/>
    <w:lvl w:ilvl="0" w:tplc="FE50D45A">
      <w:start w:val="5"/>
      <w:numFmt w:val="bullet"/>
      <w:lvlText w:val="-"/>
      <w:lvlJc w:val="left"/>
      <w:pPr>
        <w:ind w:left="720" w:hanging="360"/>
      </w:pPr>
      <w:rPr>
        <w:rFonts w:ascii="Georgia" w:eastAsia="新細明體"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905486"/>
    <w:multiLevelType w:val="multilevel"/>
    <w:tmpl w:val="CD4C98AE"/>
    <w:numStyleLink w:val="PwCListBullets1"/>
  </w:abstractNum>
  <w:abstractNum w:abstractNumId="17" w15:restartNumberingAfterBreak="0">
    <w:nsid w:val="29780FC1"/>
    <w:multiLevelType w:val="hybridMultilevel"/>
    <w:tmpl w:val="2BC69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63239D"/>
    <w:multiLevelType w:val="multilevel"/>
    <w:tmpl w:val="8F68F84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2FF03A15"/>
    <w:multiLevelType w:val="multilevel"/>
    <w:tmpl w:val="FE324CFE"/>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34305427"/>
    <w:multiLevelType w:val="hybridMultilevel"/>
    <w:tmpl w:val="C50A969E"/>
    <w:lvl w:ilvl="0" w:tplc="C3147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41A99"/>
    <w:multiLevelType w:val="hybridMultilevel"/>
    <w:tmpl w:val="494C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57486E"/>
    <w:multiLevelType w:val="multilevel"/>
    <w:tmpl w:val="EE3860A0"/>
    <w:name w:val="PwCListNumbers13"/>
    <w:numStyleLink w:val="PwCListNumbers1"/>
  </w:abstractNum>
  <w:abstractNum w:abstractNumId="23" w15:restartNumberingAfterBreak="0">
    <w:nsid w:val="3AA45F76"/>
    <w:multiLevelType w:val="hybridMultilevel"/>
    <w:tmpl w:val="05701340"/>
    <w:lvl w:ilvl="0" w:tplc="1F520396">
      <w:start w:val="1"/>
      <w:numFmt w:val="decimal"/>
      <w:lvlText w:val="%1."/>
      <w:lvlJc w:val="left"/>
      <w:pPr>
        <w:ind w:left="720" w:hanging="360"/>
      </w:pPr>
      <w:rPr>
        <w:rFonts w:ascii="Georgia" w:hAnsi="Georg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AAF0844"/>
    <w:multiLevelType w:val="hybridMultilevel"/>
    <w:tmpl w:val="8D1AB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266ECC"/>
    <w:multiLevelType w:val="hybridMultilevel"/>
    <w:tmpl w:val="BD58770C"/>
    <w:lvl w:ilvl="0" w:tplc="7C6256D4">
      <w:start w:val="5"/>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9219D"/>
    <w:multiLevelType w:val="hybridMultilevel"/>
    <w:tmpl w:val="76CAA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DD321C"/>
    <w:multiLevelType w:val="hybridMultilevel"/>
    <w:tmpl w:val="464080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BF6AC0"/>
    <w:multiLevelType w:val="hybridMultilevel"/>
    <w:tmpl w:val="B60C9282"/>
    <w:lvl w:ilvl="0" w:tplc="FFFFFFFF">
      <w:start w:val="1"/>
      <w:numFmt w:val="decimal"/>
      <w:lvlText w:val="%1."/>
      <w:lvlJc w:val="left"/>
      <w:pPr>
        <w:ind w:left="720" w:hanging="360"/>
      </w:pPr>
      <w:rPr>
        <w:rFonts w:hint="default"/>
        <w:b/>
      </w:rPr>
    </w:lvl>
    <w:lvl w:ilvl="1" w:tplc="FFFFFFFF">
      <w:numFmt w:val="bullet"/>
      <w:lvlText w:val="•"/>
      <w:lvlJc w:val="left"/>
      <w:pPr>
        <w:ind w:left="1440" w:hanging="360"/>
      </w:pPr>
      <w:rPr>
        <w:rFonts w:ascii="新細明體" w:eastAsia="新細明體" w:hAnsi="新細明體" w:cstheme="minorBidi"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597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C13E9F"/>
    <w:multiLevelType w:val="hybridMultilevel"/>
    <w:tmpl w:val="573C2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4F7B83"/>
    <w:multiLevelType w:val="hybridMultilevel"/>
    <w:tmpl w:val="2D101DEA"/>
    <w:lvl w:ilvl="0" w:tplc="BAA016E4">
      <w:start w:val="10"/>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7F40C0"/>
    <w:multiLevelType w:val="hybridMultilevel"/>
    <w:tmpl w:val="C040FAE8"/>
    <w:lvl w:ilvl="0" w:tplc="6C3CBE30">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C9C3779"/>
    <w:multiLevelType w:val="hybridMultilevel"/>
    <w:tmpl w:val="40A0B62E"/>
    <w:lvl w:ilvl="0" w:tplc="A77A7140">
      <w:start w:val="1"/>
      <w:numFmt w:val="bullet"/>
      <w:pStyle w:val="Bulletlist1"/>
      <w:lvlText w:val=""/>
      <w:lvlJc w:val="left"/>
      <w:pPr>
        <w:ind w:left="1004" w:hanging="360"/>
      </w:pPr>
      <w:rPr>
        <w:rFonts w:ascii="Wingdings" w:hAnsi="Wingdings" w:hint="default"/>
        <w:color w:val="FFA351" w:themeColor="text2" w:themeTint="99"/>
        <w:position w:val="-6"/>
        <w:sz w:val="24"/>
        <w:u w:color="FFFFFF" w:themeColor="background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4CE127E6"/>
    <w:multiLevelType w:val="hybridMultilevel"/>
    <w:tmpl w:val="87AC4BD6"/>
    <w:lvl w:ilvl="0" w:tplc="D5E8CB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7F4472"/>
    <w:multiLevelType w:val="hybridMultilevel"/>
    <w:tmpl w:val="B554E6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58FB54BC"/>
    <w:multiLevelType w:val="hybridMultilevel"/>
    <w:tmpl w:val="E1B8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EF3D04"/>
    <w:multiLevelType w:val="hybridMultilevel"/>
    <w:tmpl w:val="3ED4B336"/>
    <w:lvl w:ilvl="0" w:tplc="08090001">
      <w:start w:val="1"/>
      <w:numFmt w:val="bullet"/>
      <w:lvlText w:val=""/>
      <w:lvlJc w:val="left"/>
      <w:pPr>
        <w:ind w:left="720" w:hanging="360"/>
      </w:pPr>
      <w:rPr>
        <w:rFonts w:ascii="Symbol" w:hAnsi="Symbol"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C70B36"/>
    <w:multiLevelType w:val="hybridMultilevel"/>
    <w:tmpl w:val="2D3E2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860753"/>
    <w:multiLevelType w:val="multilevel"/>
    <w:tmpl w:val="1EDE6AC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0A973E8"/>
    <w:multiLevelType w:val="hybridMultilevel"/>
    <w:tmpl w:val="B96037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665B7A93"/>
    <w:multiLevelType w:val="hybridMultilevel"/>
    <w:tmpl w:val="34C6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F82616"/>
    <w:multiLevelType w:val="multilevel"/>
    <w:tmpl w:val="FE324CFE"/>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3" w15:restartNumberingAfterBreak="0">
    <w:nsid w:val="6E6E49B9"/>
    <w:multiLevelType w:val="hybridMultilevel"/>
    <w:tmpl w:val="FC7A92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45" w15:restartNumberingAfterBreak="0">
    <w:nsid w:val="73444BC4"/>
    <w:multiLevelType w:val="hybridMultilevel"/>
    <w:tmpl w:val="CDAA8B86"/>
    <w:lvl w:ilvl="0" w:tplc="D35896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751688"/>
    <w:multiLevelType w:val="hybridMultilevel"/>
    <w:tmpl w:val="0FD83132"/>
    <w:lvl w:ilvl="0" w:tplc="FE50D45A">
      <w:start w:val="5"/>
      <w:numFmt w:val="bullet"/>
      <w:lvlText w:val="-"/>
      <w:lvlJc w:val="left"/>
      <w:pPr>
        <w:ind w:left="720" w:hanging="360"/>
      </w:pPr>
      <w:rPr>
        <w:rFonts w:ascii="Georgia" w:eastAsia="新細明體"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AC1760"/>
    <w:multiLevelType w:val="hybridMultilevel"/>
    <w:tmpl w:val="166A1EEC"/>
    <w:lvl w:ilvl="0" w:tplc="2FBCB9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44"/>
  </w:num>
  <w:num w:numId="2">
    <w:abstractNumId w:val="6"/>
  </w:num>
  <w:num w:numId="3">
    <w:abstractNumId w:val="22"/>
  </w:num>
  <w:num w:numId="4">
    <w:abstractNumId w:val="16"/>
  </w:num>
  <w:num w:numId="5">
    <w:abstractNumId w:val="39"/>
  </w:num>
  <w:num w:numId="6">
    <w:abstractNumId w:val="29"/>
  </w:num>
  <w:num w:numId="7">
    <w:abstractNumId w:val="14"/>
  </w:num>
  <w:num w:numId="8">
    <w:abstractNumId w:val="33"/>
  </w:num>
  <w:num w:numId="9">
    <w:abstractNumId w:val="10"/>
  </w:num>
  <w:num w:numId="10">
    <w:abstractNumId w:val="46"/>
  </w:num>
  <w:num w:numId="11">
    <w:abstractNumId w:val="36"/>
  </w:num>
  <w:num w:numId="12">
    <w:abstractNumId w:val="0"/>
  </w:num>
  <w:num w:numId="13">
    <w:abstractNumId w:val="18"/>
  </w:num>
  <w:num w:numId="14">
    <w:abstractNumId w:val="35"/>
  </w:num>
  <w:num w:numId="15">
    <w:abstractNumId w:val="1"/>
  </w:num>
  <w:num w:numId="16">
    <w:abstractNumId w:val="8"/>
  </w:num>
  <w:num w:numId="17">
    <w:abstractNumId w:val="11"/>
  </w:num>
  <w:num w:numId="18">
    <w:abstractNumId w:val="37"/>
  </w:num>
  <w:num w:numId="19">
    <w:abstractNumId w:val="7"/>
  </w:num>
  <w:num w:numId="20">
    <w:abstractNumId w:val="5"/>
  </w:num>
  <w:num w:numId="21">
    <w:abstractNumId w:val="3"/>
  </w:num>
  <w:num w:numId="22">
    <w:abstractNumId w:val="34"/>
  </w:num>
  <w:num w:numId="23">
    <w:abstractNumId w:val="41"/>
  </w:num>
  <w:num w:numId="24">
    <w:abstractNumId w:val="25"/>
  </w:num>
  <w:num w:numId="25">
    <w:abstractNumId w:val="21"/>
  </w:num>
  <w:num w:numId="26">
    <w:abstractNumId w:val="31"/>
  </w:num>
  <w:num w:numId="27">
    <w:abstractNumId w:val="2"/>
  </w:num>
  <w:num w:numId="28">
    <w:abstractNumId w:val="14"/>
  </w:num>
  <w:num w:numId="29">
    <w:abstractNumId w:val="20"/>
  </w:num>
  <w:num w:numId="30">
    <w:abstractNumId w:val="45"/>
  </w:num>
  <w:num w:numId="31">
    <w:abstractNumId w:val="47"/>
  </w:num>
  <w:num w:numId="32">
    <w:abstractNumId w:val="38"/>
  </w:num>
  <w:num w:numId="33">
    <w:abstractNumId w:val="43"/>
  </w:num>
  <w:num w:numId="34">
    <w:abstractNumId w:val="27"/>
  </w:num>
  <w:num w:numId="35">
    <w:abstractNumId w:val="24"/>
  </w:num>
  <w:num w:numId="36">
    <w:abstractNumId w:val="23"/>
  </w:num>
  <w:num w:numId="37">
    <w:abstractNumId w:val="28"/>
  </w:num>
  <w:num w:numId="38">
    <w:abstractNumId w:val="40"/>
  </w:num>
  <w:num w:numId="39">
    <w:abstractNumId w:val="17"/>
  </w:num>
  <w:num w:numId="40">
    <w:abstractNumId w:val="30"/>
  </w:num>
  <w:num w:numId="41">
    <w:abstractNumId w:val="26"/>
  </w:num>
  <w:num w:numId="42">
    <w:abstractNumId w:val="19"/>
  </w:num>
  <w:num w:numId="43">
    <w:abstractNumId w:val="42"/>
  </w:num>
  <w:num w:numId="44">
    <w:abstractNumId w:val="15"/>
  </w:num>
  <w:num w:numId="45">
    <w:abstractNumId w:val="4"/>
  </w:num>
  <w:num w:numId="46">
    <w:abstractNumId w:val="9"/>
  </w:num>
  <w:num w:numId="47">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GB" w:vendorID="64" w:dllVersion="6" w:nlCheck="1" w:checkStyle="0"/>
  <w:activeWritingStyle w:appName="MSWord" w:lang="en-US" w:vendorID="64" w:dllVersion="6" w:nlCheck="1" w:checkStyle="0"/>
  <w:activeWritingStyle w:appName="MSWord" w:lang="zh-CN" w:vendorID="64" w:dllVersion="0" w:nlCheck="1" w:checkStyle="1"/>
  <w:activeWritingStyle w:appName="MSWord" w:lang="en-GB" w:vendorID="64" w:dllVersion="131078" w:nlCheck="1" w:checkStyle="0"/>
  <w:activeWritingStyle w:appName="MSWord" w:lang="zh-CN" w:vendorID="64" w:dllVersion="131077" w:nlCheck="1" w:checkStyle="1"/>
  <w:activeWritingStyle w:appName="MSWord" w:lang="en-US" w:vendorID="64" w:dllVersion="131078"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B8"/>
    <w:rsid w:val="0000013C"/>
    <w:rsid w:val="0000031A"/>
    <w:rsid w:val="00000688"/>
    <w:rsid w:val="00000867"/>
    <w:rsid w:val="0000091D"/>
    <w:rsid w:val="000009B9"/>
    <w:rsid w:val="00000AD3"/>
    <w:rsid w:val="00000AD7"/>
    <w:rsid w:val="00000D49"/>
    <w:rsid w:val="00000E16"/>
    <w:rsid w:val="00000E51"/>
    <w:rsid w:val="000010B6"/>
    <w:rsid w:val="000010C2"/>
    <w:rsid w:val="000012B9"/>
    <w:rsid w:val="000015CC"/>
    <w:rsid w:val="0000169D"/>
    <w:rsid w:val="00001911"/>
    <w:rsid w:val="0000195A"/>
    <w:rsid w:val="00001A40"/>
    <w:rsid w:val="00001D20"/>
    <w:rsid w:val="00001D53"/>
    <w:rsid w:val="00001D5B"/>
    <w:rsid w:val="00001E6A"/>
    <w:rsid w:val="00001EDE"/>
    <w:rsid w:val="00002179"/>
    <w:rsid w:val="00002554"/>
    <w:rsid w:val="0000259A"/>
    <w:rsid w:val="000026F6"/>
    <w:rsid w:val="00002882"/>
    <w:rsid w:val="00002968"/>
    <w:rsid w:val="00002AB3"/>
    <w:rsid w:val="00002B33"/>
    <w:rsid w:val="00002B7C"/>
    <w:rsid w:val="00002BD4"/>
    <w:rsid w:val="00002C58"/>
    <w:rsid w:val="00002CC1"/>
    <w:rsid w:val="00002DD9"/>
    <w:rsid w:val="00002FE9"/>
    <w:rsid w:val="000030E5"/>
    <w:rsid w:val="000032D7"/>
    <w:rsid w:val="00003339"/>
    <w:rsid w:val="00003414"/>
    <w:rsid w:val="0000348A"/>
    <w:rsid w:val="000035FE"/>
    <w:rsid w:val="0000361F"/>
    <w:rsid w:val="00003750"/>
    <w:rsid w:val="000040EA"/>
    <w:rsid w:val="00004128"/>
    <w:rsid w:val="000042EF"/>
    <w:rsid w:val="00004366"/>
    <w:rsid w:val="00004422"/>
    <w:rsid w:val="00004527"/>
    <w:rsid w:val="000047A2"/>
    <w:rsid w:val="00004C3E"/>
    <w:rsid w:val="00004C48"/>
    <w:rsid w:val="000050A8"/>
    <w:rsid w:val="000050F2"/>
    <w:rsid w:val="00005101"/>
    <w:rsid w:val="00005150"/>
    <w:rsid w:val="0000541D"/>
    <w:rsid w:val="00005935"/>
    <w:rsid w:val="0000598F"/>
    <w:rsid w:val="00005CB6"/>
    <w:rsid w:val="00005E70"/>
    <w:rsid w:val="00005FF9"/>
    <w:rsid w:val="00006017"/>
    <w:rsid w:val="00006151"/>
    <w:rsid w:val="00006559"/>
    <w:rsid w:val="00006722"/>
    <w:rsid w:val="0000679E"/>
    <w:rsid w:val="00006839"/>
    <w:rsid w:val="000068F6"/>
    <w:rsid w:val="000069A6"/>
    <w:rsid w:val="00006A22"/>
    <w:rsid w:val="00006B3E"/>
    <w:rsid w:val="00006B62"/>
    <w:rsid w:val="00006C89"/>
    <w:rsid w:val="00006F40"/>
    <w:rsid w:val="000070F0"/>
    <w:rsid w:val="000071EF"/>
    <w:rsid w:val="0000736A"/>
    <w:rsid w:val="000073FD"/>
    <w:rsid w:val="00007408"/>
    <w:rsid w:val="0000741B"/>
    <w:rsid w:val="0000764F"/>
    <w:rsid w:val="00007AA8"/>
    <w:rsid w:val="00007ABE"/>
    <w:rsid w:val="00007D70"/>
    <w:rsid w:val="00007E4D"/>
    <w:rsid w:val="00010149"/>
    <w:rsid w:val="0001016F"/>
    <w:rsid w:val="00010335"/>
    <w:rsid w:val="00010359"/>
    <w:rsid w:val="0001038B"/>
    <w:rsid w:val="0001065A"/>
    <w:rsid w:val="00010697"/>
    <w:rsid w:val="000106C9"/>
    <w:rsid w:val="000106CB"/>
    <w:rsid w:val="00010839"/>
    <w:rsid w:val="0001089C"/>
    <w:rsid w:val="000109DD"/>
    <w:rsid w:val="00010A20"/>
    <w:rsid w:val="00010B97"/>
    <w:rsid w:val="00010D5D"/>
    <w:rsid w:val="00010F31"/>
    <w:rsid w:val="00011086"/>
    <w:rsid w:val="000111E2"/>
    <w:rsid w:val="00011703"/>
    <w:rsid w:val="00011726"/>
    <w:rsid w:val="00011762"/>
    <w:rsid w:val="000117C1"/>
    <w:rsid w:val="000118EE"/>
    <w:rsid w:val="000119AC"/>
    <w:rsid w:val="00011A4D"/>
    <w:rsid w:val="00011AC6"/>
    <w:rsid w:val="00011CDE"/>
    <w:rsid w:val="00011D47"/>
    <w:rsid w:val="00011E4B"/>
    <w:rsid w:val="00011E68"/>
    <w:rsid w:val="00011F08"/>
    <w:rsid w:val="00011F21"/>
    <w:rsid w:val="00011FDF"/>
    <w:rsid w:val="00011FFA"/>
    <w:rsid w:val="00012228"/>
    <w:rsid w:val="000124BB"/>
    <w:rsid w:val="000127E1"/>
    <w:rsid w:val="00012813"/>
    <w:rsid w:val="00012A57"/>
    <w:rsid w:val="00012AD4"/>
    <w:rsid w:val="00012AF9"/>
    <w:rsid w:val="00012B15"/>
    <w:rsid w:val="00012C9B"/>
    <w:rsid w:val="0001315C"/>
    <w:rsid w:val="000131CB"/>
    <w:rsid w:val="000132A5"/>
    <w:rsid w:val="00013483"/>
    <w:rsid w:val="00013510"/>
    <w:rsid w:val="00013629"/>
    <w:rsid w:val="0001385B"/>
    <w:rsid w:val="000138A9"/>
    <w:rsid w:val="00013AD6"/>
    <w:rsid w:val="00013C72"/>
    <w:rsid w:val="00013D48"/>
    <w:rsid w:val="00013DE2"/>
    <w:rsid w:val="00013E75"/>
    <w:rsid w:val="00013EFD"/>
    <w:rsid w:val="0001418D"/>
    <w:rsid w:val="0001430F"/>
    <w:rsid w:val="0001435A"/>
    <w:rsid w:val="00014602"/>
    <w:rsid w:val="0001469E"/>
    <w:rsid w:val="000149BD"/>
    <w:rsid w:val="000149E5"/>
    <w:rsid w:val="00014CC2"/>
    <w:rsid w:val="00014E7F"/>
    <w:rsid w:val="00014F58"/>
    <w:rsid w:val="00014FC1"/>
    <w:rsid w:val="0001503A"/>
    <w:rsid w:val="0001514B"/>
    <w:rsid w:val="00015178"/>
    <w:rsid w:val="0001528F"/>
    <w:rsid w:val="000152A0"/>
    <w:rsid w:val="00015684"/>
    <w:rsid w:val="000156EC"/>
    <w:rsid w:val="00015873"/>
    <w:rsid w:val="00015B7B"/>
    <w:rsid w:val="00015BFD"/>
    <w:rsid w:val="00015D23"/>
    <w:rsid w:val="00015F2A"/>
    <w:rsid w:val="00015FA9"/>
    <w:rsid w:val="00016097"/>
    <w:rsid w:val="0001627B"/>
    <w:rsid w:val="000164D7"/>
    <w:rsid w:val="00016629"/>
    <w:rsid w:val="0001669C"/>
    <w:rsid w:val="0001679E"/>
    <w:rsid w:val="000167BD"/>
    <w:rsid w:val="000167EB"/>
    <w:rsid w:val="00016902"/>
    <w:rsid w:val="000169D0"/>
    <w:rsid w:val="00016A1D"/>
    <w:rsid w:val="00016B09"/>
    <w:rsid w:val="00016C2E"/>
    <w:rsid w:val="00016C71"/>
    <w:rsid w:val="00016CCE"/>
    <w:rsid w:val="00016CEA"/>
    <w:rsid w:val="00016D52"/>
    <w:rsid w:val="00016F2E"/>
    <w:rsid w:val="00016F37"/>
    <w:rsid w:val="00016FF5"/>
    <w:rsid w:val="00017019"/>
    <w:rsid w:val="000170AA"/>
    <w:rsid w:val="000170B1"/>
    <w:rsid w:val="00017175"/>
    <w:rsid w:val="000171C1"/>
    <w:rsid w:val="000175A5"/>
    <w:rsid w:val="000177F3"/>
    <w:rsid w:val="00020081"/>
    <w:rsid w:val="0002017F"/>
    <w:rsid w:val="000201C8"/>
    <w:rsid w:val="0002020B"/>
    <w:rsid w:val="00020217"/>
    <w:rsid w:val="0002025E"/>
    <w:rsid w:val="000202BB"/>
    <w:rsid w:val="0002037F"/>
    <w:rsid w:val="000204F0"/>
    <w:rsid w:val="000206CD"/>
    <w:rsid w:val="0002081C"/>
    <w:rsid w:val="00020852"/>
    <w:rsid w:val="00020A1C"/>
    <w:rsid w:val="00020A21"/>
    <w:rsid w:val="00020A61"/>
    <w:rsid w:val="00020D88"/>
    <w:rsid w:val="00020DF5"/>
    <w:rsid w:val="00020F2C"/>
    <w:rsid w:val="0002109C"/>
    <w:rsid w:val="00021182"/>
    <w:rsid w:val="00021212"/>
    <w:rsid w:val="0002127A"/>
    <w:rsid w:val="0002135E"/>
    <w:rsid w:val="00021487"/>
    <w:rsid w:val="0002155D"/>
    <w:rsid w:val="000215EB"/>
    <w:rsid w:val="0002163F"/>
    <w:rsid w:val="000218A0"/>
    <w:rsid w:val="000218EC"/>
    <w:rsid w:val="00021B3C"/>
    <w:rsid w:val="00021BF8"/>
    <w:rsid w:val="00021C48"/>
    <w:rsid w:val="00021ED3"/>
    <w:rsid w:val="00021FA9"/>
    <w:rsid w:val="000221B5"/>
    <w:rsid w:val="0002231C"/>
    <w:rsid w:val="0002241F"/>
    <w:rsid w:val="00022598"/>
    <w:rsid w:val="00022739"/>
    <w:rsid w:val="00022740"/>
    <w:rsid w:val="00022AAA"/>
    <w:rsid w:val="00022C15"/>
    <w:rsid w:val="00022C4F"/>
    <w:rsid w:val="00022D1B"/>
    <w:rsid w:val="0002309F"/>
    <w:rsid w:val="000230CF"/>
    <w:rsid w:val="00023356"/>
    <w:rsid w:val="00023B38"/>
    <w:rsid w:val="00023D90"/>
    <w:rsid w:val="00023D91"/>
    <w:rsid w:val="00023E9A"/>
    <w:rsid w:val="00023EA8"/>
    <w:rsid w:val="00024040"/>
    <w:rsid w:val="0002417E"/>
    <w:rsid w:val="00024406"/>
    <w:rsid w:val="0002456F"/>
    <w:rsid w:val="00024579"/>
    <w:rsid w:val="000247B5"/>
    <w:rsid w:val="0002497B"/>
    <w:rsid w:val="00024981"/>
    <w:rsid w:val="00024B4B"/>
    <w:rsid w:val="00024C70"/>
    <w:rsid w:val="00024C72"/>
    <w:rsid w:val="00024FBD"/>
    <w:rsid w:val="00024FE8"/>
    <w:rsid w:val="000250B5"/>
    <w:rsid w:val="00025193"/>
    <w:rsid w:val="0002536A"/>
    <w:rsid w:val="00025471"/>
    <w:rsid w:val="000255D4"/>
    <w:rsid w:val="00025649"/>
    <w:rsid w:val="0002573B"/>
    <w:rsid w:val="0002574E"/>
    <w:rsid w:val="00025780"/>
    <w:rsid w:val="00025A40"/>
    <w:rsid w:val="00025A9C"/>
    <w:rsid w:val="00025DBF"/>
    <w:rsid w:val="00025EC5"/>
    <w:rsid w:val="00025F87"/>
    <w:rsid w:val="00025FDA"/>
    <w:rsid w:val="000261FE"/>
    <w:rsid w:val="000262E8"/>
    <w:rsid w:val="00026414"/>
    <w:rsid w:val="000264F3"/>
    <w:rsid w:val="00026570"/>
    <w:rsid w:val="0002681A"/>
    <w:rsid w:val="000268FC"/>
    <w:rsid w:val="00026B10"/>
    <w:rsid w:val="00026EC1"/>
    <w:rsid w:val="00027005"/>
    <w:rsid w:val="000272F3"/>
    <w:rsid w:val="0002732A"/>
    <w:rsid w:val="000273AD"/>
    <w:rsid w:val="000273F2"/>
    <w:rsid w:val="000275B8"/>
    <w:rsid w:val="000278AF"/>
    <w:rsid w:val="000278EF"/>
    <w:rsid w:val="00027EF8"/>
    <w:rsid w:val="000300E8"/>
    <w:rsid w:val="000301B1"/>
    <w:rsid w:val="000302DB"/>
    <w:rsid w:val="00030351"/>
    <w:rsid w:val="0003096C"/>
    <w:rsid w:val="00030B5E"/>
    <w:rsid w:val="00030BE3"/>
    <w:rsid w:val="00030C16"/>
    <w:rsid w:val="00030CDB"/>
    <w:rsid w:val="00030CEE"/>
    <w:rsid w:val="00030D3F"/>
    <w:rsid w:val="00030D5C"/>
    <w:rsid w:val="00030DCB"/>
    <w:rsid w:val="00030ED4"/>
    <w:rsid w:val="00030F8C"/>
    <w:rsid w:val="000311E2"/>
    <w:rsid w:val="00031226"/>
    <w:rsid w:val="0003139A"/>
    <w:rsid w:val="0003140C"/>
    <w:rsid w:val="000315F1"/>
    <w:rsid w:val="0003161B"/>
    <w:rsid w:val="00031691"/>
    <w:rsid w:val="00031922"/>
    <w:rsid w:val="00031D20"/>
    <w:rsid w:val="00031DAB"/>
    <w:rsid w:val="00032151"/>
    <w:rsid w:val="00032254"/>
    <w:rsid w:val="0003232C"/>
    <w:rsid w:val="0003234A"/>
    <w:rsid w:val="000324DE"/>
    <w:rsid w:val="00032663"/>
    <w:rsid w:val="00032874"/>
    <w:rsid w:val="0003291B"/>
    <w:rsid w:val="00032993"/>
    <w:rsid w:val="000329F4"/>
    <w:rsid w:val="00032BF9"/>
    <w:rsid w:val="00032FC9"/>
    <w:rsid w:val="0003300F"/>
    <w:rsid w:val="0003304B"/>
    <w:rsid w:val="00033115"/>
    <w:rsid w:val="00033247"/>
    <w:rsid w:val="0003343A"/>
    <w:rsid w:val="00033459"/>
    <w:rsid w:val="0003347E"/>
    <w:rsid w:val="000335C0"/>
    <w:rsid w:val="000336A6"/>
    <w:rsid w:val="000337C2"/>
    <w:rsid w:val="00033928"/>
    <w:rsid w:val="00033A17"/>
    <w:rsid w:val="00033ABF"/>
    <w:rsid w:val="00033B40"/>
    <w:rsid w:val="00033DC6"/>
    <w:rsid w:val="00034288"/>
    <w:rsid w:val="00034581"/>
    <w:rsid w:val="0003466A"/>
    <w:rsid w:val="00034947"/>
    <w:rsid w:val="00034A41"/>
    <w:rsid w:val="00034DEA"/>
    <w:rsid w:val="00034F44"/>
    <w:rsid w:val="0003503A"/>
    <w:rsid w:val="0003514D"/>
    <w:rsid w:val="000351B5"/>
    <w:rsid w:val="0003528A"/>
    <w:rsid w:val="000352A2"/>
    <w:rsid w:val="000354A5"/>
    <w:rsid w:val="00035606"/>
    <w:rsid w:val="000357F9"/>
    <w:rsid w:val="000358DF"/>
    <w:rsid w:val="00035A89"/>
    <w:rsid w:val="00035D80"/>
    <w:rsid w:val="00035EED"/>
    <w:rsid w:val="00035EF7"/>
    <w:rsid w:val="00036011"/>
    <w:rsid w:val="000360AC"/>
    <w:rsid w:val="000360C2"/>
    <w:rsid w:val="0003618B"/>
    <w:rsid w:val="0003625B"/>
    <w:rsid w:val="00036267"/>
    <w:rsid w:val="000364F1"/>
    <w:rsid w:val="0003654C"/>
    <w:rsid w:val="00036751"/>
    <w:rsid w:val="00036803"/>
    <w:rsid w:val="00036840"/>
    <w:rsid w:val="000368E4"/>
    <w:rsid w:val="00036B3C"/>
    <w:rsid w:val="00036BAC"/>
    <w:rsid w:val="00036BAF"/>
    <w:rsid w:val="00036D28"/>
    <w:rsid w:val="00036DB8"/>
    <w:rsid w:val="00036E4F"/>
    <w:rsid w:val="00036E59"/>
    <w:rsid w:val="00036E9D"/>
    <w:rsid w:val="00036EA1"/>
    <w:rsid w:val="00036EAE"/>
    <w:rsid w:val="00037042"/>
    <w:rsid w:val="00037088"/>
    <w:rsid w:val="00037124"/>
    <w:rsid w:val="000374D6"/>
    <w:rsid w:val="00037524"/>
    <w:rsid w:val="0003757F"/>
    <w:rsid w:val="0003759C"/>
    <w:rsid w:val="000377A7"/>
    <w:rsid w:val="00037A8C"/>
    <w:rsid w:val="00037E15"/>
    <w:rsid w:val="00037FFB"/>
    <w:rsid w:val="0004007C"/>
    <w:rsid w:val="00040377"/>
    <w:rsid w:val="0004050B"/>
    <w:rsid w:val="000406B1"/>
    <w:rsid w:val="00040C1D"/>
    <w:rsid w:val="00040C3D"/>
    <w:rsid w:val="00040CF1"/>
    <w:rsid w:val="00040E20"/>
    <w:rsid w:val="00040E22"/>
    <w:rsid w:val="00040FEE"/>
    <w:rsid w:val="00041012"/>
    <w:rsid w:val="00041186"/>
    <w:rsid w:val="0004130E"/>
    <w:rsid w:val="00041437"/>
    <w:rsid w:val="0004158B"/>
    <w:rsid w:val="000415AF"/>
    <w:rsid w:val="00041694"/>
    <w:rsid w:val="000416E9"/>
    <w:rsid w:val="00041705"/>
    <w:rsid w:val="00041765"/>
    <w:rsid w:val="000418CB"/>
    <w:rsid w:val="00041A4F"/>
    <w:rsid w:val="00041B42"/>
    <w:rsid w:val="00041E61"/>
    <w:rsid w:val="00041EF2"/>
    <w:rsid w:val="00041EF8"/>
    <w:rsid w:val="00042237"/>
    <w:rsid w:val="0004291C"/>
    <w:rsid w:val="000429B4"/>
    <w:rsid w:val="000429DB"/>
    <w:rsid w:val="000429E2"/>
    <w:rsid w:val="00042A96"/>
    <w:rsid w:val="00042CB3"/>
    <w:rsid w:val="00042CFB"/>
    <w:rsid w:val="00042EAF"/>
    <w:rsid w:val="00042FB8"/>
    <w:rsid w:val="0004303C"/>
    <w:rsid w:val="00043281"/>
    <w:rsid w:val="000433D5"/>
    <w:rsid w:val="00043490"/>
    <w:rsid w:val="00043532"/>
    <w:rsid w:val="000435B9"/>
    <w:rsid w:val="000435F4"/>
    <w:rsid w:val="00043619"/>
    <w:rsid w:val="0004362D"/>
    <w:rsid w:val="00043646"/>
    <w:rsid w:val="00043683"/>
    <w:rsid w:val="00043AD5"/>
    <w:rsid w:val="00043B1B"/>
    <w:rsid w:val="00043B32"/>
    <w:rsid w:val="00043EB7"/>
    <w:rsid w:val="00043F48"/>
    <w:rsid w:val="0004428E"/>
    <w:rsid w:val="000443DF"/>
    <w:rsid w:val="000444A8"/>
    <w:rsid w:val="00044755"/>
    <w:rsid w:val="00044825"/>
    <w:rsid w:val="000448E7"/>
    <w:rsid w:val="00044905"/>
    <w:rsid w:val="00044AE7"/>
    <w:rsid w:val="00044B87"/>
    <w:rsid w:val="00044BD3"/>
    <w:rsid w:val="00044BDB"/>
    <w:rsid w:val="00044E03"/>
    <w:rsid w:val="00044E71"/>
    <w:rsid w:val="00044F3A"/>
    <w:rsid w:val="00044FEA"/>
    <w:rsid w:val="00045028"/>
    <w:rsid w:val="0004506A"/>
    <w:rsid w:val="00045360"/>
    <w:rsid w:val="000453ED"/>
    <w:rsid w:val="00045453"/>
    <w:rsid w:val="000454CC"/>
    <w:rsid w:val="00045574"/>
    <w:rsid w:val="000455AB"/>
    <w:rsid w:val="00045D3E"/>
    <w:rsid w:val="00045E0C"/>
    <w:rsid w:val="00045EDA"/>
    <w:rsid w:val="000462D0"/>
    <w:rsid w:val="000462E1"/>
    <w:rsid w:val="00046643"/>
    <w:rsid w:val="000467DB"/>
    <w:rsid w:val="0004684E"/>
    <w:rsid w:val="000469E0"/>
    <w:rsid w:val="00046C8D"/>
    <w:rsid w:val="00046E67"/>
    <w:rsid w:val="00046E9D"/>
    <w:rsid w:val="000470A0"/>
    <w:rsid w:val="000470E6"/>
    <w:rsid w:val="000476EF"/>
    <w:rsid w:val="0004781C"/>
    <w:rsid w:val="00047881"/>
    <w:rsid w:val="000479E1"/>
    <w:rsid w:val="00047B8C"/>
    <w:rsid w:val="00047DDB"/>
    <w:rsid w:val="00047EE5"/>
    <w:rsid w:val="00047FCA"/>
    <w:rsid w:val="000501CE"/>
    <w:rsid w:val="00050202"/>
    <w:rsid w:val="00050262"/>
    <w:rsid w:val="000502D8"/>
    <w:rsid w:val="0005037E"/>
    <w:rsid w:val="00050565"/>
    <w:rsid w:val="00050AE4"/>
    <w:rsid w:val="00050B42"/>
    <w:rsid w:val="00050C1F"/>
    <w:rsid w:val="00050C5A"/>
    <w:rsid w:val="00050D80"/>
    <w:rsid w:val="00050DB2"/>
    <w:rsid w:val="00050E56"/>
    <w:rsid w:val="00050F00"/>
    <w:rsid w:val="00050F76"/>
    <w:rsid w:val="000511B2"/>
    <w:rsid w:val="00051287"/>
    <w:rsid w:val="000513E7"/>
    <w:rsid w:val="000514B5"/>
    <w:rsid w:val="000514FC"/>
    <w:rsid w:val="00051672"/>
    <w:rsid w:val="00051945"/>
    <w:rsid w:val="00051A40"/>
    <w:rsid w:val="00051BE5"/>
    <w:rsid w:val="00051EDE"/>
    <w:rsid w:val="00051F65"/>
    <w:rsid w:val="00051F84"/>
    <w:rsid w:val="00051F88"/>
    <w:rsid w:val="0005200E"/>
    <w:rsid w:val="00052478"/>
    <w:rsid w:val="00052584"/>
    <w:rsid w:val="000525B8"/>
    <w:rsid w:val="0005267D"/>
    <w:rsid w:val="00052699"/>
    <w:rsid w:val="00052923"/>
    <w:rsid w:val="00052FCE"/>
    <w:rsid w:val="0005315D"/>
    <w:rsid w:val="0005363B"/>
    <w:rsid w:val="000537B9"/>
    <w:rsid w:val="00053839"/>
    <w:rsid w:val="0005383C"/>
    <w:rsid w:val="00053920"/>
    <w:rsid w:val="000539BA"/>
    <w:rsid w:val="00053D13"/>
    <w:rsid w:val="00053D26"/>
    <w:rsid w:val="00053E4D"/>
    <w:rsid w:val="00053FDA"/>
    <w:rsid w:val="0005403A"/>
    <w:rsid w:val="00054055"/>
    <w:rsid w:val="00054499"/>
    <w:rsid w:val="000544BC"/>
    <w:rsid w:val="000545FF"/>
    <w:rsid w:val="00054783"/>
    <w:rsid w:val="000548ED"/>
    <w:rsid w:val="00054B29"/>
    <w:rsid w:val="00054B8B"/>
    <w:rsid w:val="00054B91"/>
    <w:rsid w:val="00054C03"/>
    <w:rsid w:val="00054E69"/>
    <w:rsid w:val="00054F87"/>
    <w:rsid w:val="00054FC4"/>
    <w:rsid w:val="00054FE5"/>
    <w:rsid w:val="00055250"/>
    <w:rsid w:val="0005526F"/>
    <w:rsid w:val="00055300"/>
    <w:rsid w:val="0005537D"/>
    <w:rsid w:val="00055B50"/>
    <w:rsid w:val="00055BE3"/>
    <w:rsid w:val="00055E69"/>
    <w:rsid w:val="00055EAC"/>
    <w:rsid w:val="00056234"/>
    <w:rsid w:val="00056305"/>
    <w:rsid w:val="00056427"/>
    <w:rsid w:val="0005665E"/>
    <w:rsid w:val="0005682B"/>
    <w:rsid w:val="00056842"/>
    <w:rsid w:val="00056A55"/>
    <w:rsid w:val="00056BB7"/>
    <w:rsid w:val="00056BF8"/>
    <w:rsid w:val="00056C67"/>
    <w:rsid w:val="00056D44"/>
    <w:rsid w:val="00056DF8"/>
    <w:rsid w:val="00056ED1"/>
    <w:rsid w:val="00057502"/>
    <w:rsid w:val="00057703"/>
    <w:rsid w:val="00057788"/>
    <w:rsid w:val="000578B1"/>
    <w:rsid w:val="000578C3"/>
    <w:rsid w:val="00057912"/>
    <w:rsid w:val="00057C1B"/>
    <w:rsid w:val="00057D2A"/>
    <w:rsid w:val="00057E0A"/>
    <w:rsid w:val="00057E37"/>
    <w:rsid w:val="00057F83"/>
    <w:rsid w:val="00060076"/>
    <w:rsid w:val="000600E1"/>
    <w:rsid w:val="000603F0"/>
    <w:rsid w:val="0006043B"/>
    <w:rsid w:val="000606FE"/>
    <w:rsid w:val="000607E6"/>
    <w:rsid w:val="000608AA"/>
    <w:rsid w:val="00060B63"/>
    <w:rsid w:val="00061104"/>
    <w:rsid w:val="000612D0"/>
    <w:rsid w:val="00061399"/>
    <w:rsid w:val="00061508"/>
    <w:rsid w:val="000615C9"/>
    <w:rsid w:val="0006182A"/>
    <w:rsid w:val="0006187D"/>
    <w:rsid w:val="000618E0"/>
    <w:rsid w:val="00061A55"/>
    <w:rsid w:val="00061D4E"/>
    <w:rsid w:val="00061D52"/>
    <w:rsid w:val="00061F1F"/>
    <w:rsid w:val="00062157"/>
    <w:rsid w:val="0006235D"/>
    <w:rsid w:val="000623A5"/>
    <w:rsid w:val="00062481"/>
    <w:rsid w:val="000626BD"/>
    <w:rsid w:val="000626DF"/>
    <w:rsid w:val="000627EA"/>
    <w:rsid w:val="0006298C"/>
    <w:rsid w:val="00062C4A"/>
    <w:rsid w:val="00062CD0"/>
    <w:rsid w:val="00062EC4"/>
    <w:rsid w:val="00063250"/>
    <w:rsid w:val="00063253"/>
    <w:rsid w:val="0006343A"/>
    <w:rsid w:val="00063478"/>
    <w:rsid w:val="00063519"/>
    <w:rsid w:val="00063931"/>
    <w:rsid w:val="00063C6A"/>
    <w:rsid w:val="00063D06"/>
    <w:rsid w:val="00063EDF"/>
    <w:rsid w:val="00064033"/>
    <w:rsid w:val="000641DC"/>
    <w:rsid w:val="00064AE7"/>
    <w:rsid w:val="00064B4D"/>
    <w:rsid w:val="00064BA2"/>
    <w:rsid w:val="00064D30"/>
    <w:rsid w:val="00064D6E"/>
    <w:rsid w:val="00064D99"/>
    <w:rsid w:val="00064DA8"/>
    <w:rsid w:val="00064E74"/>
    <w:rsid w:val="00064E92"/>
    <w:rsid w:val="0006508C"/>
    <w:rsid w:val="000652C9"/>
    <w:rsid w:val="00065361"/>
    <w:rsid w:val="0006538A"/>
    <w:rsid w:val="000653C9"/>
    <w:rsid w:val="000654C9"/>
    <w:rsid w:val="0006553C"/>
    <w:rsid w:val="00065552"/>
    <w:rsid w:val="00065626"/>
    <w:rsid w:val="000656B3"/>
    <w:rsid w:val="00065786"/>
    <w:rsid w:val="00065891"/>
    <w:rsid w:val="00065942"/>
    <w:rsid w:val="00065BBE"/>
    <w:rsid w:val="00065D3D"/>
    <w:rsid w:val="00065D89"/>
    <w:rsid w:val="00065E99"/>
    <w:rsid w:val="0006633A"/>
    <w:rsid w:val="000663EA"/>
    <w:rsid w:val="0006647E"/>
    <w:rsid w:val="0006662F"/>
    <w:rsid w:val="00066649"/>
    <w:rsid w:val="000667C3"/>
    <w:rsid w:val="00066CC2"/>
    <w:rsid w:val="00066DFA"/>
    <w:rsid w:val="00066E23"/>
    <w:rsid w:val="00066F66"/>
    <w:rsid w:val="00067179"/>
    <w:rsid w:val="000671A2"/>
    <w:rsid w:val="000672B4"/>
    <w:rsid w:val="0006766B"/>
    <w:rsid w:val="000676D4"/>
    <w:rsid w:val="00067736"/>
    <w:rsid w:val="000677AB"/>
    <w:rsid w:val="00067CDD"/>
    <w:rsid w:val="00067E6B"/>
    <w:rsid w:val="00070197"/>
    <w:rsid w:val="00070589"/>
    <w:rsid w:val="00070619"/>
    <w:rsid w:val="000706BA"/>
    <w:rsid w:val="000706C2"/>
    <w:rsid w:val="000706EF"/>
    <w:rsid w:val="0007074B"/>
    <w:rsid w:val="0007075B"/>
    <w:rsid w:val="000707CA"/>
    <w:rsid w:val="0007090E"/>
    <w:rsid w:val="00070BEA"/>
    <w:rsid w:val="00070C9D"/>
    <w:rsid w:val="00070D4A"/>
    <w:rsid w:val="00070F19"/>
    <w:rsid w:val="00071A28"/>
    <w:rsid w:val="00071A7A"/>
    <w:rsid w:val="00071ADF"/>
    <w:rsid w:val="00071C06"/>
    <w:rsid w:val="000723B8"/>
    <w:rsid w:val="000723C3"/>
    <w:rsid w:val="00072446"/>
    <w:rsid w:val="00072631"/>
    <w:rsid w:val="000727AB"/>
    <w:rsid w:val="000728FE"/>
    <w:rsid w:val="00072B98"/>
    <w:rsid w:val="00072BC9"/>
    <w:rsid w:val="00072CBF"/>
    <w:rsid w:val="00072CCE"/>
    <w:rsid w:val="00072E8D"/>
    <w:rsid w:val="00072E94"/>
    <w:rsid w:val="0007305F"/>
    <w:rsid w:val="0007328F"/>
    <w:rsid w:val="0007342F"/>
    <w:rsid w:val="0007348A"/>
    <w:rsid w:val="0007368F"/>
    <w:rsid w:val="0007384A"/>
    <w:rsid w:val="00073969"/>
    <w:rsid w:val="00073A49"/>
    <w:rsid w:val="00073B40"/>
    <w:rsid w:val="00073DF9"/>
    <w:rsid w:val="00073EAF"/>
    <w:rsid w:val="00073FC0"/>
    <w:rsid w:val="00074055"/>
    <w:rsid w:val="00074183"/>
    <w:rsid w:val="000742C3"/>
    <w:rsid w:val="00074346"/>
    <w:rsid w:val="00074676"/>
    <w:rsid w:val="00074760"/>
    <w:rsid w:val="00074799"/>
    <w:rsid w:val="00074A56"/>
    <w:rsid w:val="00074BEF"/>
    <w:rsid w:val="00074C7F"/>
    <w:rsid w:val="00074CE6"/>
    <w:rsid w:val="00074FC8"/>
    <w:rsid w:val="0007512A"/>
    <w:rsid w:val="00075298"/>
    <w:rsid w:val="000754BF"/>
    <w:rsid w:val="000754C9"/>
    <w:rsid w:val="00075806"/>
    <w:rsid w:val="000758E1"/>
    <w:rsid w:val="00075939"/>
    <w:rsid w:val="000759BA"/>
    <w:rsid w:val="00075EBC"/>
    <w:rsid w:val="0007632F"/>
    <w:rsid w:val="00076334"/>
    <w:rsid w:val="0007640D"/>
    <w:rsid w:val="00076568"/>
    <w:rsid w:val="00076661"/>
    <w:rsid w:val="00076745"/>
    <w:rsid w:val="00076757"/>
    <w:rsid w:val="00076A29"/>
    <w:rsid w:val="00076AB7"/>
    <w:rsid w:val="00076C2A"/>
    <w:rsid w:val="00076D3D"/>
    <w:rsid w:val="00076E65"/>
    <w:rsid w:val="00076EB6"/>
    <w:rsid w:val="00076EDD"/>
    <w:rsid w:val="00076F6C"/>
    <w:rsid w:val="00077131"/>
    <w:rsid w:val="00077143"/>
    <w:rsid w:val="000771BB"/>
    <w:rsid w:val="000772A3"/>
    <w:rsid w:val="000773DE"/>
    <w:rsid w:val="00077612"/>
    <w:rsid w:val="000776C8"/>
    <w:rsid w:val="00077A09"/>
    <w:rsid w:val="00077ADD"/>
    <w:rsid w:val="00077C7B"/>
    <w:rsid w:val="00077DE1"/>
    <w:rsid w:val="00077F92"/>
    <w:rsid w:val="00080032"/>
    <w:rsid w:val="00080034"/>
    <w:rsid w:val="0008045B"/>
    <w:rsid w:val="00080468"/>
    <w:rsid w:val="000805CD"/>
    <w:rsid w:val="000805FC"/>
    <w:rsid w:val="0008066F"/>
    <w:rsid w:val="000807C9"/>
    <w:rsid w:val="00080A6D"/>
    <w:rsid w:val="00080B21"/>
    <w:rsid w:val="00080B80"/>
    <w:rsid w:val="00080C60"/>
    <w:rsid w:val="00080D1A"/>
    <w:rsid w:val="00080E0C"/>
    <w:rsid w:val="00080EDF"/>
    <w:rsid w:val="000810B5"/>
    <w:rsid w:val="000810D5"/>
    <w:rsid w:val="0008113D"/>
    <w:rsid w:val="0008122B"/>
    <w:rsid w:val="000813D9"/>
    <w:rsid w:val="0008153E"/>
    <w:rsid w:val="000816A9"/>
    <w:rsid w:val="00081726"/>
    <w:rsid w:val="00081783"/>
    <w:rsid w:val="000817CD"/>
    <w:rsid w:val="00081807"/>
    <w:rsid w:val="00081DAC"/>
    <w:rsid w:val="00081DD6"/>
    <w:rsid w:val="00081FDF"/>
    <w:rsid w:val="0008226D"/>
    <w:rsid w:val="000823AC"/>
    <w:rsid w:val="000823FE"/>
    <w:rsid w:val="0008247E"/>
    <w:rsid w:val="000824BB"/>
    <w:rsid w:val="00082544"/>
    <w:rsid w:val="0008257D"/>
    <w:rsid w:val="000825A3"/>
    <w:rsid w:val="000827C3"/>
    <w:rsid w:val="00082B93"/>
    <w:rsid w:val="00082E4D"/>
    <w:rsid w:val="00083107"/>
    <w:rsid w:val="00083122"/>
    <w:rsid w:val="00083186"/>
    <w:rsid w:val="00083439"/>
    <w:rsid w:val="00083503"/>
    <w:rsid w:val="000836E6"/>
    <w:rsid w:val="000837A9"/>
    <w:rsid w:val="000838BD"/>
    <w:rsid w:val="0008399C"/>
    <w:rsid w:val="00083BE3"/>
    <w:rsid w:val="00083FCF"/>
    <w:rsid w:val="0008408A"/>
    <w:rsid w:val="00084205"/>
    <w:rsid w:val="00084250"/>
    <w:rsid w:val="0008427D"/>
    <w:rsid w:val="000844F1"/>
    <w:rsid w:val="000844F2"/>
    <w:rsid w:val="000845C9"/>
    <w:rsid w:val="000845D5"/>
    <w:rsid w:val="00084659"/>
    <w:rsid w:val="00084848"/>
    <w:rsid w:val="0008492F"/>
    <w:rsid w:val="00084936"/>
    <w:rsid w:val="00084BE5"/>
    <w:rsid w:val="00084CC3"/>
    <w:rsid w:val="00084F96"/>
    <w:rsid w:val="00084F9D"/>
    <w:rsid w:val="0008521D"/>
    <w:rsid w:val="000853D1"/>
    <w:rsid w:val="000854AF"/>
    <w:rsid w:val="0008550D"/>
    <w:rsid w:val="000855EB"/>
    <w:rsid w:val="0008568B"/>
    <w:rsid w:val="00085978"/>
    <w:rsid w:val="00085C52"/>
    <w:rsid w:val="00086098"/>
    <w:rsid w:val="00086523"/>
    <w:rsid w:val="0008675B"/>
    <w:rsid w:val="00086C84"/>
    <w:rsid w:val="00086DDB"/>
    <w:rsid w:val="000870AA"/>
    <w:rsid w:val="00087104"/>
    <w:rsid w:val="0008727E"/>
    <w:rsid w:val="000872EA"/>
    <w:rsid w:val="00087465"/>
    <w:rsid w:val="0008749E"/>
    <w:rsid w:val="0008764E"/>
    <w:rsid w:val="0008766B"/>
    <w:rsid w:val="0008777D"/>
    <w:rsid w:val="00087C04"/>
    <w:rsid w:val="00087E71"/>
    <w:rsid w:val="00087ECA"/>
    <w:rsid w:val="00087FD5"/>
    <w:rsid w:val="0009016C"/>
    <w:rsid w:val="000901DB"/>
    <w:rsid w:val="000901FE"/>
    <w:rsid w:val="00090434"/>
    <w:rsid w:val="00090604"/>
    <w:rsid w:val="00090A56"/>
    <w:rsid w:val="00090D74"/>
    <w:rsid w:val="000911A2"/>
    <w:rsid w:val="00091677"/>
    <w:rsid w:val="000916A2"/>
    <w:rsid w:val="000916E8"/>
    <w:rsid w:val="000918A6"/>
    <w:rsid w:val="00091B15"/>
    <w:rsid w:val="00091B29"/>
    <w:rsid w:val="00091FD3"/>
    <w:rsid w:val="00092586"/>
    <w:rsid w:val="000925DC"/>
    <w:rsid w:val="00092638"/>
    <w:rsid w:val="00092703"/>
    <w:rsid w:val="00092988"/>
    <w:rsid w:val="000929A4"/>
    <w:rsid w:val="00092A20"/>
    <w:rsid w:val="00092C70"/>
    <w:rsid w:val="00092C93"/>
    <w:rsid w:val="00092D71"/>
    <w:rsid w:val="0009304B"/>
    <w:rsid w:val="00093122"/>
    <w:rsid w:val="0009313C"/>
    <w:rsid w:val="000931EF"/>
    <w:rsid w:val="00093352"/>
    <w:rsid w:val="00093411"/>
    <w:rsid w:val="000934DD"/>
    <w:rsid w:val="00093502"/>
    <w:rsid w:val="000936D5"/>
    <w:rsid w:val="0009373A"/>
    <w:rsid w:val="000938CC"/>
    <w:rsid w:val="00093A99"/>
    <w:rsid w:val="00093B3C"/>
    <w:rsid w:val="00093E10"/>
    <w:rsid w:val="000940A5"/>
    <w:rsid w:val="000942CC"/>
    <w:rsid w:val="000942E5"/>
    <w:rsid w:val="000944A5"/>
    <w:rsid w:val="000948B6"/>
    <w:rsid w:val="0009493A"/>
    <w:rsid w:val="00094C29"/>
    <w:rsid w:val="00094EF5"/>
    <w:rsid w:val="00095002"/>
    <w:rsid w:val="00095089"/>
    <w:rsid w:val="00095104"/>
    <w:rsid w:val="00095141"/>
    <w:rsid w:val="0009524D"/>
    <w:rsid w:val="000954EB"/>
    <w:rsid w:val="000954F3"/>
    <w:rsid w:val="000958A0"/>
    <w:rsid w:val="00095937"/>
    <w:rsid w:val="00095969"/>
    <w:rsid w:val="00095986"/>
    <w:rsid w:val="00095A50"/>
    <w:rsid w:val="00095A7C"/>
    <w:rsid w:val="00095BF8"/>
    <w:rsid w:val="00095BFF"/>
    <w:rsid w:val="00095C54"/>
    <w:rsid w:val="00095EE3"/>
    <w:rsid w:val="00095EE8"/>
    <w:rsid w:val="00095F9A"/>
    <w:rsid w:val="00096002"/>
    <w:rsid w:val="00096078"/>
    <w:rsid w:val="00096195"/>
    <w:rsid w:val="00096206"/>
    <w:rsid w:val="000964BB"/>
    <w:rsid w:val="000964D1"/>
    <w:rsid w:val="000965ED"/>
    <w:rsid w:val="00096759"/>
    <w:rsid w:val="00096830"/>
    <w:rsid w:val="000968A7"/>
    <w:rsid w:val="0009698D"/>
    <w:rsid w:val="000969AF"/>
    <w:rsid w:val="00096A14"/>
    <w:rsid w:val="00096C43"/>
    <w:rsid w:val="00097053"/>
    <w:rsid w:val="00097426"/>
    <w:rsid w:val="00097538"/>
    <w:rsid w:val="000975CA"/>
    <w:rsid w:val="000975D5"/>
    <w:rsid w:val="000976CB"/>
    <w:rsid w:val="000977DF"/>
    <w:rsid w:val="00097856"/>
    <w:rsid w:val="00097958"/>
    <w:rsid w:val="00097C6B"/>
    <w:rsid w:val="00097D70"/>
    <w:rsid w:val="00097EAA"/>
    <w:rsid w:val="00097F5A"/>
    <w:rsid w:val="00097F8F"/>
    <w:rsid w:val="000A0031"/>
    <w:rsid w:val="000A00A9"/>
    <w:rsid w:val="000A0126"/>
    <w:rsid w:val="000A0241"/>
    <w:rsid w:val="000A0291"/>
    <w:rsid w:val="000A0391"/>
    <w:rsid w:val="000A05B6"/>
    <w:rsid w:val="000A05EC"/>
    <w:rsid w:val="000A0E03"/>
    <w:rsid w:val="000A0EE8"/>
    <w:rsid w:val="000A0F84"/>
    <w:rsid w:val="000A0F91"/>
    <w:rsid w:val="000A115F"/>
    <w:rsid w:val="000A135E"/>
    <w:rsid w:val="000A13E4"/>
    <w:rsid w:val="000A143A"/>
    <w:rsid w:val="000A16B1"/>
    <w:rsid w:val="000A1713"/>
    <w:rsid w:val="000A174A"/>
    <w:rsid w:val="000A17EB"/>
    <w:rsid w:val="000A1815"/>
    <w:rsid w:val="000A18B8"/>
    <w:rsid w:val="000A18BB"/>
    <w:rsid w:val="000A1BF3"/>
    <w:rsid w:val="000A1CAD"/>
    <w:rsid w:val="000A1CB6"/>
    <w:rsid w:val="000A1CF7"/>
    <w:rsid w:val="000A1EAF"/>
    <w:rsid w:val="000A204B"/>
    <w:rsid w:val="000A2350"/>
    <w:rsid w:val="000A24C7"/>
    <w:rsid w:val="000A2507"/>
    <w:rsid w:val="000A27F1"/>
    <w:rsid w:val="000A2883"/>
    <w:rsid w:val="000A2898"/>
    <w:rsid w:val="000A290B"/>
    <w:rsid w:val="000A2ADF"/>
    <w:rsid w:val="000A2E13"/>
    <w:rsid w:val="000A336A"/>
    <w:rsid w:val="000A35BD"/>
    <w:rsid w:val="000A3959"/>
    <w:rsid w:val="000A3CC4"/>
    <w:rsid w:val="000A3DD9"/>
    <w:rsid w:val="000A3ED1"/>
    <w:rsid w:val="000A3FE1"/>
    <w:rsid w:val="000A409F"/>
    <w:rsid w:val="000A42E8"/>
    <w:rsid w:val="000A4383"/>
    <w:rsid w:val="000A49F7"/>
    <w:rsid w:val="000A4EE0"/>
    <w:rsid w:val="000A5028"/>
    <w:rsid w:val="000A5160"/>
    <w:rsid w:val="000A51DA"/>
    <w:rsid w:val="000A5252"/>
    <w:rsid w:val="000A5809"/>
    <w:rsid w:val="000A5974"/>
    <w:rsid w:val="000A5A81"/>
    <w:rsid w:val="000A5B57"/>
    <w:rsid w:val="000A5BAF"/>
    <w:rsid w:val="000A5C8F"/>
    <w:rsid w:val="000A5D18"/>
    <w:rsid w:val="000A5D1B"/>
    <w:rsid w:val="000A5D30"/>
    <w:rsid w:val="000A61CB"/>
    <w:rsid w:val="000A6297"/>
    <w:rsid w:val="000A63E1"/>
    <w:rsid w:val="000A63E4"/>
    <w:rsid w:val="000A6529"/>
    <w:rsid w:val="000A657E"/>
    <w:rsid w:val="000A658A"/>
    <w:rsid w:val="000A6729"/>
    <w:rsid w:val="000A6824"/>
    <w:rsid w:val="000A6A9C"/>
    <w:rsid w:val="000A6E6C"/>
    <w:rsid w:val="000A6EC0"/>
    <w:rsid w:val="000A6F23"/>
    <w:rsid w:val="000A70A8"/>
    <w:rsid w:val="000A72BE"/>
    <w:rsid w:val="000A73D8"/>
    <w:rsid w:val="000A7495"/>
    <w:rsid w:val="000A7530"/>
    <w:rsid w:val="000A76B2"/>
    <w:rsid w:val="000A7784"/>
    <w:rsid w:val="000A7786"/>
    <w:rsid w:val="000A7802"/>
    <w:rsid w:val="000A7888"/>
    <w:rsid w:val="000A7949"/>
    <w:rsid w:val="000A7B64"/>
    <w:rsid w:val="000A7B9D"/>
    <w:rsid w:val="000A7BC7"/>
    <w:rsid w:val="000A7F6B"/>
    <w:rsid w:val="000B0152"/>
    <w:rsid w:val="000B03B0"/>
    <w:rsid w:val="000B049C"/>
    <w:rsid w:val="000B06F8"/>
    <w:rsid w:val="000B094B"/>
    <w:rsid w:val="000B0AE3"/>
    <w:rsid w:val="000B0B7D"/>
    <w:rsid w:val="000B0C8B"/>
    <w:rsid w:val="000B0EA0"/>
    <w:rsid w:val="000B0EA6"/>
    <w:rsid w:val="000B0EE9"/>
    <w:rsid w:val="000B1373"/>
    <w:rsid w:val="000B13CB"/>
    <w:rsid w:val="000B14D0"/>
    <w:rsid w:val="000B1559"/>
    <w:rsid w:val="000B163F"/>
    <w:rsid w:val="000B1D89"/>
    <w:rsid w:val="000B1F19"/>
    <w:rsid w:val="000B1F8F"/>
    <w:rsid w:val="000B2066"/>
    <w:rsid w:val="000B20B6"/>
    <w:rsid w:val="000B2232"/>
    <w:rsid w:val="000B2284"/>
    <w:rsid w:val="000B2365"/>
    <w:rsid w:val="000B2431"/>
    <w:rsid w:val="000B263B"/>
    <w:rsid w:val="000B27F3"/>
    <w:rsid w:val="000B2849"/>
    <w:rsid w:val="000B2A16"/>
    <w:rsid w:val="000B2A64"/>
    <w:rsid w:val="000B2B8E"/>
    <w:rsid w:val="000B2C80"/>
    <w:rsid w:val="000B2D9F"/>
    <w:rsid w:val="000B2EAC"/>
    <w:rsid w:val="000B3229"/>
    <w:rsid w:val="000B3521"/>
    <w:rsid w:val="000B36C6"/>
    <w:rsid w:val="000B3943"/>
    <w:rsid w:val="000B3A35"/>
    <w:rsid w:val="000B3AA1"/>
    <w:rsid w:val="000B3B55"/>
    <w:rsid w:val="000B3BBC"/>
    <w:rsid w:val="000B3DB3"/>
    <w:rsid w:val="000B4210"/>
    <w:rsid w:val="000B4387"/>
    <w:rsid w:val="000B440D"/>
    <w:rsid w:val="000B4494"/>
    <w:rsid w:val="000B44C8"/>
    <w:rsid w:val="000B465C"/>
    <w:rsid w:val="000B4931"/>
    <w:rsid w:val="000B4A14"/>
    <w:rsid w:val="000B4D68"/>
    <w:rsid w:val="000B4F54"/>
    <w:rsid w:val="000B4FE9"/>
    <w:rsid w:val="000B513C"/>
    <w:rsid w:val="000B569D"/>
    <w:rsid w:val="000B5726"/>
    <w:rsid w:val="000B5839"/>
    <w:rsid w:val="000B5A0D"/>
    <w:rsid w:val="000B5A1A"/>
    <w:rsid w:val="000B5AC0"/>
    <w:rsid w:val="000B5FF0"/>
    <w:rsid w:val="000B61CE"/>
    <w:rsid w:val="000B6249"/>
    <w:rsid w:val="000B63A1"/>
    <w:rsid w:val="000B63E8"/>
    <w:rsid w:val="000B6484"/>
    <w:rsid w:val="000B6714"/>
    <w:rsid w:val="000B6720"/>
    <w:rsid w:val="000B67AF"/>
    <w:rsid w:val="000B684E"/>
    <w:rsid w:val="000B6878"/>
    <w:rsid w:val="000B68E0"/>
    <w:rsid w:val="000B6BEF"/>
    <w:rsid w:val="000B6C71"/>
    <w:rsid w:val="000B6E32"/>
    <w:rsid w:val="000B7174"/>
    <w:rsid w:val="000B72A5"/>
    <w:rsid w:val="000B74E2"/>
    <w:rsid w:val="000B7579"/>
    <w:rsid w:val="000B7592"/>
    <w:rsid w:val="000B7685"/>
    <w:rsid w:val="000B771F"/>
    <w:rsid w:val="000B77D1"/>
    <w:rsid w:val="000B78B7"/>
    <w:rsid w:val="000B7D33"/>
    <w:rsid w:val="000B7DAF"/>
    <w:rsid w:val="000B7F15"/>
    <w:rsid w:val="000B7F41"/>
    <w:rsid w:val="000C009C"/>
    <w:rsid w:val="000C01C1"/>
    <w:rsid w:val="000C0320"/>
    <w:rsid w:val="000C0528"/>
    <w:rsid w:val="000C082E"/>
    <w:rsid w:val="000C09E1"/>
    <w:rsid w:val="000C0A18"/>
    <w:rsid w:val="000C0B1F"/>
    <w:rsid w:val="000C0B2F"/>
    <w:rsid w:val="000C0B32"/>
    <w:rsid w:val="000C0EC7"/>
    <w:rsid w:val="000C0FFF"/>
    <w:rsid w:val="000C114C"/>
    <w:rsid w:val="000C131F"/>
    <w:rsid w:val="000C152E"/>
    <w:rsid w:val="000C1874"/>
    <w:rsid w:val="000C1A45"/>
    <w:rsid w:val="000C1CF3"/>
    <w:rsid w:val="000C237D"/>
    <w:rsid w:val="000C2465"/>
    <w:rsid w:val="000C27FD"/>
    <w:rsid w:val="000C284E"/>
    <w:rsid w:val="000C28A3"/>
    <w:rsid w:val="000C2AF9"/>
    <w:rsid w:val="000C2D75"/>
    <w:rsid w:val="000C2DA4"/>
    <w:rsid w:val="000C2F8B"/>
    <w:rsid w:val="000C3018"/>
    <w:rsid w:val="000C3091"/>
    <w:rsid w:val="000C3117"/>
    <w:rsid w:val="000C357F"/>
    <w:rsid w:val="000C35CE"/>
    <w:rsid w:val="000C3BFF"/>
    <w:rsid w:val="000C40DF"/>
    <w:rsid w:val="000C4113"/>
    <w:rsid w:val="000C431D"/>
    <w:rsid w:val="000C439B"/>
    <w:rsid w:val="000C443C"/>
    <w:rsid w:val="000C457A"/>
    <w:rsid w:val="000C45DF"/>
    <w:rsid w:val="000C471B"/>
    <w:rsid w:val="000C4745"/>
    <w:rsid w:val="000C4801"/>
    <w:rsid w:val="000C482D"/>
    <w:rsid w:val="000C4ABB"/>
    <w:rsid w:val="000C4C62"/>
    <w:rsid w:val="000C4CA9"/>
    <w:rsid w:val="000C4D4A"/>
    <w:rsid w:val="000C4E04"/>
    <w:rsid w:val="000C4F5C"/>
    <w:rsid w:val="000C5294"/>
    <w:rsid w:val="000C53E4"/>
    <w:rsid w:val="000C5468"/>
    <w:rsid w:val="000C5658"/>
    <w:rsid w:val="000C56BB"/>
    <w:rsid w:val="000C58FB"/>
    <w:rsid w:val="000C5911"/>
    <w:rsid w:val="000C59CE"/>
    <w:rsid w:val="000C59DE"/>
    <w:rsid w:val="000C5BB6"/>
    <w:rsid w:val="000C5C81"/>
    <w:rsid w:val="000C5CC7"/>
    <w:rsid w:val="000C5CF4"/>
    <w:rsid w:val="000C5FE2"/>
    <w:rsid w:val="000C6031"/>
    <w:rsid w:val="000C615A"/>
    <w:rsid w:val="000C6263"/>
    <w:rsid w:val="000C63AC"/>
    <w:rsid w:val="000C64BC"/>
    <w:rsid w:val="000C65CB"/>
    <w:rsid w:val="000C65DE"/>
    <w:rsid w:val="000C66C7"/>
    <w:rsid w:val="000C6907"/>
    <w:rsid w:val="000C698F"/>
    <w:rsid w:val="000C6ACE"/>
    <w:rsid w:val="000C6B6D"/>
    <w:rsid w:val="000C6E36"/>
    <w:rsid w:val="000C7223"/>
    <w:rsid w:val="000C7797"/>
    <w:rsid w:val="000C7BDE"/>
    <w:rsid w:val="000C7EA1"/>
    <w:rsid w:val="000C7F8D"/>
    <w:rsid w:val="000D03FD"/>
    <w:rsid w:val="000D046C"/>
    <w:rsid w:val="000D04C5"/>
    <w:rsid w:val="000D056A"/>
    <w:rsid w:val="000D06D9"/>
    <w:rsid w:val="000D091B"/>
    <w:rsid w:val="000D0B1C"/>
    <w:rsid w:val="000D0DC6"/>
    <w:rsid w:val="000D0EA1"/>
    <w:rsid w:val="000D0F27"/>
    <w:rsid w:val="000D106D"/>
    <w:rsid w:val="000D113E"/>
    <w:rsid w:val="000D1148"/>
    <w:rsid w:val="000D1149"/>
    <w:rsid w:val="000D11E8"/>
    <w:rsid w:val="000D142D"/>
    <w:rsid w:val="000D161A"/>
    <w:rsid w:val="000D16FA"/>
    <w:rsid w:val="000D187B"/>
    <w:rsid w:val="000D192B"/>
    <w:rsid w:val="000D1B54"/>
    <w:rsid w:val="000D1ED0"/>
    <w:rsid w:val="000D1F0C"/>
    <w:rsid w:val="000D22A1"/>
    <w:rsid w:val="000D23E4"/>
    <w:rsid w:val="000D242B"/>
    <w:rsid w:val="000D25B9"/>
    <w:rsid w:val="000D25D1"/>
    <w:rsid w:val="000D2668"/>
    <w:rsid w:val="000D275E"/>
    <w:rsid w:val="000D2860"/>
    <w:rsid w:val="000D2ABA"/>
    <w:rsid w:val="000D2AF7"/>
    <w:rsid w:val="000D2B3D"/>
    <w:rsid w:val="000D2C40"/>
    <w:rsid w:val="000D2D85"/>
    <w:rsid w:val="000D2E4E"/>
    <w:rsid w:val="000D2F0B"/>
    <w:rsid w:val="000D2F22"/>
    <w:rsid w:val="000D3113"/>
    <w:rsid w:val="000D312C"/>
    <w:rsid w:val="000D31AE"/>
    <w:rsid w:val="000D32DF"/>
    <w:rsid w:val="000D3345"/>
    <w:rsid w:val="000D3513"/>
    <w:rsid w:val="000D3565"/>
    <w:rsid w:val="000D3610"/>
    <w:rsid w:val="000D376B"/>
    <w:rsid w:val="000D37F3"/>
    <w:rsid w:val="000D389B"/>
    <w:rsid w:val="000D38B0"/>
    <w:rsid w:val="000D3B4C"/>
    <w:rsid w:val="000D3D12"/>
    <w:rsid w:val="000D406D"/>
    <w:rsid w:val="000D47E2"/>
    <w:rsid w:val="000D4895"/>
    <w:rsid w:val="000D49FC"/>
    <w:rsid w:val="000D4A51"/>
    <w:rsid w:val="000D4AF6"/>
    <w:rsid w:val="000D4B02"/>
    <w:rsid w:val="000D4C70"/>
    <w:rsid w:val="000D4E73"/>
    <w:rsid w:val="000D4EA8"/>
    <w:rsid w:val="000D4F33"/>
    <w:rsid w:val="000D5196"/>
    <w:rsid w:val="000D538F"/>
    <w:rsid w:val="000D547F"/>
    <w:rsid w:val="000D5BB8"/>
    <w:rsid w:val="000D5F18"/>
    <w:rsid w:val="000D60EF"/>
    <w:rsid w:val="000D6307"/>
    <w:rsid w:val="000D65C7"/>
    <w:rsid w:val="000D6616"/>
    <w:rsid w:val="000D6641"/>
    <w:rsid w:val="000D66BD"/>
    <w:rsid w:val="000D66CB"/>
    <w:rsid w:val="000D679E"/>
    <w:rsid w:val="000D6920"/>
    <w:rsid w:val="000D6958"/>
    <w:rsid w:val="000D699C"/>
    <w:rsid w:val="000D6B77"/>
    <w:rsid w:val="000D6BB6"/>
    <w:rsid w:val="000D6C1E"/>
    <w:rsid w:val="000D6C59"/>
    <w:rsid w:val="000D6C75"/>
    <w:rsid w:val="000D6E96"/>
    <w:rsid w:val="000D6F15"/>
    <w:rsid w:val="000D6F5F"/>
    <w:rsid w:val="000D6F74"/>
    <w:rsid w:val="000D6FD0"/>
    <w:rsid w:val="000D7091"/>
    <w:rsid w:val="000D740C"/>
    <w:rsid w:val="000D75B3"/>
    <w:rsid w:val="000D77EE"/>
    <w:rsid w:val="000D792D"/>
    <w:rsid w:val="000D7983"/>
    <w:rsid w:val="000D7ACD"/>
    <w:rsid w:val="000D7B04"/>
    <w:rsid w:val="000D7F04"/>
    <w:rsid w:val="000D7FEA"/>
    <w:rsid w:val="000E0221"/>
    <w:rsid w:val="000E0316"/>
    <w:rsid w:val="000E03E2"/>
    <w:rsid w:val="000E0461"/>
    <w:rsid w:val="000E04BD"/>
    <w:rsid w:val="000E0772"/>
    <w:rsid w:val="000E0864"/>
    <w:rsid w:val="000E088C"/>
    <w:rsid w:val="000E098D"/>
    <w:rsid w:val="000E0ADC"/>
    <w:rsid w:val="000E0C55"/>
    <w:rsid w:val="000E0F61"/>
    <w:rsid w:val="000E1158"/>
    <w:rsid w:val="000E11D0"/>
    <w:rsid w:val="000E1381"/>
    <w:rsid w:val="000E149F"/>
    <w:rsid w:val="000E15F6"/>
    <w:rsid w:val="000E163B"/>
    <w:rsid w:val="000E180C"/>
    <w:rsid w:val="000E191D"/>
    <w:rsid w:val="000E1924"/>
    <w:rsid w:val="000E1BED"/>
    <w:rsid w:val="000E1C08"/>
    <w:rsid w:val="000E1D1A"/>
    <w:rsid w:val="000E20D8"/>
    <w:rsid w:val="000E22DA"/>
    <w:rsid w:val="000E23AC"/>
    <w:rsid w:val="000E24EB"/>
    <w:rsid w:val="000E2835"/>
    <w:rsid w:val="000E28DE"/>
    <w:rsid w:val="000E2B32"/>
    <w:rsid w:val="000E2B40"/>
    <w:rsid w:val="000E2B56"/>
    <w:rsid w:val="000E2DBF"/>
    <w:rsid w:val="000E2E05"/>
    <w:rsid w:val="000E2ED3"/>
    <w:rsid w:val="000E2EF4"/>
    <w:rsid w:val="000E2F83"/>
    <w:rsid w:val="000E313E"/>
    <w:rsid w:val="000E314F"/>
    <w:rsid w:val="000E31C1"/>
    <w:rsid w:val="000E3289"/>
    <w:rsid w:val="000E32B5"/>
    <w:rsid w:val="000E3579"/>
    <w:rsid w:val="000E358C"/>
    <w:rsid w:val="000E35FE"/>
    <w:rsid w:val="000E3616"/>
    <w:rsid w:val="000E363E"/>
    <w:rsid w:val="000E3744"/>
    <w:rsid w:val="000E39D6"/>
    <w:rsid w:val="000E3B15"/>
    <w:rsid w:val="000E3B8B"/>
    <w:rsid w:val="000E3D5B"/>
    <w:rsid w:val="000E41A0"/>
    <w:rsid w:val="000E43EB"/>
    <w:rsid w:val="000E466E"/>
    <w:rsid w:val="000E47DE"/>
    <w:rsid w:val="000E489D"/>
    <w:rsid w:val="000E4F79"/>
    <w:rsid w:val="000E50D2"/>
    <w:rsid w:val="000E5193"/>
    <w:rsid w:val="000E51B7"/>
    <w:rsid w:val="000E528F"/>
    <w:rsid w:val="000E5394"/>
    <w:rsid w:val="000E56A7"/>
    <w:rsid w:val="000E5A48"/>
    <w:rsid w:val="000E5A80"/>
    <w:rsid w:val="000E5AB8"/>
    <w:rsid w:val="000E5B04"/>
    <w:rsid w:val="000E5C61"/>
    <w:rsid w:val="000E5D41"/>
    <w:rsid w:val="000E5D8A"/>
    <w:rsid w:val="000E5E61"/>
    <w:rsid w:val="000E5F41"/>
    <w:rsid w:val="000E5F83"/>
    <w:rsid w:val="000E6024"/>
    <w:rsid w:val="000E62B0"/>
    <w:rsid w:val="000E62E2"/>
    <w:rsid w:val="000E64D4"/>
    <w:rsid w:val="000E6526"/>
    <w:rsid w:val="000E68C1"/>
    <w:rsid w:val="000E6970"/>
    <w:rsid w:val="000E6A47"/>
    <w:rsid w:val="000E6B0F"/>
    <w:rsid w:val="000E6C38"/>
    <w:rsid w:val="000E6D5F"/>
    <w:rsid w:val="000E6DE2"/>
    <w:rsid w:val="000E6E79"/>
    <w:rsid w:val="000E6ED0"/>
    <w:rsid w:val="000E6F37"/>
    <w:rsid w:val="000E6F49"/>
    <w:rsid w:val="000E6FCA"/>
    <w:rsid w:val="000E6FDC"/>
    <w:rsid w:val="000E6FE5"/>
    <w:rsid w:val="000E720B"/>
    <w:rsid w:val="000E7235"/>
    <w:rsid w:val="000E7396"/>
    <w:rsid w:val="000E73A9"/>
    <w:rsid w:val="000E73E2"/>
    <w:rsid w:val="000E764B"/>
    <w:rsid w:val="000E7679"/>
    <w:rsid w:val="000E7726"/>
    <w:rsid w:val="000E7734"/>
    <w:rsid w:val="000E7763"/>
    <w:rsid w:val="000E79DA"/>
    <w:rsid w:val="000E79E9"/>
    <w:rsid w:val="000E79F2"/>
    <w:rsid w:val="000E7CF2"/>
    <w:rsid w:val="000E7CFA"/>
    <w:rsid w:val="000F0048"/>
    <w:rsid w:val="000F02AC"/>
    <w:rsid w:val="000F02E6"/>
    <w:rsid w:val="000F0335"/>
    <w:rsid w:val="000F0768"/>
    <w:rsid w:val="000F07A7"/>
    <w:rsid w:val="000F08AD"/>
    <w:rsid w:val="000F09FB"/>
    <w:rsid w:val="000F0A3C"/>
    <w:rsid w:val="000F0AA9"/>
    <w:rsid w:val="000F0B7E"/>
    <w:rsid w:val="000F0C4C"/>
    <w:rsid w:val="000F0D30"/>
    <w:rsid w:val="000F0E16"/>
    <w:rsid w:val="000F1020"/>
    <w:rsid w:val="000F1467"/>
    <w:rsid w:val="000F15AD"/>
    <w:rsid w:val="000F16FB"/>
    <w:rsid w:val="000F1732"/>
    <w:rsid w:val="000F1768"/>
    <w:rsid w:val="000F1847"/>
    <w:rsid w:val="000F1AD3"/>
    <w:rsid w:val="000F1CDE"/>
    <w:rsid w:val="000F1D37"/>
    <w:rsid w:val="000F1FA6"/>
    <w:rsid w:val="000F210C"/>
    <w:rsid w:val="000F2110"/>
    <w:rsid w:val="000F226C"/>
    <w:rsid w:val="000F23A6"/>
    <w:rsid w:val="000F23F9"/>
    <w:rsid w:val="000F270F"/>
    <w:rsid w:val="000F274D"/>
    <w:rsid w:val="000F2A2D"/>
    <w:rsid w:val="000F2B19"/>
    <w:rsid w:val="000F2B7A"/>
    <w:rsid w:val="000F2C3A"/>
    <w:rsid w:val="000F2D7B"/>
    <w:rsid w:val="000F2D90"/>
    <w:rsid w:val="000F2E4B"/>
    <w:rsid w:val="000F3229"/>
    <w:rsid w:val="000F33AB"/>
    <w:rsid w:val="000F34C8"/>
    <w:rsid w:val="000F3861"/>
    <w:rsid w:val="000F38FF"/>
    <w:rsid w:val="000F3B1B"/>
    <w:rsid w:val="000F3B98"/>
    <w:rsid w:val="000F3DEE"/>
    <w:rsid w:val="000F4100"/>
    <w:rsid w:val="000F414E"/>
    <w:rsid w:val="000F4192"/>
    <w:rsid w:val="000F41AD"/>
    <w:rsid w:val="000F42AB"/>
    <w:rsid w:val="000F47F5"/>
    <w:rsid w:val="000F485B"/>
    <w:rsid w:val="000F4AC2"/>
    <w:rsid w:val="000F4C5B"/>
    <w:rsid w:val="000F4DF8"/>
    <w:rsid w:val="000F4E98"/>
    <w:rsid w:val="000F4F71"/>
    <w:rsid w:val="000F50E2"/>
    <w:rsid w:val="000F53D3"/>
    <w:rsid w:val="000F564F"/>
    <w:rsid w:val="000F57B5"/>
    <w:rsid w:val="000F5802"/>
    <w:rsid w:val="000F58F8"/>
    <w:rsid w:val="000F5AD2"/>
    <w:rsid w:val="000F5BDB"/>
    <w:rsid w:val="000F5D60"/>
    <w:rsid w:val="000F5EAB"/>
    <w:rsid w:val="000F644F"/>
    <w:rsid w:val="000F647F"/>
    <w:rsid w:val="000F650E"/>
    <w:rsid w:val="000F65BB"/>
    <w:rsid w:val="000F672A"/>
    <w:rsid w:val="000F682F"/>
    <w:rsid w:val="000F68AA"/>
    <w:rsid w:val="000F68D5"/>
    <w:rsid w:val="000F6903"/>
    <w:rsid w:val="000F6921"/>
    <w:rsid w:val="000F6985"/>
    <w:rsid w:val="000F69EF"/>
    <w:rsid w:val="000F6ACD"/>
    <w:rsid w:val="000F6FDA"/>
    <w:rsid w:val="000F70A6"/>
    <w:rsid w:val="000F7194"/>
    <w:rsid w:val="000F71B2"/>
    <w:rsid w:val="000F731E"/>
    <w:rsid w:val="000F73D4"/>
    <w:rsid w:val="000F783C"/>
    <w:rsid w:val="000F7B13"/>
    <w:rsid w:val="000F7BED"/>
    <w:rsid w:val="000F7F35"/>
    <w:rsid w:val="000F7F53"/>
    <w:rsid w:val="000F7F7C"/>
    <w:rsid w:val="000F7F9B"/>
    <w:rsid w:val="001003C8"/>
    <w:rsid w:val="0010047B"/>
    <w:rsid w:val="0010052D"/>
    <w:rsid w:val="001005EE"/>
    <w:rsid w:val="001009C9"/>
    <w:rsid w:val="00100F2A"/>
    <w:rsid w:val="00100FA6"/>
    <w:rsid w:val="00100FB2"/>
    <w:rsid w:val="00101309"/>
    <w:rsid w:val="00101524"/>
    <w:rsid w:val="001017D1"/>
    <w:rsid w:val="00101837"/>
    <w:rsid w:val="0010183E"/>
    <w:rsid w:val="00101976"/>
    <w:rsid w:val="00101A5A"/>
    <w:rsid w:val="00101CE9"/>
    <w:rsid w:val="00101CF5"/>
    <w:rsid w:val="00101D27"/>
    <w:rsid w:val="001021EF"/>
    <w:rsid w:val="001022EA"/>
    <w:rsid w:val="00102491"/>
    <w:rsid w:val="00102556"/>
    <w:rsid w:val="0010264D"/>
    <w:rsid w:val="00102676"/>
    <w:rsid w:val="001026A2"/>
    <w:rsid w:val="00102960"/>
    <w:rsid w:val="00102989"/>
    <w:rsid w:val="00102A51"/>
    <w:rsid w:val="00102A5C"/>
    <w:rsid w:val="00102AF5"/>
    <w:rsid w:val="00102AFB"/>
    <w:rsid w:val="00102B45"/>
    <w:rsid w:val="00102CFB"/>
    <w:rsid w:val="00102DC4"/>
    <w:rsid w:val="00103084"/>
    <w:rsid w:val="001030A1"/>
    <w:rsid w:val="001031FA"/>
    <w:rsid w:val="001031FB"/>
    <w:rsid w:val="00103230"/>
    <w:rsid w:val="001033AC"/>
    <w:rsid w:val="001033D7"/>
    <w:rsid w:val="00103589"/>
    <w:rsid w:val="001036AC"/>
    <w:rsid w:val="001037DC"/>
    <w:rsid w:val="001037E3"/>
    <w:rsid w:val="0010395D"/>
    <w:rsid w:val="001039F1"/>
    <w:rsid w:val="00103A8E"/>
    <w:rsid w:val="001044B4"/>
    <w:rsid w:val="0010454F"/>
    <w:rsid w:val="00104598"/>
    <w:rsid w:val="001045B3"/>
    <w:rsid w:val="00104605"/>
    <w:rsid w:val="001046BD"/>
    <w:rsid w:val="00104727"/>
    <w:rsid w:val="00104979"/>
    <w:rsid w:val="001049D1"/>
    <w:rsid w:val="00104A4E"/>
    <w:rsid w:val="00104FEC"/>
    <w:rsid w:val="001053C2"/>
    <w:rsid w:val="001055F2"/>
    <w:rsid w:val="001056DD"/>
    <w:rsid w:val="0010570F"/>
    <w:rsid w:val="0010584B"/>
    <w:rsid w:val="001059E5"/>
    <w:rsid w:val="00105B6B"/>
    <w:rsid w:val="00105B73"/>
    <w:rsid w:val="00105F3C"/>
    <w:rsid w:val="0010614A"/>
    <w:rsid w:val="00106238"/>
    <w:rsid w:val="001064B0"/>
    <w:rsid w:val="0010668E"/>
    <w:rsid w:val="00106744"/>
    <w:rsid w:val="0010674E"/>
    <w:rsid w:val="001067AA"/>
    <w:rsid w:val="0010680A"/>
    <w:rsid w:val="0010691B"/>
    <w:rsid w:val="001069AF"/>
    <w:rsid w:val="00106A60"/>
    <w:rsid w:val="00106B68"/>
    <w:rsid w:val="00106E76"/>
    <w:rsid w:val="001070BD"/>
    <w:rsid w:val="0010730B"/>
    <w:rsid w:val="00107322"/>
    <w:rsid w:val="001073BA"/>
    <w:rsid w:val="00107770"/>
    <w:rsid w:val="00107B9F"/>
    <w:rsid w:val="00107D20"/>
    <w:rsid w:val="00107D4C"/>
    <w:rsid w:val="00107EC1"/>
    <w:rsid w:val="00107F73"/>
    <w:rsid w:val="0011021E"/>
    <w:rsid w:val="001102E1"/>
    <w:rsid w:val="001104F1"/>
    <w:rsid w:val="00110736"/>
    <w:rsid w:val="00110CA5"/>
    <w:rsid w:val="00110E0F"/>
    <w:rsid w:val="00110F7A"/>
    <w:rsid w:val="00110FA8"/>
    <w:rsid w:val="00111275"/>
    <w:rsid w:val="00111348"/>
    <w:rsid w:val="00111381"/>
    <w:rsid w:val="0011160C"/>
    <w:rsid w:val="00111644"/>
    <w:rsid w:val="00111691"/>
    <w:rsid w:val="00111800"/>
    <w:rsid w:val="00111CBF"/>
    <w:rsid w:val="00111D55"/>
    <w:rsid w:val="00111E62"/>
    <w:rsid w:val="0011202F"/>
    <w:rsid w:val="00112258"/>
    <w:rsid w:val="0011234D"/>
    <w:rsid w:val="001123B2"/>
    <w:rsid w:val="00112526"/>
    <w:rsid w:val="00112616"/>
    <w:rsid w:val="0011264E"/>
    <w:rsid w:val="0011265F"/>
    <w:rsid w:val="0011278C"/>
    <w:rsid w:val="001127CD"/>
    <w:rsid w:val="001127DA"/>
    <w:rsid w:val="001129C0"/>
    <w:rsid w:val="00112A0A"/>
    <w:rsid w:val="00112BE6"/>
    <w:rsid w:val="00112DBA"/>
    <w:rsid w:val="00112DD9"/>
    <w:rsid w:val="001131AF"/>
    <w:rsid w:val="00113588"/>
    <w:rsid w:val="00113900"/>
    <w:rsid w:val="00113A22"/>
    <w:rsid w:val="00113B69"/>
    <w:rsid w:val="00113CAD"/>
    <w:rsid w:val="001140EF"/>
    <w:rsid w:val="001144FF"/>
    <w:rsid w:val="00114532"/>
    <w:rsid w:val="00114597"/>
    <w:rsid w:val="00114643"/>
    <w:rsid w:val="00114663"/>
    <w:rsid w:val="001146B7"/>
    <w:rsid w:val="001146CF"/>
    <w:rsid w:val="001147F5"/>
    <w:rsid w:val="00114895"/>
    <w:rsid w:val="00114A08"/>
    <w:rsid w:val="00114B48"/>
    <w:rsid w:val="00114E3A"/>
    <w:rsid w:val="00114EC2"/>
    <w:rsid w:val="00114FD9"/>
    <w:rsid w:val="00115269"/>
    <w:rsid w:val="00115552"/>
    <w:rsid w:val="00115593"/>
    <w:rsid w:val="0011565D"/>
    <w:rsid w:val="00115844"/>
    <w:rsid w:val="001158A6"/>
    <w:rsid w:val="00115940"/>
    <w:rsid w:val="00116160"/>
    <w:rsid w:val="0011619C"/>
    <w:rsid w:val="0011651C"/>
    <w:rsid w:val="00116632"/>
    <w:rsid w:val="00116786"/>
    <w:rsid w:val="00116BF2"/>
    <w:rsid w:val="00116CA6"/>
    <w:rsid w:val="00116DB8"/>
    <w:rsid w:val="00116E3D"/>
    <w:rsid w:val="00116E50"/>
    <w:rsid w:val="00117223"/>
    <w:rsid w:val="00117389"/>
    <w:rsid w:val="001176AB"/>
    <w:rsid w:val="0011788E"/>
    <w:rsid w:val="00117D25"/>
    <w:rsid w:val="00120069"/>
    <w:rsid w:val="00120079"/>
    <w:rsid w:val="0012012E"/>
    <w:rsid w:val="00120131"/>
    <w:rsid w:val="001201F8"/>
    <w:rsid w:val="001205B5"/>
    <w:rsid w:val="0012064B"/>
    <w:rsid w:val="0012071C"/>
    <w:rsid w:val="00120981"/>
    <w:rsid w:val="00120D1D"/>
    <w:rsid w:val="00120D92"/>
    <w:rsid w:val="00120F42"/>
    <w:rsid w:val="00120F4D"/>
    <w:rsid w:val="00121018"/>
    <w:rsid w:val="001210D4"/>
    <w:rsid w:val="00121395"/>
    <w:rsid w:val="001213B2"/>
    <w:rsid w:val="001213B8"/>
    <w:rsid w:val="001213C9"/>
    <w:rsid w:val="00121544"/>
    <w:rsid w:val="00121815"/>
    <w:rsid w:val="0012183C"/>
    <w:rsid w:val="001218AE"/>
    <w:rsid w:val="00121A09"/>
    <w:rsid w:val="00121B48"/>
    <w:rsid w:val="00121CC1"/>
    <w:rsid w:val="00121E0E"/>
    <w:rsid w:val="00121E12"/>
    <w:rsid w:val="00122098"/>
    <w:rsid w:val="0012209E"/>
    <w:rsid w:val="001220FD"/>
    <w:rsid w:val="001221CE"/>
    <w:rsid w:val="00122271"/>
    <w:rsid w:val="001222BC"/>
    <w:rsid w:val="00122406"/>
    <w:rsid w:val="001224FE"/>
    <w:rsid w:val="001226C4"/>
    <w:rsid w:val="00122704"/>
    <w:rsid w:val="00122716"/>
    <w:rsid w:val="0012293B"/>
    <w:rsid w:val="0012293D"/>
    <w:rsid w:val="00122998"/>
    <w:rsid w:val="00122A51"/>
    <w:rsid w:val="00122A55"/>
    <w:rsid w:val="00122AA3"/>
    <w:rsid w:val="00122B8D"/>
    <w:rsid w:val="00122BD8"/>
    <w:rsid w:val="00122C21"/>
    <w:rsid w:val="00122D13"/>
    <w:rsid w:val="00122D2F"/>
    <w:rsid w:val="00122F62"/>
    <w:rsid w:val="0012321B"/>
    <w:rsid w:val="0012355A"/>
    <w:rsid w:val="00123625"/>
    <w:rsid w:val="00123677"/>
    <w:rsid w:val="00123770"/>
    <w:rsid w:val="001237DD"/>
    <w:rsid w:val="001238B5"/>
    <w:rsid w:val="0012397B"/>
    <w:rsid w:val="0012398E"/>
    <w:rsid w:val="00123A18"/>
    <w:rsid w:val="00123BC1"/>
    <w:rsid w:val="00123C69"/>
    <w:rsid w:val="00123C86"/>
    <w:rsid w:val="00123EB0"/>
    <w:rsid w:val="00123EF1"/>
    <w:rsid w:val="0012400A"/>
    <w:rsid w:val="0012412A"/>
    <w:rsid w:val="001241C0"/>
    <w:rsid w:val="00124269"/>
    <w:rsid w:val="0012427C"/>
    <w:rsid w:val="00124288"/>
    <w:rsid w:val="001242AF"/>
    <w:rsid w:val="001242ED"/>
    <w:rsid w:val="00124449"/>
    <w:rsid w:val="001245C4"/>
    <w:rsid w:val="001245C7"/>
    <w:rsid w:val="00124625"/>
    <w:rsid w:val="00124627"/>
    <w:rsid w:val="00124719"/>
    <w:rsid w:val="0012472F"/>
    <w:rsid w:val="00124914"/>
    <w:rsid w:val="00124B5A"/>
    <w:rsid w:val="00124B9D"/>
    <w:rsid w:val="00124BC8"/>
    <w:rsid w:val="00124CF3"/>
    <w:rsid w:val="00124DBF"/>
    <w:rsid w:val="00124F04"/>
    <w:rsid w:val="001252CD"/>
    <w:rsid w:val="0012530C"/>
    <w:rsid w:val="0012533F"/>
    <w:rsid w:val="001256E2"/>
    <w:rsid w:val="0012582F"/>
    <w:rsid w:val="00125849"/>
    <w:rsid w:val="00125896"/>
    <w:rsid w:val="001258D7"/>
    <w:rsid w:val="00125BBA"/>
    <w:rsid w:val="00125C84"/>
    <w:rsid w:val="00125DE7"/>
    <w:rsid w:val="00125FFA"/>
    <w:rsid w:val="001260F2"/>
    <w:rsid w:val="00126212"/>
    <w:rsid w:val="001264AC"/>
    <w:rsid w:val="00126797"/>
    <w:rsid w:val="00126D77"/>
    <w:rsid w:val="00126E51"/>
    <w:rsid w:val="00126E9C"/>
    <w:rsid w:val="001271DF"/>
    <w:rsid w:val="00127418"/>
    <w:rsid w:val="001275C1"/>
    <w:rsid w:val="001277B1"/>
    <w:rsid w:val="001279C4"/>
    <w:rsid w:val="00127B1D"/>
    <w:rsid w:val="00127CD4"/>
    <w:rsid w:val="00127D2C"/>
    <w:rsid w:val="00127E6D"/>
    <w:rsid w:val="00127F7A"/>
    <w:rsid w:val="001300FB"/>
    <w:rsid w:val="001303E9"/>
    <w:rsid w:val="00130528"/>
    <w:rsid w:val="0013075F"/>
    <w:rsid w:val="001307A5"/>
    <w:rsid w:val="00130900"/>
    <w:rsid w:val="00130A23"/>
    <w:rsid w:val="00130A29"/>
    <w:rsid w:val="00130A45"/>
    <w:rsid w:val="00131327"/>
    <w:rsid w:val="0013155A"/>
    <w:rsid w:val="0013163C"/>
    <w:rsid w:val="00131649"/>
    <w:rsid w:val="0013184F"/>
    <w:rsid w:val="00131C68"/>
    <w:rsid w:val="00131ECC"/>
    <w:rsid w:val="001320A7"/>
    <w:rsid w:val="00132150"/>
    <w:rsid w:val="001321F1"/>
    <w:rsid w:val="00132269"/>
    <w:rsid w:val="00132587"/>
    <w:rsid w:val="00132653"/>
    <w:rsid w:val="0013290F"/>
    <w:rsid w:val="0013297C"/>
    <w:rsid w:val="001329B4"/>
    <w:rsid w:val="00132A89"/>
    <w:rsid w:val="00132BBF"/>
    <w:rsid w:val="00132C76"/>
    <w:rsid w:val="00132D64"/>
    <w:rsid w:val="00132F41"/>
    <w:rsid w:val="00132F82"/>
    <w:rsid w:val="00133008"/>
    <w:rsid w:val="001330B5"/>
    <w:rsid w:val="0013314F"/>
    <w:rsid w:val="0013319E"/>
    <w:rsid w:val="001331E0"/>
    <w:rsid w:val="00133314"/>
    <w:rsid w:val="0013334C"/>
    <w:rsid w:val="00133530"/>
    <w:rsid w:val="001338AB"/>
    <w:rsid w:val="001338F2"/>
    <w:rsid w:val="00133B30"/>
    <w:rsid w:val="00133B46"/>
    <w:rsid w:val="00133C40"/>
    <w:rsid w:val="00133DF9"/>
    <w:rsid w:val="00133E5D"/>
    <w:rsid w:val="00133F49"/>
    <w:rsid w:val="00134170"/>
    <w:rsid w:val="00134249"/>
    <w:rsid w:val="0013437C"/>
    <w:rsid w:val="00134419"/>
    <w:rsid w:val="00134598"/>
    <w:rsid w:val="00134613"/>
    <w:rsid w:val="0013479D"/>
    <w:rsid w:val="00134AF7"/>
    <w:rsid w:val="00134E6D"/>
    <w:rsid w:val="001350B1"/>
    <w:rsid w:val="001350BA"/>
    <w:rsid w:val="0013542C"/>
    <w:rsid w:val="001354B8"/>
    <w:rsid w:val="00135910"/>
    <w:rsid w:val="00135B75"/>
    <w:rsid w:val="00135F9A"/>
    <w:rsid w:val="00136120"/>
    <w:rsid w:val="00136464"/>
    <w:rsid w:val="00136646"/>
    <w:rsid w:val="00136756"/>
    <w:rsid w:val="00136807"/>
    <w:rsid w:val="00136A14"/>
    <w:rsid w:val="00136A94"/>
    <w:rsid w:val="00136B0A"/>
    <w:rsid w:val="00136C2A"/>
    <w:rsid w:val="00137079"/>
    <w:rsid w:val="001372E5"/>
    <w:rsid w:val="001374B4"/>
    <w:rsid w:val="0013764A"/>
    <w:rsid w:val="0013767C"/>
    <w:rsid w:val="00137774"/>
    <w:rsid w:val="0013788C"/>
    <w:rsid w:val="00137A18"/>
    <w:rsid w:val="00137B94"/>
    <w:rsid w:val="00137C8F"/>
    <w:rsid w:val="00137E3F"/>
    <w:rsid w:val="00137F31"/>
    <w:rsid w:val="00137F82"/>
    <w:rsid w:val="00137FCB"/>
    <w:rsid w:val="0014000F"/>
    <w:rsid w:val="0014008A"/>
    <w:rsid w:val="001400AA"/>
    <w:rsid w:val="001400EA"/>
    <w:rsid w:val="0014048F"/>
    <w:rsid w:val="001405C4"/>
    <w:rsid w:val="00140678"/>
    <w:rsid w:val="0014068C"/>
    <w:rsid w:val="00140804"/>
    <w:rsid w:val="0014088A"/>
    <w:rsid w:val="001409DB"/>
    <w:rsid w:val="00140AA3"/>
    <w:rsid w:val="00140B57"/>
    <w:rsid w:val="00140CAF"/>
    <w:rsid w:val="00140CFC"/>
    <w:rsid w:val="00140D1D"/>
    <w:rsid w:val="00140EC3"/>
    <w:rsid w:val="00140FAB"/>
    <w:rsid w:val="001410C8"/>
    <w:rsid w:val="001410D6"/>
    <w:rsid w:val="00141117"/>
    <w:rsid w:val="001413EE"/>
    <w:rsid w:val="0014166B"/>
    <w:rsid w:val="001417CB"/>
    <w:rsid w:val="001418BD"/>
    <w:rsid w:val="00141999"/>
    <w:rsid w:val="00141AC4"/>
    <w:rsid w:val="00141C06"/>
    <w:rsid w:val="00141C38"/>
    <w:rsid w:val="00141D64"/>
    <w:rsid w:val="00142295"/>
    <w:rsid w:val="00142386"/>
    <w:rsid w:val="0014244F"/>
    <w:rsid w:val="0014249A"/>
    <w:rsid w:val="0014254F"/>
    <w:rsid w:val="00142572"/>
    <w:rsid w:val="001425F9"/>
    <w:rsid w:val="00142716"/>
    <w:rsid w:val="001427DD"/>
    <w:rsid w:val="001428D9"/>
    <w:rsid w:val="00142909"/>
    <w:rsid w:val="00142A23"/>
    <w:rsid w:val="00142AB1"/>
    <w:rsid w:val="00142D23"/>
    <w:rsid w:val="0014322F"/>
    <w:rsid w:val="00143259"/>
    <w:rsid w:val="00143309"/>
    <w:rsid w:val="0014356B"/>
    <w:rsid w:val="0014373F"/>
    <w:rsid w:val="0014385C"/>
    <w:rsid w:val="00143B05"/>
    <w:rsid w:val="00143DD7"/>
    <w:rsid w:val="00143EEA"/>
    <w:rsid w:val="00143F29"/>
    <w:rsid w:val="00144183"/>
    <w:rsid w:val="00144282"/>
    <w:rsid w:val="00144435"/>
    <w:rsid w:val="001444B6"/>
    <w:rsid w:val="0014450A"/>
    <w:rsid w:val="001445DB"/>
    <w:rsid w:val="001447A1"/>
    <w:rsid w:val="00144820"/>
    <w:rsid w:val="00144B74"/>
    <w:rsid w:val="00144BCD"/>
    <w:rsid w:val="00144C20"/>
    <w:rsid w:val="00144C45"/>
    <w:rsid w:val="00144CDE"/>
    <w:rsid w:val="00144ECD"/>
    <w:rsid w:val="0014517C"/>
    <w:rsid w:val="00145207"/>
    <w:rsid w:val="0014530F"/>
    <w:rsid w:val="001453C5"/>
    <w:rsid w:val="001453E8"/>
    <w:rsid w:val="00145987"/>
    <w:rsid w:val="001459A4"/>
    <w:rsid w:val="00145B99"/>
    <w:rsid w:val="00145BB8"/>
    <w:rsid w:val="00145CCB"/>
    <w:rsid w:val="00145F4E"/>
    <w:rsid w:val="00146346"/>
    <w:rsid w:val="00146592"/>
    <w:rsid w:val="001466C5"/>
    <w:rsid w:val="00146752"/>
    <w:rsid w:val="00146753"/>
    <w:rsid w:val="001468F1"/>
    <w:rsid w:val="001469B9"/>
    <w:rsid w:val="00146B1A"/>
    <w:rsid w:val="00146C25"/>
    <w:rsid w:val="00146CFE"/>
    <w:rsid w:val="00146DEC"/>
    <w:rsid w:val="00146F38"/>
    <w:rsid w:val="0014710B"/>
    <w:rsid w:val="00147235"/>
    <w:rsid w:val="0014723F"/>
    <w:rsid w:val="0014732F"/>
    <w:rsid w:val="001473B3"/>
    <w:rsid w:val="00147466"/>
    <w:rsid w:val="00147666"/>
    <w:rsid w:val="00147E23"/>
    <w:rsid w:val="00147FA5"/>
    <w:rsid w:val="00147FAB"/>
    <w:rsid w:val="0015000C"/>
    <w:rsid w:val="001500B7"/>
    <w:rsid w:val="00150314"/>
    <w:rsid w:val="00150477"/>
    <w:rsid w:val="0015049A"/>
    <w:rsid w:val="00150511"/>
    <w:rsid w:val="0015052A"/>
    <w:rsid w:val="001505C0"/>
    <w:rsid w:val="001506EB"/>
    <w:rsid w:val="00150821"/>
    <w:rsid w:val="00150B02"/>
    <w:rsid w:val="00150BE8"/>
    <w:rsid w:val="00150C1C"/>
    <w:rsid w:val="00150CC0"/>
    <w:rsid w:val="00150F2F"/>
    <w:rsid w:val="00151042"/>
    <w:rsid w:val="00151062"/>
    <w:rsid w:val="001512C6"/>
    <w:rsid w:val="001513A5"/>
    <w:rsid w:val="00151602"/>
    <w:rsid w:val="001519B2"/>
    <w:rsid w:val="00151C34"/>
    <w:rsid w:val="00151D2A"/>
    <w:rsid w:val="00151E03"/>
    <w:rsid w:val="00151E2F"/>
    <w:rsid w:val="00151EEB"/>
    <w:rsid w:val="00151EF7"/>
    <w:rsid w:val="00151F16"/>
    <w:rsid w:val="00151F2E"/>
    <w:rsid w:val="001520B5"/>
    <w:rsid w:val="001520C6"/>
    <w:rsid w:val="00152457"/>
    <w:rsid w:val="00152680"/>
    <w:rsid w:val="00152B10"/>
    <w:rsid w:val="00152C3A"/>
    <w:rsid w:val="00152CF0"/>
    <w:rsid w:val="00152D86"/>
    <w:rsid w:val="00152D90"/>
    <w:rsid w:val="00152DB6"/>
    <w:rsid w:val="00152ED6"/>
    <w:rsid w:val="00152F3E"/>
    <w:rsid w:val="0015307C"/>
    <w:rsid w:val="00153124"/>
    <w:rsid w:val="0015313B"/>
    <w:rsid w:val="00153222"/>
    <w:rsid w:val="00153319"/>
    <w:rsid w:val="00153348"/>
    <w:rsid w:val="001534EF"/>
    <w:rsid w:val="0015367A"/>
    <w:rsid w:val="0015396A"/>
    <w:rsid w:val="00153A22"/>
    <w:rsid w:val="00153A79"/>
    <w:rsid w:val="00153ACF"/>
    <w:rsid w:val="00153B88"/>
    <w:rsid w:val="00153BCB"/>
    <w:rsid w:val="00153C0C"/>
    <w:rsid w:val="00153C16"/>
    <w:rsid w:val="00153C5B"/>
    <w:rsid w:val="00153DB6"/>
    <w:rsid w:val="00153DEF"/>
    <w:rsid w:val="00153E7E"/>
    <w:rsid w:val="00154119"/>
    <w:rsid w:val="001544A7"/>
    <w:rsid w:val="001544B9"/>
    <w:rsid w:val="0015468C"/>
    <w:rsid w:val="00154BC3"/>
    <w:rsid w:val="00154BEE"/>
    <w:rsid w:val="00154CBE"/>
    <w:rsid w:val="00154EB7"/>
    <w:rsid w:val="0015516A"/>
    <w:rsid w:val="00155280"/>
    <w:rsid w:val="001553A5"/>
    <w:rsid w:val="001553BD"/>
    <w:rsid w:val="001553F3"/>
    <w:rsid w:val="001554B7"/>
    <w:rsid w:val="001554EE"/>
    <w:rsid w:val="00155583"/>
    <w:rsid w:val="001555E5"/>
    <w:rsid w:val="001559D8"/>
    <w:rsid w:val="00155AED"/>
    <w:rsid w:val="00155B95"/>
    <w:rsid w:val="00155C62"/>
    <w:rsid w:val="00155E7D"/>
    <w:rsid w:val="00155FE9"/>
    <w:rsid w:val="00156185"/>
    <w:rsid w:val="00156197"/>
    <w:rsid w:val="00156339"/>
    <w:rsid w:val="00156508"/>
    <w:rsid w:val="001566CC"/>
    <w:rsid w:val="001568E9"/>
    <w:rsid w:val="00156921"/>
    <w:rsid w:val="001569EE"/>
    <w:rsid w:val="00156A15"/>
    <w:rsid w:val="00156E11"/>
    <w:rsid w:val="00156F06"/>
    <w:rsid w:val="00156FE9"/>
    <w:rsid w:val="001571C4"/>
    <w:rsid w:val="00157361"/>
    <w:rsid w:val="00157480"/>
    <w:rsid w:val="001576A1"/>
    <w:rsid w:val="001579CE"/>
    <w:rsid w:val="001579F3"/>
    <w:rsid w:val="00157A67"/>
    <w:rsid w:val="00157A85"/>
    <w:rsid w:val="00157AC1"/>
    <w:rsid w:val="00157DC1"/>
    <w:rsid w:val="00157DDC"/>
    <w:rsid w:val="00157F62"/>
    <w:rsid w:val="001601B1"/>
    <w:rsid w:val="0016022C"/>
    <w:rsid w:val="00160401"/>
    <w:rsid w:val="00160533"/>
    <w:rsid w:val="00160BE5"/>
    <w:rsid w:val="00160BF4"/>
    <w:rsid w:val="00160C2C"/>
    <w:rsid w:val="00160CF7"/>
    <w:rsid w:val="00160D1A"/>
    <w:rsid w:val="0016105B"/>
    <w:rsid w:val="00161096"/>
    <w:rsid w:val="00161177"/>
    <w:rsid w:val="001611E9"/>
    <w:rsid w:val="00161360"/>
    <w:rsid w:val="00161614"/>
    <w:rsid w:val="00161709"/>
    <w:rsid w:val="00161A3E"/>
    <w:rsid w:val="00161B99"/>
    <w:rsid w:val="00161CE0"/>
    <w:rsid w:val="00161CE8"/>
    <w:rsid w:val="00161DA3"/>
    <w:rsid w:val="00161DD7"/>
    <w:rsid w:val="00161DFA"/>
    <w:rsid w:val="00162099"/>
    <w:rsid w:val="001620E4"/>
    <w:rsid w:val="001620EE"/>
    <w:rsid w:val="001621E0"/>
    <w:rsid w:val="0016233C"/>
    <w:rsid w:val="0016255C"/>
    <w:rsid w:val="00162667"/>
    <w:rsid w:val="001628A2"/>
    <w:rsid w:val="001628B6"/>
    <w:rsid w:val="00162A10"/>
    <w:rsid w:val="00162C0E"/>
    <w:rsid w:val="00162E99"/>
    <w:rsid w:val="00162F86"/>
    <w:rsid w:val="001631D2"/>
    <w:rsid w:val="001631D6"/>
    <w:rsid w:val="001632B1"/>
    <w:rsid w:val="00163607"/>
    <w:rsid w:val="001636A6"/>
    <w:rsid w:val="00163708"/>
    <w:rsid w:val="0016374E"/>
    <w:rsid w:val="0016376E"/>
    <w:rsid w:val="001639DC"/>
    <w:rsid w:val="00163ACF"/>
    <w:rsid w:val="00163B69"/>
    <w:rsid w:val="00163BE5"/>
    <w:rsid w:val="00163DCB"/>
    <w:rsid w:val="00163F6E"/>
    <w:rsid w:val="00163FEA"/>
    <w:rsid w:val="00164122"/>
    <w:rsid w:val="001641DB"/>
    <w:rsid w:val="001642D6"/>
    <w:rsid w:val="001642FF"/>
    <w:rsid w:val="00164344"/>
    <w:rsid w:val="00164348"/>
    <w:rsid w:val="00164467"/>
    <w:rsid w:val="001645CB"/>
    <w:rsid w:val="00164675"/>
    <w:rsid w:val="0016486C"/>
    <w:rsid w:val="00164940"/>
    <w:rsid w:val="00164CD8"/>
    <w:rsid w:val="00164D44"/>
    <w:rsid w:val="00164E61"/>
    <w:rsid w:val="00165214"/>
    <w:rsid w:val="0016525C"/>
    <w:rsid w:val="0016547C"/>
    <w:rsid w:val="00165501"/>
    <w:rsid w:val="001655B9"/>
    <w:rsid w:val="001656B4"/>
    <w:rsid w:val="00165A09"/>
    <w:rsid w:val="00165C84"/>
    <w:rsid w:val="00165E28"/>
    <w:rsid w:val="00165E8D"/>
    <w:rsid w:val="001660A4"/>
    <w:rsid w:val="001663AB"/>
    <w:rsid w:val="001663D7"/>
    <w:rsid w:val="00166806"/>
    <w:rsid w:val="001669BE"/>
    <w:rsid w:val="00166A2B"/>
    <w:rsid w:val="00166B22"/>
    <w:rsid w:val="00166BA5"/>
    <w:rsid w:val="00166CB0"/>
    <w:rsid w:val="001672EE"/>
    <w:rsid w:val="0016745A"/>
    <w:rsid w:val="0016768F"/>
    <w:rsid w:val="00167717"/>
    <w:rsid w:val="001677D9"/>
    <w:rsid w:val="001679F8"/>
    <w:rsid w:val="00167BCE"/>
    <w:rsid w:val="00167CB3"/>
    <w:rsid w:val="00167D1A"/>
    <w:rsid w:val="00167F69"/>
    <w:rsid w:val="001700E8"/>
    <w:rsid w:val="001701F3"/>
    <w:rsid w:val="001702CB"/>
    <w:rsid w:val="001704E1"/>
    <w:rsid w:val="001704FA"/>
    <w:rsid w:val="00170831"/>
    <w:rsid w:val="00170B77"/>
    <w:rsid w:val="00170BEE"/>
    <w:rsid w:val="0017114B"/>
    <w:rsid w:val="00171273"/>
    <w:rsid w:val="0017133D"/>
    <w:rsid w:val="00171470"/>
    <w:rsid w:val="00171893"/>
    <w:rsid w:val="00171A41"/>
    <w:rsid w:val="00171A4C"/>
    <w:rsid w:val="00171A5D"/>
    <w:rsid w:val="00171AAF"/>
    <w:rsid w:val="00171FE0"/>
    <w:rsid w:val="00172506"/>
    <w:rsid w:val="00172976"/>
    <w:rsid w:val="00172ADC"/>
    <w:rsid w:val="00172AF8"/>
    <w:rsid w:val="00172BB2"/>
    <w:rsid w:val="00172DB5"/>
    <w:rsid w:val="00172DE0"/>
    <w:rsid w:val="00172F14"/>
    <w:rsid w:val="00172F18"/>
    <w:rsid w:val="00172F36"/>
    <w:rsid w:val="001732B2"/>
    <w:rsid w:val="001732D2"/>
    <w:rsid w:val="001735A9"/>
    <w:rsid w:val="00173621"/>
    <w:rsid w:val="00173834"/>
    <w:rsid w:val="00173AB0"/>
    <w:rsid w:val="00173AB5"/>
    <w:rsid w:val="00173CA8"/>
    <w:rsid w:val="00173CF8"/>
    <w:rsid w:val="00173D6B"/>
    <w:rsid w:val="00173E15"/>
    <w:rsid w:val="00173EEE"/>
    <w:rsid w:val="0017438C"/>
    <w:rsid w:val="001743D2"/>
    <w:rsid w:val="001743FD"/>
    <w:rsid w:val="001744E0"/>
    <w:rsid w:val="00174875"/>
    <w:rsid w:val="00174880"/>
    <w:rsid w:val="00174978"/>
    <w:rsid w:val="0017499C"/>
    <w:rsid w:val="00174A19"/>
    <w:rsid w:val="00174C1F"/>
    <w:rsid w:val="00174E09"/>
    <w:rsid w:val="00174EB9"/>
    <w:rsid w:val="00174EEE"/>
    <w:rsid w:val="00175060"/>
    <w:rsid w:val="001754E0"/>
    <w:rsid w:val="00175537"/>
    <w:rsid w:val="00175594"/>
    <w:rsid w:val="00175676"/>
    <w:rsid w:val="001756D3"/>
    <w:rsid w:val="001757C4"/>
    <w:rsid w:val="00175A14"/>
    <w:rsid w:val="00175A94"/>
    <w:rsid w:val="00175D09"/>
    <w:rsid w:val="00175DCF"/>
    <w:rsid w:val="00175F1E"/>
    <w:rsid w:val="00176080"/>
    <w:rsid w:val="001760B4"/>
    <w:rsid w:val="001760CA"/>
    <w:rsid w:val="00176124"/>
    <w:rsid w:val="00176235"/>
    <w:rsid w:val="00176323"/>
    <w:rsid w:val="00176360"/>
    <w:rsid w:val="00176452"/>
    <w:rsid w:val="0017675F"/>
    <w:rsid w:val="001769DF"/>
    <w:rsid w:val="00176C5B"/>
    <w:rsid w:val="00176EB1"/>
    <w:rsid w:val="00176EEB"/>
    <w:rsid w:val="00177003"/>
    <w:rsid w:val="00177007"/>
    <w:rsid w:val="00177177"/>
    <w:rsid w:val="001771E9"/>
    <w:rsid w:val="00177217"/>
    <w:rsid w:val="00177342"/>
    <w:rsid w:val="00177386"/>
    <w:rsid w:val="001774C0"/>
    <w:rsid w:val="001777F1"/>
    <w:rsid w:val="00177B47"/>
    <w:rsid w:val="00177B61"/>
    <w:rsid w:val="00177E0C"/>
    <w:rsid w:val="00180101"/>
    <w:rsid w:val="001801AE"/>
    <w:rsid w:val="00180280"/>
    <w:rsid w:val="00180295"/>
    <w:rsid w:val="00180421"/>
    <w:rsid w:val="0018060A"/>
    <w:rsid w:val="00180796"/>
    <w:rsid w:val="001809E4"/>
    <w:rsid w:val="00180BD2"/>
    <w:rsid w:val="00180DB4"/>
    <w:rsid w:val="0018127A"/>
    <w:rsid w:val="001812F9"/>
    <w:rsid w:val="00181596"/>
    <w:rsid w:val="001815F5"/>
    <w:rsid w:val="00181605"/>
    <w:rsid w:val="001816C2"/>
    <w:rsid w:val="0018178C"/>
    <w:rsid w:val="0018195F"/>
    <w:rsid w:val="00181AED"/>
    <w:rsid w:val="00181B1D"/>
    <w:rsid w:val="00181B67"/>
    <w:rsid w:val="00181FF1"/>
    <w:rsid w:val="00182078"/>
    <w:rsid w:val="00182194"/>
    <w:rsid w:val="00182324"/>
    <w:rsid w:val="00182342"/>
    <w:rsid w:val="00182477"/>
    <w:rsid w:val="00182759"/>
    <w:rsid w:val="001827C5"/>
    <w:rsid w:val="001828B1"/>
    <w:rsid w:val="001828D5"/>
    <w:rsid w:val="0018291C"/>
    <w:rsid w:val="001829A8"/>
    <w:rsid w:val="00182A25"/>
    <w:rsid w:val="00182A9B"/>
    <w:rsid w:val="00182C41"/>
    <w:rsid w:val="00182CEE"/>
    <w:rsid w:val="00182E08"/>
    <w:rsid w:val="00182E18"/>
    <w:rsid w:val="00182F38"/>
    <w:rsid w:val="00182F3C"/>
    <w:rsid w:val="00182FD1"/>
    <w:rsid w:val="00183056"/>
    <w:rsid w:val="00183165"/>
    <w:rsid w:val="00183540"/>
    <w:rsid w:val="0018361D"/>
    <w:rsid w:val="00183917"/>
    <w:rsid w:val="00183938"/>
    <w:rsid w:val="00183C66"/>
    <w:rsid w:val="00184041"/>
    <w:rsid w:val="00184105"/>
    <w:rsid w:val="00184134"/>
    <w:rsid w:val="00184178"/>
    <w:rsid w:val="001842B2"/>
    <w:rsid w:val="00184345"/>
    <w:rsid w:val="0018449E"/>
    <w:rsid w:val="001845A7"/>
    <w:rsid w:val="001846D5"/>
    <w:rsid w:val="0018478A"/>
    <w:rsid w:val="001847E6"/>
    <w:rsid w:val="00184850"/>
    <w:rsid w:val="001849B0"/>
    <w:rsid w:val="00184BFC"/>
    <w:rsid w:val="00184ED4"/>
    <w:rsid w:val="00185021"/>
    <w:rsid w:val="0018513E"/>
    <w:rsid w:val="00185660"/>
    <w:rsid w:val="001856C4"/>
    <w:rsid w:val="00185A20"/>
    <w:rsid w:val="00185A45"/>
    <w:rsid w:val="00185C1D"/>
    <w:rsid w:val="00185C65"/>
    <w:rsid w:val="00185E0C"/>
    <w:rsid w:val="001860E3"/>
    <w:rsid w:val="001866C0"/>
    <w:rsid w:val="00186D98"/>
    <w:rsid w:val="00186F7D"/>
    <w:rsid w:val="0018720E"/>
    <w:rsid w:val="001874CB"/>
    <w:rsid w:val="001875C3"/>
    <w:rsid w:val="0018760B"/>
    <w:rsid w:val="00187959"/>
    <w:rsid w:val="00187B7C"/>
    <w:rsid w:val="00187DA4"/>
    <w:rsid w:val="00187E85"/>
    <w:rsid w:val="00187F14"/>
    <w:rsid w:val="001901BB"/>
    <w:rsid w:val="001902F4"/>
    <w:rsid w:val="001905CA"/>
    <w:rsid w:val="001907F7"/>
    <w:rsid w:val="00190801"/>
    <w:rsid w:val="0019085E"/>
    <w:rsid w:val="00190F80"/>
    <w:rsid w:val="00191080"/>
    <w:rsid w:val="00191089"/>
    <w:rsid w:val="001912EF"/>
    <w:rsid w:val="00191331"/>
    <w:rsid w:val="001915E0"/>
    <w:rsid w:val="00191858"/>
    <w:rsid w:val="001919FF"/>
    <w:rsid w:val="00191BAE"/>
    <w:rsid w:val="00191D00"/>
    <w:rsid w:val="0019207D"/>
    <w:rsid w:val="0019212E"/>
    <w:rsid w:val="001921F5"/>
    <w:rsid w:val="0019260F"/>
    <w:rsid w:val="001926E3"/>
    <w:rsid w:val="00192801"/>
    <w:rsid w:val="0019282F"/>
    <w:rsid w:val="00192A90"/>
    <w:rsid w:val="00192D18"/>
    <w:rsid w:val="00192D88"/>
    <w:rsid w:val="00192E5D"/>
    <w:rsid w:val="00192E82"/>
    <w:rsid w:val="00192F9C"/>
    <w:rsid w:val="00193074"/>
    <w:rsid w:val="0019310D"/>
    <w:rsid w:val="0019317C"/>
    <w:rsid w:val="00193561"/>
    <w:rsid w:val="00193760"/>
    <w:rsid w:val="00193DB6"/>
    <w:rsid w:val="00193E52"/>
    <w:rsid w:val="00193FA9"/>
    <w:rsid w:val="00194238"/>
    <w:rsid w:val="001943A4"/>
    <w:rsid w:val="001943C5"/>
    <w:rsid w:val="00194462"/>
    <w:rsid w:val="00194481"/>
    <w:rsid w:val="001944B2"/>
    <w:rsid w:val="001949E6"/>
    <w:rsid w:val="00194BEE"/>
    <w:rsid w:val="00194C14"/>
    <w:rsid w:val="00194D39"/>
    <w:rsid w:val="00194E20"/>
    <w:rsid w:val="00194F9A"/>
    <w:rsid w:val="001951D8"/>
    <w:rsid w:val="0019525E"/>
    <w:rsid w:val="00195393"/>
    <w:rsid w:val="0019593E"/>
    <w:rsid w:val="00195B6E"/>
    <w:rsid w:val="00195C3F"/>
    <w:rsid w:val="00195CE4"/>
    <w:rsid w:val="00195D8A"/>
    <w:rsid w:val="00195DB8"/>
    <w:rsid w:val="00195E03"/>
    <w:rsid w:val="00195F4D"/>
    <w:rsid w:val="001960BB"/>
    <w:rsid w:val="001960C8"/>
    <w:rsid w:val="0019639C"/>
    <w:rsid w:val="00196746"/>
    <w:rsid w:val="00196813"/>
    <w:rsid w:val="00196839"/>
    <w:rsid w:val="00196867"/>
    <w:rsid w:val="001969FA"/>
    <w:rsid w:val="00196B5C"/>
    <w:rsid w:val="00196C12"/>
    <w:rsid w:val="00196C90"/>
    <w:rsid w:val="00196CB9"/>
    <w:rsid w:val="00196F58"/>
    <w:rsid w:val="00197260"/>
    <w:rsid w:val="001973E2"/>
    <w:rsid w:val="001974AF"/>
    <w:rsid w:val="001975D7"/>
    <w:rsid w:val="001976A5"/>
    <w:rsid w:val="001977BA"/>
    <w:rsid w:val="001977E8"/>
    <w:rsid w:val="0019790B"/>
    <w:rsid w:val="001979EA"/>
    <w:rsid w:val="00197B43"/>
    <w:rsid w:val="00197F74"/>
    <w:rsid w:val="001A030D"/>
    <w:rsid w:val="001A047F"/>
    <w:rsid w:val="001A04F0"/>
    <w:rsid w:val="001A0654"/>
    <w:rsid w:val="001A066A"/>
    <w:rsid w:val="001A08E7"/>
    <w:rsid w:val="001A0936"/>
    <w:rsid w:val="001A0C57"/>
    <w:rsid w:val="001A0C77"/>
    <w:rsid w:val="001A0CF7"/>
    <w:rsid w:val="001A0D5D"/>
    <w:rsid w:val="001A0DA7"/>
    <w:rsid w:val="001A10F5"/>
    <w:rsid w:val="001A1327"/>
    <w:rsid w:val="001A141D"/>
    <w:rsid w:val="001A1466"/>
    <w:rsid w:val="001A181F"/>
    <w:rsid w:val="001A191D"/>
    <w:rsid w:val="001A1A77"/>
    <w:rsid w:val="001A1AC3"/>
    <w:rsid w:val="001A1AF3"/>
    <w:rsid w:val="001A1E1D"/>
    <w:rsid w:val="001A1F61"/>
    <w:rsid w:val="001A1FCC"/>
    <w:rsid w:val="001A207F"/>
    <w:rsid w:val="001A20BF"/>
    <w:rsid w:val="001A218B"/>
    <w:rsid w:val="001A2229"/>
    <w:rsid w:val="001A2288"/>
    <w:rsid w:val="001A23AE"/>
    <w:rsid w:val="001A23CB"/>
    <w:rsid w:val="001A23F1"/>
    <w:rsid w:val="001A2480"/>
    <w:rsid w:val="001A2516"/>
    <w:rsid w:val="001A2709"/>
    <w:rsid w:val="001A276E"/>
    <w:rsid w:val="001A2886"/>
    <w:rsid w:val="001A2984"/>
    <w:rsid w:val="001A2C2A"/>
    <w:rsid w:val="001A2D9F"/>
    <w:rsid w:val="001A2DE5"/>
    <w:rsid w:val="001A2F69"/>
    <w:rsid w:val="001A3004"/>
    <w:rsid w:val="001A30F2"/>
    <w:rsid w:val="001A3262"/>
    <w:rsid w:val="001A3514"/>
    <w:rsid w:val="001A357B"/>
    <w:rsid w:val="001A3806"/>
    <w:rsid w:val="001A3BD5"/>
    <w:rsid w:val="001A4052"/>
    <w:rsid w:val="001A4076"/>
    <w:rsid w:val="001A40B8"/>
    <w:rsid w:val="001A40D3"/>
    <w:rsid w:val="001A416F"/>
    <w:rsid w:val="001A4258"/>
    <w:rsid w:val="001A4352"/>
    <w:rsid w:val="001A449E"/>
    <w:rsid w:val="001A44AE"/>
    <w:rsid w:val="001A4504"/>
    <w:rsid w:val="001A46F6"/>
    <w:rsid w:val="001A4B74"/>
    <w:rsid w:val="001A4CF4"/>
    <w:rsid w:val="001A4DB5"/>
    <w:rsid w:val="001A4E6D"/>
    <w:rsid w:val="001A4F16"/>
    <w:rsid w:val="001A4FC6"/>
    <w:rsid w:val="001A5034"/>
    <w:rsid w:val="001A52EC"/>
    <w:rsid w:val="001A5322"/>
    <w:rsid w:val="001A5389"/>
    <w:rsid w:val="001A5448"/>
    <w:rsid w:val="001A5593"/>
    <w:rsid w:val="001A55F8"/>
    <w:rsid w:val="001A5737"/>
    <w:rsid w:val="001A58D6"/>
    <w:rsid w:val="001A5AAD"/>
    <w:rsid w:val="001A5AD3"/>
    <w:rsid w:val="001A5AFC"/>
    <w:rsid w:val="001A5B10"/>
    <w:rsid w:val="001A5DA5"/>
    <w:rsid w:val="001A5FB1"/>
    <w:rsid w:val="001A614D"/>
    <w:rsid w:val="001A636A"/>
    <w:rsid w:val="001A667B"/>
    <w:rsid w:val="001A675B"/>
    <w:rsid w:val="001A67BD"/>
    <w:rsid w:val="001A68C9"/>
    <w:rsid w:val="001A6A57"/>
    <w:rsid w:val="001A6BC2"/>
    <w:rsid w:val="001A6EA8"/>
    <w:rsid w:val="001A6FE6"/>
    <w:rsid w:val="001A7047"/>
    <w:rsid w:val="001A70B4"/>
    <w:rsid w:val="001A71A5"/>
    <w:rsid w:val="001A7214"/>
    <w:rsid w:val="001A7290"/>
    <w:rsid w:val="001A7387"/>
    <w:rsid w:val="001A7502"/>
    <w:rsid w:val="001A7708"/>
    <w:rsid w:val="001A7772"/>
    <w:rsid w:val="001A7AFB"/>
    <w:rsid w:val="001A7B66"/>
    <w:rsid w:val="001A7BC1"/>
    <w:rsid w:val="001A7DD8"/>
    <w:rsid w:val="001A7F1F"/>
    <w:rsid w:val="001B002F"/>
    <w:rsid w:val="001B01A6"/>
    <w:rsid w:val="001B022B"/>
    <w:rsid w:val="001B05B6"/>
    <w:rsid w:val="001B069C"/>
    <w:rsid w:val="001B083D"/>
    <w:rsid w:val="001B0E18"/>
    <w:rsid w:val="001B0E54"/>
    <w:rsid w:val="001B10B2"/>
    <w:rsid w:val="001B1104"/>
    <w:rsid w:val="001B11B7"/>
    <w:rsid w:val="001B1266"/>
    <w:rsid w:val="001B155F"/>
    <w:rsid w:val="001B17B2"/>
    <w:rsid w:val="001B18A5"/>
    <w:rsid w:val="001B1919"/>
    <w:rsid w:val="001B1BDB"/>
    <w:rsid w:val="001B1BDD"/>
    <w:rsid w:val="001B1CE1"/>
    <w:rsid w:val="001B1D30"/>
    <w:rsid w:val="001B1DFB"/>
    <w:rsid w:val="001B21F1"/>
    <w:rsid w:val="001B2385"/>
    <w:rsid w:val="001B23C3"/>
    <w:rsid w:val="001B25B8"/>
    <w:rsid w:val="001B2756"/>
    <w:rsid w:val="001B2D7E"/>
    <w:rsid w:val="001B30C8"/>
    <w:rsid w:val="001B3133"/>
    <w:rsid w:val="001B3159"/>
    <w:rsid w:val="001B33D2"/>
    <w:rsid w:val="001B3422"/>
    <w:rsid w:val="001B34D6"/>
    <w:rsid w:val="001B34F5"/>
    <w:rsid w:val="001B354F"/>
    <w:rsid w:val="001B3A8C"/>
    <w:rsid w:val="001B3DB8"/>
    <w:rsid w:val="001B4102"/>
    <w:rsid w:val="001B4334"/>
    <w:rsid w:val="001B4487"/>
    <w:rsid w:val="001B44A7"/>
    <w:rsid w:val="001B462F"/>
    <w:rsid w:val="001B48F1"/>
    <w:rsid w:val="001B4D7E"/>
    <w:rsid w:val="001B4DC1"/>
    <w:rsid w:val="001B4F80"/>
    <w:rsid w:val="001B503B"/>
    <w:rsid w:val="001B52E6"/>
    <w:rsid w:val="001B5481"/>
    <w:rsid w:val="001B55CE"/>
    <w:rsid w:val="001B5947"/>
    <w:rsid w:val="001B5961"/>
    <w:rsid w:val="001B5AB2"/>
    <w:rsid w:val="001B5D05"/>
    <w:rsid w:val="001B5EFD"/>
    <w:rsid w:val="001B5F92"/>
    <w:rsid w:val="001B64AA"/>
    <w:rsid w:val="001B6628"/>
    <w:rsid w:val="001B6726"/>
    <w:rsid w:val="001B68C6"/>
    <w:rsid w:val="001B6902"/>
    <w:rsid w:val="001B6B20"/>
    <w:rsid w:val="001B6DC5"/>
    <w:rsid w:val="001B6E2D"/>
    <w:rsid w:val="001B6F73"/>
    <w:rsid w:val="001B701E"/>
    <w:rsid w:val="001B7022"/>
    <w:rsid w:val="001B720D"/>
    <w:rsid w:val="001B724A"/>
    <w:rsid w:val="001B7353"/>
    <w:rsid w:val="001B73DE"/>
    <w:rsid w:val="001B740C"/>
    <w:rsid w:val="001B7444"/>
    <w:rsid w:val="001B7468"/>
    <w:rsid w:val="001B7475"/>
    <w:rsid w:val="001B7540"/>
    <w:rsid w:val="001B7700"/>
    <w:rsid w:val="001B774D"/>
    <w:rsid w:val="001B7835"/>
    <w:rsid w:val="001B790C"/>
    <w:rsid w:val="001B79FA"/>
    <w:rsid w:val="001B7AFA"/>
    <w:rsid w:val="001B7BC8"/>
    <w:rsid w:val="001B7F2D"/>
    <w:rsid w:val="001C003B"/>
    <w:rsid w:val="001C03F3"/>
    <w:rsid w:val="001C0527"/>
    <w:rsid w:val="001C05BC"/>
    <w:rsid w:val="001C076F"/>
    <w:rsid w:val="001C07C4"/>
    <w:rsid w:val="001C07C6"/>
    <w:rsid w:val="001C0B90"/>
    <w:rsid w:val="001C0C90"/>
    <w:rsid w:val="001C0CBF"/>
    <w:rsid w:val="001C0D8D"/>
    <w:rsid w:val="001C0F4A"/>
    <w:rsid w:val="001C116F"/>
    <w:rsid w:val="001C137C"/>
    <w:rsid w:val="001C1440"/>
    <w:rsid w:val="001C1566"/>
    <w:rsid w:val="001C1652"/>
    <w:rsid w:val="001C168D"/>
    <w:rsid w:val="001C1998"/>
    <w:rsid w:val="001C1B01"/>
    <w:rsid w:val="001C1C11"/>
    <w:rsid w:val="001C1C3A"/>
    <w:rsid w:val="001C1D5B"/>
    <w:rsid w:val="001C1F22"/>
    <w:rsid w:val="001C209C"/>
    <w:rsid w:val="001C209E"/>
    <w:rsid w:val="001C2224"/>
    <w:rsid w:val="001C226D"/>
    <w:rsid w:val="001C229D"/>
    <w:rsid w:val="001C22BC"/>
    <w:rsid w:val="001C2311"/>
    <w:rsid w:val="001C241E"/>
    <w:rsid w:val="001C249C"/>
    <w:rsid w:val="001C258F"/>
    <w:rsid w:val="001C26D7"/>
    <w:rsid w:val="001C26E4"/>
    <w:rsid w:val="001C26FB"/>
    <w:rsid w:val="001C2995"/>
    <w:rsid w:val="001C29BE"/>
    <w:rsid w:val="001C2A66"/>
    <w:rsid w:val="001C2A7B"/>
    <w:rsid w:val="001C2B73"/>
    <w:rsid w:val="001C2C76"/>
    <w:rsid w:val="001C2E29"/>
    <w:rsid w:val="001C2E42"/>
    <w:rsid w:val="001C3073"/>
    <w:rsid w:val="001C31E4"/>
    <w:rsid w:val="001C328B"/>
    <w:rsid w:val="001C3293"/>
    <w:rsid w:val="001C3549"/>
    <w:rsid w:val="001C35A1"/>
    <w:rsid w:val="001C36AE"/>
    <w:rsid w:val="001C37EA"/>
    <w:rsid w:val="001C3876"/>
    <w:rsid w:val="001C38D3"/>
    <w:rsid w:val="001C38E9"/>
    <w:rsid w:val="001C3A69"/>
    <w:rsid w:val="001C3AA1"/>
    <w:rsid w:val="001C3BB9"/>
    <w:rsid w:val="001C3C44"/>
    <w:rsid w:val="001C3D72"/>
    <w:rsid w:val="001C3FC8"/>
    <w:rsid w:val="001C4129"/>
    <w:rsid w:val="001C420D"/>
    <w:rsid w:val="001C42A9"/>
    <w:rsid w:val="001C434B"/>
    <w:rsid w:val="001C43C6"/>
    <w:rsid w:val="001C43D1"/>
    <w:rsid w:val="001C44F3"/>
    <w:rsid w:val="001C4691"/>
    <w:rsid w:val="001C46A7"/>
    <w:rsid w:val="001C4957"/>
    <w:rsid w:val="001C4A60"/>
    <w:rsid w:val="001C4BF9"/>
    <w:rsid w:val="001C4C3D"/>
    <w:rsid w:val="001C4D84"/>
    <w:rsid w:val="001C4DD9"/>
    <w:rsid w:val="001C4E2F"/>
    <w:rsid w:val="001C4E57"/>
    <w:rsid w:val="001C4EFF"/>
    <w:rsid w:val="001C4F89"/>
    <w:rsid w:val="001C504C"/>
    <w:rsid w:val="001C506B"/>
    <w:rsid w:val="001C50D1"/>
    <w:rsid w:val="001C51AA"/>
    <w:rsid w:val="001C55BA"/>
    <w:rsid w:val="001C5615"/>
    <w:rsid w:val="001C5639"/>
    <w:rsid w:val="001C56AE"/>
    <w:rsid w:val="001C56CC"/>
    <w:rsid w:val="001C58BE"/>
    <w:rsid w:val="001C5BC3"/>
    <w:rsid w:val="001C5CB0"/>
    <w:rsid w:val="001C5EA6"/>
    <w:rsid w:val="001C5F7C"/>
    <w:rsid w:val="001C5F84"/>
    <w:rsid w:val="001C6239"/>
    <w:rsid w:val="001C6338"/>
    <w:rsid w:val="001C6342"/>
    <w:rsid w:val="001C64BD"/>
    <w:rsid w:val="001C662C"/>
    <w:rsid w:val="001C663D"/>
    <w:rsid w:val="001C666F"/>
    <w:rsid w:val="001C66B1"/>
    <w:rsid w:val="001C672A"/>
    <w:rsid w:val="001C673E"/>
    <w:rsid w:val="001C6874"/>
    <w:rsid w:val="001C6990"/>
    <w:rsid w:val="001C6A8C"/>
    <w:rsid w:val="001C6B0D"/>
    <w:rsid w:val="001C6C29"/>
    <w:rsid w:val="001C6D21"/>
    <w:rsid w:val="001C6D49"/>
    <w:rsid w:val="001C6EB6"/>
    <w:rsid w:val="001C7235"/>
    <w:rsid w:val="001C72DB"/>
    <w:rsid w:val="001C7302"/>
    <w:rsid w:val="001C733A"/>
    <w:rsid w:val="001C7446"/>
    <w:rsid w:val="001C75B4"/>
    <w:rsid w:val="001C768A"/>
    <w:rsid w:val="001C768F"/>
    <w:rsid w:val="001C7AAF"/>
    <w:rsid w:val="001C7AC5"/>
    <w:rsid w:val="001C7C2B"/>
    <w:rsid w:val="001C7FAC"/>
    <w:rsid w:val="001D0055"/>
    <w:rsid w:val="001D0339"/>
    <w:rsid w:val="001D06B9"/>
    <w:rsid w:val="001D06E5"/>
    <w:rsid w:val="001D08E5"/>
    <w:rsid w:val="001D0956"/>
    <w:rsid w:val="001D0BB6"/>
    <w:rsid w:val="001D0BCB"/>
    <w:rsid w:val="001D0C16"/>
    <w:rsid w:val="001D0C95"/>
    <w:rsid w:val="001D0DDD"/>
    <w:rsid w:val="001D1097"/>
    <w:rsid w:val="001D10F3"/>
    <w:rsid w:val="001D118F"/>
    <w:rsid w:val="001D11E7"/>
    <w:rsid w:val="001D1356"/>
    <w:rsid w:val="001D149F"/>
    <w:rsid w:val="001D1852"/>
    <w:rsid w:val="001D1951"/>
    <w:rsid w:val="001D1B55"/>
    <w:rsid w:val="001D1C4A"/>
    <w:rsid w:val="001D1E72"/>
    <w:rsid w:val="001D2418"/>
    <w:rsid w:val="001D2549"/>
    <w:rsid w:val="001D256D"/>
    <w:rsid w:val="001D2612"/>
    <w:rsid w:val="001D28BE"/>
    <w:rsid w:val="001D2909"/>
    <w:rsid w:val="001D291D"/>
    <w:rsid w:val="001D2A78"/>
    <w:rsid w:val="001D2BF8"/>
    <w:rsid w:val="001D2C22"/>
    <w:rsid w:val="001D2C89"/>
    <w:rsid w:val="001D2FD7"/>
    <w:rsid w:val="001D3030"/>
    <w:rsid w:val="001D3050"/>
    <w:rsid w:val="001D3091"/>
    <w:rsid w:val="001D3232"/>
    <w:rsid w:val="001D329D"/>
    <w:rsid w:val="001D3341"/>
    <w:rsid w:val="001D35FF"/>
    <w:rsid w:val="001D3780"/>
    <w:rsid w:val="001D37AD"/>
    <w:rsid w:val="001D37FD"/>
    <w:rsid w:val="001D381A"/>
    <w:rsid w:val="001D395F"/>
    <w:rsid w:val="001D3B8C"/>
    <w:rsid w:val="001D3C0F"/>
    <w:rsid w:val="001D40ED"/>
    <w:rsid w:val="001D4141"/>
    <w:rsid w:val="001D426E"/>
    <w:rsid w:val="001D4333"/>
    <w:rsid w:val="001D44EF"/>
    <w:rsid w:val="001D472D"/>
    <w:rsid w:val="001D4735"/>
    <w:rsid w:val="001D47B5"/>
    <w:rsid w:val="001D4906"/>
    <w:rsid w:val="001D4A44"/>
    <w:rsid w:val="001D4AF1"/>
    <w:rsid w:val="001D4B93"/>
    <w:rsid w:val="001D4CEC"/>
    <w:rsid w:val="001D4E22"/>
    <w:rsid w:val="001D4EF3"/>
    <w:rsid w:val="001D502A"/>
    <w:rsid w:val="001D50A6"/>
    <w:rsid w:val="001D512B"/>
    <w:rsid w:val="001D526B"/>
    <w:rsid w:val="001D5387"/>
    <w:rsid w:val="001D54B0"/>
    <w:rsid w:val="001D56B7"/>
    <w:rsid w:val="001D578F"/>
    <w:rsid w:val="001D5793"/>
    <w:rsid w:val="001D57AA"/>
    <w:rsid w:val="001D5942"/>
    <w:rsid w:val="001D5A4E"/>
    <w:rsid w:val="001D5B55"/>
    <w:rsid w:val="001D5C25"/>
    <w:rsid w:val="001D5D60"/>
    <w:rsid w:val="001D5D71"/>
    <w:rsid w:val="001D5F0D"/>
    <w:rsid w:val="001D5F54"/>
    <w:rsid w:val="001D5FEE"/>
    <w:rsid w:val="001D640A"/>
    <w:rsid w:val="001D6468"/>
    <w:rsid w:val="001D66AF"/>
    <w:rsid w:val="001D6886"/>
    <w:rsid w:val="001D6927"/>
    <w:rsid w:val="001D6AA6"/>
    <w:rsid w:val="001D6C8F"/>
    <w:rsid w:val="001D6D75"/>
    <w:rsid w:val="001D6FBE"/>
    <w:rsid w:val="001D707B"/>
    <w:rsid w:val="001D70CE"/>
    <w:rsid w:val="001D70DD"/>
    <w:rsid w:val="001D7287"/>
    <w:rsid w:val="001D7390"/>
    <w:rsid w:val="001D73AD"/>
    <w:rsid w:val="001D75AF"/>
    <w:rsid w:val="001D769F"/>
    <w:rsid w:val="001D7867"/>
    <w:rsid w:val="001D7B94"/>
    <w:rsid w:val="001D7BB5"/>
    <w:rsid w:val="001D7D7E"/>
    <w:rsid w:val="001D7DAD"/>
    <w:rsid w:val="001D7E79"/>
    <w:rsid w:val="001D7F4E"/>
    <w:rsid w:val="001E00E3"/>
    <w:rsid w:val="001E03B5"/>
    <w:rsid w:val="001E0407"/>
    <w:rsid w:val="001E060B"/>
    <w:rsid w:val="001E0785"/>
    <w:rsid w:val="001E0899"/>
    <w:rsid w:val="001E08D9"/>
    <w:rsid w:val="001E0C23"/>
    <w:rsid w:val="001E0C86"/>
    <w:rsid w:val="001E0D94"/>
    <w:rsid w:val="001E0FE6"/>
    <w:rsid w:val="001E10B1"/>
    <w:rsid w:val="001E10F4"/>
    <w:rsid w:val="001E12F4"/>
    <w:rsid w:val="001E13D4"/>
    <w:rsid w:val="001E140F"/>
    <w:rsid w:val="001E18DA"/>
    <w:rsid w:val="001E1911"/>
    <w:rsid w:val="001E194B"/>
    <w:rsid w:val="001E1A2A"/>
    <w:rsid w:val="001E1AC0"/>
    <w:rsid w:val="001E1FAE"/>
    <w:rsid w:val="001E21A5"/>
    <w:rsid w:val="001E224F"/>
    <w:rsid w:val="001E23B6"/>
    <w:rsid w:val="001E28FD"/>
    <w:rsid w:val="001E2A02"/>
    <w:rsid w:val="001E2ACD"/>
    <w:rsid w:val="001E2BF9"/>
    <w:rsid w:val="001E2C50"/>
    <w:rsid w:val="001E32E5"/>
    <w:rsid w:val="001E37E2"/>
    <w:rsid w:val="001E3949"/>
    <w:rsid w:val="001E39C2"/>
    <w:rsid w:val="001E3AA5"/>
    <w:rsid w:val="001E3D6E"/>
    <w:rsid w:val="001E3D8E"/>
    <w:rsid w:val="001E3F80"/>
    <w:rsid w:val="001E3F90"/>
    <w:rsid w:val="001E4127"/>
    <w:rsid w:val="001E416D"/>
    <w:rsid w:val="001E44F1"/>
    <w:rsid w:val="001E45E9"/>
    <w:rsid w:val="001E460D"/>
    <w:rsid w:val="001E4616"/>
    <w:rsid w:val="001E4854"/>
    <w:rsid w:val="001E4868"/>
    <w:rsid w:val="001E4B72"/>
    <w:rsid w:val="001E4D20"/>
    <w:rsid w:val="001E4E2D"/>
    <w:rsid w:val="001E505E"/>
    <w:rsid w:val="001E5060"/>
    <w:rsid w:val="001E5176"/>
    <w:rsid w:val="001E53A6"/>
    <w:rsid w:val="001E5612"/>
    <w:rsid w:val="001E5678"/>
    <w:rsid w:val="001E584A"/>
    <w:rsid w:val="001E5982"/>
    <w:rsid w:val="001E5F25"/>
    <w:rsid w:val="001E6144"/>
    <w:rsid w:val="001E6193"/>
    <w:rsid w:val="001E61BA"/>
    <w:rsid w:val="001E63E1"/>
    <w:rsid w:val="001E681F"/>
    <w:rsid w:val="001E6878"/>
    <w:rsid w:val="001E69AF"/>
    <w:rsid w:val="001E6A18"/>
    <w:rsid w:val="001E6ADE"/>
    <w:rsid w:val="001E6CE1"/>
    <w:rsid w:val="001E6D52"/>
    <w:rsid w:val="001E6E21"/>
    <w:rsid w:val="001E6E42"/>
    <w:rsid w:val="001E6EEB"/>
    <w:rsid w:val="001E70FC"/>
    <w:rsid w:val="001E7309"/>
    <w:rsid w:val="001E7940"/>
    <w:rsid w:val="001E7BD5"/>
    <w:rsid w:val="001E7D94"/>
    <w:rsid w:val="001E7E23"/>
    <w:rsid w:val="001F071F"/>
    <w:rsid w:val="001F0895"/>
    <w:rsid w:val="001F096D"/>
    <w:rsid w:val="001F0AF0"/>
    <w:rsid w:val="001F0E9F"/>
    <w:rsid w:val="001F10E7"/>
    <w:rsid w:val="001F1172"/>
    <w:rsid w:val="001F130D"/>
    <w:rsid w:val="001F1383"/>
    <w:rsid w:val="001F1466"/>
    <w:rsid w:val="001F154A"/>
    <w:rsid w:val="001F16D1"/>
    <w:rsid w:val="001F188D"/>
    <w:rsid w:val="001F1B28"/>
    <w:rsid w:val="001F1C44"/>
    <w:rsid w:val="001F1E03"/>
    <w:rsid w:val="001F1E96"/>
    <w:rsid w:val="001F1EE4"/>
    <w:rsid w:val="001F2444"/>
    <w:rsid w:val="001F2446"/>
    <w:rsid w:val="001F2527"/>
    <w:rsid w:val="001F2554"/>
    <w:rsid w:val="001F266B"/>
    <w:rsid w:val="001F2711"/>
    <w:rsid w:val="001F281E"/>
    <w:rsid w:val="001F291A"/>
    <w:rsid w:val="001F2996"/>
    <w:rsid w:val="001F29B2"/>
    <w:rsid w:val="001F2B0C"/>
    <w:rsid w:val="001F2D6B"/>
    <w:rsid w:val="001F2E58"/>
    <w:rsid w:val="001F2E6A"/>
    <w:rsid w:val="001F3082"/>
    <w:rsid w:val="001F32C2"/>
    <w:rsid w:val="001F32E7"/>
    <w:rsid w:val="001F336B"/>
    <w:rsid w:val="001F343F"/>
    <w:rsid w:val="001F374E"/>
    <w:rsid w:val="001F3812"/>
    <w:rsid w:val="001F3AAB"/>
    <w:rsid w:val="001F3B0E"/>
    <w:rsid w:val="001F3BFC"/>
    <w:rsid w:val="001F3CF0"/>
    <w:rsid w:val="001F3E50"/>
    <w:rsid w:val="001F3E5B"/>
    <w:rsid w:val="001F3E7D"/>
    <w:rsid w:val="001F3F30"/>
    <w:rsid w:val="001F3F5F"/>
    <w:rsid w:val="001F4072"/>
    <w:rsid w:val="001F410B"/>
    <w:rsid w:val="001F41F5"/>
    <w:rsid w:val="001F421E"/>
    <w:rsid w:val="001F4237"/>
    <w:rsid w:val="001F43EA"/>
    <w:rsid w:val="001F43EF"/>
    <w:rsid w:val="001F443B"/>
    <w:rsid w:val="001F468C"/>
    <w:rsid w:val="001F4971"/>
    <w:rsid w:val="001F4AD6"/>
    <w:rsid w:val="001F4B67"/>
    <w:rsid w:val="001F4C22"/>
    <w:rsid w:val="001F4D1F"/>
    <w:rsid w:val="001F4D25"/>
    <w:rsid w:val="001F51EB"/>
    <w:rsid w:val="001F5257"/>
    <w:rsid w:val="001F5546"/>
    <w:rsid w:val="001F56F2"/>
    <w:rsid w:val="001F5B2A"/>
    <w:rsid w:val="001F5E63"/>
    <w:rsid w:val="001F6072"/>
    <w:rsid w:val="001F60AD"/>
    <w:rsid w:val="001F62D4"/>
    <w:rsid w:val="001F62FF"/>
    <w:rsid w:val="001F6316"/>
    <w:rsid w:val="001F6574"/>
    <w:rsid w:val="001F6647"/>
    <w:rsid w:val="001F6812"/>
    <w:rsid w:val="001F6893"/>
    <w:rsid w:val="001F69EE"/>
    <w:rsid w:val="001F6A26"/>
    <w:rsid w:val="001F6AD8"/>
    <w:rsid w:val="001F6B9A"/>
    <w:rsid w:val="001F6D02"/>
    <w:rsid w:val="001F6D1C"/>
    <w:rsid w:val="001F7037"/>
    <w:rsid w:val="001F7064"/>
    <w:rsid w:val="001F7260"/>
    <w:rsid w:val="001F72E1"/>
    <w:rsid w:val="001F7300"/>
    <w:rsid w:val="001F7467"/>
    <w:rsid w:val="001F7519"/>
    <w:rsid w:val="001F7522"/>
    <w:rsid w:val="001F756B"/>
    <w:rsid w:val="001F76EE"/>
    <w:rsid w:val="001F770C"/>
    <w:rsid w:val="001F7A54"/>
    <w:rsid w:val="001F7AC7"/>
    <w:rsid w:val="001F7BF6"/>
    <w:rsid w:val="0020017E"/>
    <w:rsid w:val="0020019E"/>
    <w:rsid w:val="00200429"/>
    <w:rsid w:val="00200607"/>
    <w:rsid w:val="0020067D"/>
    <w:rsid w:val="00200768"/>
    <w:rsid w:val="0020078B"/>
    <w:rsid w:val="002007CA"/>
    <w:rsid w:val="00200A13"/>
    <w:rsid w:val="00200A1F"/>
    <w:rsid w:val="00200A31"/>
    <w:rsid w:val="00200A86"/>
    <w:rsid w:val="00200C91"/>
    <w:rsid w:val="00200CB8"/>
    <w:rsid w:val="00200DBD"/>
    <w:rsid w:val="002012C0"/>
    <w:rsid w:val="0020176A"/>
    <w:rsid w:val="00201922"/>
    <w:rsid w:val="00201932"/>
    <w:rsid w:val="00201C24"/>
    <w:rsid w:val="00201C33"/>
    <w:rsid w:val="00201C52"/>
    <w:rsid w:val="00201C5F"/>
    <w:rsid w:val="00201D69"/>
    <w:rsid w:val="00201D87"/>
    <w:rsid w:val="0020201A"/>
    <w:rsid w:val="00202417"/>
    <w:rsid w:val="002027AB"/>
    <w:rsid w:val="00202C1D"/>
    <w:rsid w:val="00202CE3"/>
    <w:rsid w:val="00202D60"/>
    <w:rsid w:val="00202DAC"/>
    <w:rsid w:val="00202F49"/>
    <w:rsid w:val="00202F6A"/>
    <w:rsid w:val="0020335B"/>
    <w:rsid w:val="0020344C"/>
    <w:rsid w:val="002035B9"/>
    <w:rsid w:val="00203750"/>
    <w:rsid w:val="002037CC"/>
    <w:rsid w:val="002038BB"/>
    <w:rsid w:val="00203CC8"/>
    <w:rsid w:val="00203F0C"/>
    <w:rsid w:val="00203F46"/>
    <w:rsid w:val="00203F67"/>
    <w:rsid w:val="00203FCD"/>
    <w:rsid w:val="00204076"/>
    <w:rsid w:val="00204157"/>
    <w:rsid w:val="002042A2"/>
    <w:rsid w:val="002043CC"/>
    <w:rsid w:val="00204476"/>
    <w:rsid w:val="00204835"/>
    <w:rsid w:val="002048C5"/>
    <w:rsid w:val="002048ED"/>
    <w:rsid w:val="00204AB9"/>
    <w:rsid w:val="00204DF8"/>
    <w:rsid w:val="00205086"/>
    <w:rsid w:val="002052B1"/>
    <w:rsid w:val="002055B1"/>
    <w:rsid w:val="002057C9"/>
    <w:rsid w:val="0020589B"/>
    <w:rsid w:val="002058A1"/>
    <w:rsid w:val="002058CA"/>
    <w:rsid w:val="002058CD"/>
    <w:rsid w:val="00205A58"/>
    <w:rsid w:val="00205A79"/>
    <w:rsid w:val="00205A87"/>
    <w:rsid w:val="00205B20"/>
    <w:rsid w:val="00205CBD"/>
    <w:rsid w:val="00205CC0"/>
    <w:rsid w:val="00205F37"/>
    <w:rsid w:val="00206426"/>
    <w:rsid w:val="0020668D"/>
    <w:rsid w:val="002066FC"/>
    <w:rsid w:val="0020683F"/>
    <w:rsid w:val="002068DB"/>
    <w:rsid w:val="00206CEB"/>
    <w:rsid w:val="00206F53"/>
    <w:rsid w:val="0020737B"/>
    <w:rsid w:val="0020759A"/>
    <w:rsid w:val="00207615"/>
    <w:rsid w:val="00207696"/>
    <w:rsid w:val="00207834"/>
    <w:rsid w:val="00207892"/>
    <w:rsid w:val="002079FD"/>
    <w:rsid w:val="00207BB8"/>
    <w:rsid w:val="00207BF1"/>
    <w:rsid w:val="00207CAA"/>
    <w:rsid w:val="00207CF2"/>
    <w:rsid w:val="00207F1A"/>
    <w:rsid w:val="00207F65"/>
    <w:rsid w:val="002101EB"/>
    <w:rsid w:val="00210385"/>
    <w:rsid w:val="00210402"/>
    <w:rsid w:val="00210422"/>
    <w:rsid w:val="0021067A"/>
    <w:rsid w:val="0021068B"/>
    <w:rsid w:val="002106C4"/>
    <w:rsid w:val="00210710"/>
    <w:rsid w:val="00210889"/>
    <w:rsid w:val="002108B7"/>
    <w:rsid w:val="00210A18"/>
    <w:rsid w:val="00210A22"/>
    <w:rsid w:val="00210CD7"/>
    <w:rsid w:val="00210D37"/>
    <w:rsid w:val="00210E2E"/>
    <w:rsid w:val="0021105E"/>
    <w:rsid w:val="002114FB"/>
    <w:rsid w:val="0021163B"/>
    <w:rsid w:val="0021178F"/>
    <w:rsid w:val="002117AF"/>
    <w:rsid w:val="002117BD"/>
    <w:rsid w:val="002117DF"/>
    <w:rsid w:val="00211813"/>
    <w:rsid w:val="00211A8B"/>
    <w:rsid w:val="00211B82"/>
    <w:rsid w:val="00211BC6"/>
    <w:rsid w:val="00211C5C"/>
    <w:rsid w:val="00211C7B"/>
    <w:rsid w:val="00211C8A"/>
    <w:rsid w:val="00211D01"/>
    <w:rsid w:val="00211DD3"/>
    <w:rsid w:val="002125C2"/>
    <w:rsid w:val="002125CB"/>
    <w:rsid w:val="00212656"/>
    <w:rsid w:val="002128B8"/>
    <w:rsid w:val="002129FE"/>
    <w:rsid w:val="00212B0D"/>
    <w:rsid w:val="00212D7E"/>
    <w:rsid w:val="00212ED4"/>
    <w:rsid w:val="002130C2"/>
    <w:rsid w:val="002132FA"/>
    <w:rsid w:val="0021344B"/>
    <w:rsid w:val="002134CC"/>
    <w:rsid w:val="002138C6"/>
    <w:rsid w:val="00213A3F"/>
    <w:rsid w:val="00213CC5"/>
    <w:rsid w:val="00213D85"/>
    <w:rsid w:val="00213D9F"/>
    <w:rsid w:val="00213E29"/>
    <w:rsid w:val="00213EC9"/>
    <w:rsid w:val="00214168"/>
    <w:rsid w:val="0021420F"/>
    <w:rsid w:val="0021428F"/>
    <w:rsid w:val="00214295"/>
    <w:rsid w:val="0021434F"/>
    <w:rsid w:val="0021447B"/>
    <w:rsid w:val="0021448E"/>
    <w:rsid w:val="00214566"/>
    <w:rsid w:val="0021478C"/>
    <w:rsid w:val="00214A87"/>
    <w:rsid w:val="00214AD9"/>
    <w:rsid w:val="00214B67"/>
    <w:rsid w:val="00214BF5"/>
    <w:rsid w:val="00214C83"/>
    <w:rsid w:val="00214D19"/>
    <w:rsid w:val="00214F03"/>
    <w:rsid w:val="00214F2E"/>
    <w:rsid w:val="0021508E"/>
    <w:rsid w:val="002155B4"/>
    <w:rsid w:val="00215759"/>
    <w:rsid w:val="00215900"/>
    <w:rsid w:val="00215A6D"/>
    <w:rsid w:val="00215AFB"/>
    <w:rsid w:val="00215AFF"/>
    <w:rsid w:val="00215C16"/>
    <w:rsid w:val="0021616C"/>
    <w:rsid w:val="00216275"/>
    <w:rsid w:val="00216304"/>
    <w:rsid w:val="0021670C"/>
    <w:rsid w:val="0021684F"/>
    <w:rsid w:val="00216916"/>
    <w:rsid w:val="0021695C"/>
    <w:rsid w:val="00216B81"/>
    <w:rsid w:val="00216BFB"/>
    <w:rsid w:val="00216C60"/>
    <w:rsid w:val="00216E1A"/>
    <w:rsid w:val="00216E2A"/>
    <w:rsid w:val="00216ED1"/>
    <w:rsid w:val="00216F3D"/>
    <w:rsid w:val="00216FCC"/>
    <w:rsid w:val="00217281"/>
    <w:rsid w:val="00217461"/>
    <w:rsid w:val="00217535"/>
    <w:rsid w:val="00217539"/>
    <w:rsid w:val="00217565"/>
    <w:rsid w:val="002175D9"/>
    <w:rsid w:val="00217696"/>
    <w:rsid w:val="002178E8"/>
    <w:rsid w:val="0021797A"/>
    <w:rsid w:val="00217A6C"/>
    <w:rsid w:val="00217AF2"/>
    <w:rsid w:val="00217BD9"/>
    <w:rsid w:val="00217CC4"/>
    <w:rsid w:val="00217D23"/>
    <w:rsid w:val="00217E6B"/>
    <w:rsid w:val="002200B0"/>
    <w:rsid w:val="00220151"/>
    <w:rsid w:val="00220409"/>
    <w:rsid w:val="002204B3"/>
    <w:rsid w:val="002204B7"/>
    <w:rsid w:val="00220599"/>
    <w:rsid w:val="002206F6"/>
    <w:rsid w:val="00220819"/>
    <w:rsid w:val="002208D0"/>
    <w:rsid w:val="0022091F"/>
    <w:rsid w:val="00220B8B"/>
    <w:rsid w:val="00220C06"/>
    <w:rsid w:val="00220C67"/>
    <w:rsid w:val="00220CE3"/>
    <w:rsid w:val="00220E14"/>
    <w:rsid w:val="00221158"/>
    <w:rsid w:val="002211A5"/>
    <w:rsid w:val="00221304"/>
    <w:rsid w:val="0022131E"/>
    <w:rsid w:val="002213C7"/>
    <w:rsid w:val="002215BB"/>
    <w:rsid w:val="00221656"/>
    <w:rsid w:val="00221798"/>
    <w:rsid w:val="0022181C"/>
    <w:rsid w:val="002218F7"/>
    <w:rsid w:val="00221976"/>
    <w:rsid w:val="00221AC8"/>
    <w:rsid w:val="00221CCE"/>
    <w:rsid w:val="00221D26"/>
    <w:rsid w:val="00221DD8"/>
    <w:rsid w:val="00221DF6"/>
    <w:rsid w:val="00221FA4"/>
    <w:rsid w:val="00222364"/>
    <w:rsid w:val="0022254A"/>
    <w:rsid w:val="002228AD"/>
    <w:rsid w:val="00222B44"/>
    <w:rsid w:val="00222B4D"/>
    <w:rsid w:val="0022305C"/>
    <w:rsid w:val="00223198"/>
    <w:rsid w:val="00223269"/>
    <w:rsid w:val="0022336A"/>
    <w:rsid w:val="002233F5"/>
    <w:rsid w:val="0022355E"/>
    <w:rsid w:val="0022366A"/>
    <w:rsid w:val="00223719"/>
    <w:rsid w:val="0022380C"/>
    <w:rsid w:val="0022393E"/>
    <w:rsid w:val="002239F2"/>
    <w:rsid w:val="00223B3B"/>
    <w:rsid w:val="00223C01"/>
    <w:rsid w:val="00223C07"/>
    <w:rsid w:val="00223C30"/>
    <w:rsid w:val="00223C38"/>
    <w:rsid w:val="00223D07"/>
    <w:rsid w:val="00223E4A"/>
    <w:rsid w:val="0022404C"/>
    <w:rsid w:val="00224390"/>
    <w:rsid w:val="00224398"/>
    <w:rsid w:val="002244B7"/>
    <w:rsid w:val="00224566"/>
    <w:rsid w:val="0022457B"/>
    <w:rsid w:val="002246E3"/>
    <w:rsid w:val="002248AF"/>
    <w:rsid w:val="00224A2C"/>
    <w:rsid w:val="00224AD6"/>
    <w:rsid w:val="00224E09"/>
    <w:rsid w:val="00224E5A"/>
    <w:rsid w:val="002250B3"/>
    <w:rsid w:val="002250C4"/>
    <w:rsid w:val="00225336"/>
    <w:rsid w:val="002256BB"/>
    <w:rsid w:val="00225971"/>
    <w:rsid w:val="00225A1E"/>
    <w:rsid w:val="00225AAD"/>
    <w:rsid w:val="00225C38"/>
    <w:rsid w:val="00225DD2"/>
    <w:rsid w:val="00225E7D"/>
    <w:rsid w:val="00225EBD"/>
    <w:rsid w:val="00225F95"/>
    <w:rsid w:val="00226462"/>
    <w:rsid w:val="00226591"/>
    <w:rsid w:val="002266D2"/>
    <w:rsid w:val="002269A8"/>
    <w:rsid w:val="00226A39"/>
    <w:rsid w:val="00226A5D"/>
    <w:rsid w:val="00226DEC"/>
    <w:rsid w:val="00226E3E"/>
    <w:rsid w:val="00226EDC"/>
    <w:rsid w:val="00226F34"/>
    <w:rsid w:val="00226FAD"/>
    <w:rsid w:val="0022708C"/>
    <w:rsid w:val="0022719E"/>
    <w:rsid w:val="0022750E"/>
    <w:rsid w:val="00227533"/>
    <w:rsid w:val="002276D5"/>
    <w:rsid w:val="0022778B"/>
    <w:rsid w:val="0022796B"/>
    <w:rsid w:val="002279A9"/>
    <w:rsid w:val="00227BBD"/>
    <w:rsid w:val="00227C5B"/>
    <w:rsid w:val="00227C61"/>
    <w:rsid w:val="00227E2D"/>
    <w:rsid w:val="00227E4A"/>
    <w:rsid w:val="00227F62"/>
    <w:rsid w:val="00230052"/>
    <w:rsid w:val="0023020D"/>
    <w:rsid w:val="0023049A"/>
    <w:rsid w:val="002304CC"/>
    <w:rsid w:val="002305DB"/>
    <w:rsid w:val="00230718"/>
    <w:rsid w:val="00230739"/>
    <w:rsid w:val="00230986"/>
    <w:rsid w:val="002309B7"/>
    <w:rsid w:val="00230BD4"/>
    <w:rsid w:val="00230D19"/>
    <w:rsid w:val="00230D7F"/>
    <w:rsid w:val="00230D9B"/>
    <w:rsid w:val="00230DA7"/>
    <w:rsid w:val="00230F13"/>
    <w:rsid w:val="00230F9C"/>
    <w:rsid w:val="002312A7"/>
    <w:rsid w:val="0023131D"/>
    <w:rsid w:val="002313B6"/>
    <w:rsid w:val="0023141E"/>
    <w:rsid w:val="00231447"/>
    <w:rsid w:val="00231470"/>
    <w:rsid w:val="00231684"/>
    <w:rsid w:val="00231D29"/>
    <w:rsid w:val="00231D79"/>
    <w:rsid w:val="00231EBE"/>
    <w:rsid w:val="00231F59"/>
    <w:rsid w:val="002320F2"/>
    <w:rsid w:val="00232734"/>
    <w:rsid w:val="00232B1D"/>
    <w:rsid w:val="00232B32"/>
    <w:rsid w:val="00232BA5"/>
    <w:rsid w:val="00232DEC"/>
    <w:rsid w:val="00232E3E"/>
    <w:rsid w:val="002332B9"/>
    <w:rsid w:val="0023333D"/>
    <w:rsid w:val="00233483"/>
    <w:rsid w:val="00233574"/>
    <w:rsid w:val="0023360C"/>
    <w:rsid w:val="0023363A"/>
    <w:rsid w:val="00233865"/>
    <w:rsid w:val="002338F0"/>
    <w:rsid w:val="00233948"/>
    <w:rsid w:val="00233A3E"/>
    <w:rsid w:val="00233AA8"/>
    <w:rsid w:val="00233D76"/>
    <w:rsid w:val="00233E46"/>
    <w:rsid w:val="00233E75"/>
    <w:rsid w:val="00233E8B"/>
    <w:rsid w:val="00233FE4"/>
    <w:rsid w:val="0023426C"/>
    <w:rsid w:val="00234314"/>
    <w:rsid w:val="0023435B"/>
    <w:rsid w:val="0023459C"/>
    <w:rsid w:val="002346FD"/>
    <w:rsid w:val="0023473D"/>
    <w:rsid w:val="00234BA1"/>
    <w:rsid w:val="00234FE9"/>
    <w:rsid w:val="0023510E"/>
    <w:rsid w:val="0023541A"/>
    <w:rsid w:val="002357F8"/>
    <w:rsid w:val="002358BD"/>
    <w:rsid w:val="0023595A"/>
    <w:rsid w:val="00235961"/>
    <w:rsid w:val="002359A8"/>
    <w:rsid w:val="002359F3"/>
    <w:rsid w:val="00235DCD"/>
    <w:rsid w:val="00236215"/>
    <w:rsid w:val="002362B1"/>
    <w:rsid w:val="00236739"/>
    <w:rsid w:val="00236A30"/>
    <w:rsid w:val="00236B85"/>
    <w:rsid w:val="00236C41"/>
    <w:rsid w:val="00236C5E"/>
    <w:rsid w:val="00236EDA"/>
    <w:rsid w:val="002372EB"/>
    <w:rsid w:val="00237310"/>
    <w:rsid w:val="002373BE"/>
    <w:rsid w:val="0023757D"/>
    <w:rsid w:val="00237613"/>
    <w:rsid w:val="00237688"/>
    <w:rsid w:val="00237A27"/>
    <w:rsid w:val="00237A4E"/>
    <w:rsid w:val="00237B14"/>
    <w:rsid w:val="00237B40"/>
    <w:rsid w:val="00237D06"/>
    <w:rsid w:val="00237E16"/>
    <w:rsid w:val="00237EF1"/>
    <w:rsid w:val="00237FB2"/>
    <w:rsid w:val="00240104"/>
    <w:rsid w:val="00240111"/>
    <w:rsid w:val="00240180"/>
    <w:rsid w:val="00240376"/>
    <w:rsid w:val="00240564"/>
    <w:rsid w:val="002408A1"/>
    <w:rsid w:val="002409C9"/>
    <w:rsid w:val="00240A3C"/>
    <w:rsid w:val="00240D19"/>
    <w:rsid w:val="00240D3E"/>
    <w:rsid w:val="00240D5D"/>
    <w:rsid w:val="00240ECB"/>
    <w:rsid w:val="00240EF6"/>
    <w:rsid w:val="00241011"/>
    <w:rsid w:val="0024106D"/>
    <w:rsid w:val="002410E7"/>
    <w:rsid w:val="002414D7"/>
    <w:rsid w:val="00241704"/>
    <w:rsid w:val="002417CA"/>
    <w:rsid w:val="00241940"/>
    <w:rsid w:val="00241AD6"/>
    <w:rsid w:val="00241BB1"/>
    <w:rsid w:val="00241BEB"/>
    <w:rsid w:val="00241F4F"/>
    <w:rsid w:val="0024200C"/>
    <w:rsid w:val="0024203D"/>
    <w:rsid w:val="0024208C"/>
    <w:rsid w:val="002421CC"/>
    <w:rsid w:val="00242418"/>
    <w:rsid w:val="002426F5"/>
    <w:rsid w:val="002427A3"/>
    <w:rsid w:val="002429B1"/>
    <w:rsid w:val="002429C9"/>
    <w:rsid w:val="00242A00"/>
    <w:rsid w:val="00242CF4"/>
    <w:rsid w:val="00242D2C"/>
    <w:rsid w:val="00242F01"/>
    <w:rsid w:val="00242F8B"/>
    <w:rsid w:val="00243006"/>
    <w:rsid w:val="00243107"/>
    <w:rsid w:val="0024322E"/>
    <w:rsid w:val="00243394"/>
    <w:rsid w:val="0024365D"/>
    <w:rsid w:val="0024382A"/>
    <w:rsid w:val="002438F4"/>
    <w:rsid w:val="002439A5"/>
    <w:rsid w:val="002439E0"/>
    <w:rsid w:val="00243A50"/>
    <w:rsid w:val="00243AC6"/>
    <w:rsid w:val="00243D34"/>
    <w:rsid w:val="00243D9B"/>
    <w:rsid w:val="00243E39"/>
    <w:rsid w:val="00243F22"/>
    <w:rsid w:val="00243FA7"/>
    <w:rsid w:val="0024403B"/>
    <w:rsid w:val="002441C8"/>
    <w:rsid w:val="002443FD"/>
    <w:rsid w:val="002444AE"/>
    <w:rsid w:val="002447AF"/>
    <w:rsid w:val="00244A04"/>
    <w:rsid w:val="00244B93"/>
    <w:rsid w:val="00244C3D"/>
    <w:rsid w:val="00244DE1"/>
    <w:rsid w:val="00244E13"/>
    <w:rsid w:val="00244EC7"/>
    <w:rsid w:val="002452BA"/>
    <w:rsid w:val="00245398"/>
    <w:rsid w:val="00245538"/>
    <w:rsid w:val="00245558"/>
    <w:rsid w:val="00245699"/>
    <w:rsid w:val="00245789"/>
    <w:rsid w:val="002459FD"/>
    <w:rsid w:val="00245C1D"/>
    <w:rsid w:val="00245E95"/>
    <w:rsid w:val="0024601F"/>
    <w:rsid w:val="002460A3"/>
    <w:rsid w:val="00246144"/>
    <w:rsid w:val="0024631E"/>
    <w:rsid w:val="00246349"/>
    <w:rsid w:val="002463F1"/>
    <w:rsid w:val="00246522"/>
    <w:rsid w:val="002465D0"/>
    <w:rsid w:val="002469E9"/>
    <w:rsid w:val="00246B69"/>
    <w:rsid w:val="00246C03"/>
    <w:rsid w:val="00246CCB"/>
    <w:rsid w:val="00246F6C"/>
    <w:rsid w:val="002470BE"/>
    <w:rsid w:val="002470DC"/>
    <w:rsid w:val="00247148"/>
    <w:rsid w:val="002474BA"/>
    <w:rsid w:val="002475BC"/>
    <w:rsid w:val="00247744"/>
    <w:rsid w:val="0024778F"/>
    <w:rsid w:val="00247A79"/>
    <w:rsid w:val="00247BD7"/>
    <w:rsid w:val="00247BF8"/>
    <w:rsid w:val="00247E26"/>
    <w:rsid w:val="00247FA9"/>
    <w:rsid w:val="00250178"/>
    <w:rsid w:val="00250422"/>
    <w:rsid w:val="00250456"/>
    <w:rsid w:val="002507EB"/>
    <w:rsid w:val="00250844"/>
    <w:rsid w:val="0025091C"/>
    <w:rsid w:val="00250D6B"/>
    <w:rsid w:val="00250EBA"/>
    <w:rsid w:val="00250F35"/>
    <w:rsid w:val="002510BE"/>
    <w:rsid w:val="002512C0"/>
    <w:rsid w:val="0025130C"/>
    <w:rsid w:val="00251326"/>
    <w:rsid w:val="00251337"/>
    <w:rsid w:val="00251618"/>
    <w:rsid w:val="00251673"/>
    <w:rsid w:val="00251787"/>
    <w:rsid w:val="00251799"/>
    <w:rsid w:val="00251A5F"/>
    <w:rsid w:val="00251AF0"/>
    <w:rsid w:val="00251FDB"/>
    <w:rsid w:val="00252068"/>
    <w:rsid w:val="00252126"/>
    <w:rsid w:val="0025223A"/>
    <w:rsid w:val="002522EC"/>
    <w:rsid w:val="002523EF"/>
    <w:rsid w:val="002524EC"/>
    <w:rsid w:val="002526DD"/>
    <w:rsid w:val="00252A70"/>
    <w:rsid w:val="00252B0A"/>
    <w:rsid w:val="00252B7D"/>
    <w:rsid w:val="00252B8B"/>
    <w:rsid w:val="00252C6C"/>
    <w:rsid w:val="00252F36"/>
    <w:rsid w:val="00252F7C"/>
    <w:rsid w:val="00253533"/>
    <w:rsid w:val="00253666"/>
    <w:rsid w:val="002537B5"/>
    <w:rsid w:val="0025392E"/>
    <w:rsid w:val="00253A70"/>
    <w:rsid w:val="00253A82"/>
    <w:rsid w:val="00253BAD"/>
    <w:rsid w:val="00253BE7"/>
    <w:rsid w:val="00253DD9"/>
    <w:rsid w:val="00253E11"/>
    <w:rsid w:val="00253F8D"/>
    <w:rsid w:val="00253FA2"/>
    <w:rsid w:val="00253FDD"/>
    <w:rsid w:val="0025419A"/>
    <w:rsid w:val="00254361"/>
    <w:rsid w:val="002545F3"/>
    <w:rsid w:val="00254A4E"/>
    <w:rsid w:val="00254C20"/>
    <w:rsid w:val="00254C7E"/>
    <w:rsid w:val="00254E68"/>
    <w:rsid w:val="00254FC3"/>
    <w:rsid w:val="0025504C"/>
    <w:rsid w:val="002550B6"/>
    <w:rsid w:val="002550E5"/>
    <w:rsid w:val="0025522E"/>
    <w:rsid w:val="0025560D"/>
    <w:rsid w:val="00255787"/>
    <w:rsid w:val="00255823"/>
    <w:rsid w:val="00255A7A"/>
    <w:rsid w:val="00255E4A"/>
    <w:rsid w:val="00256337"/>
    <w:rsid w:val="002569EB"/>
    <w:rsid w:val="00256BA3"/>
    <w:rsid w:val="00256C52"/>
    <w:rsid w:val="00256D3B"/>
    <w:rsid w:val="00256E47"/>
    <w:rsid w:val="00256F29"/>
    <w:rsid w:val="00256F83"/>
    <w:rsid w:val="0025700D"/>
    <w:rsid w:val="002570C4"/>
    <w:rsid w:val="0025719F"/>
    <w:rsid w:val="0025720E"/>
    <w:rsid w:val="0025729B"/>
    <w:rsid w:val="00257451"/>
    <w:rsid w:val="002574A2"/>
    <w:rsid w:val="002574AB"/>
    <w:rsid w:val="002574DE"/>
    <w:rsid w:val="002576E2"/>
    <w:rsid w:val="0025796B"/>
    <w:rsid w:val="002579A0"/>
    <w:rsid w:val="00257B48"/>
    <w:rsid w:val="00257E30"/>
    <w:rsid w:val="0026003D"/>
    <w:rsid w:val="002601D0"/>
    <w:rsid w:val="00260328"/>
    <w:rsid w:val="00260723"/>
    <w:rsid w:val="002607F4"/>
    <w:rsid w:val="002608D6"/>
    <w:rsid w:val="0026092A"/>
    <w:rsid w:val="00260AD9"/>
    <w:rsid w:val="00260B09"/>
    <w:rsid w:val="00260B1B"/>
    <w:rsid w:val="00260C28"/>
    <w:rsid w:val="00260C83"/>
    <w:rsid w:val="00260DAA"/>
    <w:rsid w:val="00260F2F"/>
    <w:rsid w:val="0026106E"/>
    <w:rsid w:val="00261170"/>
    <w:rsid w:val="00261178"/>
    <w:rsid w:val="002613C8"/>
    <w:rsid w:val="0026165E"/>
    <w:rsid w:val="0026178A"/>
    <w:rsid w:val="00261937"/>
    <w:rsid w:val="00261967"/>
    <w:rsid w:val="00261997"/>
    <w:rsid w:val="00261AE1"/>
    <w:rsid w:val="00261C3E"/>
    <w:rsid w:val="00261DA1"/>
    <w:rsid w:val="00261E84"/>
    <w:rsid w:val="002620E4"/>
    <w:rsid w:val="00262213"/>
    <w:rsid w:val="0026230E"/>
    <w:rsid w:val="002624D6"/>
    <w:rsid w:val="002625E5"/>
    <w:rsid w:val="002625F3"/>
    <w:rsid w:val="0026264A"/>
    <w:rsid w:val="0026265C"/>
    <w:rsid w:val="0026275E"/>
    <w:rsid w:val="002627D8"/>
    <w:rsid w:val="002628CF"/>
    <w:rsid w:val="0026298A"/>
    <w:rsid w:val="002629AF"/>
    <w:rsid w:val="00262AE9"/>
    <w:rsid w:val="00262FD7"/>
    <w:rsid w:val="0026311E"/>
    <w:rsid w:val="002632B9"/>
    <w:rsid w:val="0026330A"/>
    <w:rsid w:val="00263468"/>
    <w:rsid w:val="00263489"/>
    <w:rsid w:val="00263523"/>
    <w:rsid w:val="00263602"/>
    <w:rsid w:val="00263803"/>
    <w:rsid w:val="002638AC"/>
    <w:rsid w:val="00263B10"/>
    <w:rsid w:val="00263B2C"/>
    <w:rsid w:val="00263B6E"/>
    <w:rsid w:val="00263B9A"/>
    <w:rsid w:val="00263CFA"/>
    <w:rsid w:val="00263D6A"/>
    <w:rsid w:val="00263DA5"/>
    <w:rsid w:val="00263DCA"/>
    <w:rsid w:val="00263E53"/>
    <w:rsid w:val="00263FFB"/>
    <w:rsid w:val="00264257"/>
    <w:rsid w:val="00264281"/>
    <w:rsid w:val="00264377"/>
    <w:rsid w:val="002643A3"/>
    <w:rsid w:val="0026444B"/>
    <w:rsid w:val="002648BF"/>
    <w:rsid w:val="002649A2"/>
    <w:rsid w:val="00264A9D"/>
    <w:rsid w:val="00264AC1"/>
    <w:rsid w:val="00264B37"/>
    <w:rsid w:val="00264C19"/>
    <w:rsid w:val="00264C88"/>
    <w:rsid w:val="00264CCE"/>
    <w:rsid w:val="00264E7E"/>
    <w:rsid w:val="00264FD2"/>
    <w:rsid w:val="00265102"/>
    <w:rsid w:val="00265342"/>
    <w:rsid w:val="0026549A"/>
    <w:rsid w:val="00265516"/>
    <w:rsid w:val="002655CE"/>
    <w:rsid w:val="002655EB"/>
    <w:rsid w:val="002656C8"/>
    <w:rsid w:val="00265891"/>
    <w:rsid w:val="002659E2"/>
    <w:rsid w:val="00265F4D"/>
    <w:rsid w:val="00265F8D"/>
    <w:rsid w:val="00265FD1"/>
    <w:rsid w:val="00266177"/>
    <w:rsid w:val="00266233"/>
    <w:rsid w:val="00266314"/>
    <w:rsid w:val="00266388"/>
    <w:rsid w:val="002663B9"/>
    <w:rsid w:val="002663D6"/>
    <w:rsid w:val="002664BD"/>
    <w:rsid w:val="002664F3"/>
    <w:rsid w:val="002665B5"/>
    <w:rsid w:val="00266756"/>
    <w:rsid w:val="00266785"/>
    <w:rsid w:val="0026684D"/>
    <w:rsid w:val="00266C8D"/>
    <w:rsid w:val="00267002"/>
    <w:rsid w:val="002671D5"/>
    <w:rsid w:val="00267386"/>
    <w:rsid w:val="002673E9"/>
    <w:rsid w:val="00267589"/>
    <w:rsid w:val="00267877"/>
    <w:rsid w:val="00267A75"/>
    <w:rsid w:val="00267B61"/>
    <w:rsid w:val="00267D13"/>
    <w:rsid w:val="00267E61"/>
    <w:rsid w:val="00267FFB"/>
    <w:rsid w:val="002700E1"/>
    <w:rsid w:val="0027025D"/>
    <w:rsid w:val="002702AA"/>
    <w:rsid w:val="00270374"/>
    <w:rsid w:val="002705AF"/>
    <w:rsid w:val="002708C2"/>
    <w:rsid w:val="00270A97"/>
    <w:rsid w:val="00270A99"/>
    <w:rsid w:val="00270DFE"/>
    <w:rsid w:val="00270FE1"/>
    <w:rsid w:val="002710C9"/>
    <w:rsid w:val="00271163"/>
    <w:rsid w:val="002714C0"/>
    <w:rsid w:val="0027152E"/>
    <w:rsid w:val="00271762"/>
    <w:rsid w:val="0027199F"/>
    <w:rsid w:val="002719D2"/>
    <w:rsid w:val="00271FB6"/>
    <w:rsid w:val="00271FE6"/>
    <w:rsid w:val="002720F0"/>
    <w:rsid w:val="00272145"/>
    <w:rsid w:val="00272178"/>
    <w:rsid w:val="0027234B"/>
    <w:rsid w:val="0027266C"/>
    <w:rsid w:val="002728A4"/>
    <w:rsid w:val="002729C2"/>
    <w:rsid w:val="00272AB0"/>
    <w:rsid w:val="00272CE4"/>
    <w:rsid w:val="00272D9E"/>
    <w:rsid w:val="00272E51"/>
    <w:rsid w:val="00273299"/>
    <w:rsid w:val="0027347F"/>
    <w:rsid w:val="002734B6"/>
    <w:rsid w:val="00273528"/>
    <w:rsid w:val="00273560"/>
    <w:rsid w:val="002736D1"/>
    <w:rsid w:val="002737CE"/>
    <w:rsid w:val="00273843"/>
    <w:rsid w:val="0027385D"/>
    <w:rsid w:val="002738B8"/>
    <w:rsid w:val="002738EE"/>
    <w:rsid w:val="0027395F"/>
    <w:rsid w:val="00273BBF"/>
    <w:rsid w:val="00273EC6"/>
    <w:rsid w:val="002740E9"/>
    <w:rsid w:val="002740FB"/>
    <w:rsid w:val="00274190"/>
    <w:rsid w:val="00274337"/>
    <w:rsid w:val="0027445E"/>
    <w:rsid w:val="002744E2"/>
    <w:rsid w:val="00274606"/>
    <w:rsid w:val="002746E7"/>
    <w:rsid w:val="002746F0"/>
    <w:rsid w:val="00274749"/>
    <w:rsid w:val="002747C4"/>
    <w:rsid w:val="0027485D"/>
    <w:rsid w:val="00274B78"/>
    <w:rsid w:val="00274C56"/>
    <w:rsid w:val="00274CD2"/>
    <w:rsid w:val="00274D18"/>
    <w:rsid w:val="00274D40"/>
    <w:rsid w:val="002750FA"/>
    <w:rsid w:val="00275160"/>
    <w:rsid w:val="0027539C"/>
    <w:rsid w:val="0027551C"/>
    <w:rsid w:val="0027567E"/>
    <w:rsid w:val="002756E3"/>
    <w:rsid w:val="0027572C"/>
    <w:rsid w:val="00275AF9"/>
    <w:rsid w:val="00275B55"/>
    <w:rsid w:val="00275BE9"/>
    <w:rsid w:val="00275C86"/>
    <w:rsid w:val="00275DF3"/>
    <w:rsid w:val="00275E52"/>
    <w:rsid w:val="00275FF1"/>
    <w:rsid w:val="002760F5"/>
    <w:rsid w:val="002762DC"/>
    <w:rsid w:val="00276894"/>
    <w:rsid w:val="002768B9"/>
    <w:rsid w:val="00276A33"/>
    <w:rsid w:val="00276A77"/>
    <w:rsid w:val="00276A8B"/>
    <w:rsid w:val="00276B06"/>
    <w:rsid w:val="00276C2B"/>
    <w:rsid w:val="00276C86"/>
    <w:rsid w:val="00276C88"/>
    <w:rsid w:val="00276D47"/>
    <w:rsid w:val="00276D70"/>
    <w:rsid w:val="00276F32"/>
    <w:rsid w:val="00276F59"/>
    <w:rsid w:val="00277049"/>
    <w:rsid w:val="00277076"/>
    <w:rsid w:val="0027709D"/>
    <w:rsid w:val="00277109"/>
    <w:rsid w:val="002771B6"/>
    <w:rsid w:val="002772E1"/>
    <w:rsid w:val="00277410"/>
    <w:rsid w:val="002774DB"/>
    <w:rsid w:val="00277676"/>
    <w:rsid w:val="00277742"/>
    <w:rsid w:val="002777ED"/>
    <w:rsid w:val="0027789E"/>
    <w:rsid w:val="002779CD"/>
    <w:rsid w:val="00277BCC"/>
    <w:rsid w:val="00277D1B"/>
    <w:rsid w:val="00277D21"/>
    <w:rsid w:val="00277D63"/>
    <w:rsid w:val="00277F45"/>
    <w:rsid w:val="00277FC1"/>
    <w:rsid w:val="00280263"/>
    <w:rsid w:val="002803FC"/>
    <w:rsid w:val="00280490"/>
    <w:rsid w:val="00280613"/>
    <w:rsid w:val="0028063F"/>
    <w:rsid w:val="0028072E"/>
    <w:rsid w:val="00280A9F"/>
    <w:rsid w:val="00280BF9"/>
    <w:rsid w:val="0028114D"/>
    <w:rsid w:val="00281169"/>
    <w:rsid w:val="002811F5"/>
    <w:rsid w:val="00281238"/>
    <w:rsid w:val="00281306"/>
    <w:rsid w:val="002813EC"/>
    <w:rsid w:val="00281476"/>
    <w:rsid w:val="002814CF"/>
    <w:rsid w:val="0028178E"/>
    <w:rsid w:val="00281A88"/>
    <w:rsid w:val="00281AEF"/>
    <w:rsid w:val="00281BF2"/>
    <w:rsid w:val="00281E24"/>
    <w:rsid w:val="00281E95"/>
    <w:rsid w:val="00281F71"/>
    <w:rsid w:val="0028228B"/>
    <w:rsid w:val="00282668"/>
    <w:rsid w:val="002826C5"/>
    <w:rsid w:val="00282978"/>
    <w:rsid w:val="002829C4"/>
    <w:rsid w:val="002829C8"/>
    <w:rsid w:val="00282A17"/>
    <w:rsid w:val="00282A4B"/>
    <w:rsid w:val="00282A79"/>
    <w:rsid w:val="00282A89"/>
    <w:rsid w:val="00282D33"/>
    <w:rsid w:val="00282D7B"/>
    <w:rsid w:val="00282E54"/>
    <w:rsid w:val="002830C0"/>
    <w:rsid w:val="0028312B"/>
    <w:rsid w:val="002831FF"/>
    <w:rsid w:val="002833D8"/>
    <w:rsid w:val="00283563"/>
    <w:rsid w:val="00283689"/>
    <w:rsid w:val="0028396D"/>
    <w:rsid w:val="00283C85"/>
    <w:rsid w:val="00283D45"/>
    <w:rsid w:val="00283E07"/>
    <w:rsid w:val="00283F50"/>
    <w:rsid w:val="00283FE7"/>
    <w:rsid w:val="00284052"/>
    <w:rsid w:val="002841C9"/>
    <w:rsid w:val="0028426D"/>
    <w:rsid w:val="00284589"/>
    <w:rsid w:val="0028480D"/>
    <w:rsid w:val="0028484F"/>
    <w:rsid w:val="00284A49"/>
    <w:rsid w:val="00284A9A"/>
    <w:rsid w:val="00284B1A"/>
    <w:rsid w:val="00284B94"/>
    <w:rsid w:val="00284BF9"/>
    <w:rsid w:val="00284C9C"/>
    <w:rsid w:val="00284DB8"/>
    <w:rsid w:val="00284E8E"/>
    <w:rsid w:val="00284FB7"/>
    <w:rsid w:val="00284FFD"/>
    <w:rsid w:val="00285198"/>
    <w:rsid w:val="002852FF"/>
    <w:rsid w:val="00285310"/>
    <w:rsid w:val="00285731"/>
    <w:rsid w:val="002857D3"/>
    <w:rsid w:val="00285846"/>
    <w:rsid w:val="00285883"/>
    <w:rsid w:val="00285940"/>
    <w:rsid w:val="00285981"/>
    <w:rsid w:val="00285A47"/>
    <w:rsid w:val="00285B33"/>
    <w:rsid w:val="00285D87"/>
    <w:rsid w:val="002860A3"/>
    <w:rsid w:val="002860E5"/>
    <w:rsid w:val="0028614D"/>
    <w:rsid w:val="002862CA"/>
    <w:rsid w:val="002862F7"/>
    <w:rsid w:val="00286439"/>
    <w:rsid w:val="00286669"/>
    <w:rsid w:val="00286901"/>
    <w:rsid w:val="00286961"/>
    <w:rsid w:val="00286A3B"/>
    <w:rsid w:val="00286AB2"/>
    <w:rsid w:val="00286B05"/>
    <w:rsid w:val="00286CD1"/>
    <w:rsid w:val="00286E3B"/>
    <w:rsid w:val="00287080"/>
    <w:rsid w:val="00287124"/>
    <w:rsid w:val="0028727F"/>
    <w:rsid w:val="002872F7"/>
    <w:rsid w:val="002876FA"/>
    <w:rsid w:val="00287740"/>
    <w:rsid w:val="00287750"/>
    <w:rsid w:val="002877AF"/>
    <w:rsid w:val="00287A5F"/>
    <w:rsid w:val="00287B59"/>
    <w:rsid w:val="00287BF5"/>
    <w:rsid w:val="00287C18"/>
    <w:rsid w:val="00287C82"/>
    <w:rsid w:val="00287CAA"/>
    <w:rsid w:val="00287E91"/>
    <w:rsid w:val="00287FCB"/>
    <w:rsid w:val="00290231"/>
    <w:rsid w:val="002904C0"/>
    <w:rsid w:val="002906AD"/>
    <w:rsid w:val="002906C5"/>
    <w:rsid w:val="0029074C"/>
    <w:rsid w:val="002907E0"/>
    <w:rsid w:val="0029094A"/>
    <w:rsid w:val="00290967"/>
    <w:rsid w:val="00290D21"/>
    <w:rsid w:val="00290E77"/>
    <w:rsid w:val="00290F00"/>
    <w:rsid w:val="00291184"/>
    <w:rsid w:val="0029134F"/>
    <w:rsid w:val="00291455"/>
    <w:rsid w:val="00291460"/>
    <w:rsid w:val="002914DA"/>
    <w:rsid w:val="002917BA"/>
    <w:rsid w:val="00291A44"/>
    <w:rsid w:val="00291A4B"/>
    <w:rsid w:val="00291A64"/>
    <w:rsid w:val="00291C7C"/>
    <w:rsid w:val="00291EDB"/>
    <w:rsid w:val="0029206E"/>
    <w:rsid w:val="002926B1"/>
    <w:rsid w:val="002927BE"/>
    <w:rsid w:val="002929B5"/>
    <w:rsid w:val="00292E4D"/>
    <w:rsid w:val="00292F53"/>
    <w:rsid w:val="00292FDB"/>
    <w:rsid w:val="0029314D"/>
    <w:rsid w:val="00293203"/>
    <w:rsid w:val="0029325D"/>
    <w:rsid w:val="00293356"/>
    <w:rsid w:val="0029340B"/>
    <w:rsid w:val="00293546"/>
    <w:rsid w:val="0029380D"/>
    <w:rsid w:val="00293B0F"/>
    <w:rsid w:val="00293D37"/>
    <w:rsid w:val="00293EB6"/>
    <w:rsid w:val="00293F71"/>
    <w:rsid w:val="00293FB1"/>
    <w:rsid w:val="00293FB3"/>
    <w:rsid w:val="00294136"/>
    <w:rsid w:val="00294169"/>
    <w:rsid w:val="00294440"/>
    <w:rsid w:val="00294507"/>
    <w:rsid w:val="00294583"/>
    <w:rsid w:val="002945A5"/>
    <w:rsid w:val="00294B3A"/>
    <w:rsid w:val="00294BED"/>
    <w:rsid w:val="00294D25"/>
    <w:rsid w:val="00294EAA"/>
    <w:rsid w:val="00294FFD"/>
    <w:rsid w:val="0029505B"/>
    <w:rsid w:val="002950FA"/>
    <w:rsid w:val="002952BA"/>
    <w:rsid w:val="00295348"/>
    <w:rsid w:val="00295438"/>
    <w:rsid w:val="002954BF"/>
    <w:rsid w:val="002954CF"/>
    <w:rsid w:val="002954DB"/>
    <w:rsid w:val="00295500"/>
    <w:rsid w:val="0029567D"/>
    <w:rsid w:val="002957BC"/>
    <w:rsid w:val="002957D1"/>
    <w:rsid w:val="00295AEC"/>
    <w:rsid w:val="00295E3C"/>
    <w:rsid w:val="00295E89"/>
    <w:rsid w:val="00296020"/>
    <w:rsid w:val="00296431"/>
    <w:rsid w:val="0029650A"/>
    <w:rsid w:val="00296534"/>
    <w:rsid w:val="0029678A"/>
    <w:rsid w:val="00296860"/>
    <w:rsid w:val="002969FD"/>
    <w:rsid w:val="00296A6F"/>
    <w:rsid w:val="00296DB6"/>
    <w:rsid w:val="002970A6"/>
    <w:rsid w:val="002973AB"/>
    <w:rsid w:val="002973B1"/>
    <w:rsid w:val="00297423"/>
    <w:rsid w:val="002974CE"/>
    <w:rsid w:val="0029756C"/>
    <w:rsid w:val="002975BF"/>
    <w:rsid w:val="002975FF"/>
    <w:rsid w:val="002979CB"/>
    <w:rsid w:val="00297A4B"/>
    <w:rsid w:val="00297AEF"/>
    <w:rsid w:val="00297BC6"/>
    <w:rsid w:val="00297E07"/>
    <w:rsid w:val="00297E9B"/>
    <w:rsid w:val="00297ED6"/>
    <w:rsid w:val="00297F07"/>
    <w:rsid w:val="002A03E3"/>
    <w:rsid w:val="002A04A6"/>
    <w:rsid w:val="002A0537"/>
    <w:rsid w:val="002A0602"/>
    <w:rsid w:val="002A0A3F"/>
    <w:rsid w:val="002A0E94"/>
    <w:rsid w:val="002A0F49"/>
    <w:rsid w:val="002A0FCA"/>
    <w:rsid w:val="002A1199"/>
    <w:rsid w:val="002A119A"/>
    <w:rsid w:val="002A125A"/>
    <w:rsid w:val="002A15B6"/>
    <w:rsid w:val="002A1612"/>
    <w:rsid w:val="002A171D"/>
    <w:rsid w:val="002A18AE"/>
    <w:rsid w:val="002A1996"/>
    <w:rsid w:val="002A1A48"/>
    <w:rsid w:val="002A2331"/>
    <w:rsid w:val="002A24A3"/>
    <w:rsid w:val="002A2823"/>
    <w:rsid w:val="002A2824"/>
    <w:rsid w:val="002A2ABA"/>
    <w:rsid w:val="002A2C38"/>
    <w:rsid w:val="002A2C46"/>
    <w:rsid w:val="002A2D98"/>
    <w:rsid w:val="002A2EF8"/>
    <w:rsid w:val="002A2F27"/>
    <w:rsid w:val="002A35D5"/>
    <w:rsid w:val="002A3660"/>
    <w:rsid w:val="002A3774"/>
    <w:rsid w:val="002A37DF"/>
    <w:rsid w:val="002A3913"/>
    <w:rsid w:val="002A3A78"/>
    <w:rsid w:val="002A3AAD"/>
    <w:rsid w:val="002A3D93"/>
    <w:rsid w:val="002A3F4E"/>
    <w:rsid w:val="002A40B5"/>
    <w:rsid w:val="002A416B"/>
    <w:rsid w:val="002A4285"/>
    <w:rsid w:val="002A44B1"/>
    <w:rsid w:val="002A45CD"/>
    <w:rsid w:val="002A4620"/>
    <w:rsid w:val="002A4625"/>
    <w:rsid w:val="002A4777"/>
    <w:rsid w:val="002A4A86"/>
    <w:rsid w:val="002A4BDC"/>
    <w:rsid w:val="002A4F5B"/>
    <w:rsid w:val="002A4FCD"/>
    <w:rsid w:val="002A513C"/>
    <w:rsid w:val="002A5218"/>
    <w:rsid w:val="002A532E"/>
    <w:rsid w:val="002A56F0"/>
    <w:rsid w:val="002A5717"/>
    <w:rsid w:val="002A5791"/>
    <w:rsid w:val="002A5831"/>
    <w:rsid w:val="002A5943"/>
    <w:rsid w:val="002A5C79"/>
    <w:rsid w:val="002A5D9A"/>
    <w:rsid w:val="002A5E21"/>
    <w:rsid w:val="002A5EB4"/>
    <w:rsid w:val="002A60BA"/>
    <w:rsid w:val="002A60D7"/>
    <w:rsid w:val="002A6145"/>
    <w:rsid w:val="002A6222"/>
    <w:rsid w:val="002A62AA"/>
    <w:rsid w:val="002A62E8"/>
    <w:rsid w:val="002A6326"/>
    <w:rsid w:val="002A67F0"/>
    <w:rsid w:val="002A69D6"/>
    <w:rsid w:val="002A6A3C"/>
    <w:rsid w:val="002A6B67"/>
    <w:rsid w:val="002A6EAB"/>
    <w:rsid w:val="002A70F5"/>
    <w:rsid w:val="002A710E"/>
    <w:rsid w:val="002A7146"/>
    <w:rsid w:val="002A721F"/>
    <w:rsid w:val="002A762D"/>
    <w:rsid w:val="002A76D4"/>
    <w:rsid w:val="002A774F"/>
    <w:rsid w:val="002A7796"/>
    <w:rsid w:val="002B00D0"/>
    <w:rsid w:val="002B01F2"/>
    <w:rsid w:val="002B02F0"/>
    <w:rsid w:val="002B0455"/>
    <w:rsid w:val="002B06F5"/>
    <w:rsid w:val="002B0934"/>
    <w:rsid w:val="002B0A42"/>
    <w:rsid w:val="002B0ABA"/>
    <w:rsid w:val="002B0D15"/>
    <w:rsid w:val="002B0ED1"/>
    <w:rsid w:val="002B105F"/>
    <w:rsid w:val="002B1089"/>
    <w:rsid w:val="002B12D8"/>
    <w:rsid w:val="002B13A7"/>
    <w:rsid w:val="002B1447"/>
    <w:rsid w:val="002B1538"/>
    <w:rsid w:val="002B172C"/>
    <w:rsid w:val="002B17D2"/>
    <w:rsid w:val="002B1C46"/>
    <w:rsid w:val="002B1ED4"/>
    <w:rsid w:val="002B1F4A"/>
    <w:rsid w:val="002B216B"/>
    <w:rsid w:val="002B2283"/>
    <w:rsid w:val="002B2314"/>
    <w:rsid w:val="002B2325"/>
    <w:rsid w:val="002B24CB"/>
    <w:rsid w:val="002B24E5"/>
    <w:rsid w:val="002B25B1"/>
    <w:rsid w:val="002B25D1"/>
    <w:rsid w:val="002B2723"/>
    <w:rsid w:val="002B2878"/>
    <w:rsid w:val="002B28B1"/>
    <w:rsid w:val="002B29EA"/>
    <w:rsid w:val="002B2A00"/>
    <w:rsid w:val="002B2A41"/>
    <w:rsid w:val="002B2C0B"/>
    <w:rsid w:val="002B2CE0"/>
    <w:rsid w:val="002B2E72"/>
    <w:rsid w:val="002B2E7B"/>
    <w:rsid w:val="002B2EB9"/>
    <w:rsid w:val="002B31A3"/>
    <w:rsid w:val="002B327C"/>
    <w:rsid w:val="002B32FC"/>
    <w:rsid w:val="002B33E4"/>
    <w:rsid w:val="002B34ED"/>
    <w:rsid w:val="002B3589"/>
    <w:rsid w:val="002B3914"/>
    <w:rsid w:val="002B3A1D"/>
    <w:rsid w:val="002B3A85"/>
    <w:rsid w:val="002B3A95"/>
    <w:rsid w:val="002B3AC3"/>
    <w:rsid w:val="002B3AE8"/>
    <w:rsid w:val="002B3BDA"/>
    <w:rsid w:val="002B3F57"/>
    <w:rsid w:val="002B4158"/>
    <w:rsid w:val="002B4180"/>
    <w:rsid w:val="002B42CE"/>
    <w:rsid w:val="002B42E9"/>
    <w:rsid w:val="002B42F0"/>
    <w:rsid w:val="002B45E6"/>
    <w:rsid w:val="002B46A1"/>
    <w:rsid w:val="002B46A8"/>
    <w:rsid w:val="002B46A9"/>
    <w:rsid w:val="002B480F"/>
    <w:rsid w:val="002B483B"/>
    <w:rsid w:val="002B4A18"/>
    <w:rsid w:val="002B4BC7"/>
    <w:rsid w:val="002B4C0D"/>
    <w:rsid w:val="002B4C28"/>
    <w:rsid w:val="002B4EC0"/>
    <w:rsid w:val="002B506F"/>
    <w:rsid w:val="002B50D5"/>
    <w:rsid w:val="002B50E0"/>
    <w:rsid w:val="002B5171"/>
    <w:rsid w:val="002B547E"/>
    <w:rsid w:val="002B5538"/>
    <w:rsid w:val="002B55A8"/>
    <w:rsid w:val="002B5603"/>
    <w:rsid w:val="002B5800"/>
    <w:rsid w:val="002B580C"/>
    <w:rsid w:val="002B595F"/>
    <w:rsid w:val="002B5AEC"/>
    <w:rsid w:val="002B5B01"/>
    <w:rsid w:val="002B5BC5"/>
    <w:rsid w:val="002B5BDE"/>
    <w:rsid w:val="002B5DC0"/>
    <w:rsid w:val="002B6020"/>
    <w:rsid w:val="002B60BF"/>
    <w:rsid w:val="002B62F1"/>
    <w:rsid w:val="002B63B2"/>
    <w:rsid w:val="002B6526"/>
    <w:rsid w:val="002B668C"/>
    <w:rsid w:val="002B670A"/>
    <w:rsid w:val="002B67CD"/>
    <w:rsid w:val="002B6818"/>
    <w:rsid w:val="002B698E"/>
    <w:rsid w:val="002B6A34"/>
    <w:rsid w:val="002B6AF7"/>
    <w:rsid w:val="002B6BD0"/>
    <w:rsid w:val="002B6CB5"/>
    <w:rsid w:val="002B72E8"/>
    <w:rsid w:val="002B7460"/>
    <w:rsid w:val="002B7671"/>
    <w:rsid w:val="002B76A3"/>
    <w:rsid w:val="002B7A62"/>
    <w:rsid w:val="002B7AC2"/>
    <w:rsid w:val="002B7B49"/>
    <w:rsid w:val="002B7DB3"/>
    <w:rsid w:val="002C0289"/>
    <w:rsid w:val="002C0621"/>
    <w:rsid w:val="002C08D0"/>
    <w:rsid w:val="002C0B39"/>
    <w:rsid w:val="002C0BBE"/>
    <w:rsid w:val="002C0CE8"/>
    <w:rsid w:val="002C0DE9"/>
    <w:rsid w:val="002C0E6D"/>
    <w:rsid w:val="002C0F88"/>
    <w:rsid w:val="002C0FF0"/>
    <w:rsid w:val="002C1315"/>
    <w:rsid w:val="002C156F"/>
    <w:rsid w:val="002C166E"/>
    <w:rsid w:val="002C1736"/>
    <w:rsid w:val="002C190C"/>
    <w:rsid w:val="002C1B5B"/>
    <w:rsid w:val="002C1CA1"/>
    <w:rsid w:val="002C1DB0"/>
    <w:rsid w:val="002C21A2"/>
    <w:rsid w:val="002C250A"/>
    <w:rsid w:val="002C2901"/>
    <w:rsid w:val="002C2A78"/>
    <w:rsid w:val="002C2A9C"/>
    <w:rsid w:val="002C2BBD"/>
    <w:rsid w:val="002C2CB2"/>
    <w:rsid w:val="002C2E54"/>
    <w:rsid w:val="002C2EFB"/>
    <w:rsid w:val="002C2F15"/>
    <w:rsid w:val="002C301F"/>
    <w:rsid w:val="002C3069"/>
    <w:rsid w:val="002C3137"/>
    <w:rsid w:val="002C3177"/>
    <w:rsid w:val="002C31B0"/>
    <w:rsid w:val="002C3222"/>
    <w:rsid w:val="002C32D9"/>
    <w:rsid w:val="002C33B5"/>
    <w:rsid w:val="002C34C6"/>
    <w:rsid w:val="002C3636"/>
    <w:rsid w:val="002C38EF"/>
    <w:rsid w:val="002C3CBC"/>
    <w:rsid w:val="002C3D0D"/>
    <w:rsid w:val="002C3DDE"/>
    <w:rsid w:val="002C3E89"/>
    <w:rsid w:val="002C3F59"/>
    <w:rsid w:val="002C406C"/>
    <w:rsid w:val="002C41D1"/>
    <w:rsid w:val="002C425A"/>
    <w:rsid w:val="002C461D"/>
    <w:rsid w:val="002C46EF"/>
    <w:rsid w:val="002C488E"/>
    <w:rsid w:val="002C490A"/>
    <w:rsid w:val="002C4AC2"/>
    <w:rsid w:val="002C4B2F"/>
    <w:rsid w:val="002C4B68"/>
    <w:rsid w:val="002C4C4B"/>
    <w:rsid w:val="002C4D78"/>
    <w:rsid w:val="002C4D86"/>
    <w:rsid w:val="002C4E12"/>
    <w:rsid w:val="002C4E15"/>
    <w:rsid w:val="002C4E75"/>
    <w:rsid w:val="002C4EE4"/>
    <w:rsid w:val="002C4F4D"/>
    <w:rsid w:val="002C5105"/>
    <w:rsid w:val="002C537C"/>
    <w:rsid w:val="002C537E"/>
    <w:rsid w:val="002C5392"/>
    <w:rsid w:val="002C5488"/>
    <w:rsid w:val="002C566A"/>
    <w:rsid w:val="002C56C1"/>
    <w:rsid w:val="002C57BA"/>
    <w:rsid w:val="002C5BC0"/>
    <w:rsid w:val="002C5C84"/>
    <w:rsid w:val="002C5DB4"/>
    <w:rsid w:val="002C5FCD"/>
    <w:rsid w:val="002C6012"/>
    <w:rsid w:val="002C61D4"/>
    <w:rsid w:val="002C63A8"/>
    <w:rsid w:val="002C67C4"/>
    <w:rsid w:val="002C694A"/>
    <w:rsid w:val="002C6B15"/>
    <w:rsid w:val="002C6BAB"/>
    <w:rsid w:val="002C6CDC"/>
    <w:rsid w:val="002C6D97"/>
    <w:rsid w:val="002C6E5E"/>
    <w:rsid w:val="002C6F18"/>
    <w:rsid w:val="002C6FCF"/>
    <w:rsid w:val="002C70DC"/>
    <w:rsid w:val="002C72AC"/>
    <w:rsid w:val="002C7615"/>
    <w:rsid w:val="002C77DE"/>
    <w:rsid w:val="002C7986"/>
    <w:rsid w:val="002C79D5"/>
    <w:rsid w:val="002C7BA1"/>
    <w:rsid w:val="002C7DA9"/>
    <w:rsid w:val="002D000F"/>
    <w:rsid w:val="002D01DC"/>
    <w:rsid w:val="002D031A"/>
    <w:rsid w:val="002D03FB"/>
    <w:rsid w:val="002D04D9"/>
    <w:rsid w:val="002D05A8"/>
    <w:rsid w:val="002D064E"/>
    <w:rsid w:val="002D0707"/>
    <w:rsid w:val="002D07EB"/>
    <w:rsid w:val="002D090F"/>
    <w:rsid w:val="002D09F6"/>
    <w:rsid w:val="002D0B77"/>
    <w:rsid w:val="002D107C"/>
    <w:rsid w:val="002D1258"/>
    <w:rsid w:val="002D1277"/>
    <w:rsid w:val="002D12E3"/>
    <w:rsid w:val="002D134A"/>
    <w:rsid w:val="002D1621"/>
    <w:rsid w:val="002D184C"/>
    <w:rsid w:val="002D1A0F"/>
    <w:rsid w:val="002D1AAA"/>
    <w:rsid w:val="002D1C91"/>
    <w:rsid w:val="002D1CAF"/>
    <w:rsid w:val="002D1EBF"/>
    <w:rsid w:val="002D1EEF"/>
    <w:rsid w:val="002D2544"/>
    <w:rsid w:val="002D254B"/>
    <w:rsid w:val="002D2594"/>
    <w:rsid w:val="002D25D4"/>
    <w:rsid w:val="002D267D"/>
    <w:rsid w:val="002D26A5"/>
    <w:rsid w:val="002D27E1"/>
    <w:rsid w:val="002D2B0D"/>
    <w:rsid w:val="002D2B8B"/>
    <w:rsid w:val="002D2C48"/>
    <w:rsid w:val="002D2E17"/>
    <w:rsid w:val="002D2EA2"/>
    <w:rsid w:val="002D2F97"/>
    <w:rsid w:val="002D3101"/>
    <w:rsid w:val="002D3147"/>
    <w:rsid w:val="002D3411"/>
    <w:rsid w:val="002D342B"/>
    <w:rsid w:val="002D3530"/>
    <w:rsid w:val="002D3658"/>
    <w:rsid w:val="002D36A7"/>
    <w:rsid w:val="002D3A5F"/>
    <w:rsid w:val="002D3B39"/>
    <w:rsid w:val="002D3F99"/>
    <w:rsid w:val="002D4070"/>
    <w:rsid w:val="002D425F"/>
    <w:rsid w:val="002D43E5"/>
    <w:rsid w:val="002D461D"/>
    <w:rsid w:val="002D468C"/>
    <w:rsid w:val="002D4895"/>
    <w:rsid w:val="002D48C7"/>
    <w:rsid w:val="002D4BC9"/>
    <w:rsid w:val="002D4D48"/>
    <w:rsid w:val="002D4DBB"/>
    <w:rsid w:val="002D566C"/>
    <w:rsid w:val="002D57A6"/>
    <w:rsid w:val="002D58C6"/>
    <w:rsid w:val="002D5980"/>
    <w:rsid w:val="002D59B5"/>
    <w:rsid w:val="002D59DB"/>
    <w:rsid w:val="002D5C82"/>
    <w:rsid w:val="002D5D60"/>
    <w:rsid w:val="002D5E26"/>
    <w:rsid w:val="002D5F10"/>
    <w:rsid w:val="002D5F27"/>
    <w:rsid w:val="002D5FDD"/>
    <w:rsid w:val="002D604A"/>
    <w:rsid w:val="002D6197"/>
    <w:rsid w:val="002D628A"/>
    <w:rsid w:val="002D6407"/>
    <w:rsid w:val="002D64B5"/>
    <w:rsid w:val="002D666D"/>
    <w:rsid w:val="002D6815"/>
    <w:rsid w:val="002D6BD7"/>
    <w:rsid w:val="002D6C84"/>
    <w:rsid w:val="002D6DCD"/>
    <w:rsid w:val="002D6E46"/>
    <w:rsid w:val="002D6EBF"/>
    <w:rsid w:val="002D6F36"/>
    <w:rsid w:val="002D6F39"/>
    <w:rsid w:val="002D6FF7"/>
    <w:rsid w:val="002D703D"/>
    <w:rsid w:val="002D7040"/>
    <w:rsid w:val="002D70C4"/>
    <w:rsid w:val="002D70F3"/>
    <w:rsid w:val="002D71E7"/>
    <w:rsid w:val="002D7236"/>
    <w:rsid w:val="002D73C7"/>
    <w:rsid w:val="002D754B"/>
    <w:rsid w:val="002D7755"/>
    <w:rsid w:val="002D777F"/>
    <w:rsid w:val="002D77B4"/>
    <w:rsid w:val="002D77F5"/>
    <w:rsid w:val="002D79EB"/>
    <w:rsid w:val="002D7AE4"/>
    <w:rsid w:val="002D7F3E"/>
    <w:rsid w:val="002D7FEF"/>
    <w:rsid w:val="002E0164"/>
    <w:rsid w:val="002E03D6"/>
    <w:rsid w:val="002E070E"/>
    <w:rsid w:val="002E07C1"/>
    <w:rsid w:val="002E0887"/>
    <w:rsid w:val="002E0BDC"/>
    <w:rsid w:val="002E0F45"/>
    <w:rsid w:val="002E0F6D"/>
    <w:rsid w:val="002E0FF5"/>
    <w:rsid w:val="002E10F0"/>
    <w:rsid w:val="002E115B"/>
    <w:rsid w:val="002E123E"/>
    <w:rsid w:val="002E1240"/>
    <w:rsid w:val="002E12A4"/>
    <w:rsid w:val="002E176D"/>
    <w:rsid w:val="002E195E"/>
    <w:rsid w:val="002E1B3F"/>
    <w:rsid w:val="002E1C42"/>
    <w:rsid w:val="002E1E41"/>
    <w:rsid w:val="002E228E"/>
    <w:rsid w:val="002E23DB"/>
    <w:rsid w:val="002E2EA1"/>
    <w:rsid w:val="002E2F93"/>
    <w:rsid w:val="002E302E"/>
    <w:rsid w:val="002E3099"/>
    <w:rsid w:val="002E3185"/>
    <w:rsid w:val="002E3345"/>
    <w:rsid w:val="002E33E5"/>
    <w:rsid w:val="002E39B4"/>
    <w:rsid w:val="002E3C27"/>
    <w:rsid w:val="002E3C90"/>
    <w:rsid w:val="002E3FCF"/>
    <w:rsid w:val="002E427C"/>
    <w:rsid w:val="002E4469"/>
    <w:rsid w:val="002E44CC"/>
    <w:rsid w:val="002E45B2"/>
    <w:rsid w:val="002E45E3"/>
    <w:rsid w:val="002E4602"/>
    <w:rsid w:val="002E487A"/>
    <w:rsid w:val="002E49FB"/>
    <w:rsid w:val="002E4A1B"/>
    <w:rsid w:val="002E4A1E"/>
    <w:rsid w:val="002E4A36"/>
    <w:rsid w:val="002E4C36"/>
    <w:rsid w:val="002E4C8C"/>
    <w:rsid w:val="002E4E4D"/>
    <w:rsid w:val="002E4F7A"/>
    <w:rsid w:val="002E5251"/>
    <w:rsid w:val="002E533E"/>
    <w:rsid w:val="002E5391"/>
    <w:rsid w:val="002E54A8"/>
    <w:rsid w:val="002E56BE"/>
    <w:rsid w:val="002E57B8"/>
    <w:rsid w:val="002E5810"/>
    <w:rsid w:val="002E58DB"/>
    <w:rsid w:val="002E59B7"/>
    <w:rsid w:val="002E59CA"/>
    <w:rsid w:val="002E5B57"/>
    <w:rsid w:val="002E607B"/>
    <w:rsid w:val="002E60D0"/>
    <w:rsid w:val="002E61EB"/>
    <w:rsid w:val="002E622D"/>
    <w:rsid w:val="002E62F0"/>
    <w:rsid w:val="002E64B5"/>
    <w:rsid w:val="002E64BD"/>
    <w:rsid w:val="002E6579"/>
    <w:rsid w:val="002E65EA"/>
    <w:rsid w:val="002E6668"/>
    <w:rsid w:val="002E6766"/>
    <w:rsid w:val="002E6901"/>
    <w:rsid w:val="002E6A6C"/>
    <w:rsid w:val="002E6A84"/>
    <w:rsid w:val="002E6BBF"/>
    <w:rsid w:val="002E6BDA"/>
    <w:rsid w:val="002E6EE9"/>
    <w:rsid w:val="002E703F"/>
    <w:rsid w:val="002E72CD"/>
    <w:rsid w:val="002E7316"/>
    <w:rsid w:val="002E771A"/>
    <w:rsid w:val="002E7873"/>
    <w:rsid w:val="002E7A14"/>
    <w:rsid w:val="002E7A45"/>
    <w:rsid w:val="002E7A70"/>
    <w:rsid w:val="002E7BC7"/>
    <w:rsid w:val="002E7EE3"/>
    <w:rsid w:val="002E7F90"/>
    <w:rsid w:val="002F00A3"/>
    <w:rsid w:val="002F015D"/>
    <w:rsid w:val="002F04BD"/>
    <w:rsid w:val="002F0500"/>
    <w:rsid w:val="002F05C0"/>
    <w:rsid w:val="002F06DA"/>
    <w:rsid w:val="002F06DB"/>
    <w:rsid w:val="002F0BA4"/>
    <w:rsid w:val="002F0BE5"/>
    <w:rsid w:val="002F0D79"/>
    <w:rsid w:val="002F0F90"/>
    <w:rsid w:val="002F1280"/>
    <w:rsid w:val="002F1477"/>
    <w:rsid w:val="002F154A"/>
    <w:rsid w:val="002F1632"/>
    <w:rsid w:val="002F17C8"/>
    <w:rsid w:val="002F17D1"/>
    <w:rsid w:val="002F1D2E"/>
    <w:rsid w:val="002F1DF8"/>
    <w:rsid w:val="002F1FA6"/>
    <w:rsid w:val="002F2071"/>
    <w:rsid w:val="002F2220"/>
    <w:rsid w:val="002F2338"/>
    <w:rsid w:val="002F2368"/>
    <w:rsid w:val="002F23D1"/>
    <w:rsid w:val="002F241E"/>
    <w:rsid w:val="002F25D1"/>
    <w:rsid w:val="002F278B"/>
    <w:rsid w:val="002F281E"/>
    <w:rsid w:val="002F2B1D"/>
    <w:rsid w:val="002F2BD7"/>
    <w:rsid w:val="002F2C5B"/>
    <w:rsid w:val="002F2EF0"/>
    <w:rsid w:val="002F30D9"/>
    <w:rsid w:val="002F30EC"/>
    <w:rsid w:val="002F3169"/>
    <w:rsid w:val="002F336C"/>
    <w:rsid w:val="002F3422"/>
    <w:rsid w:val="002F3561"/>
    <w:rsid w:val="002F3669"/>
    <w:rsid w:val="002F379E"/>
    <w:rsid w:val="002F37A2"/>
    <w:rsid w:val="002F3839"/>
    <w:rsid w:val="002F3D23"/>
    <w:rsid w:val="002F3D51"/>
    <w:rsid w:val="002F40A6"/>
    <w:rsid w:val="002F412E"/>
    <w:rsid w:val="002F41D8"/>
    <w:rsid w:val="002F42D5"/>
    <w:rsid w:val="002F43C7"/>
    <w:rsid w:val="002F44E6"/>
    <w:rsid w:val="002F4502"/>
    <w:rsid w:val="002F4506"/>
    <w:rsid w:val="002F451E"/>
    <w:rsid w:val="002F45DA"/>
    <w:rsid w:val="002F4718"/>
    <w:rsid w:val="002F48BA"/>
    <w:rsid w:val="002F496D"/>
    <w:rsid w:val="002F4A79"/>
    <w:rsid w:val="002F4AA3"/>
    <w:rsid w:val="002F4D8B"/>
    <w:rsid w:val="002F4DD4"/>
    <w:rsid w:val="002F5134"/>
    <w:rsid w:val="002F51F2"/>
    <w:rsid w:val="002F54B0"/>
    <w:rsid w:val="002F558D"/>
    <w:rsid w:val="002F5835"/>
    <w:rsid w:val="002F5836"/>
    <w:rsid w:val="002F5837"/>
    <w:rsid w:val="002F583E"/>
    <w:rsid w:val="002F59CD"/>
    <w:rsid w:val="002F5A50"/>
    <w:rsid w:val="002F5B7E"/>
    <w:rsid w:val="002F5BC6"/>
    <w:rsid w:val="002F5C45"/>
    <w:rsid w:val="002F5D2D"/>
    <w:rsid w:val="002F5FAE"/>
    <w:rsid w:val="002F626E"/>
    <w:rsid w:val="002F6432"/>
    <w:rsid w:val="002F64EB"/>
    <w:rsid w:val="002F664E"/>
    <w:rsid w:val="002F69E4"/>
    <w:rsid w:val="002F6B61"/>
    <w:rsid w:val="002F6BA2"/>
    <w:rsid w:val="002F6BF4"/>
    <w:rsid w:val="002F6C64"/>
    <w:rsid w:val="002F718B"/>
    <w:rsid w:val="002F7371"/>
    <w:rsid w:val="002F75FA"/>
    <w:rsid w:val="002F7681"/>
    <w:rsid w:val="002F795E"/>
    <w:rsid w:val="002F7971"/>
    <w:rsid w:val="002F7A80"/>
    <w:rsid w:val="002F7B7E"/>
    <w:rsid w:val="002F7CC7"/>
    <w:rsid w:val="002F7D04"/>
    <w:rsid w:val="003000B1"/>
    <w:rsid w:val="00300261"/>
    <w:rsid w:val="00300338"/>
    <w:rsid w:val="0030036B"/>
    <w:rsid w:val="00300516"/>
    <w:rsid w:val="00300638"/>
    <w:rsid w:val="0030065C"/>
    <w:rsid w:val="003006BF"/>
    <w:rsid w:val="00300A30"/>
    <w:rsid w:val="00300BCF"/>
    <w:rsid w:val="00300CE3"/>
    <w:rsid w:val="00300D93"/>
    <w:rsid w:val="00300E37"/>
    <w:rsid w:val="00300F66"/>
    <w:rsid w:val="00300F7C"/>
    <w:rsid w:val="00300FCE"/>
    <w:rsid w:val="00300FFF"/>
    <w:rsid w:val="00301063"/>
    <w:rsid w:val="00301180"/>
    <w:rsid w:val="00301268"/>
    <w:rsid w:val="00301503"/>
    <w:rsid w:val="003016E2"/>
    <w:rsid w:val="00301966"/>
    <w:rsid w:val="003019CD"/>
    <w:rsid w:val="00301A85"/>
    <w:rsid w:val="00301BAC"/>
    <w:rsid w:val="00301BEB"/>
    <w:rsid w:val="00301BFA"/>
    <w:rsid w:val="00301EC2"/>
    <w:rsid w:val="00301F96"/>
    <w:rsid w:val="0030205F"/>
    <w:rsid w:val="0030207E"/>
    <w:rsid w:val="003021B7"/>
    <w:rsid w:val="003023B1"/>
    <w:rsid w:val="00302622"/>
    <w:rsid w:val="0030279E"/>
    <w:rsid w:val="003028B9"/>
    <w:rsid w:val="00302930"/>
    <w:rsid w:val="00302AF4"/>
    <w:rsid w:val="00302BD4"/>
    <w:rsid w:val="00302D51"/>
    <w:rsid w:val="00302F1C"/>
    <w:rsid w:val="0030309B"/>
    <w:rsid w:val="00303141"/>
    <w:rsid w:val="0030314E"/>
    <w:rsid w:val="003031DF"/>
    <w:rsid w:val="00303271"/>
    <w:rsid w:val="0030327F"/>
    <w:rsid w:val="00303284"/>
    <w:rsid w:val="003032C9"/>
    <w:rsid w:val="00303378"/>
    <w:rsid w:val="003034A3"/>
    <w:rsid w:val="00303509"/>
    <w:rsid w:val="0030350C"/>
    <w:rsid w:val="00303638"/>
    <w:rsid w:val="003037B5"/>
    <w:rsid w:val="00303D0D"/>
    <w:rsid w:val="00303DBD"/>
    <w:rsid w:val="00303F83"/>
    <w:rsid w:val="00304192"/>
    <w:rsid w:val="00304240"/>
    <w:rsid w:val="003043C0"/>
    <w:rsid w:val="0030447C"/>
    <w:rsid w:val="00304571"/>
    <w:rsid w:val="0030458B"/>
    <w:rsid w:val="0030459E"/>
    <w:rsid w:val="0030474E"/>
    <w:rsid w:val="00304970"/>
    <w:rsid w:val="00304AA3"/>
    <w:rsid w:val="00304BA0"/>
    <w:rsid w:val="00304C99"/>
    <w:rsid w:val="00304CD4"/>
    <w:rsid w:val="00304D7E"/>
    <w:rsid w:val="00304DB6"/>
    <w:rsid w:val="003050CF"/>
    <w:rsid w:val="003051D7"/>
    <w:rsid w:val="0030525C"/>
    <w:rsid w:val="00305264"/>
    <w:rsid w:val="00305401"/>
    <w:rsid w:val="00305453"/>
    <w:rsid w:val="00305487"/>
    <w:rsid w:val="00305621"/>
    <w:rsid w:val="003056AC"/>
    <w:rsid w:val="0030581D"/>
    <w:rsid w:val="0030594A"/>
    <w:rsid w:val="003059FE"/>
    <w:rsid w:val="00305A86"/>
    <w:rsid w:val="00305D29"/>
    <w:rsid w:val="00305EE0"/>
    <w:rsid w:val="00305F95"/>
    <w:rsid w:val="00305FE9"/>
    <w:rsid w:val="003060B4"/>
    <w:rsid w:val="003061AE"/>
    <w:rsid w:val="003061C0"/>
    <w:rsid w:val="00306374"/>
    <w:rsid w:val="00306415"/>
    <w:rsid w:val="00306628"/>
    <w:rsid w:val="003066C3"/>
    <w:rsid w:val="0030673C"/>
    <w:rsid w:val="0030685F"/>
    <w:rsid w:val="003068A6"/>
    <w:rsid w:val="00306ADE"/>
    <w:rsid w:val="00306C6A"/>
    <w:rsid w:val="00306E10"/>
    <w:rsid w:val="00306ED0"/>
    <w:rsid w:val="0030706C"/>
    <w:rsid w:val="003070C5"/>
    <w:rsid w:val="00307130"/>
    <w:rsid w:val="0030723D"/>
    <w:rsid w:val="00307368"/>
    <w:rsid w:val="0030759D"/>
    <w:rsid w:val="003075D2"/>
    <w:rsid w:val="00307605"/>
    <w:rsid w:val="003076A3"/>
    <w:rsid w:val="003076B5"/>
    <w:rsid w:val="00307B4A"/>
    <w:rsid w:val="00307BC9"/>
    <w:rsid w:val="00307E23"/>
    <w:rsid w:val="00307F4A"/>
    <w:rsid w:val="00307FF8"/>
    <w:rsid w:val="0031000A"/>
    <w:rsid w:val="003100A3"/>
    <w:rsid w:val="00310119"/>
    <w:rsid w:val="003102B6"/>
    <w:rsid w:val="0031035F"/>
    <w:rsid w:val="0031086F"/>
    <w:rsid w:val="003108A6"/>
    <w:rsid w:val="0031099A"/>
    <w:rsid w:val="00310A31"/>
    <w:rsid w:val="00310A35"/>
    <w:rsid w:val="00310BEC"/>
    <w:rsid w:val="00310C29"/>
    <w:rsid w:val="00311018"/>
    <w:rsid w:val="00311134"/>
    <w:rsid w:val="00311212"/>
    <w:rsid w:val="00311375"/>
    <w:rsid w:val="003114C1"/>
    <w:rsid w:val="00311806"/>
    <w:rsid w:val="00311883"/>
    <w:rsid w:val="00311A87"/>
    <w:rsid w:val="00311BCE"/>
    <w:rsid w:val="00311CBC"/>
    <w:rsid w:val="00311EA1"/>
    <w:rsid w:val="00311F86"/>
    <w:rsid w:val="00311F8C"/>
    <w:rsid w:val="003123AB"/>
    <w:rsid w:val="00312470"/>
    <w:rsid w:val="003124D7"/>
    <w:rsid w:val="003126B7"/>
    <w:rsid w:val="0031270B"/>
    <w:rsid w:val="00312723"/>
    <w:rsid w:val="0031273B"/>
    <w:rsid w:val="00312744"/>
    <w:rsid w:val="00312865"/>
    <w:rsid w:val="0031288E"/>
    <w:rsid w:val="00312B58"/>
    <w:rsid w:val="00313186"/>
    <w:rsid w:val="0031341F"/>
    <w:rsid w:val="0031377F"/>
    <w:rsid w:val="003139A5"/>
    <w:rsid w:val="00313B48"/>
    <w:rsid w:val="00313B54"/>
    <w:rsid w:val="00313B98"/>
    <w:rsid w:val="00313BD5"/>
    <w:rsid w:val="00313D36"/>
    <w:rsid w:val="00313D71"/>
    <w:rsid w:val="00313E05"/>
    <w:rsid w:val="00313E9D"/>
    <w:rsid w:val="00313F63"/>
    <w:rsid w:val="00313F64"/>
    <w:rsid w:val="00314064"/>
    <w:rsid w:val="00314121"/>
    <w:rsid w:val="00314160"/>
    <w:rsid w:val="003145D1"/>
    <w:rsid w:val="0031462B"/>
    <w:rsid w:val="0031464F"/>
    <w:rsid w:val="00314650"/>
    <w:rsid w:val="00314662"/>
    <w:rsid w:val="00314694"/>
    <w:rsid w:val="003146C0"/>
    <w:rsid w:val="00314783"/>
    <w:rsid w:val="003147BD"/>
    <w:rsid w:val="003147D6"/>
    <w:rsid w:val="003148B3"/>
    <w:rsid w:val="00314967"/>
    <w:rsid w:val="003149B4"/>
    <w:rsid w:val="003149F5"/>
    <w:rsid w:val="00314A48"/>
    <w:rsid w:val="00314A91"/>
    <w:rsid w:val="00314C13"/>
    <w:rsid w:val="00314CD7"/>
    <w:rsid w:val="00315128"/>
    <w:rsid w:val="0031523D"/>
    <w:rsid w:val="0031524B"/>
    <w:rsid w:val="003152FA"/>
    <w:rsid w:val="00315337"/>
    <w:rsid w:val="0031533D"/>
    <w:rsid w:val="003154E9"/>
    <w:rsid w:val="003158AD"/>
    <w:rsid w:val="00315A6C"/>
    <w:rsid w:val="00315B43"/>
    <w:rsid w:val="00315B6A"/>
    <w:rsid w:val="00315BBD"/>
    <w:rsid w:val="00315D47"/>
    <w:rsid w:val="00315D4E"/>
    <w:rsid w:val="00316153"/>
    <w:rsid w:val="00316234"/>
    <w:rsid w:val="003165D4"/>
    <w:rsid w:val="0031680B"/>
    <w:rsid w:val="0031692D"/>
    <w:rsid w:val="00316989"/>
    <w:rsid w:val="00316BB6"/>
    <w:rsid w:val="00316BBB"/>
    <w:rsid w:val="00316DB9"/>
    <w:rsid w:val="00317015"/>
    <w:rsid w:val="00317126"/>
    <w:rsid w:val="003172E7"/>
    <w:rsid w:val="00317379"/>
    <w:rsid w:val="00317389"/>
    <w:rsid w:val="00317452"/>
    <w:rsid w:val="003175D2"/>
    <w:rsid w:val="00317AB5"/>
    <w:rsid w:val="00317BBD"/>
    <w:rsid w:val="00317C07"/>
    <w:rsid w:val="00317F17"/>
    <w:rsid w:val="0032007D"/>
    <w:rsid w:val="003200F1"/>
    <w:rsid w:val="0032017B"/>
    <w:rsid w:val="0032020E"/>
    <w:rsid w:val="003202B0"/>
    <w:rsid w:val="00320730"/>
    <w:rsid w:val="00320BC8"/>
    <w:rsid w:val="00320BEF"/>
    <w:rsid w:val="00320D55"/>
    <w:rsid w:val="00320F37"/>
    <w:rsid w:val="00320F76"/>
    <w:rsid w:val="003210A2"/>
    <w:rsid w:val="003210A6"/>
    <w:rsid w:val="003210FB"/>
    <w:rsid w:val="00321129"/>
    <w:rsid w:val="003213B6"/>
    <w:rsid w:val="0032157D"/>
    <w:rsid w:val="00321656"/>
    <w:rsid w:val="003216DB"/>
    <w:rsid w:val="00321833"/>
    <w:rsid w:val="00321990"/>
    <w:rsid w:val="00321A7E"/>
    <w:rsid w:val="00321B99"/>
    <w:rsid w:val="00321BDB"/>
    <w:rsid w:val="00321C41"/>
    <w:rsid w:val="00321CA2"/>
    <w:rsid w:val="00321CE4"/>
    <w:rsid w:val="00321E81"/>
    <w:rsid w:val="00321E96"/>
    <w:rsid w:val="00321FE7"/>
    <w:rsid w:val="00322033"/>
    <w:rsid w:val="003221D3"/>
    <w:rsid w:val="00322252"/>
    <w:rsid w:val="00322267"/>
    <w:rsid w:val="0032250A"/>
    <w:rsid w:val="0032263D"/>
    <w:rsid w:val="00322810"/>
    <w:rsid w:val="00322936"/>
    <w:rsid w:val="00322A07"/>
    <w:rsid w:val="00322A8A"/>
    <w:rsid w:val="00322B99"/>
    <w:rsid w:val="00322BA2"/>
    <w:rsid w:val="00322C1C"/>
    <w:rsid w:val="00322C2F"/>
    <w:rsid w:val="0032321E"/>
    <w:rsid w:val="00323271"/>
    <w:rsid w:val="003232CD"/>
    <w:rsid w:val="003234A8"/>
    <w:rsid w:val="003234DB"/>
    <w:rsid w:val="0032387C"/>
    <w:rsid w:val="0032390E"/>
    <w:rsid w:val="00323BB4"/>
    <w:rsid w:val="00323CBF"/>
    <w:rsid w:val="00323F4E"/>
    <w:rsid w:val="003240BB"/>
    <w:rsid w:val="0032429A"/>
    <w:rsid w:val="003242B4"/>
    <w:rsid w:val="00324455"/>
    <w:rsid w:val="003244D8"/>
    <w:rsid w:val="00324AF4"/>
    <w:rsid w:val="00324CF2"/>
    <w:rsid w:val="00324F4A"/>
    <w:rsid w:val="00325136"/>
    <w:rsid w:val="00325477"/>
    <w:rsid w:val="00325588"/>
    <w:rsid w:val="003255B6"/>
    <w:rsid w:val="003255D3"/>
    <w:rsid w:val="003256ED"/>
    <w:rsid w:val="0032591D"/>
    <w:rsid w:val="00325932"/>
    <w:rsid w:val="00325940"/>
    <w:rsid w:val="003259AD"/>
    <w:rsid w:val="003259D1"/>
    <w:rsid w:val="00325B4E"/>
    <w:rsid w:val="00325EB2"/>
    <w:rsid w:val="00326176"/>
    <w:rsid w:val="003263A0"/>
    <w:rsid w:val="00326456"/>
    <w:rsid w:val="003266D8"/>
    <w:rsid w:val="003268AF"/>
    <w:rsid w:val="00326984"/>
    <w:rsid w:val="003269AC"/>
    <w:rsid w:val="00326A23"/>
    <w:rsid w:val="00326AFB"/>
    <w:rsid w:val="00326D91"/>
    <w:rsid w:val="00326E6C"/>
    <w:rsid w:val="00327062"/>
    <w:rsid w:val="00327102"/>
    <w:rsid w:val="003272E4"/>
    <w:rsid w:val="003274DE"/>
    <w:rsid w:val="00327CC1"/>
    <w:rsid w:val="00327D14"/>
    <w:rsid w:val="00327D23"/>
    <w:rsid w:val="00327E49"/>
    <w:rsid w:val="00327FDF"/>
    <w:rsid w:val="003302AC"/>
    <w:rsid w:val="00330313"/>
    <w:rsid w:val="003303C1"/>
    <w:rsid w:val="0033076E"/>
    <w:rsid w:val="0033089F"/>
    <w:rsid w:val="003308BA"/>
    <w:rsid w:val="0033098F"/>
    <w:rsid w:val="00330A79"/>
    <w:rsid w:val="00330BCA"/>
    <w:rsid w:val="00330D6E"/>
    <w:rsid w:val="00330D8F"/>
    <w:rsid w:val="00330E4D"/>
    <w:rsid w:val="00331085"/>
    <w:rsid w:val="003311F9"/>
    <w:rsid w:val="0033121E"/>
    <w:rsid w:val="0033124B"/>
    <w:rsid w:val="00331258"/>
    <w:rsid w:val="00331472"/>
    <w:rsid w:val="00331962"/>
    <w:rsid w:val="00331B02"/>
    <w:rsid w:val="00331C30"/>
    <w:rsid w:val="00331DBC"/>
    <w:rsid w:val="00331E7A"/>
    <w:rsid w:val="00331F8D"/>
    <w:rsid w:val="00332403"/>
    <w:rsid w:val="0033240B"/>
    <w:rsid w:val="003325B6"/>
    <w:rsid w:val="003326F3"/>
    <w:rsid w:val="003326FB"/>
    <w:rsid w:val="0033288C"/>
    <w:rsid w:val="0033297D"/>
    <w:rsid w:val="00332A63"/>
    <w:rsid w:val="00332AB9"/>
    <w:rsid w:val="00332F81"/>
    <w:rsid w:val="003331B1"/>
    <w:rsid w:val="0033340D"/>
    <w:rsid w:val="003334D9"/>
    <w:rsid w:val="003334F8"/>
    <w:rsid w:val="003336DB"/>
    <w:rsid w:val="003337DF"/>
    <w:rsid w:val="003337F0"/>
    <w:rsid w:val="003338E3"/>
    <w:rsid w:val="00333992"/>
    <w:rsid w:val="0033399D"/>
    <w:rsid w:val="003339EF"/>
    <w:rsid w:val="00333B40"/>
    <w:rsid w:val="00333C2C"/>
    <w:rsid w:val="00333CFF"/>
    <w:rsid w:val="00333DE8"/>
    <w:rsid w:val="00333E66"/>
    <w:rsid w:val="00333F1E"/>
    <w:rsid w:val="0033413C"/>
    <w:rsid w:val="00334263"/>
    <w:rsid w:val="00334285"/>
    <w:rsid w:val="003343BC"/>
    <w:rsid w:val="00334546"/>
    <w:rsid w:val="00334610"/>
    <w:rsid w:val="0033466A"/>
    <w:rsid w:val="00334890"/>
    <w:rsid w:val="003349EB"/>
    <w:rsid w:val="00334B29"/>
    <w:rsid w:val="00334C37"/>
    <w:rsid w:val="00335013"/>
    <w:rsid w:val="00335084"/>
    <w:rsid w:val="00335137"/>
    <w:rsid w:val="003355A1"/>
    <w:rsid w:val="003358E7"/>
    <w:rsid w:val="00335A3B"/>
    <w:rsid w:val="00335AF9"/>
    <w:rsid w:val="00335CC3"/>
    <w:rsid w:val="00335F12"/>
    <w:rsid w:val="00335F3C"/>
    <w:rsid w:val="00336463"/>
    <w:rsid w:val="00336482"/>
    <w:rsid w:val="0033684E"/>
    <w:rsid w:val="00336BC7"/>
    <w:rsid w:val="00336DF6"/>
    <w:rsid w:val="00336E05"/>
    <w:rsid w:val="00336E19"/>
    <w:rsid w:val="00336F6A"/>
    <w:rsid w:val="00336F83"/>
    <w:rsid w:val="00337161"/>
    <w:rsid w:val="00337226"/>
    <w:rsid w:val="00337340"/>
    <w:rsid w:val="00337365"/>
    <w:rsid w:val="003373A2"/>
    <w:rsid w:val="0033743F"/>
    <w:rsid w:val="003374DB"/>
    <w:rsid w:val="00337607"/>
    <w:rsid w:val="00337663"/>
    <w:rsid w:val="003376A4"/>
    <w:rsid w:val="00337775"/>
    <w:rsid w:val="00337AFB"/>
    <w:rsid w:val="00337B72"/>
    <w:rsid w:val="00337CAE"/>
    <w:rsid w:val="00337CD8"/>
    <w:rsid w:val="00337E14"/>
    <w:rsid w:val="00337E52"/>
    <w:rsid w:val="00337F0B"/>
    <w:rsid w:val="00337F72"/>
    <w:rsid w:val="00340119"/>
    <w:rsid w:val="00340215"/>
    <w:rsid w:val="00340410"/>
    <w:rsid w:val="00340428"/>
    <w:rsid w:val="003404BD"/>
    <w:rsid w:val="00340548"/>
    <w:rsid w:val="00340595"/>
    <w:rsid w:val="00340692"/>
    <w:rsid w:val="003406FF"/>
    <w:rsid w:val="00340827"/>
    <w:rsid w:val="003408E2"/>
    <w:rsid w:val="00340AB2"/>
    <w:rsid w:val="00340AB5"/>
    <w:rsid w:val="00340AD3"/>
    <w:rsid w:val="00340DD1"/>
    <w:rsid w:val="00340E1E"/>
    <w:rsid w:val="00340EBA"/>
    <w:rsid w:val="00340F9E"/>
    <w:rsid w:val="00341016"/>
    <w:rsid w:val="00341090"/>
    <w:rsid w:val="003411C9"/>
    <w:rsid w:val="00341614"/>
    <w:rsid w:val="0034167F"/>
    <w:rsid w:val="00341A6E"/>
    <w:rsid w:val="00341A81"/>
    <w:rsid w:val="00341BCF"/>
    <w:rsid w:val="00341C03"/>
    <w:rsid w:val="00341D0D"/>
    <w:rsid w:val="00341D4F"/>
    <w:rsid w:val="00341F74"/>
    <w:rsid w:val="0034242B"/>
    <w:rsid w:val="00342535"/>
    <w:rsid w:val="00342664"/>
    <w:rsid w:val="003428B1"/>
    <w:rsid w:val="00342980"/>
    <w:rsid w:val="00342982"/>
    <w:rsid w:val="00342AF2"/>
    <w:rsid w:val="00342D0D"/>
    <w:rsid w:val="00342EE6"/>
    <w:rsid w:val="00342F6B"/>
    <w:rsid w:val="00343000"/>
    <w:rsid w:val="003434D4"/>
    <w:rsid w:val="003434F6"/>
    <w:rsid w:val="00343522"/>
    <w:rsid w:val="003435A7"/>
    <w:rsid w:val="00343994"/>
    <w:rsid w:val="00343A25"/>
    <w:rsid w:val="00343C1C"/>
    <w:rsid w:val="00343D9C"/>
    <w:rsid w:val="00343DEC"/>
    <w:rsid w:val="00343E38"/>
    <w:rsid w:val="00343E69"/>
    <w:rsid w:val="00343FC6"/>
    <w:rsid w:val="00343FDA"/>
    <w:rsid w:val="00343FE1"/>
    <w:rsid w:val="0034411F"/>
    <w:rsid w:val="003444F3"/>
    <w:rsid w:val="00344889"/>
    <w:rsid w:val="00344902"/>
    <w:rsid w:val="00344984"/>
    <w:rsid w:val="00344E56"/>
    <w:rsid w:val="00344FBB"/>
    <w:rsid w:val="00344FED"/>
    <w:rsid w:val="00345055"/>
    <w:rsid w:val="003450DB"/>
    <w:rsid w:val="0034514C"/>
    <w:rsid w:val="00345416"/>
    <w:rsid w:val="003455EA"/>
    <w:rsid w:val="003457DF"/>
    <w:rsid w:val="0034590F"/>
    <w:rsid w:val="00345939"/>
    <w:rsid w:val="00345AC1"/>
    <w:rsid w:val="00345F22"/>
    <w:rsid w:val="00345F82"/>
    <w:rsid w:val="0034609A"/>
    <w:rsid w:val="0034619B"/>
    <w:rsid w:val="003464DF"/>
    <w:rsid w:val="003464E0"/>
    <w:rsid w:val="00346659"/>
    <w:rsid w:val="003467C4"/>
    <w:rsid w:val="00346855"/>
    <w:rsid w:val="00346DC6"/>
    <w:rsid w:val="00346E7B"/>
    <w:rsid w:val="00346EC9"/>
    <w:rsid w:val="00346F20"/>
    <w:rsid w:val="003470AA"/>
    <w:rsid w:val="003470F7"/>
    <w:rsid w:val="003472B4"/>
    <w:rsid w:val="003472C6"/>
    <w:rsid w:val="0034788C"/>
    <w:rsid w:val="003479F0"/>
    <w:rsid w:val="00347A09"/>
    <w:rsid w:val="00347A0F"/>
    <w:rsid w:val="00347A60"/>
    <w:rsid w:val="00347DB7"/>
    <w:rsid w:val="00347E88"/>
    <w:rsid w:val="00347EDE"/>
    <w:rsid w:val="00347F0D"/>
    <w:rsid w:val="00347FD4"/>
    <w:rsid w:val="003500C7"/>
    <w:rsid w:val="003501EF"/>
    <w:rsid w:val="0035022E"/>
    <w:rsid w:val="00350251"/>
    <w:rsid w:val="003502DB"/>
    <w:rsid w:val="003509DB"/>
    <w:rsid w:val="00350B4C"/>
    <w:rsid w:val="00350DE2"/>
    <w:rsid w:val="00350DFA"/>
    <w:rsid w:val="0035118A"/>
    <w:rsid w:val="003513F5"/>
    <w:rsid w:val="00351420"/>
    <w:rsid w:val="0035151C"/>
    <w:rsid w:val="00351560"/>
    <w:rsid w:val="003515F6"/>
    <w:rsid w:val="0035180B"/>
    <w:rsid w:val="0035180E"/>
    <w:rsid w:val="003518FA"/>
    <w:rsid w:val="00351A5A"/>
    <w:rsid w:val="00351B6F"/>
    <w:rsid w:val="00351E5C"/>
    <w:rsid w:val="00351E94"/>
    <w:rsid w:val="00352004"/>
    <w:rsid w:val="003520A5"/>
    <w:rsid w:val="00352119"/>
    <w:rsid w:val="003521A1"/>
    <w:rsid w:val="003522B5"/>
    <w:rsid w:val="003523EA"/>
    <w:rsid w:val="00352702"/>
    <w:rsid w:val="0035271E"/>
    <w:rsid w:val="003528E3"/>
    <w:rsid w:val="00352910"/>
    <w:rsid w:val="00352B08"/>
    <w:rsid w:val="00352B43"/>
    <w:rsid w:val="00352D40"/>
    <w:rsid w:val="00352E6D"/>
    <w:rsid w:val="0035341E"/>
    <w:rsid w:val="003536BC"/>
    <w:rsid w:val="00353A65"/>
    <w:rsid w:val="00353BB1"/>
    <w:rsid w:val="00353CCF"/>
    <w:rsid w:val="0035400A"/>
    <w:rsid w:val="0035406F"/>
    <w:rsid w:val="00354218"/>
    <w:rsid w:val="00354223"/>
    <w:rsid w:val="00354321"/>
    <w:rsid w:val="00354533"/>
    <w:rsid w:val="003545FC"/>
    <w:rsid w:val="00354788"/>
    <w:rsid w:val="003547C4"/>
    <w:rsid w:val="003547C5"/>
    <w:rsid w:val="00354A51"/>
    <w:rsid w:val="00354A5C"/>
    <w:rsid w:val="00354B76"/>
    <w:rsid w:val="00354D7E"/>
    <w:rsid w:val="00355033"/>
    <w:rsid w:val="003551E4"/>
    <w:rsid w:val="00355266"/>
    <w:rsid w:val="003552A8"/>
    <w:rsid w:val="00355470"/>
    <w:rsid w:val="00355507"/>
    <w:rsid w:val="00355693"/>
    <w:rsid w:val="00355744"/>
    <w:rsid w:val="00355788"/>
    <w:rsid w:val="003559EA"/>
    <w:rsid w:val="00355CCA"/>
    <w:rsid w:val="00355EF8"/>
    <w:rsid w:val="003562F5"/>
    <w:rsid w:val="00356427"/>
    <w:rsid w:val="00356455"/>
    <w:rsid w:val="0035651F"/>
    <w:rsid w:val="00356977"/>
    <w:rsid w:val="003569C6"/>
    <w:rsid w:val="00356A7D"/>
    <w:rsid w:val="00356ACA"/>
    <w:rsid w:val="00356C21"/>
    <w:rsid w:val="00356E09"/>
    <w:rsid w:val="00357109"/>
    <w:rsid w:val="003571B9"/>
    <w:rsid w:val="0035720C"/>
    <w:rsid w:val="003572E1"/>
    <w:rsid w:val="00357404"/>
    <w:rsid w:val="00357411"/>
    <w:rsid w:val="0035743F"/>
    <w:rsid w:val="0035748C"/>
    <w:rsid w:val="00357503"/>
    <w:rsid w:val="00357703"/>
    <w:rsid w:val="00357771"/>
    <w:rsid w:val="00357966"/>
    <w:rsid w:val="00357B59"/>
    <w:rsid w:val="00357B92"/>
    <w:rsid w:val="00357C5B"/>
    <w:rsid w:val="00357F1C"/>
    <w:rsid w:val="003600A7"/>
    <w:rsid w:val="003601AE"/>
    <w:rsid w:val="003602EB"/>
    <w:rsid w:val="0036039F"/>
    <w:rsid w:val="003603A1"/>
    <w:rsid w:val="003608BD"/>
    <w:rsid w:val="00360994"/>
    <w:rsid w:val="00360BFE"/>
    <w:rsid w:val="00360C35"/>
    <w:rsid w:val="00360EBB"/>
    <w:rsid w:val="00361107"/>
    <w:rsid w:val="0036115B"/>
    <w:rsid w:val="00361235"/>
    <w:rsid w:val="00361268"/>
    <w:rsid w:val="003612DE"/>
    <w:rsid w:val="003612F9"/>
    <w:rsid w:val="003614B2"/>
    <w:rsid w:val="0036153E"/>
    <w:rsid w:val="00361647"/>
    <w:rsid w:val="00361699"/>
    <w:rsid w:val="00361779"/>
    <w:rsid w:val="00361853"/>
    <w:rsid w:val="00361B6D"/>
    <w:rsid w:val="00361C60"/>
    <w:rsid w:val="00361E9F"/>
    <w:rsid w:val="00361EA9"/>
    <w:rsid w:val="00361F08"/>
    <w:rsid w:val="00362068"/>
    <w:rsid w:val="00362176"/>
    <w:rsid w:val="00362224"/>
    <w:rsid w:val="00362336"/>
    <w:rsid w:val="00362364"/>
    <w:rsid w:val="003623FE"/>
    <w:rsid w:val="00362405"/>
    <w:rsid w:val="003624A8"/>
    <w:rsid w:val="00362825"/>
    <w:rsid w:val="00362950"/>
    <w:rsid w:val="003629D6"/>
    <w:rsid w:val="00362CB0"/>
    <w:rsid w:val="00362E60"/>
    <w:rsid w:val="003630CF"/>
    <w:rsid w:val="00363177"/>
    <w:rsid w:val="003631FC"/>
    <w:rsid w:val="00363428"/>
    <w:rsid w:val="003635D3"/>
    <w:rsid w:val="0036373B"/>
    <w:rsid w:val="00363868"/>
    <w:rsid w:val="00363A6E"/>
    <w:rsid w:val="00363C15"/>
    <w:rsid w:val="00363C21"/>
    <w:rsid w:val="00363E1B"/>
    <w:rsid w:val="00363FF1"/>
    <w:rsid w:val="003642EA"/>
    <w:rsid w:val="003645D3"/>
    <w:rsid w:val="00364632"/>
    <w:rsid w:val="003647C9"/>
    <w:rsid w:val="0036498A"/>
    <w:rsid w:val="00364A3B"/>
    <w:rsid w:val="00364E60"/>
    <w:rsid w:val="00364E8D"/>
    <w:rsid w:val="00365088"/>
    <w:rsid w:val="00365168"/>
    <w:rsid w:val="003655C6"/>
    <w:rsid w:val="00365683"/>
    <w:rsid w:val="0036592F"/>
    <w:rsid w:val="00365EBC"/>
    <w:rsid w:val="00365F27"/>
    <w:rsid w:val="00365F2B"/>
    <w:rsid w:val="0036618B"/>
    <w:rsid w:val="00366233"/>
    <w:rsid w:val="003666BA"/>
    <w:rsid w:val="00366BB5"/>
    <w:rsid w:val="00366BD6"/>
    <w:rsid w:val="00366BE3"/>
    <w:rsid w:val="00366D1A"/>
    <w:rsid w:val="00366E92"/>
    <w:rsid w:val="00366EBC"/>
    <w:rsid w:val="00366F9C"/>
    <w:rsid w:val="00367072"/>
    <w:rsid w:val="003672E2"/>
    <w:rsid w:val="00367554"/>
    <w:rsid w:val="0036758B"/>
    <w:rsid w:val="003676B4"/>
    <w:rsid w:val="00367873"/>
    <w:rsid w:val="003678A3"/>
    <w:rsid w:val="0036792F"/>
    <w:rsid w:val="00367961"/>
    <w:rsid w:val="0036798E"/>
    <w:rsid w:val="00367A4B"/>
    <w:rsid w:val="00367CE0"/>
    <w:rsid w:val="00367DF2"/>
    <w:rsid w:val="00367EB7"/>
    <w:rsid w:val="00367ED3"/>
    <w:rsid w:val="00367F9F"/>
    <w:rsid w:val="00370106"/>
    <w:rsid w:val="00370251"/>
    <w:rsid w:val="003703E1"/>
    <w:rsid w:val="00370644"/>
    <w:rsid w:val="003707E2"/>
    <w:rsid w:val="0037090A"/>
    <w:rsid w:val="00370A85"/>
    <w:rsid w:val="00370AE7"/>
    <w:rsid w:val="00370BE4"/>
    <w:rsid w:val="00370C1C"/>
    <w:rsid w:val="00370C7A"/>
    <w:rsid w:val="00370E5A"/>
    <w:rsid w:val="00370FEE"/>
    <w:rsid w:val="0037101F"/>
    <w:rsid w:val="00371113"/>
    <w:rsid w:val="00371164"/>
    <w:rsid w:val="00371196"/>
    <w:rsid w:val="00371308"/>
    <w:rsid w:val="003713CA"/>
    <w:rsid w:val="003713DB"/>
    <w:rsid w:val="003713ED"/>
    <w:rsid w:val="00371430"/>
    <w:rsid w:val="0037161D"/>
    <w:rsid w:val="0037168C"/>
    <w:rsid w:val="003716A0"/>
    <w:rsid w:val="00371A74"/>
    <w:rsid w:val="00371A7B"/>
    <w:rsid w:val="00371BD2"/>
    <w:rsid w:val="00371CAB"/>
    <w:rsid w:val="00372062"/>
    <w:rsid w:val="00372136"/>
    <w:rsid w:val="003721E9"/>
    <w:rsid w:val="00372375"/>
    <w:rsid w:val="003723B7"/>
    <w:rsid w:val="00372765"/>
    <w:rsid w:val="00372A37"/>
    <w:rsid w:val="00372B4B"/>
    <w:rsid w:val="00372C23"/>
    <w:rsid w:val="00372D3D"/>
    <w:rsid w:val="00372D85"/>
    <w:rsid w:val="00372EAF"/>
    <w:rsid w:val="00373020"/>
    <w:rsid w:val="003732A4"/>
    <w:rsid w:val="00373611"/>
    <w:rsid w:val="00373859"/>
    <w:rsid w:val="00373BF3"/>
    <w:rsid w:val="00373D14"/>
    <w:rsid w:val="00373D28"/>
    <w:rsid w:val="00373D49"/>
    <w:rsid w:val="00373D58"/>
    <w:rsid w:val="00373D5A"/>
    <w:rsid w:val="00374003"/>
    <w:rsid w:val="0037406F"/>
    <w:rsid w:val="00374292"/>
    <w:rsid w:val="00374428"/>
    <w:rsid w:val="00374464"/>
    <w:rsid w:val="0037447B"/>
    <w:rsid w:val="003745A6"/>
    <w:rsid w:val="003745CD"/>
    <w:rsid w:val="00374997"/>
    <w:rsid w:val="003749CC"/>
    <w:rsid w:val="00374D83"/>
    <w:rsid w:val="00374E09"/>
    <w:rsid w:val="00374F2F"/>
    <w:rsid w:val="00374F57"/>
    <w:rsid w:val="00375157"/>
    <w:rsid w:val="00375280"/>
    <w:rsid w:val="003756DB"/>
    <w:rsid w:val="00375796"/>
    <w:rsid w:val="00375AA8"/>
    <w:rsid w:val="00375C01"/>
    <w:rsid w:val="00375D44"/>
    <w:rsid w:val="00375DA1"/>
    <w:rsid w:val="00375E1F"/>
    <w:rsid w:val="0037609B"/>
    <w:rsid w:val="003760FA"/>
    <w:rsid w:val="00376198"/>
    <w:rsid w:val="00376221"/>
    <w:rsid w:val="00376378"/>
    <w:rsid w:val="0037658C"/>
    <w:rsid w:val="00376632"/>
    <w:rsid w:val="003766AD"/>
    <w:rsid w:val="00376AF5"/>
    <w:rsid w:val="00376B32"/>
    <w:rsid w:val="00376CAA"/>
    <w:rsid w:val="00376D63"/>
    <w:rsid w:val="00376E62"/>
    <w:rsid w:val="00376F1F"/>
    <w:rsid w:val="00377253"/>
    <w:rsid w:val="0037742B"/>
    <w:rsid w:val="00377576"/>
    <w:rsid w:val="00377598"/>
    <w:rsid w:val="003775EE"/>
    <w:rsid w:val="00377634"/>
    <w:rsid w:val="00377697"/>
    <w:rsid w:val="003776C7"/>
    <w:rsid w:val="003776D6"/>
    <w:rsid w:val="00377728"/>
    <w:rsid w:val="003777BA"/>
    <w:rsid w:val="003777DE"/>
    <w:rsid w:val="003778C2"/>
    <w:rsid w:val="003779F1"/>
    <w:rsid w:val="00377A4F"/>
    <w:rsid w:val="00377A7F"/>
    <w:rsid w:val="00377AC8"/>
    <w:rsid w:val="00377B47"/>
    <w:rsid w:val="00377C76"/>
    <w:rsid w:val="00377CAD"/>
    <w:rsid w:val="00377DF8"/>
    <w:rsid w:val="00377E8D"/>
    <w:rsid w:val="00380007"/>
    <w:rsid w:val="003800C6"/>
    <w:rsid w:val="00380203"/>
    <w:rsid w:val="00380247"/>
    <w:rsid w:val="0038027D"/>
    <w:rsid w:val="00380329"/>
    <w:rsid w:val="003803AD"/>
    <w:rsid w:val="003807EB"/>
    <w:rsid w:val="00380980"/>
    <w:rsid w:val="00380CE7"/>
    <w:rsid w:val="00380D3D"/>
    <w:rsid w:val="0038113A"/>
    <w:rsid w:val="0038118E"/>
    <w:rsid w:val="003812BA"/>
    <w:rsid w:val="0038142E"/>
    <w:rsid w:val="003815A2"/>
    <w:rsid w:val="0038165E"/>
    <w:rsid w:val="0038166D"/>
    <w:rsid w:val="003818A1"/>
    <w:rsid w:val="00381A60"/>
    <w:rsid w:val="00381B98"/>
    <w:rsid w:val="00381C19"/>
    <w:rsid w:val="00381E39"/>
    <w:rsid w:val="003820BE"/>
    <w:rsid w:val="0038219E"/>
    <w:rsid w:val="00382369"/>
    <w:rsid w:val="003823BC"/>
    <w:rsid w:val="00382413"/>
    <w:rsid w:val="00382559"/>
    <w:rsid w:val="0038275C"/>
    <w:rsid w:val="0038283D"/>
    <w:rsid w:val="003829CA"/>
    <w:rsid w:val="00382A7E"/>
    <w:rsid w:val="00382C74"/>
    <w:rsid w:val="00382FDB"/>
    <w:rsid w:val="00383222"/>
    <w:rsid w:val="003832F6"/>
    <w:rsid w:val="00383593"/>
    <w:rsid w:val="003835BF"/>
    <w:rsid w:val="0038370E"/>
    <w:rsid w:val="00383940"/>
    <w:rsid w:val="00383A2D"/>
    <w:rsid w:val="00383B1B"/>
    <w:rsid w:val="00383E8E"/>
    <w:rsid w:val="00384273"/>
    <w:rsid w:val="00384302"/>
    <w:rsid w:val="00384360"/>
    <w:rsid w:val="003846C8"/>
    <w:rsid w:val="003846F1"/>
    <w:rsid w:val="003848E7"/>
    <w:rsid w:val="00384A86"/>
    <w:rsid w:val="00384B5C"/>
    <w:rsid w:val="00384BB0"/>
    <w:rsid w:val="00384BE6"/>
    <w:rsid w:val="00384D24"/>
    <w:rsid w:val="00384D28"/>
    <w:rsid w:val="00384FB6"/>
    <w:rsid w:val="00385003"/>
    <w:rsid w:val="0038527A"/>
    <w:rsid w:val="003852EF"/>
    <w:rsid w:val="00385383"/>
    <w:rsid w:val="003854D4"/>
    <w:rsid w:val="00385551"/>
    <w:rsid w:val="003859B2"/>
    <w:rsid w:val="00385A2A"/>
    <w:rsid w:val="00385AED"/>
    <w:rsid w:val="00385AF8"/>
    <w:rsid w:val="00385B26"/>
    <w:rsid w:val="00385B6B"/>
    <w:rsid w:val="00385E5C"/>
    <w:rsid w:val="00385EE9"/>
    <w:rsid w:val="003862A8"/>
    <w:rsid w:val="00386492"/>
    <w:rsid w:val="00386900"/>
    <w:rsid w:val="0038694C"/>
    <w:rsid w:val="00386992"/>
    <w:rsid w:val="003869C3"/>
    <w:rsid w:val="00386B16"/>
    <w:rsid w:val="00386B80"/>
    <w:rsid w:val="00386CB1"/>
    <w:rsid w:val="00386D15"/>
    <w:rsid w:val="00386D37"/>
    <w:rsid w:val="00386E69"/>
    <w:rsid w:val="003870DD"/>
    <w:rsid w:val="003872B7"/>
    <w:rsid w:val="003874B1"/>
    <w:rsid w:val="00387633"/>
    <w:rsid w:val="0038793F"/>
    <w:rsid w:val="00387E57"/>
    <w:rsid w:val="00387EA1"/>
    <w:rsid w:val="00387FB2"/>
    <w:rsid w:val="00390549"/>
    <w:rsid w:val="0039059F"/>
    <w:rsid w:val="00390712"/>
    <w:rsid w:val="0039073B"/>
    <w:rsid w:val="00390A32"/>
    <w:rsid w:val="00390F0A"/>
    <w:rsid w:val="003913E2"/>
    <w:rsid w:val="003913EB"/>
    <w:rsid w:val="003914D3"/>
    <w:rsid w:val="00391657"/>
    <w:rsid w:val="0039187F"/>
    <w:rsid w:val="0039197E"/>
    <w:rsid w:val="003919B7"/>
    <w:rsid w:val="003919F5"/>
    <w:rsid w:val="00391CE6"/>
    <w:rsid w:val="00391E0F"/>
    <w:rsid w:val="00391E41"/>
    <w:rsid w:val="0039206A"/>
    <w:rsid w:val="003920E0"/>
    <w:rsid w:val="0039214F"/>
    <w:rsid w:val="0039220A"/>
    <w:rsid w:val="00392240"/>
    <w:rsid w:val="003922A8"/>
    <w:rsid w:val="00392308"/>
    <w:rsid w:val="0039236A"/>
    <w:rsid w:val="0039241B"/>
    <w:rsid w:val="0039281C"/>
    <w:rsid w:val="00392904"/>
    <w:rsid w:val="00392A05"/>
    <w:rsid w:val="00392AA6"/>
    <w:rsid w:val="00392F17"/>
    <w:rsid w:val="00392FCA"/>
    <w:rsid w:val="00392FE0"/>
    <w:rsid w:val="00393251"/>
    <w:rsid w:val="003932D5"/>
    <w:rsid w:val="003933EF"/>
    <w:rsid w:val="0039353D"/>
    <w:rsid w:val="0039376B"/>
    <w:rsid w:val="0039393E"/>
    <w:rsid w:val="00393C46"/>
    <w:rsid w:val="00393C6B"/>
    <w:rsid w:val="00393D4C"/>
    <w:rsid w:val="00393F84"/>
    <w:rsid w:val="00394014"/>
    <w:rsid w:val="00394092"/>
    <w:rsid w:val="00394127"/>
    <w:rsid w:val="00394350"/>
    <w:rsid w:val="003946B3"/>
    <w:rsid w:val="00394787"/>
    <w:rsid w:val="003947C7"/>
    <w:rsid w:val="0039496B"/>
    <w:rsid w:val="0039497E"/>
    <w:rsid w:val="0039498F"/>
    <w:rsid w:val="00394A21"/>
    <w:rsid w:val="00394A68"/>
    <w:rsid w:val="00394E69"/>
    <w:rsid w:val="00394EC0"/>
    <w:rsid w:val="00394F33"/>
    <w:rsid w:val="0039540C"/>
    <w:rsid w:val="00395508"/>
    <w:rsid w:val="0039553B"/>
    <w:rsid w:val="00395AC2"/>
    <w:rsid w:val="00395B02"/>
    <w:rsid w:val="00395BBA"/>
    <w:rsid w:val="00395C34"/>
    <w:rsid w:val="00395EED"/>
    <w:rsid w:val="00395FAD"/>
    <w:rsid w:val="00395FE1"/>
    <w:rsid w:val="00396087"/>
    <w:rsid w:val="00396122"/>
    <w:rsid w:val="00396166"/>
    <w:rsid w:val="003963C1"/>
    <w:rsid w:val="00396406"/>
    <w:rsid w:val="00396456"/>
    <w:rsid w:val="00396671"/>
    <w:rsid w:val="003966EF"/>
    <w:rsid w:val="003968DA"/>
    <w:rsid w:val="003969BD"/>
    <w:rsid w:val="00396A90"/>
    <w:rsid w:val="00396D5B"/>
    <w:rsid w:val="00396E04"/>
    <w:rsid w:val="00396F75"/>
    <w:rsid w:val="0039712A"/>
    <w:rsid w:val="00397223"/>
    <w:rsid w:val="003972FE"/>
    <w:rsid w:val="0039745F"/>
    <w:rsid w:val="0039773C"/>
    <w:rsid w:val="00397982"/>
    <w:rsid w:val="00397986"/>
    <w:rsid w:val="00397A7F"/>
    <w:rsid w:val="00397ADE"/>
    <w:rsid w:val="00397D34"/>
    <w:rsid w:val="00397D73"/>
    <w:rsid w:val="00397E81"/>
    <w:rsid w:val="00397FDA"/>
    <w:rsid w:val="003A0025"/>
    <w:rsid w:val="003A014D"/>
    <w:rsid w:val="003A04DC"/>
    <w:rsid w:val="003A05AE"/>
    <w:rsid w:val="003A0695"/>
    <w:rsid w:val="003A07AF"/>
    <w:rsid w:val="003A08D8"/>
    <w:rsid w:val="003A0965"/>
    <w:rsid w:val="003A096D"/>
    <w:rsid w:val="003A0C0E"/>
    <w:rsid w:val="003A0E35"/>
    <w:rsid w:val="003A1191"/>
    <w:rsid w:val="003A1243"/>
    <w:rsid w:val="003A1325"/>
    <w:rsid w:val="003A13BD"/>
    <w:rsid w:val="003A1423"/>
    <w:rsid w:val="003A1471"/>
    <w:rsid w:val="003A1474"/>
    <w:rsid w:val="003A157B"/>
    <w:rsid w:val="003A18E7"/>
    <w:rsid w:val="003A1BE3"/>
    <w:rsid w:val="003A1EAA"/>
    <w:rsid w:val="003A1F31"/>
    <w:rsid w:val="003A1F6D"/>
    <w:rsid w:val="003A1FCF"/>
    <w:rsid w:val="003A20FD"/>
    <w:rsid w:val="003A238B"/>
    <w:rsid w:val="003A241C"/>
    <w:rsid w:val="003A2493"/>
    <w:rsid w:val="003A24C8"/>
    <w:rsid w:val="003A2770"/>
    <w:rsid w:val="003A2A46"/>
    <w:rsid w:val="003A2BBC"/>
    <w:rsid w:val="003A2CB4"/>
    <w:rsid w:val="003A2CE9"/>
    <w:rsid w:val="003A2D1F"/>
    <w:rsid w:val="003A2DCB"/>
    <w:rsid w:val="003A2F3B"/>
    <w:rsid w:val="003A2F53"/>
    <w:rsid w:val="003A31C3"/>
    <w:rsid w:val="003A36D7"/>
    <w:rsid w:val="003A387C"/>
    <w:rsid w:val="003A3C7E"/>
    <w:rsid w:val="003A3E5D"/>
    <w:rsid w:val="003A3EF6"/>
    <w:rsid w:val="003A3F2D"/>
    <w:rsid w:val="003A4013"/>
    <w:rsid w:val="003A4072"/>
    <w:rsid w:val="003A4076"/>
    <w:rsid w:val="003A40B6"/>
    <w:rsid w:val="003A4308"/>
    <w:rsid w:val="003A4630"/>
    <w:rsid w:val="003A4764"/>
    <w:rsid w:val="003A476E"/>
    <w:rsid w:val="003A47C2"/>
    <w:rsid w:val="003A48BB"/>
    <w:rsid w:val="003A48E0"/>
    <w:rsid w:val="003A49A2"/>
    <w:rsid w:val="003A4B7C"/>
    <w:rsid w:val="003A4CB6"/>
    <w:rsid w:val="003A4D6C"/>
    <w:rsid w:val="003A4EC3"/>
    <w:rsid w:val="003A4F15"/>
    <w:rsid w:val="003A4F7C"/>
    <w:rsid w:val="003A5199"/>
    <w:rsid w:val="003A52F0"/>
    <w:rsid w:val="003A55D0"/>
    <w:rsid w:val="003A55EF"/>
    <w:rsid w:val="003A5874"/>
    <w:rsid w:val="003A5972"/>
    <w:rsid w:val="003A5A6A"/>
    <w:rsid w:val="003A5B0E"/>
    <w:rsid w:val="003A5C5F"/>
    <w:rsid w:val="003A5C72"/>
    <w:rsid w:val="003A5CB5"/>
    <w:rsid w:val="003A5D11"/>
    <w:rsid w:val="003A618B"/>
    <w:rsid w:val="003A61A0"/>
    <w:rsid w:val="003A61F6"/>
    <w:rsid w:val="003A6218"/>
    <w:rsid w:val="003A624A"/>
    <w:rsid w:val="003A62CC"/>
    <w:rsid w:val="003A658A"/>
    <w:rsid w:val="003A6648"/>
    <w:rsid w:val="003A66AB"/>
    <w:rsid w:val="003A67BE"/>
    <w:rsid w:val="003A6805"/>
    <w:rsid w:val="003A69A2"/>
    <w:rsid w:val="003A6A67"/>
    <w:rsid w:val="003A6B17"/>
    <w:rsid w:val="003A6C94"/>
    <w:rsid w:val="003A6F87"/>
    <w:rsid w:val="003A70BA"/>
    <w:rsid w:val="003A70BB"/>
    <w:rsid w:val="003A71FD"/>
    <w:rsid w:val="003A727C"/>
    <w:rsid w:val="003A7411"/>
    <w:rsid w:val="003A756B"/>
    <w:rsid w:val="003A769C"/>
    <w:rsid w:val="003A7865"/>
    <w:rsid w:val="003A78C9"/>
    <w:rsid w:val="003A7921"/>
    <w:rsid w:val="003A79CE"/>
    <w:rsid w:val="003A7B6B"/>
    <w:rsid w:val="003A7B74"/>
    <w:rsid w:val="003A7C6B"/>
    <w:rsid w:val="003A7D6E"/>
    <w:rsid w:val="003B0199"/>
    <w:rsid w:val="003B0362"/>
    <w:rsid w:val="003B0649"/>
    <w:rsid w:val="003B06AD"/>
    <w:rsid w:val="003B06C3"/>
    <w:rsid w:val="003B072A"/>
    <w:rsid w:val="003B0733"/>
    <w:rsid w:val="003B0797"/>
    <w:rsid w:val="003B07F1"/>
    <w:rsid w:val="003B0840"/>
    <w:rsid w:val="003B0B08"/>
    <w:rsid w:val="003B0C93"/>
    <w:rsid w:val="003B0F73"/>
    <w:rsid w:val="003B0FB7"/>
    <w:rsid w:val="003B1005"/>
    <w:rsid w:val="003B1052"/>
    <w:rsid w:val="003B1207"/>
    <w:rsid w:val="003B1224"/>
    <w:rsid w:val="003B1582"/>
    <w:rsid w:val="003B15E7"/>
    <w:rsid w:val="003B1634"/>
    <w:rsid w:val="003B1705"/>
    <w:rsid w:val="003B18AB"/>
    <w:rsid w:val="003B1A26"/>
    <w:rsid w:val="003B1A56"/>
    <w:rsid w:val="003B1E51"/>
    <w:rsid w:val="003B1EC7"/>
    <w:rsid w:val="003B1F76"/>
    <w:rsid w:val="003B217C"/>
    <w:rsid w:val="003B222E"/>
    <w:rsid w:val="003B230D"/>
    <w:rsid w:val="003B2353"/>
    <w:rsid w:val="003B2404"/>
    <w:rsid w:val="003B25C3"/>
    <w:rsid w:val="003B273A"/>
    <w:rsid w:val="003B2EAB"/>
    <w:rsid w:val="003B2F8A"/>
    <w:rsid w:val="003B3053"/>
    <w:rsid w:val="003B30B0"/>
    <w:rsid w:val="003B30D6"/>
    <w:rsid w:val="003B317D"/>
    <w:rsid w:val="003B31A2"/>
    <w:rsid w:val="003B327A"/>
    <w:rsid w:val="003B34EE"/>
    <w:rsid w:val="003B35A0"/>
    <w:rsid w:val="003B3687"/>
    <w:rsid w:val="003B374A"/>
    <w:rsid w:val="003B3A05"/>
    <w:rsid w:val="003B3B89"/>
    <w:rsid w:val="003B3D0E"/>
    <w:rsid w:val="003B3DB0"/>
    <w:rsid w:val="003B3E7C"/>
    <w:rsid w:val="003B3ED7"/>
    <w:rsid w:val="003B4545"/>
    <w:rsid w:val="003B46E4"/>
    <w:rsid w:val="003B47E5"/>
    <w:rsid w:val="003B48FA"/>
    <w:rsid w:val="003B4939"/>
    <w:rsid w:val="003B49E6"/>
    <w:rsid w:val="003B4C64"/>
    <w:rsid w:val="003B514A"/>
    <w:rsid w:val="003B5514"/>
    <w:rsid w:val="003B56EF"/>
    <w:rsid w:val="003B582F"/>
    <w:rsid w:val="003B6066"/>
    <w:rsid w:val="003B6081"/>
    <w:rsid w:val="003B60B7"/>
    <w:rsid w:val="003B624A"/>
    <w:rsid w:val="003B62AD"/>
    <w:rsid w:val="003B634D"/>
    <w:rsid w:val="003B6445"/>
    <w:rsid w:val="003B64C3"/>
    <w:rsid w:val="003B6506"/>
    <w:rsid w:val="003B65BF"/>
    <w:rsid w:val="003B66A5"/>
    <w:rsid w:val="003B6730"/>
    <w:rsid w:val="003B6A74"/>
    <w:rsid w:val="003B6AA8"/>
    <w:rsid w:val="003B6CF4"/>
    <w:rsid w:val="003B7195"/>
    <w:rsid w:val="003B73EA"/>
    <w:rsid w:val="003B7740"/>
    <w:rsid w:val="003B7803"/>
    <w:rsid w:val="003B7E86"/>
    <w:rsid w:val="003B7F62"/>
    <w:rsid w:val="003C0263"/>
    <w:rsid w:val="003C02FB"/>
    <w:rsid w:val="003C030A"/>
    <w:rsid w:val="003C041A"/>
    <w:rsid w:val="003C0524"/>
    <w:rsid w:val="003C08D7"/>
    <w:rsid w:val="003C09D4"/>
    <w:rsid w:val="003C0BA4"/>
    <w:rsid w:val="003C0C83"/>
    <w:rsid w:val="003C0CA0"/>
    <w:rsid w:val="003C0CA5"/>
    <w:rsid w:val="003C0DA3"/>
    <w:rsid w:val="003C0ED6"/>
    <w:rsid w:val="003C0EEF"/>
    <w:rsid w:val="003C1113"/>
    <w:rsid w:val="003C1434"/>
    <w:rsid w:val="003C158E"/>
    <w:rsid w:val="003C1710"/>
    <w:rsid w:val="003C17D3"/>
    <w:rsid w:val="003C1910"/>
    <w:rsid w:val="003C1A0A"/>
    <w:rsid w:val="003C1AF6"/>
    <w:rsid w:val="003C1B1A"/>
    <w:rsid w:val="003C1B5D"/>
    <w:rsid w:val="003C1CBD"/>
    <w:rsid w:val="003C1D9E"/>
    <w:rsid w:val="003C1DEC"/>
    <w:rsid w:val="003C20CF"/>
    <w:rsid w:val="003C216F"/>
    <w:rsid w:val="003C2197"/>
    <w:rsid w:val="003C229D"/>
    <w:rsid w:val="003C28FE"/>
    <w:rsid w:val="003C2992"/>
    <w:rsid w:val="003C2AD2"/>
    <w:rsid w:val="003C2D04"/>
    <w:rsid w:val="003C3128"/>
    <w:rsid w:val="003C32ED"/>
    <w:rsid w:val="003C33C2"/>
    <w:rsid w:val="003C33FA"/>
    <w:rsid w:val="003C341D"/>
    <w:rsid w:val="003C3536"/>
    <w:rsid w:val="003C3537"/>
    <w:rsid w:val="003C35AB"/>
    <w:rsid w:val="003C37B1"/>
    <w:rsid w:val="003C3913"/>
    <w:rsid w:val="003C3BD7"/>
    <w:rsid w:val="003C3D32"/>
    <w:rsid w:val="003C3D69"/>
    <w:rsid w:val="003C3D75"/>
    <w:rsid w:val="003C3F3D"/>
    <w:rsid w:val="003C3F8A"/>
    <w:rsid w:val="003C400C"/>
    <w:rsid w:val="003C4139"/>
    <w:rsid w:val="003C41BC"/>
    <w:rsid w:val="003C440A"/>
    <w:rsid w:val="003C464B"/>
    <w:rsid w:val="003C4A19"/>
    <w:rsid w:val="003C4AA3"/>
    <w:rsid w:val="003C4B3E"/>
    <w:rsid w:val="003C4FD8"/>
    <w:rsid w:val="003C5004"/>
    <w:rsid w:val="003C5089"/>
    <w:rsid w:val="003C5183"/>
    <w:rsid w:val="003C51F3"/>
    <w:rsid w:val="003C5371"/>
    <w:rsid w:val="003C5457"/>
    <w:rsid w:val="003C5463"/>
    <w:rsid w:val="003C558D"/>
    <w:rsid w:val="003C56C2"/>
    <w:rsid w:val="003C5776"/>
    <w:rsid w:val="003C59E2"/>
    <w:rsid w:val="003C5E47"/>
    <w:rsid w:val="003C5E5E"/>
    <w:rsid w:val="003C5FC1"/>
    <w:rsid w:val="003C6477"/>
    <w:rsid w:val="003C65CB"/>
    <w:rsid w:val="003C662E"/>
    <w:rsid w:val="003C66C0"/>
    <w:rsid w:val="003C670D"/>
    <w:rsid w:val="003C6712"/>
    <w:rsid w:val="003C67A1"/>
    <w:rsid w:val="003C68E2"/>
    <w:rsid w:val="003C6A59"/>
    <w:rsid w:val="003C6A74"/>
    <w:rsid w:val="003C6C58"/>
    <w:rsid w:val="003C6C63"/>
    <w:rsid w:val="003C6D2F"/>
    <w:rsid w:val="003C6EAF"/>
    <w:rsid w:val="003C6EED"/>
    <w:rsid w:val="003C7271"/>
    <w:rsid w:val="003C72E2"/>
    <w:rsid w:val="003C7379"/>
    <w:rsid w:val="003C73FD"/>
    <w:rsid w:val="003C75FD"/>
    <w:rsid w:val="003C7977"/>
    <w:rsid w:val="003C7B3D"/>
    <w:rsid w:val="003C7C4C"/>
    <w:rsid w:val="003C7F62"/>
    <w:rsid w:val="003D0038"/>
    <w:rsid w:val="003D0093"/>
    <w:rsid w:val="003D00DB"/>
    <w:rsid w:val="003D01D1"/>
    <w:rsid w:val="003D0212"/>
    <w:rsid w:val="003D06D5"/>
    <w:rsid w:val="003D070C"/>
    <w:rsid w:val="003D07EA"/>
    <w:rsid w:val="003D084B"/>
    <w:rsid w:val="003D08A5"/>
    <w:rsid w:val="003D09E6"/>
    <w:rsid w:val="003D0A42"/>
    <w:rsid w:val="003D0B57"/>
    <w:rsid w:val="003D0C88"/>
    <w:rsid w:val="003D0D3C"/>
    <w:rsid w:val="003D0DF0"/>
    <w:rsid w:val="003D0E9D"/>
    <w:rsid w:val="003D1049"/>
    <w:rsid w:val="003D1078"/>
    <w:rsid w:val="003D10F2"/>
    <w:rsid w:val="003D1758"/>
    <w:rsid w:val="003D175F"/>
    <w:rsid w:val="003D177E"/>
    <w:rsid w:val="003D179F"/>
    <w:rsid w:val="003D1834"/>
    <w:rsid w:val="003D188E"/>
    <w:rsid w:val="003D1968"/>
    <w:rsid w:val="003D1A0C"/>
    <w:rsid w:val="003D1AB1"/>
    <w:rsid w:val="003D1B35"/>
    <w:rsid w:val="003D1CCF"/>
    <w:rsid w:val="003D1CF1"/>
    <w:rsid w:val="003D1D2E"/>
    <w:rsid w:val="003D1E41"/>
    <w:rsid w:val="003D1ECB"/>
    <w:rsid w:val="003D1EE1"/>
    <w:rsid w:val="003D1F51"/>
    <w:rsid w:val="003D1FF0"/>
    <w:rsid w:val="003D2247"/>
    <w:rsid w:val="003D22AB"/>
    <w:rsid w:val="003D235E"/>
    <w:rsid w:val="003D255C"/>
    <w:rsid w:val="003D2731"/>
    <w:rsid w:val="003D2780"/>
    <w:rsid w:val="003D2974"/>
    <w:rsid w:val="003D2AAB"/>
    <w:rsid w:val="003D2B34"/>
    <w:rsid w:val="003D2B72"/>
    <w:rsid w:val="003D2BD8"/>
    <w:rsid w:val="003D2D65"/>
    <w:rsid w:val="003D2F10"/>
    <w:rsid w:val="003D2FD0"/>
    <w:rsid w:val="003D326C"/>
    <w:rsid w:val="003D3462"/>
    <w:rsid w:val="003D365D"/>
    <w:rsid w:val="003D3855"/>
    <w:rsid w:val="003D38C2"/>
    <w:rsid w:val="003D3A03"/>
    <w:rsid w:val="003D3B40"/>
    <w:rsid w:val="003D3E12"/>
    <w:rsid w:val="003D3E3D"/>
    <w:rsid w:val="003D43A1"/>
    <w:rsid w:val="003D43F2"/>
    <w:rsid w:val="003D4475"/>
    <w:rsid w:val="003D4511"/>
    <w:rsid w:val="003D4609"/>
    <w:rsid w:val="003D469A"/>
    <w:rsid w:val="003D49E1"/>
    <w:rsid w:val="003D4AA6"/>
    <w:rsid w:val="003D4BCF"/>
    <w:rsid w:val="003D4CFF"/>
    <w:rsid w:val="003D4D5F"/>
    <w:rsid w:val="003D4DE0"/>
    <w:rsid w:val="003D4DED"/>
    <w:rsid w:val="003D4E29"/>
    <w:rsid w:val="003D4F61"/>
    <w:rsid w:val="003D5051"/>
    <w:rsid w:val="003D50A5"/>
    <w:rsid w:val="003D50C2"/>
    <w:rsid w:val="003D513D"/>
    <w:rsid w:val="003D5233"/>
    <w:rsid w:val="003D526A"/>
    <w:rsid w:val="003D5477"/>
    <w:rsid w:val="003D566D"/>
    <w:rsid w:val="003D5771"/>
    <w:rsid w:val="003D58C8"/>
    <w:rsid w:val="003D597C"/>
    <w:rsid w:val="003D59A4"/>
    <w:rsid w:val="003D5A2F"/>
    <w:rsid w:val="003D5A4E"/>
    <w:rsid w:val="003D5C16"/>
    <w:rsid w:val="003D5D18"/>
    <w:rsid w:val="003D5D38"/>
    <w:rsid w:val="003D608B"/>
    <w:rsid w:val="003D6171"/>
    <w:rsid w:val="003D6189"/>
    <w:rsid w:val="003D629D"/>
    <w:rsid w:val="003D6A29"/>
    <w:rsid w:val="003D6A80"/>
    <w:rsid w:val="003D6B06"/>
    <w:rsid w:val="003D6B78"/>
    <w:rsid w:val="003D6DFB"/>
    <w:rsid w:val="003D6F63"/>
    <w:rsid w:val="003D6F84"/>
    <w:rsid w:val="003D70BE"/>
    <w:rsid w:val="003D7318"/>
    <w:rsid w:val="003D7594"/>
    <w:rsid w:val="003D78BC"/>
    <w:rsid w:val="003D7A77"/>
    <w:rsid w:val="003D7B29"/>
    <w:rsid w:val="003D7B56"/>
    <w:rsid w:val="003D7B87"/>
    <w:rsid w:val="003D7F80"/>
    <w:rsid w:val="003D7FFB"/>
    <w:rsid w:val="003E0033"/>
    <w:rsid w:val="003E0099"/>
    <w:rsid w:val="003E0216"/>
    <w:rsid w:val="003E0385"/>
    <w:rsid w:val="003E0396"/>
    <w:rsid w:val="003E040C"/>
    <w:rsid w:val="003E0508"/>
    <w:rsid w:val="003E05C6"/>
    <w:rsid w:val="003E0720"/>
    <w:rsid w:val="003E072F"/>
    <w:rsid w:val="003E0B81"/>
    <w:rsid w:val="003E0BC7"/>
    <w:rsid w:val="003E0E93"/>
    <w:rsid w:val="003E10EA"/>
    <w:rsid w:val="003E110C"/>
    <w:rsid w:val="003E1135"/>
    <w:rsid w:val="003E124B"/>
    <w:rsid w:val="003E1258"/>
    <w:rsid w:val="003E1273"/>
    <w:rsid w:val="003E1431"/>
    <w:rsid w:val="003E14D1"/>
    <w:rsid w:val="003E1590"/>
    <w:rsid w:val="003E1618"/>
    <w:rsid w:val="003E1870"/>
    <w:rsid w:val="003E18F6"/>
    <w:rsid w:val="003E1967"/>
    <w:rsid w:val="003E1CBB"/>
    <w:rsid w:val="003E1CD4"/>
    <w:rsid w:val="003E1E1E"/>
    <w:rsid w:val="003E1E24"/>
    <w:rsid w:val="003E2026"/>
    <w:rsid w:val="003E20A9"/>
    <w:rsid w:val="003E220E"/>
    <w:rsid w:val="003E23CB"/>
    <w:rsid w:val="003E2578"/>
    <w:rsid w:val="003E25E7"/>
    <w:rsid w:val="003E2A54"/>
    <w:rsid w:val="003E2E69"/>
    <w:rsid w:val="003E2EB9"/>
    <w:rsid w:val="003E3076"/>
    <w:rsid w:val="003E31E2"/>
    <w:rsid w:val="003E3210"/>
    <w:rsid w:val="003E328E"/>
    <w:rsid w:val="003E33A3"/>
    <w:rsid w:val="003E3467"/>
    <w:rsid w:val="003E36F0"/>
    <w:rsid w:val="003E3AFB"/>
    <w:rsid w:val="003E3C0F"/>
    <w:rsid w:val="003E3C2E"/>
    <w:rsid w:val="003E3C5B"/>
    <w:rsid w:val="003E4016"/>
    <w:rsid w:val="003E4096"/>
    <w:rsid w:val="003E40ED"/>
    <w:rsid w:val="003E41E0"/>
    <w:rsid w:val="003E4286"/>
    <w:rsid w:val="003E42E4"/>
    <w:rsid w:val="003E438D"/>
    <w:rsid w:val="003E440B"/>
    <w:rsid w:val="003E44B1"/>
    <w:rsid w:val="003E4655"/>
    <w:rsid w:val="003E4896"/>
    <w:rsid w:val="003E48A5"/>
    <w:rsid w:val="003E4991"/>
    <w:rsid w:val="003E4A3E"/>
    <w:rsid w:val="003E4A81"/>
    <w:rsid w:val="003E4CA0"/>
    <w:rsid w:val="003E4E74"/>
    <w:rsid w:val="003E4E96"/>
    <w:rsid w:val="003E50F5"/>
    <w:rsid w:val="003E51B5"/>
    <w:rsid w:val="003E5237"/>
    <w:rsid w:val="003E55DA"/>
    <w:rsid w:val="003E560A"/>
    <w:rsid w:val="003E5769"/>
    <w:rsid w:val="003E5821"/>
    <w:rsid w:val="003E5B52"/>
    <w:rsid w:val="003E5CB6"/>
    <w:rsid w:val="003E5EAC"/>
    <w:rsid w:val="003E5EF6"/>
    <w:rsid w:val="003E6069"/>
    <w:rsid w:val="003E60D9"/>
    <w:rsid w:val="003E61A0"/>
    <w:rsid w:val="003E6307"/>
    <w:rsid w:val="003E646C"/>
    <w:rsid w:val="003E65C2"/>
    <w:rsid w:val="003E6738"/>
    <w:rsid w:val="003E6786"/>
    <w:rsid w:val="003E67B7"/>
    <w:rsid w:val="003E6BCA"/>
    <w:rsid w:val="003E6E7D"/>
    <w:rsid w:val="003E6FE1"/>
    <w:rsid w:val="003E70D6"/>
    <w:rsid w:val="003E71E0"/>
    <w:rsid w:val="003E731E"/>
    <w:rsid w:val="003E7368"/>
    <w:rsid w:val="003E747C"/>
    <w:rsid w:val="003E7510"/>
    <w:rsid w:val="003E7788"/>
    <w:rsid w:val="003E7814"/>
    <w:rsid w:val="003E786D"/>
    <w:rsid w:val="003E7C24"/>
    <w:rsid w:val="003E7D9A"/>
    <w:rsid w:val="003E7DEA"/>
    <w:rsid w:val="003F0045"/>
    <w:rsid w:val="003F009C"/>
    <w:rsid w:val="003F028D"/>
    <w:rsid w:val="003F03D1"/>
    <w:rsid w:val="003F043C"/>
    <w:rsid w:val="003F04A2"/>
    <w:rsid w:val="003F0760"/>
    <w:rsid w:val="003F0887"/>
    <w:rsid w:val="003F08F4"/>
    <w:rsid w:val="003F0984"/>
    <w:rsid w:val="003F0BFC"/>
    <w:rsid w:val="003F0CCB"/>
    <w:rsid w:val="003F103F"/>
    <w:rsid w:val="003F1215"/>
    <w:rsid w:val="003F1254"/>
    <w:rsid w:val="003F139E"/>
    <w:rsid w:val="003F14A0"/>
    <w:rsid w:val="003F157F"/>
    <w:rsid w:val="003F15FD"/>
    <w:rsid w:val="003F1609"/>
    <w:rsid w:val="003F18DA"/>
    <w:rsid w:val="003F1938"/>
    <w:rsid w:val="003F1BE5"/>
    <w:rsid w:val="003F1DB4"/>
    <w:rsid w:val="003F1EBD"/>
    <w:rsid w:val="003F1F46"/>
    <w:rsid w:val="003F2003"/>
    <w:rsid w:val="003F221F"/>
    <w:rsid w:val="003F2507"/>
    <w:rsid w:val="003F2609"/>
    <w:rsid w:val="003F2830"/>
    <w:rsid w:val="003F291A"/>
    <w:rsid w:val="003F2C83"/>
    <w:rsid w:val="003F2C91"/>
    <w:rsid w:val="003F2F02"/>
    <w:rsid w:val="003F32C4"/>
    <w:rsid w:val="003F36FA"/>
    <w:rsid w:val="003F3829"/>
    <w:rsid w:val="003F3840"/>
    <w:rsid w:val="003F3984"/>
    <w:rsid w:val="003F3DD2"/>
    <w:rsid w:val="003F3E06"/>
    <w:rsid w:val="003F3E6B"/>
    <w:rsid w:val="003F3E8E"/>
    <w:rsid w:val="003F44B5"/>
    <w:rsid w:val="003F465E"/>
    <w:rsid w:val="003F4713"/>
    <w:rsid w:val="003F4828"/>
    <w:rsid w:val="003F4C0C"/>
    <w:rsid w:val="003F4CAF"/>
    <w:rsid w:val="003F4CB4"/>
    <w:rsid w:val="003F4D08"/>
    <w:rsid w:val="003F5081"/>
    <w:rsid w:val="003F53F0"/>
    <w:rsid w:val="003F53F7"/>
    <w:rsid w:val="003F54C4"/>
    <w:rsid w:val="003F5668"/>
    <w:rsid w:val="003F56A3"/>
    <w:rsid w:val="003F582C"/>
    <w:rsid w:val="003F598E"/>
    <w:rsid w:val="003F5BDD"/>
    <w:rsid w:val="003F5F0B"/>
    <w:rsid w:val="003F5FE3"/>
    <w:rsid w:val="003F618A"/>
    <w:rsid w:val="003F62AC"/>
    <w:rsid w:val="003F6307"/>
    <w:rsid w:val="003F63DC"/>
    <w:rsid w:val="003F64CC"/>
    <w:rsid w:val="003F661F"/>
    <w:rsid w:val="003F66A5"/>
    <w:rsid w:val="003F66B3"/>
    <w:rsid w:val="003F66BC"/>
    <w:rsid w:val="003F69B7"/>
    <w:rsid w:val="003F69BA"/>
    <w:rsid w:val="003F6B00"/>
    <w:rsid w:val="003F6B61"/>
    <w:rsid w:val="003F7027"/>
    <w:rsid w:val="003F71DA"/>
    <w:rsid w:val="003F72B1"/>
    <w:rsid w:val="003F72D1"/>
    <w:rsid w:val="003F7382"/>
    <w:rsid w:val="003F7437"/>
    <w:rsid w:val="003F74EA"/>
    <w:rsid w:val="003F75A8"/>
    <w:rsid w:val="003F76AB"/>
    <w:rsid w:val="003F772B"/>
    <w:rsid w:val="003F7B6D"/>
    <w:rsid w:val="003F7D5B"/>
    <w:rsid w:val="003F7D93"/>
    <w:rsid w:val="003F7EEF"/>
    <w:rsid w:val="00400068"/>
    <w:rsid w:val="0040041C"/>
    <w:rsid w:val="004004D8"/>
    <w:rsid w:val="004005EE"/>
    <w:rsid w:val="00400687"/>
    <w:rsid w:val="00400802"/>
    <w:rsid w:val="0040086F"/>
    <w:rsid w:val="004008A9"/>
    <w:rsid w:val="0040092E"/>
    <w:rsid w:val="00400A30"/>
    <w:rsid w:val="00400AA9"/>
    <w:rsid w:val="00400C7F"/>
    <w:rsid w:val="00400D1B"/>
    <w:rsid w:val="00400F2B"/>
    <w:rsid w:val="00401260"/>
    <w:rsid w:val="004013C7"/>
    <w:rsid w:val="004013DC"/>
    <w:rsid w:val="0040145D"/>
    <w:rsid w:val="004014A4"/>
    <w:rsid w:val="00401948"/>
    <w:rsid w:val="00401A07"/>
    <w:rsid w:val="00401B74"/>
    <w:rsid w:val="00401D80"/>
    <w:rsid w:val="00401F3B"/>
    <w:rsid w:val="0040205F"/>
    <w:rsid w:val="004020F3"/>
    <w:rsid w:val="004021A2"/>
    <w:rsid w:val="004024C8"/>
    <w:rsid w:val="0040255C"/>
    <w:rsid w:val="004025FC"/>
    <w:rsid w:val="00402709"/>
    <w:rsid w:val="004027AF"/>
    <w:rsid w:val="00402814"/>
    <w:rsid w:val="00402A46"/>
    <w:rsid w:val="00402D5C"/>
    <w:rsid w:val="00402EBB"/>
    <w:rsid w:val="00402F36"/>
    <w:rsid w:val="00402F3E"/>
    <w:rsid w:val="0040304F"/>
    <w:rsid w:val="004030F5"/>
    <w:rsid w:val="004030F8"/>
    <w:rsid w:val="0040329D"/>
    <w:rsid w:val="004034DA"/>
    <w:rsid w:val="00403500"/>
    <w:rsid w:val="00403B38"/>
    <w:rsid w:val="00403C19"/>
    <w:rsid w:val="00403CE5"/>
    <w:rsid w:val="0040422C"/>
    <w:rsid w:val="004042DD"/>
    <w:rsid w:val="00404358"/>
    <w:rsid w:val="00404548"/>
    <w:rsid w:val="00404673"/>
    <w:rsid w:val="004047C4"/>
    <w:rsid w:val="004048C0"/>
    <w:rsid w:val="00404CEE"/>
    <w:rsid w:val="00404F15"/>
    <w:rsid w:val="004053F9"/>
    <w:rsid w:val="004054F2"/>
    <w:rsid w:val="004055BD"/>
    <w:rsid w:val="004055E6"/>
    <w:rsid w:val="00405828"/>
    <w:rsid w:val="0040588B"/>
    <w:rsid w:val="0040595B"/>
    <w:rsid w:val="00405B4C"/>
    <w:rsid w:val="00405B84"/>
    <w:rsid w:val="00405B85"/>
    <w:rsid w:val="00405C70"/>
    <w:rsid w:val="00405D21"/>
    <w:rsid w:val="00405E2E"/>
    <w:rsid w:val="00405E98"/>
    <w:rsid w:val="00405EE8"/>
    <w:rsid w:val="004062C9"/>
    <w:rsid w:val="004062DF"/>
    <w:rsid w:val="004063FE"/>
    <w:rsid w:val="0040658C"/>
    <w:rsid w:val="004065DC"/>
    <w:rsid w:val="00406664"/>
    <w:rsid w:val="004066CC"/>
    <w:rsid w:val="00406B2E"/>
    <w:rsid w:val="00406BBE"/>
    <w:rsid w:val="00406DF7"/>
    <w:rsid w:val="00406F0C"/>
    <w:rsid w:val="00406FD9"/>
    <w:rsid w:val="00407058"/>
    <w:rsid w:val="004070EE"/>
    <w:rsid w:val="0040726B"/>
    <w:rsid w:val="00407321"/>
    <w:rsid w:val="004073F2"/>
    <w:rsid w:val="0040753B"/>
    <w:rsid w:val="0040782C"/>
    <w:rsid w:val="004078E8"/>
    <w:rsid w:val="00407A40"/>
    <w:rsid w:val="00407B85"/>
    <w:rsid w:val="00407BE4"/>
    <w:rsid w:val="00407CC3"/>
    <w:rsid w:val="00407D0D"/>
    <w:rsid w:val="00407D27"/>
    <w:rsid w:val="00407E10"/>
    <w:rsid w:val="004102DD"/>
    <w:rsid w:val="00410317"/>
    <w:rsid w:val="004103DE"/>
    <w:rsid w:val="00410435"/>
    <w:rsid w:val="0041045A"/>
    <w:rsid w:val="004105AE"/>
    <w:rsid w:val="004105DC"/>
    <w:rsid w:val="00410A94"/>
    <w:rsid w:val="00410B5F"/>
    <w:rsid w:val="00410CAE"/>
    <w:rsid w:val="00411188"/>
    <w:rsid w:val="004111CE"/>
    <w:rsid w:val="00411262"/>
    <w:rsid w:val="00411541"/>
    <w:rsid w:val="004115AF"/>
    <w:rsid w:val="004119B9"/>
    <w:rsid w:val="00411B74"/>
    <w:rsid w:val="00411BF3"/>
    <w:rsid w:val="00411D40"/>
    <w:rsid w:val="00411D72"/>
    <w:rsid w:val="00411DDA"/>
    <w:rsid w:val="00411FF6"/>
    <w:rsid w:val="00412024"/>
    <w:rsid w:val="00412101"/>
    <w:rsid w:val="004125B7"/>
    <w:rsid w:val="00412764"/>
    <w:rsid w:val="00412AFF"/>
    <w:rsid w:val="00412CC1"/>
    <w:rsid w:val="00412D6C"/>
    <w:rsid w:val="004130ED"/>
    <w:rsid w:val="004130F1"/>
    <w:rsid w:val="004133C9"/>
    <w:rsid w:val="00413442"/>
    <w:rsid w:val="004136CE"/>
    <w:rsid w:val="00413A68"/>
    <w:rsid w:val="00413AB6"/>
    <w:rsid w:val="00413B7E"/>
    <w:rsid w:val="00413BA4"/>
    <w:rsid w:val="00413EB0"/>
    <w:rsid w:val="00413F06"/>
    <w:rsid w:val="00414335"/>
    <w:rsid w:val="004144EA"/>
    <w:rsid w:val="0041457A"/>
    <w:rsid w:val="004145D5"/>
    <w:rsid w:val="00414641"/>
    <w:rsid w:val="004147E3"/>
    <w:rsid w:val="00414A93"/>
    <w:rsid w:val="00414BC9"/>
    <w:rsid w:val="00414C2A"/>
    <w:rsid w:val="00414C53"/>
    <w:rsid w:val="004151AB"/>
    <w:rsid w:val="0041543C"/>
    <w:rsid w:val="0041561F"/>
    <w:rsid w:val="0041580B"/>
    <w:rsid w:val="004159F3"/>
    <w:rsid w:val="00415C46"/>
    <w:rsid w:val="0041606B"/>
    <w:rsid w:val="0041615D"/>
    <w:rsid w:val="004161FA"/>
    <w:rsid w:val="00416327"/>
    <w:rsid w:val="004163E1"/>
    <w:rsid w:val="0041669B"/>
    <w:rsid w:val="00416852"/>
    <w:rsid w:val="00416ABA"/>
    <w:rsid w:val="00416BB5"/>
    <w:rsid w:val="00416BC3"/>
    <w:rsid w:val="00416C00"/>
    <w:rsid w:val="00416C14"/>
    <w:rsid w:val="00416D44"/>
    <w:rsid w:val="00416EA2"/>
    <w:rsid w:val="0041703D"/>
    <w:rsid w:val="00417506"/>
    <w:rsid w:val="00417557"/>
    <w:rsid w:val="0041756D"/>
    <w:rsid w:val="00417690"/>
    <w:rsid w:val="004177BE"/>
    <w:rsid w:val="004177E2"/>
    <w:rsid w:val="004178C8"/>
    <w:rsid w:val="00417921"/>
    <w:rsid w:val="0042012A"/>
    <w:rsid w:val="00420213"/>
    <w:rsid w:val="00420329"/>
    <w:rsid w:val="00420444"/>
    <w:rsid w:val="0042046D"/>
    <w:rsid w:val="00420650"/>
    <w:rsid w:val="00420885"/>
    <w:rsid w:val="00420AC0"/>
    <w:rsid w:val="00420C45"/>
    <w:rsid w:val="00420F9F"/>
    <w:rsid w:val="004211F1"/>
    <w:rsid w:val="00421287"/>
    <w:rsid w:val="004212F4"/>
    <w:rsid w:val="004213EB"/>
    <w:rsid w:val="00421598"/>
    <w:rsid w:val="004215F7"/>
    <w:rsid w:val="004217E4"/>
    <w:rsid w:val="00421896"/>
    <w:rsid w:val="004218DA"/>
    <w:rsid w:val="004219A8"/>
    <w:rsid w:val="004219F6"/>
    <w:rsid w:val="00421B3F"/>
    <w:rsid w:val="00421C52"/>
    <w:rsid w:val="00421E78"/>
    <w:rsid w:val="00422052"/>
    <w:rsid w:val="00422103"/>
    <w:rsid w:val="004221C5"/>
    <w:rsid w:val="0042232C"/>
    <w:rsid w:val="004223B6"/>
    <w:rsid w:val="00422545"/>
    <w:rsid w:val="004225F2"/>
    <w:rsid w:val="00422646"/>
    <w:rsid w:val="0042267B"/>
    <w:rsid w:val="0042274F"/>
    <w:rsid w:val="00422BA3"/>
    <w:rsid w:val="00422D33"/>
    <w:rsid w:val="00422E43"/>
    <w:rsid w:val="0042316A"/>
    <w:rsid w:val="0042334A"/>
    <w:rsid w:val="004235A5"/>
    <w:rsid w:val="0042367C"/>
    <w:rsid w:val="004239DE"/>
    <w:rsid w:val="004239FD"/>
    <w:rsid w:val="00423D71"/>
    <w:rsid w:val="00423DF4"/>
    <w:rsid w:val="00423E80"/>
    <w:rsid w:val="004240F3"/>
    <w:rsid w:val="00424170"/>
    <w:rsid w:val="004241E2"/>
    <w:rsid w:val="0042426F"/>
    <w:rsid w:val="0042447D"/>
    <w:rsid w:val="004244ED"/>
    <w:rsid w:val="00424501"/>
    <w:rsid w:val="004247BF"/>
    <w:rsid w:val="00424825"/>
    <w:rsid w:val="00424925"/>
    <w:rsid w:val="00424A13"/>
    <w:rsid w:val="00424C10"/>
    <w:rsid w:val="00424D18"/>
    <w:rsid w:val="00424EC7"/>
    <w:rsid w:val="0042501B"/>
    <w:rsid w:val="00425128"/>
    <w:rsid w:val="0042522A"/>
    <w:rsid w:val="0042534E"/>
    <w:rsid w:val="004257D0"/>
    <w:rsid w:val="00425925"/>
    <w:rsid w:val="00425B60"/>
    <w:rsid w:val="00425CC7"/>
    <w:rsid w:val="00425CF1"/>
    <w:rsid w:val="00425CFF"/>
    <w:rsid w:val="00425E38"/>
    <w:rsid w:val="00426217"/>
    <w:rsid w:val="00426365"/>
    <w:rsid w:val="0042649D"/>
    <w:rsid w:val="004264A9"/>
    <w:rsid w:val="004265DF"/>
    <w:rsid w:val="00426675"/>
    <w:rsid w:val="004266C0"/>
    <w:rsid w:val="0042683A"/>
    <w:rsid w:val="00426A67"/>
    <w:rsid w:val="00426AE1"/>
    <w:rsid w:val="00426C38"/>
    <w:rsid w:val="004271D6"/>
    <w:rsid w:val="004272EB"/>
    <w:rsid w:val="00427446"/>
    <w:rsid w:val="004274E6"/>
    <w:rsid w:val="004277A5"/>
    <w:rsid w:val="004277BF"/>
    <w:rsid w:val="0042781E"/>
    <w:rsid w:val="00427948"/>
    <w:rsid w:val="004279CD"/>
    <w:rsid w:val="00427A6A"/>
    <w:rsid w:val="00427AC7"/>
    <w:rsid w:val="00427BBC"/>
    <w:rsid w:val="00427D47"/>
    <w:rsid w:val="00427EE9"/>
    <w:rsid w:val="00427F9C"/>
    <w:rsid w:val="00430098"/>
    <w:rsid w:val="00430323"/>
    <w:rsid w:val="004303FF"/>
    <w:rsid w:val="00430442"/>
    <w:rsid w:val="00430463"/>
    <w:rsid w:val="00430607"/>
    <w:rsid w:val="0043069F"/>
    <w:rsid w:val="00430713"/>
    <w:rsid w:val="00430A3C"/>
    <w:rsid w:val="00430A8D"/>
    <w:rsid w:val="00430A93"/>
    <w:rsid w:val="00430AE7"/>
    <w:rsid w:val="00430BAC"/>
    <w:rsid w:val="00430DE4"/>
    <w:rsid w:val="00430F2C"/>
    <w:rsid w:val="004310D6"/>
    <w:rsid w:val="00431106"/>
    <w:rsid w:val="00431396"/>
    <w:rsid w:val="00431404"/>
    <w:rsid w:val="00431800"/>
    <w:rsid w:val="0043182B"/>
    <w:rsid w:val="004318A1"/>
    <w:rsid w:val="00431C5C"/>
    <w:rsid w:val="00431CFC"/>
    <w:rsid w:val="00431E44"/>
    <w:rsid w:val="00431EA8"/>
    <w:rsid w:val="00432593"/>
    <w:rsid w:val="00432633"/>
    <w:rsid w:val="00432644"/>
    <w:rsid w:val="0043288B"/>
    <w:rsid w:val="0043296C"/>
    <w:rsid w:val="00432B05"/>
    <w:rsid w:val="00432B43"/>
    <w:rsid w:val="00432CC9"/>
    <w:rsid w:val="00433095"/>
    <w:rsid w:val="004331A6"/>
    <w:rsid w:val="004332E7"/>
    <w:rsid w:val="00433354"/>
    <w:rsid w:val="00433A5E"/>
    <w:rsid w:val="00433C23"/>
    <w:rsid w:val="00433C68"/>
    <w:rsid w:val="00433C7D"/>
    <w:rsid w:val="00433D4C"/>
    <w:rsid w:val="00433DCC"/>
    <w:rsid w:val="00433E7C"/>
    <w:rsid w:val="004340D9"/>
    <w:rsid w:val="00434151"/>
    <w:rsid w:val="004344DF"/>
    <w:rsid w:val="00434529"/>
    <w:rsid w:val="00434706"/>
    <w:rsid w:val="00434759"/>
    <w:rsid w:val="004347F5"/>
    <w:rsid w:val="0043483C"/>
    <w:rsid w:val="00434963"/>
    <w:rsid w:val="00434C3D"/>
    <w:rsid w:val="00434CE0"/>
    <w:rsid w:val="00434E1E"/>
    <w:rsid w:val="00434FA3"/>
    <w:rsid w:val="004350F7"/>
    <w:rsid w:val="004351A0"/>
    <w:rsid w:val="00435250"/>
    <w:rsid w:val="004354C9"/>
    <w:rsid w:val="00435718"/>
    <w:rsid w:val="00435879"/>
    <w:rsid w:val="00435A8C"/>
    <w:rsid w:val="00435EB1"/>
    <w:rsid w:val="00435F33"/>
    <w:rsid w:val="004362F7"/>
    <w:rsid w:val="00436339"/>
    <w:rsid w:val="004365E0"/>
    <w:rsid w:val="004366A5"/>
    <w:rsid w:val="004366E5"/>
    <w:rsid w:val="004367A0"/>
    <w:rsid w:val="004367F7"/>
    <w:rsid w:val="00436835"/>
    <w:rsid w:val="00436866"/>
    <w:rsid w:val="004368B1"/>
    <w:rsid w:val="00436980"/>
    <w:rsid w:val="00436A7E"/>
    <w:rsid w:val="00436AF7"/>
    <w:rsid w:val="00436BDC"/>
    <w:rsid w:val="00436C8D"/>
    <w:rsid w:val="00436EEA"/>
    <w:rsid w:val="004370CD"/>
    <w:rsid w:val="00437123"/>
    <w:rsid w:val="0043736F"/>
    <w:rsid w:val="004373CB"/>
    <w:rsid w:val="0043753C"/>
    <w:rsid w:val="004377A3"/>
    <w:rsid w:val="004377B5"/>
    <w:rsid w:val="004377DD"/>
    <w:rsid w:val="0043788F"/>
    <w:rsid w:val="004378FE"/>
    <w:rsid w:val="00437929"/>
    <w:rsid w:val="004379C3"/>
    <w:rsid w:val="00437D6E"/>
    <w:rsid w:val="00437DB1"/>
    <w:rsid w:val="00437DCC"/>
    <w:rsid w:val="00437E2A"/>
    <w:rsid w:val="00437EEE"/>
    <w:rsid w:val="0044006D"/>
    <w:rsid w:val="0044046F"/>
    <w:rsid w:val="00440542"/>
    <w:rsid w:val="004408F5"/>
    <w:rsid w:val="00440C43"/>
    <w:rsid w:val="00440E17"/>
    <w:rsid w:val="00440FE5"/>
    <w:rsid w:val="004410B2"/>
    <w:rsid w:val="0044114A"/>
    <w:rsid w:val="0044117B"/>
    <w:rsid w:val="00441206"/>
    <w:rsid w:val="0044134D"/>
    <w:rsid w:val="004413E9"/>
    <w:rsid w:val="004415B3"/>
    <w:rsid w:val="004416A4"/>
    <w:rsid w:val="00441818"/>
    <w:rsid w:val="004418C6"/>
    <w:rsid w:val="0044196E"/>
    <w:rsid w:val="00441BB2"/>
    <w:rsid w:val="00441D39"/>
    <w:rsid w:val="00442636"/>
    <w:rsid w:val="0044281A"/>
    <w:rsid w:val="00442897"/>
    <w:rsid w:val="004428AD"/>
    <w:rsid w:val="004428BA"/>
    <w:rsid w:val="00442BD1"/>
    <w:rsid w:val="00442BDB"/>
    <w:rsid w:val="00442CEF"/>
    <w:rsid w:val="00442E93"/>
    <w:rsid w:val="00442EB1"/>
    <w:rsid w:val="00443257"/>
    <w:rsid w:val="00443285"/>
    <w:rsid w:val="00443496"/>
    <w:rsid w:val="004434AB"/>
    <w:rsid w:val="004435FE"/>
    <w:rsid w:val="00443627"/>
    <w:rsid w:val="004438CC"/>
    <w:rsid w:val="0044391F"/>
    <w:rsid w:val="004439B9"/>
    <w:rsid w:val="004439E9"/>
    <w:rsid w:val="00443A9B"/>
    <w:rsid w:val="00443B26"/>
    <w:rsid w:val="00443E94"/>
    <w:rsid w:val="00443EE8"/>
    <w:rsid w:val="00443F31"/>
    <w:rsid w:val="00444123"/>
    <w:rsid w:val="00444186"/>
    <w:rsid w:val="00444194"/>
    <w:rsid w:val="004442B3"/>
    <w:rsid w:val="00444334"/>
    <w:rsid w:val="0044436B"/>
    <w:rsid w:val="0044440B"/>
    <w:rsid w:val="0044469F"/>
    <w:rsid w:val="00444B24"/>
    <w:rsid w:val="00444DF5"/>
    <w:rsid w:val="004453D7"/>
    <w:rsid w:val="0044564F"/>
    <w:rsid w:val="00445729"/>
    <w:rsid w:val="00445BC3"/>
    <w:rsid w:val="00445CA6"/>
    <w:rsid w:val="00445D6C"/>
    <w:rsid w:val="00445E46"/>
    <w:rsid w:val="00445E8B"/>
    <w:rsid w:val="0044602E"/>
    <w:rsid w:val="0044620D"/>
    <w:rsid w:val="00446298"/>
    <w:rsid w:val="004463CF"/>
    <w:rsid w:val="004464CD"/>
    <w:rsid w:val="00446606"/>
    <w:rsid w:val="00446908"/>
    <w:rsid w:val="00446925"/>
    <w:rsid w:val="00446CC8"/>
    <w:rsid w:val="00446CEF"/>
    <w:rsid w:val="00446D00"/>
    <w:rsid w:val="00446D10"/>
    <w:rsid w:val="00446E64"/>
    <w:rsid w:val="0044718B"/>
    <w:rsid w:val="00447569"/>
    <w:rsid w:val="00447686"/>
    <w:rsid w:val="00447731"/>
    <w:rsid w:val="00447B6D"/>
    <w:rsid w:val="00447D90"/>
    <w:rsid w:val="00447FA5"/>
    <w:rsid w:val="0045009C"/>
    <w:rsid w:val="004501E4"/>
    <w:rsid w:val="00450246"/>
    <w:rsid w:val="00450468"/>
    <w:rsid w:val="00450668"/>
    <w:rsid w:val="00450974"/>
    <w:rsid w:val="004509D6"/>
    <w:rsid w:val="00450CFB"/>
    <w:rsid w:val="00450F20"/>
    <w:rsid w:val="00450FC2"/>
    <w:rsid w:val="00451170"/>
    <w:rsid w:val="004511A7"/>
    <w:rsid w:val="004515B9"/>
    <w:rsid w:val="00451605"/>
    <w:rsid w:val="004519A3"/>
    <w:rsid w:val="00451A97"/>
    <w:rsid w:val="00451B6D"/>
    <w:rsid w:val="00451D47"/>
    <w:rsid w:val="00451D6E"/>
    <w:rsid w:val="00451E76"/>
    <w:rsid w:val="00451EC3"/>
    <w:rsid w:val="00452013"/>
    <w:rsid w:val="0045216D"/>
    <w:rsid w:val="00452200"/>
    <w:rsid w:val="00452230"/>
    <w:rsid w:val="00452413"/>
    <w:rsid w:val="004524A8"/>
    <w:rsid w:val="0045287D"/>
    <w:rsid w:val="0045291D"/>
    <w:rsid w:val="00452943"/>
    <w:rsid w:val="004529A7"/>
    <w:rsid w:val="00452AE1"/>
    <w:rsid w:val="00452B17"/>
    <w:rsid w:val="00452B33"/>
    <w:rsid w:val="00452D22"/>
    <w:rsid w:val="00452D99"/>
    <w:rsid w:val="00452E15"/>
    <w:rsid w:val="00452EC1"/>
    <w:rsid w:val="004530B7"/>
    <w:rsid w:val="004531A3"/>
    <w:rsid w:val="00453233"/>
    <w:rsid w:val="004532C9"/>
    <w:rsid w:val="004533BC"/>
    <w:rsid w:val="004534C6"/>
    <w:rsid w:val="00453605"/>
    <w:rsid w:val="0045372A"/>
    <w:rsid w:val="00453753"/>
    <w:rsid w:val="00453781"/>
    <w:rsid w:val="0045379B"/>
    <w:rsid w:val="00453A42"/>
    <w:rsid w:val="00453A93"/>
    <w:rsid w:val="00453BF5"/>
    <w:rsid w:val="00453C72"/>
    <w:rsid w:val="00453F61"/>
    <w:rsid w:val="0045429B"/>
    <w:rsid w:val="004542A4"/>
    <w:rsid w:val="0045454F"/>
    <w:rsid w:val="004545EE"/>
    <w:rsid w:val="0045468B"/>
    <w:rsid w:val="004546B9"/>
    <w:rsid w:val="00454747"/>
    <w:rsid w:val="0045474D"/>
    <w:rsid w:val="004547BD"/>
    <w:rsid w:val="004548B5"/>
    <w:rsid w:val="00454946"/>
    <w:rsid w:val="00454A3A"/>
    <w:rsid w:val="00454A6C"/>
    <w:rsid w:val="00454B67"/>
    <w:rsid w:val="00454BEB"/>
    <w:rsid w:val="00454C0B"/>
    <w:rsid w:val="00454F0D"/>
    <w:rsid w:val="0045555C"/>
    <w:rsid w:val="00455612"/>
    <w:rsid w:val="0045584E"/>
    <w:rsid w:val="004558CD"/>
    <w:rsid w:val="004559D4"/>
    <w:rsid w:val="00455B1B"/>
    <w:rsid w:val="00455D14"/>
    <w:rsid w:val="00455DBE"/>
    <w:rsid w:val="00455EC2"/>
    <w:rsid w:val="00455EE2"/>
    <w:rsid w:val="00455F41"/>
    <w:rsid w:val="00455F96"/>
    <w:rsid w:val="0045616E"/>
    <w:rsid w:val="004561B0"/>
    <w:rsid w:val="004561EB"/>
    <w:rsid w:val="0045626A"/>
    <w:rsid w:val="004562C5"/>
    <w:rsid w:val="004562C9"/>
    <w:rsid w:val="00456311"/>
    <w:rsid w:val="0045655B"/>
    <w:rsid w:val="00456715"/>
    <w:rsid w:val="004567E2"/>
    <w:rsid w:val="0045681E"/>
    <w:rsid w:val="00456A63"/>
    <w:rsid w:val="00456AB7"/>
    <w:rsid w:val="00456ABA"/>
    <w:rsid w:val="00456AE2"/>
    <w:rsid w:val="00456B4F"/>
    <w:rsid w:val="00456C21"/>
    <w:rsid w:val="00456C64"/>
    <w:rsid w:val="00456D27"/>
    <w:rsid w:val="00456ED9"/>
    <w:rsid w:val="00456F11"/>
    <w:rsid w:val="0045705A"/>
    <w:rsid w:val="00457094"/>
    <w:rsid w:val="00457384"/>
    <w:rsid w:val="00457391"/>
    <w:rsid w:val="00457457"/>
    <w:rsid w:val="00457564"/>
    <w:rsid w:val="004575DF"/>
    <w:rsid w:val="00457860"/>
    <w:rsid w:val="004578B7"/>
    <w:rsid w:val="004578C0"/>
    <w:rsid w:val="00457B21"/>
    <w:rsid w:val="00457BAC"/>
    <w:rsid w:val="00457BAF"/>
    <w:rsid w:val="00457BC9"/>
    <w:rsid w:val="00457C6C"/>
    <w:rsid w:val="00457DBA"/>
    <w:rsid w:val="00460494"/>
    <w:rsid w:val="004606A4"/>
    <w:rsid w:val="004609E4"/>
    <w:rsid w:val="00460B04"/>
    <w:rsid w:val="00460B67"/>
    <w:rsid w:val="00460D72"/>
    <w:rsid w:val="00461000"/>
    <w:rsid w:val="004610B7"/>
    <w:rsid w:val="004610FD"/>
    <w:rsid w:val="004613B7"/>
    <w:rsid w:val="00461551"/>
    <w:rsid w:val="00461762"/>
    <w:rsid w:val="004617F3"/>
    <w:rsid w:val="004617FE"/>
    <w:rsid w:val="00461A0A"/>
    <w:rsid w:val="00461A98"/>
    <w:rsid w:val="00461C1D"/>
    <w:rsid w:val="00461CDD"/>
    <w:rsid w:val="00461D81"/>
    <w:rsid w:val="00461F54"/>
    <w:rsid w:val="00461F9E"/>
    <w:rsid w:val="0046206E"/>
    <w:rsid w:val="0046214C"/>
    <w:rsid w:val="0046225C"/>
    <w:rsid w:val="0046229A"/>
    <w:rsid w:val="004623DB"/>
    <w:rsid w:val="004624CA"/>
    <w:rsid w:val="00462586"/>
    <w:rsid w:val="00462999"/>
    <w:rsid w:val="00462A7A"/>
    <w:rsid w:val="00462B63"/>
    <w:rsid w:val="00463463"/>
    <w:rsid w:val="00463537"/>
    <w:rsid w:val="0046366B"/>
    <w:rsid w:val="00463682"/>
    <w:rsid w:val="004637CA"/>
    <w:rsid w:val="00463A28"/>
    <w:rsid w:val="00463CA4"/>
    <w:rsid w:val="00463FC5"/>
    <w:rsid w:val="004640F7"/>
    <w:rsid w:val="00464173"/>
    <w:rsid w:val="004642D8"/>
    <w:rsid w:val="004642FD"/>
    <w:rsid w:val="0046440F"/>
    <w:rsid w:val="00464592"/>
    <w:rsid w:val="004645E2"/>
    <w:rsid w:val="004645E9"/>
    <w:rsid w:val="004646A7"/>
    <w:rsid w:val="0046479E"/>
    <w:rsid w:val="00464801"/>
    <w:rsid w:val="0046499C"/>
    <w:rsid w:val="00464B36"/>
    <w:rsid w:val="00464DB9"/>
    <w:rsid w:val="00464E27"/>
    <w:rsid w:val="00465055"/>
    <w:rsid w:val="0046513F"/>
    <w:rsid w:val="004651A7"/>
    <w:rsid w:val="00465318"/>
    <w:rsid w:val="0046533B"/>
    <w:rsid w:val="004653AA"/>
    <w:rsid w:val="00465440"/>
    <w:rsid w:val="00465588"/>
    <w:rsid w:val="00465637"/>
    <w:rsid w:val="004657E5"/>
    <w:rsid w:val="00465830"/>
    <w:rsid w:val="004659BE"/>
    <w:rsid w:val="00465A36"/>
    <w:rsid w:val="00465A81"/>
    <w:rsid w:val="00465B3C"/>
    <w:rsid w:val="00465B5C"/>
    <w:rsid w:val="00465B62"/>
    <w:rsid w:val="004660DC"/>
    <w:rsid w:val="004661F4"/>
    <w:rsid w:val="004663C3"/>
    <w:rsid w:val="0046676C"/>
    <w:rsid w:val="004669FF"/>
    <w:rsid w:val="00466AEE"/>
    <w:rsid w:val="00466E22"/>
    <w:rsid w:val="00466FA3"/>
    <w:rsid w:val="00466FAC"/>
    <w:rsid w:val="00466FF4"/>
    <w:rsid w:val="00467048"/>
    <w:rsid w:val="0046706C"/>
    <w:rsid w:val="00467093"/>
    <w:rsid w:val="004671FA"/>
    <w:rsid w:val="00467478"/>
    <w:rsid w:val="00467775"/>
    <w:rsid w:val="004679B1"/>
    <w:rsid w:val="00467B7B"/>
    <w:rsid w:val="00467C9C"/>
    <w:rsid w:val="00467E6A"/>
    <w:rsid w:val="00467EEA"/>
    <w:rsid w:val="004702F6"/>
    <w:rsid w:val="00470454"/>
    <w:rsid w:val="0047059D"/>
    <w:rsid w:val="00470637"/>
    <w:rsid w:val="0047070B"/>
    <w:rsid w:val="00470A3F"/>
    <w:rsid w:val="00470AEC"/>
    <w:rsid w:val="00470BF9"/>
    <w:rsid w:val="00470D56"/>
    <w:rsid w:val="0047134E"/>
    <w:rsid w:val="004713FA"/>
    <w:rsid w:val="004715AD"/>
    <w:rsid w:val="00471B39"/>
    <w:rsid w:val="00471F98"/>
    <w:rsid w:val="00472086"/>
    <w:rsid w:val="004720BF"/>
    <w:rsid w:val="00472130"/>
    <w:rsid w:val="004721AD"/>
    <w:rsid w:val="004721F3"/>
    <w:rsid w:val="004721F4"/>
    <w:rsid w:val="0047268A"/>
    <w:rsid w:val="004726C1"/>
    <w:rsid w:val="004726CD"/>
    <w:rsid w:val="00472763"/>
    <w:rsid w:val="004728A6"/>
    <w:rsid w:val="00472907"/>
    <w:rsid w:val="00472B12"/>
    <w:rsid w:val="00472B62"/>
    <w:rsid w:val="00472DE9"/>
    <w:rsid w:val="00472E44"/>
    <w:rsid w:val="00472E7F"/>
    <w:rsid w:val="00472F21"/>
    <w:rsid w:val="00472FBC"/>
    <w:rsid w:val="0047306C"/>
    <w:rsid w:val="004731FC"/>
    <w:rsid w:val="004732F9"/>
    <w:rsid w:val="0047354A"/>
    <w:rsid w:val="0047378E"/>
    <w:rsid w:val="004737BA"/>
    <w:rsid w:val="00473929"/>
    <w:rsid w:val="004739C1"/>
    <w:rsid w:val="00473CE6"/>
    <w:rsid w:val="00473D2D"/>
    <w:rsid w:val="00473DB6"/>
    <w:rsid w:val="004740AA"/>
    <w:rsid w:val="0047422A"/>
    <w:rsid w:val="00474303"/>
    <w:rsid w:val="00474388"/>
    <w:rsid w:val="0047447B"/>
    <w:rsid w:val="004745B7"/>
    <w:rsid w:val="00474640"/>
    <w:rsid w:val="00474713"/>
    <w:rsid w:val="00474777"/>
    <w:rsid w:val="00474882"/>
    <w:rsid w:val="00474964"/>
    <w:rsid w:val="00474A1C"/>
    <w:rsid w:val="00474C50"/>
    <w:rsid w:val="00474CDC"/>
    <w:rsid w:val="00474FB4"/>
    <w:rsid w:val="00474FB5"/>
    <w:rsid w:val="0047507C"/>
    <w:rsid w:val="004750FD"/>
    <w:rsid w:val="00475500"/>
    <w:rsid w:val="004755B9"/>
    <w:rsid w:val="004755EC"/>
    <w:rsid w:val="004756FB"/>
    <w:rsid w:val="00475781"/>
    <w:rsid w:val="00475EF7"/>
    <w:rsid w:val="00476071"/>
    <w:rsid w:val="004760E2"/>
    <w:rsid w:val="00476130"/>
    <w:rsid w:val="004766D4"/>
    <w:rsid w:val="0047673D"/>
    <w:rsid w:val="004767A1"/>
    <w:rsid w:val="0047699C"/>
    <w:rsid w:val="004769E8"/>
    <w:rsid w:val="00476C1F"/>
    <w:rsid w:val="0047708F"/>
    <w:rsid w:val="00477280"/>
    <w:rsid w:val="0047729D"/>
    <w:rsid w:val="00477435"/>
    <w:rsid w:val="00477568"/>
    <w:rsid w:val="004775AF"/>
    <w:rsid w:val="004775F6"/>
    <w:rsid w:val="0047770D"/>
    <w:rsid w:val="004777AA"/>
    <w:rsid w:val="004778BE"/>
    <w:rsid w:val="00477E58"/>
    <w:rsid w:val="00477F8B"/>
    <w:rsid w:val="00480060"/>
    <w:rsid w:val="00480193"/>
    <w:rsid w:val="00480215"/>
    <w:rsid w:val="004802EE"/>
    <w:rsid w:val="0048035D"/>
    <w:rsid w:val="004803D1"/>
    <w:rsid w:val="00480756"/>
    <w:rsid w:val="00480A75"/>
    <w:rsid w:val="00480A77"/>
    <w:rsid w:val="00480C69"/>
    <w:rsid w:val="00480C80"/>
    <w:rsid w:val="004810D5"/>
    <w:rsid w:val="00481142"/>
    <w:rsid w:val="0048116F"/>
    <w:rsid w:val="0048131D"/>
    <w:rsid w:val="00481403"/>
    <w:rsid w:val="004814FB"/>
    <w:rsid w:val="00481788"/>
    <w:rsid w:val="004818C7"/>
    <w:rsid w:val="00481905"/>
    <w:rsid w:val="004819F9"/>
    <w:rsid w:val="00481BDB"/>
    <w:rsid w:val="00481D4E"/>
    <w:rsid w:val="00481F36"/>
    <w:rsid w:val="0048215D"/>
    <w:rsid w:val="00482172"/>
    <w:rsid w:val="0048219B"/>
    <w:rsid w:val="0048224F"/>
    <w:rsid w:val="004826B1"/>
    <w:rsid w:val="00482833"/>
    <w:rsid w:val="00482859"/>
    <w:rsid w:val="00482897"/>
    <w:rsid w:val="0048296E"/>
    <w:rsid w:val="00482CF1"/>
    <w:rsid w:val="00482E90"/>
    <w:rsid w:val="00483039"/>
    <w:rsid w:val="00483097"/>
    <w:rsid w:val="0048318A"/>
    <w:rsid w:val="00483387"/>
    <w:rsid w:val="004833CC"/>
    <w:rsid w:val="004834C8"/>
    <w:rsid w:val="00483623"/>
    <w:rsid w:val="00483678"/>
    <w:rsid w:val="00483918"/>
    <w:rsid w:val="00483937"/>
    <w:rsid w:val="00483952"/>
    <w:rsid w:val="0048397E"/>
    <w:rsid w:val="00483A79"/>
    <w:rsid w:val="00483BDC"/>
    <w:rsid w:val="00483D9A"/>
    <w:rsid w:val="00483EA9"/>
    <w:rsid w:val="00483EB5"/>
    <w:rsid w:val="004841D9"/>
    <w:rsid w:val="00484223"/>
    <w:rsid w:val="0048428A"/>
    <w:rsid w:val="00484311"/>
    <w:rsid w:val="00484325"/>
    <w:rsid w:val="00484326"/>
    <w:rsid w:val="00484527"/>
    <w:rsid w:val="004846E8"/>
    <w:rsid w:val="004846FB"/>
    <w:rsid w:val="00484827"/>
    <w:rsid w:val="004848C6"/>
    <w:rsid w:val="00484ABD"/>
    <w:rsid w:val="00484D29"/>
    <w:rsid w:val="00484DA1"/>
    <w:rsid w:val="00485019"/>
    <w:rsid w:val="004854AA"/>
    <w:rsid w:val="004854C1"/>
    <w:rsid w:val="0048560B"/>
    <w:rsid w:val="00485AB6"/>
    <w:rsid w:val="00485AB9"/>
    <w:rsid w:val="00485EB2"/>
    <w:rsid w:val="00486158"/>
    <w:rsid w:val="004861FA"/>
    <w:rsid w:val="0048625E"/>
    <w:rsid w:val="0048637B"/>
    <w:rsid w:val="00486567"/>
    <w:rsid w:val="004865A3"/>
    <w:rsid w:val="00486A91"/>
    <w:rsid w:val="00486B2C"/>
    <w:rsid w:val="00486C45"/>
    <w:rsid w:val="00486D40"/>
    <w:rsid w:val="00486F63"/>
    <w:rsid w:val="00486FEB"/>
    <w:rsid w:val="004870E0"/>
    <w:rsid w:val="00487287"/>
    <w:rsid w:val="004872A5"/>
    <w:rsid w:val="0048740F"/>
    <w:rsid w:val="00487463"/>
    <w:rsid w:val="0048773C"/>
    <w:rsid w:val="0048779E"/>
    <w:rsid w:val="004878AD"/>
    <w:rsid w:val="004879E3"/>
    <w:rsid w:val="00487AA8"/>
    <w:rsid w:val="00487ACE"/>
    <w:rsid w:val="00487C43"/>
    <w:rsid w:val="00487E8C"/>
    <w:rsid w:val="00487EE4"/>
    <w:rsid w:val="00490022"/>
    <w:rsid w:val="00490034"/>
    <w:rsid w:val="00490173"/>
    <w:rsid w:val="00490475"/>
    <w:rsid w:val="004904E6"/>
    <w:rsid w:val="004907B3"/>
    <w:rsid w:val="0049095C"/>
    <w:rsid w:val="0049096D"/>
    <w:rsid w:val="00490A47"/>
    <w:rsid w:val="004910FD"/>
    <w:rsid w:val="00491104"/>
    <w:rsid w:val="00491251"/>
    <w:rsid w:val="004915B7"/>
    <w:rsid w:val="00491844"/>
    <w:rsid w:val="00491987"/>
    <w:rsid w:val="00491A53"/>
    <w:rsid w:val="00491D43"/>
    <w:rsid w:val="00491DEB"/>
    <w:rsid w:val="00492092"/>
    <w:rsid w:val="0049217F"/>
    <w:rsid w:val="004921B3"/>
    <w:rsid w:val="00492245"/>
    <w:rsid w:val="0049294B"/>
    <w:rsid w:val="004929D6"/>
    <w:rsid w:val="00492A01"/>
    <w:rsid w:val="00492A66"/>
    <w:rsid w:val="00492A77"/>
    <w:rsid w:val="00492AE9"/>
    <w:rsid w:val="00492C45"/>
    <w:rsid w:val="00492C65"/>
    <w:rsid w:val="00492CEC"/>
    <w:rsid w:val="00492D39"/>
    <w:rsid w:val="00492D82"/>
    <w:rsid w:val="00492F4A"/>
    <w:rsid w:val="004931A1"/>
    <w:rsid w:val="00493360"/>
    <w:rsid w:val="004933CE"/>
    <w:rsid w:val="00493441"/>
    <w:rsid w:val="004935FF"/>
    <w:rsid w:val="00493620"/>
    <w:rsid w:val="0049365C"/>
    <w:rsid w:val="004936DF"/>
    <w:rsid w:val="004936E5"/>
    <w:rsid w:val="0049383A"/>
    <w:rsid w:val="00493A22"/>
    <w:rsid w:val="00493ADF"/>
    <w:rsid w:val="00493EDE"/>
    <w:rsid w:val="00493F48"/>
    <w:rsid w:val="00493FD1"/>
    <w:rsid w:val="00494069"/>
    <w:rsid w:val="004942B5"/>
    <w:rsid w:val="0049447F"/>
    <w:rsid w:val="00494497"/>
    <w:rsid w:val="004949BD"/>
    <w:rsid w:val="00494BCE"/>
    <w:rsid w:val="00494C4B"/>
    <w:rsid w:val="00494E03"/>
    <w:rsid w:val="00494F3D"/>
    <w:rsid w:val="004952C1"/>
    <w:rsid w:val="00495487"/>
    <w:rsid w:val="00495520"/>
    <w:rsid w:val="00495539"/>
    <w:rsid w:val="004959E1"/>
    <w:rsid w:val="00495A69"/>
    <w:rsid w:val="00495A87"/>
    <w:rsid w:val="00495C46"/>
    <w:rsid w:val="00495C87"/>
    <w:rsid w:val="00495D29"/>
    <w:rsid w:val="00495F5F"/>
    <w:rsid w:val="00495FAD"/>
    <w:rsid w:val="004960F1"/>
    <w:rsid w:val="004963EE"/>
    <w:rsid w:val="0049640E"/>
    <w:rsid w:val="004964B5"/>
    <w:rsid w:val="004964FE"/>
    <w:rsid w:val="00496508"/>
    <w:rsid w:val="004966AB"/>
    <w:rsid w:val="0049670A"/>
    <w:rsid w:val="00496765"/>
    <w:rsid w:val="0049682F"/>
    <w:rsid w:val="00496917"/>
    <w:rsid w:val="00496BA2"/>
    <w:rsid w:val="00496C16"/>
    <w:rsid w:val="00496D43"/>
    <w:rsid w:val="00496D54"/>
    <w:rsid w:val="00496E4B"/>
    <w:rsid w:val="00497089"/>
    <w:rsid w:val="004970D3"/>
    <w:rsid w:val="0049710A"/>
    <w:rsid w:val="00497343"/>
    <w:rsid w:val="0049736A"/>
    <w:rsid w:val="004973DE"/>
    <w:rsid w:val="00497678"/>
    <w:rsid w:val="00497A51"/>
    <w:rsid w:val="00497BE6"/>
    <w:rsid w:val="00497C14"/>
    <w:rsid w:val="00497E42"/>
    <w:rsid w:val="004A0017"/>
    <w:rsid w:val="004A01E5"/>
    <w:rsid w:val="004A03E9"/>
    <w:rsid w:val="004A0509"/>
    <w:rsid w:val="004A0AD3"/>
    <w:rsid w:val="004A0DA9"/>
    <w:rsid w:val="004A1080"/>
    <w:rsid w:val="004A12CD"/>
    <w:rsid w:val="004A1345"/>
    <w:rsid w:val="004A1382"/>
    <w:rsid w:val="004A13EE"/>
    <w:rsid w:val="004A1B2A"/>
    <w:rsid w:val="004A1C32"/>
    <w:rsid w:val="004A1E96"/>
    <w:rsid w:val="004A1F4C"/>
    <w:rsid w:val="004A204C"/>
    <w:rsid w:val="004A2119"/>
    <w:rsid w:val="004A2173"/>
    <w:rsid w:val="004A2185"/>
    <w:rsid w:val="004A23D7"/>
    <w:rsid w:val="004A2497"/>
    <w:rsid w:val="004A251F"/>
    <w:rsid w:val="004A2542"/>
    <w:rsid w:val="004A264B"/>
    <w:rsid w:val="004A27F5"/>
    <w:rsid w:val="004A2813"/>
    <w:rsid w:val="004A2905"/>
    <w:rsid w:val="004A294E"/>
    <w:rsid w:val="004A2C1F"/>
    <w:rsid w:val="004A2C7B"/>
    <w:rsid w:val="004A2CD4"/>
    <w:rsid w:val="004A2E4A"/>
    <w:rsid w:val="004A2EB1"/>
    <w:rsid w:val="004A2FE2"/>
    <w:rsid w:val="004A2FFF"/>
    <w:rsid w:val="004A30C6"/>
    <w:rsid w:val="004A30E5"/>
    <w:rsid w:val="004A3191"/>
    <w:rsid w:val="004A325F"/>
    <w:rsid w:val="004A34DF"/>
    <w:rsid w:val="004A3512"/>
    <w:rsid w:val="004A373C"/>
    <w:rsid w:val="004A3750"/>
    <w:rsid w:val="004A382C"/>
    <w:rsid w:val="004A38A8"/>
    <w:rsid w:val="004A38AC"/>
    <w:rsid w:val="004A3B70"/>
    <w:rsid w:val="004A3E9D"/>
    <w:rsid w:val="004A3FFB"/>
    <w:rsid w:val="004A4020"/>
    <w:rsid w:val="004A4720"/>
    <w:rsid w:val="004A47CA"/>
    <w:rsid w:val="004A498F"/>
    <w:rsid w:val="004A49A1"/>
    <w:rsid w:val="004A49DB"/>
    <w:rsid w:val="004A4A7C"/>
    <w:rsid w:val="004A4CB4"/>
    <w:rsid w:val="004A4E34"/>
    <w:rsid w:val="004A51B5"/>
    <w:rsid w:val="004A51E3"/>
    <w:rsid w:val="004A5411"/>
    <w:rsid w:val="004A55C2"/>
    <w:rsid w:val="004A56D8"/>
    <w:rsid w:val="004A57C3"/>
    <w:rsid w:val="004A582B"/>
    <w:rsid w:val="004A5890"/>
    <w:rsid w:val="004A5B5D"/>
    <w:rsid w:val="004A5DCE"/>
    <w:rsid w:val="004A5F66"/>
    <w:rsid w:val="004A61C4"/>
    <w:rsid w:val="004A6247"/>
    <w:rsid w:val="004A62B8"/>
    <w:rsid w:val="004A6595"/>
    <w:rsid w:val="004A6919"/>
    <w:rsid w:val="004A6A34"/>
    <w:rsid w:val="004A6AE9"/>
    <w:rsid w:val="004A6C04"/>
    <w:rsid w:val="004A6C99"/>
    <w:rsid w:val="004A6EF9"/>
    <w:rsid w:val="004A6F15"/>
    <w:rsid w:val="004A7184"/>
    <w:rsid w:val="004A72B0"/>
    <w:rsid w:val="004A73F9"/>
    <w:rsid w:val="004A740C"/>
    <w:rsid w:val="004A7438"/>
    <w:rsid w:val="004A7686"/>
    <w:rsid w:val="004A7731"/>
    <w:rsid w:val="004A788D"/>
    <w:rsid w:val="004A7AD3"/>
    <w:rsid w:val="004A7B23"/>
    <w:rsid w:val="004A7BC0"/>
    <w:rsid w:val="004A7C39"/>
    <w:rsid w:val="004A7C86"/>
    <w:rsid w:val="004A7E7C"/>
    <w:rsid w:val="004A7FA3"/>
    <w:rsid w:val="004B010C"/>
    <w:rsid w:val="004B010E"/>
    <w:rsid w:val="004B0119"/>
    <w:rsid w:val="004B021F"/>
    <w:rsid w:val="004B0288"/>
    <w:rsid w:val="004B0485"/>
    <w:rsid w:val="004B052B"/>
    <w:rsid w:val="004B054A"/>
    <w:rsid w:val="004B05CD"/>
    <w:rsid w:val="004B06C8"/>
    <w:rsid w:val="004B0775"/>
    <w:rsid w:val="004B0A98"/>
    <w:rsid w:val="004B0B4B"/>
    <w:rsid w:val="004B0BC4"/>
    <w:rsid w:val="004B0C01"/>
    <w:rsid w:val="004B0C27"/>
    <w:rsid w:val="004B0C34"/>
    <w:rsid w:val="004B0CC5"/>
    <w:rsid w:val="004B0D21"/>
    <w:rsid w:val="004B0D31"/>
    <w:rsid w:val="004B0D39"/>
    <w:rsid w:val="004B100B"/>
    <w:rsid w:val="004B111F"/>
    <w:rsid w:val="004B1393"/>
    <w:rsid w:val="004B13E9"/>
    <w:rsid w:val="004B1412"/>
    <w:rsid w:val="004B1416"/>
    <w:rsid w:val="004B14A7"/>
    <w:rsid w:val="004B14BB"/>
    <w:rsid w:val="004B1871"/>
    <w:rsid w:val="004B2292"/>
    <w:rsid w:val="004B2862"/>
    <w:rsid w:val="004B2E5C"/>
    <w:rsid w:val="004B2E88"/>
    <w:rsid w:val="004B341E"/>
    <w:rsid w:val="004B357B"/>
    <w:rsid w:val="004B357D"/>
    <w:rsid w:val="004B3703"/>
    <w:rsid w:val="004B38CE"/>
    <w:rsid w:val="004B3903"/>
    <w:rsid w:val="004B3C75"/>
    <w:rsid w:val="004B3CCB"/>
    <w:rsid w:val="004B401B"/>
    <w:rsid w:val="004B40FE"/>
    <w:rsid w:val="004B43D0"/>
    <w:rsid w:val="004B441D"/>
    <w:rsid w:val="004B44A4"/>
    <w:rsid w:val="004B4512"/>
    <w:rsid w:val="004B45AC"/>
    <w:rsid w:val="004B4625"/>
    <w:rsid w:val="004B4663"/>
    <w:rsid w:val="004B46E6"/>
    <w:rsid w:val="004B4990"/>
    <w:rsid w:val="004B4A41"/>
    <w:rsid w:val="004B4C1C"/>
    <w:rsid w:val="004B4D1A"/>
    <w:rsid w:val="004B4FD7"/>
    <w:rsid w:val="004B5057"/>
    <w:rsid w:val="004B5143"/>
    <w:rsid w:val="004B5183"/>
    <w:rsid w:val="004B5247"/>
    <w:rsid w:val="004B5292"/>
    <w:rsid w:val="004B5348"/>
    <w:rsid w:val="004B5385"/>
    <w:rsid w:val="004B5459"/>
    <w:rsid w:val="004B59FF"/>
    <w:rsid w:val="004B5B5A"/>
    <w:rsid w:val="004B5E4E"/>
    <w:rsid w:val="004B5E80"/>
    <w:rsid w:val="004B607D"/>
    <w:rsid w:val="004B6301"/>
    <w:rsid w:val="004B6473"/>
    <w:rsid w:val="004B6533"/>
    <w:rsid w:val="004B6589"/>
    <w:rsid w:val="004B65FD"/>
    <w:rsid w:val="004B67A6"/>
    <w:rsid w:val="004B67DD"/>
    <w:rsid w:val="004B6843"/>
    <w:rsid w:val="004B6AA6"/>
    <w:rsid w:val="004B6B87"/>
    <w:rsid w:val="004B6DFB"/>
    <w:rsid w:val="004B6E83"/>
    <w:rsid w:val="004B6EAB"/>
    <w:rsid w:val="004B6F92"/>
    <w:rsid w:val="004B7247"/>
    <w:rsid w:val="004B72BE"/>
    <w:rsid w:val="004B73A6"/>
    <w:rsid w:val="004B7407"/>
    <w:rsid w:val="004B7A78"/>
    <w:rsid w:val="004B7AB2"/>
    <w:rsid w:val="004B7B09"/>
    <w:rsid w:val="004B7BB7"/>
    <w:rsid w:val="004B7C59"/>
    <w:rsid w:val="004B7CE8"/>
    <w:rsid w:val="004B7D78"/>
    <w:rsid w:val="004B7E8A"/>
    <w:rsid w:val="004B7FB8"/>
    <w:rsid w:val="004C0060"/>
    <w:rsid w:val="004C00B2"/>
    <w:rsid w:val="004C012F"/>
    <w:rsid w:val="004C0141"/>
    <w:rsid w:val="004C0623"/>
    <w:rsid w:val="004C063A"/>
    <w:rsid w:val="004C08AC"/>
    <w:rsid w:val="004C0AC1"/>
    <w:rsid w:val="004C0D8A"/>
    <w:rsid w:val="004C0E27"/>
    <w:rsid w:val="004C0E2A"/>
    <w:rsid w:val="004C0EF3"/>
    <w:rsid w:val="004C1203"/>
    <w:rsid w:val="004C158B"/>
    <w:rsid w:val="004C17A7"/>
    <w:rsid w:val="004C1A0D"/>
    <w:rsid w:val="004C1A57"/>
    <w:rsid w:val="004C1B04"/>
    <w:rsid w:val="004C1B93"/>
    <w:rsid w:val="004C1C5F"/>
    <w:rsid w:val="004C2211"/>
    <w:rsid w:val="004C25CD"/>
    <w:rsid w:val="004C25EA"/>
    <w:rsid w:val="004C269A"/>
    <w:rsid w:val="004C26F8"/>
    <w:rsid w:val="004C2748"/>
    <w:rsid w:val="004C2801"/>
    <w:rsid w:val="004C2823"/>
    <w:rsid w:val="004C28B8"/>
    <w:rsid w:val="004C28F7"/>
    <w:rsid w:val="004C291F"/>
    <w:rsid w:val="004C292C"/>
    <w:rsid w:val="004C2D1C"/>
    <w:rsid w:val="004C2E02"/>
    <w:rsid w:val="004C2E1E"/>
    <w:rsid w:val="004C2F5E"/>
    <w:rsid w:val="004C2FAF"/>
    <w:rsid w:val="004C3004"/>
    <w:rsid w:val="004C3119"/>
    <w:rsid w:val="004C3130"/>
    <w:rsid w:val="004C31A7"/>
    <w:rsid w:val="004C31ED"/>
    <w:rsid w:val="004C3202"/>
    <w:rsid w:val="004C3204"/>
    <w:rsid w:val="004C369C"/>
    <w:rsid w:val="004C37EE"/>
    <w:rsid w:val="004C3882"/>
    <w:rsid w:val="004C3AE7"/>
    <w:rsid w:val="004C3AF3"/>
    <w:rsid w:val="004C3DC1"/>
    <w:rsid w:val="004C3EA3"/>
    <w:rsid w:val="004C4151"/>
    <w:rsid w:val="004C42A3"/>
    <w:rsid w:val="004C42C3"/>
    <w:rsid w:val="004C4429"/>
    <w:rsid w:val="004C4485"/>
    <w:rsid w:val="004C4A8F"/>
    <w:rsid w:val="004C4B9A"/>
    <w:rsid w:val="004C4BFC"/>
    <w:rsid w:val="004C4D5A"/>
    <w:rsid w:val="004C4EE4"/>
    <w:rsid w:val="004C524C"/>
    <w:rsid w:val="004C525C"/>
    <w:rsid w:val="004C5284"/>
    <w:rsid w:val="004C554A"/>
    <w:rsid w:val="004C5655"/>
    <w:rsid w:val="004C5991"/>
    <w:rsid w:val="004C5BCD"/>
    <w:rsid w:val="004C5EAF"/>
    <w:rsid w:val="004C5F0C"/>
    <w:rsid w:val="004C5FC2"/>
    <w:rsid w:val="004C6117"/>
    <w:rsid w:val="004C6500"/>
    <w:rsid w:val="004C6562"/>
    <w:rsid w:val="004C67BF"/>
    <w:rsid w:val="004C68A9"/>
    <w:rsid w:val="004C6AEA"/>
    <w:rsid w:val="004C6D90"/>
    <w:rsid w:val="004C6DD6"/>
    <w:rsid w:val="004C6F15"/>
    <w:rsid w:val="004C6F18"/>
    <w:rsid w:val="004C7082"/>
    <w:rsid w:val="004C7100"/>
    <w:rsid w:val="004C7186"/>
    <w:rsid w:val="004C71B9"/>
    <w:rsid w:val="004C7235"/>
    <w:rsid w:val="004C72CF"/>
    <w:rsid w:val="004C74BF"/>
    <w:rsid w:val="004C74EC"/>
    <w:rsid w:val="004C76F9"/>
    <w:rsid w:val="004C78A3"/>
    <w:rsid w:val="004C791E"/>
    <w:rsid w:val="004C79CB"/>
    <w:rsid w:val="004C79E6"/>
    <w:rsid w:val="004C7A7C"/>
    <w:rsid w:val="004C7A99"/>
    <w:rsid w:val="004C7AD2"/>
    <w:rsid w:val="004C7AE2"/>
    <w:rsid w:val="004C7C4C"/>
    <w:rsid w:val="004C7D92"/>
    <w:rsid w:val="004C7DDA"/>
    <w:rsid w:val="004C7F71"/>
    <w:rsid w:val="004D0217"/>
    <w:rsid w:val="004D0535"/>
    <w:rsid w:val="004D066F"/>
    <w:rsid w:val="004D081B"/>
    <w:rsid w:val="004D0B3C"/>
    <w:rsid w:val="004D0B72"/>
    <w:rsid w:val="004D0D23"/>
    <w:rsid w:val="004D0ECF"/>
    <w:rsid w:val="004D11FC"/>
    <w:rsid w:val="004D13F4"/>
    <w:rsid w:val="004D13F9"/>
    <w:rsid w:val="004D1576"/>
    <w:rsid w:val="004D1602"/>
    <w:rsid w:val="004D165D"/>
    <w:rsid w:val="004D167D"/>
    <w:rsid w:val="004D16C1"/>
    <w:rsid w:val="004D18D3"/>
    <w:rsid w:val="004D19D5"/>
    <w:rsid w:val="004D1AF4"/>
    <w:rsid w:val="004D1B37"/>
    <w:rsid w:val="004D1C11"/>
    <w:rsid w:val="004D1CC2"/>
    <w:rsid w:val="004D1CC4"/>
    <w:rsid w:val="004D1E5C"/>
    <w:rsid w:val="004D210A"/>
    <w:rsid w:val="004D22C1"/>
    <w:rsid w:val="004D23DD"/>
    <w:rsid w:val="004D24EF"/>
    <w:rsid w:val="004D25A4"/>
    <w:rsid w:val="004D27F4"/>
    <w:rsid w:val="004D2806"/>
    <w:rsid w:val="004D286E"/>
    <w:rsid w:val="004D28DD"/>
    <w:rsid w:val="004D29E7"/>
    <w:rsid w:val="004D2B55"/>
    <w:rsid w:val="004D2B6B"/>
    <w:rsid w:val="004D2DBC"/>
    <w:rsid w:val="004D2DC3"/>
    <w:rsid w:val="004D2FD7"/>
    <w:rsid w:val="004D3056"/>
    <w:rsid w:val="004D31D4"/>
    <w:rsid w:val="004D3286"/>
    <w:rsid w:val="004D3316"/>
    <w:rsid w:val="004D3346"/>
    <w:rsid w:val="004D36A6"/>
    <w:rsid w:val="004D3873"/>
    <w:rsid w:val="004D3998"/>
    <w:rsid w:val="004D3B59"/>
    <w:rsid w:val="004D3CC5"/>
    <w:rsid w:val="004D3CD1"/>
    <w:rsid w:val="004D3F57"/>
    <w:rsid w:val="004D421E"/>
    <w:rsid w:val="004D4296"/>
    <w:rsid w:val="004D44A5"/>
    <w:rsid w:val="004D44B8"/>
    <w:rsid w:val="004D4929"/>
    <w:rsid w:val="004D4CA8"/>
    <w:rsid w:val="004D4D77"/>
    <w:rsid w:val="004D4D86"/>
    <w:rsid w:val="004D518E"/>
    <w:rsid w:val="004D51AE"/>
    <w:rsid w:val="004D569B"/>
    <w:rsid w:val="004D570E"/>
    <w:rsid w:val="004D5AE4"/>
    <w:rsid w:val="004D5B30"/>
    <w:rsid w:val="004D5E67"/>
    <w:rsid w:val="004D5FC7"/>
    <w:rsid w:val="004D62F5"/>
    <w:rsid w:val="004D63A4"/>
    <w:rsid w:val="004D63EE"/>
    <w:rsid w:val="004D6468"/>
    <w:rsid w:val="004D647D"/>
    <w:rsid w:val="004D6528"/>
    <w:rsid w:val="004D664A"/>
    <w:rsid w:val="004D66B2"/>
    <w:rsid w:val="004D68CD"/>
    <w:rsid w:val="004D6BF8"/>
    <w:rsid w:val="004D6CDD"/>
    <w:rsid w:val="004D6D7D"/>
    <w:rsid w:val="004D6E3E"/>
    <w:rsid w:val="004D718F"/>
    <w:rsid w:val="004D7307"/>
    <w:rsid w:val="004D742C"/>
    <w:rsid w:val="004D7465"/>
    <w:rsid w:val="004D746E"/>
    <w:rsid w:val="004D747F"/>
    <w:rsid w:val="004D74A8"/>
    <w:rsid w:val="004D7753"/>
    <w:rsid w:val="004D77E8"/>
    <w:rsid w:val="004D7891"/>
    <w:rsid w:val="004D7895"/>
    <w:rsid w:val="004D794C"/>
    <w:rsid w:val="004D79AF"/>
    <w:rsid w:val="004D7A2C"/>
    <w:rsid w:val="004D7A5D"/>
    <w:rsid w:val="004D7BD8"/>
    <w:rsid w:val="004D7BF5"/>
    <w:rsid w:val="004D7DD1"/>
    <w:rsid w:val="004D7EDC"/>
    <w:rsid w:val="004D7FA3"/>
    <w:rsid w:val="004D7FA8"/>
    <w:rsid w:val="004E0119"/>
    <w:rsid w:val="004E01F2"/>
    <w:rsid w:val="004E02CD"/>
    <w:rsid w:val="004E02E2"/>
    <w:rsid w:val="004E02E6"/>
    <w:rsid w:val="004E02FA"/>
    <w:rsid w:val="004E050F"/>
    <w:rsid w:val="004E0996"/>
    <w:rsid w:val="004E0A00"/>
    <w:rsid w:val="004E0A4F"/>
    <w:rsid w:val="004E0A63"/>
    <w:rsid w:val="004E0BAB"/>
    <w:rsid w:val="004E10FE"/>
    <w:rsid w:val="004E1128"/>
    <w:rsid w:val="004E1205"/>
    <w:rsid w:val="004E121E"/>
    <w:rsid w:val="004E1303"/>
    <w:rsid w:val="004E1579"/>
    <w:rsid w:val="004E18A1"/>
    <w:rsid w:val="004E18DB"/>
    <w:rsid w:val="004E199C"/>
    <w:rsid w:val="004E1AD7"/>
    <w:rsid w:val="004E1D60"/>
    <w:rsid w:val="004E1D73"/>
    <w:rsid w:val="004E1DEE"/>
    <w:rsid w:val="004E1E0B"/>
    <w:rsid w:val="004E1E1B"/>
    <w:rsid w:val="004E1E7B"/>
    <w:rsid w:val="004E1EEA"/>
    <w:rsid w:val="004E20BA"/>
    <w:rsid w:val="004E2542"/>
    <w:rsid w:val="004E256A"/>
    <w:rsid w:val="004E2696"/>
    <w:rsid w:val="004E26BA"/>
    <w:rsid w:val="004E285A"/>
    <w:rsid w:val="004E2B27"/>
    <w:rsid w:val="004E2B58"/>
    <w:rsid w:val="004E2BAC"/>
    <w:rsid w:val="004E2CE6"/>
    <w:rsid w:val="004E2D93"/>
    <w:rsid w:val="004E2E38"/>
    <w:rsid w:val="004E2FBA"/>
    <w:rsid w:val="004E3041"/>
    <w:rsid w:val="004E3117"/>
    <w:rsid w:val="004E322E"/>
    <w:rsid w:val="004E3259"/>
    <w:rsid w:val="004E326D"/>
    <w:rsid w:val="004E3282"/>
    <w:rsid w:val="004E329E"/>
    <w:rsid w:val="004E33F5"/>
    <w:rsid w:val="004E346C"/>
    <w:rsid w:val="004E3552"/>
    <w:rsid w:val="004E3737"/>
    <w:rsid w:val="004E3837"/>
    <w:rsid w:val="004E3952"/>
    <w:rsid w:val="004E3AEA"/>
    <w:rsid w:val="004E3C49"/>
    <w:rsid w:val="004E3F46"/>
    <w:rsid w:val="004E419C"/>
    <w:rsid w:val="004E425D"/>
    <w:rsid w:val="004E43CF"/>
    <w:rsid w:val="004E43D6"/>
    <w:rsid w:val="004E46B2"/>
    <w:rsid w:val="004E4948"/>
    <w:rsid w:val="004E4CF8"/>
    <w:rsid w:val="004E4DD9"/>
    <w:rsid w:val="004E5089"/>
    <w:rsid w:val="004E530D"/>
    <w:rsid w:val="004E53DD"/>
    <w:rsid w:val="004E54D1"/>
    <w:rsid w:val="004E54D2"/>
    <w:rsid w:val="004E564D"/>
    <w:rsid w:val="004E573B"/>
    <w:rsid w:val="004E5755"/>
    <w:rsid w:val="004E5776"/>
    <w:rsid w:val="004E591E"/>
    <w:rsid w:val="004E5D2A"/>
    <w:rsid w:val="004E5D2D"/>
    <w:rsid w:val="004E5E24"/>
    <w:rsid w:val="004E5E90"/>
    <w:rsid w:val="004E5EDE"/>
    <w:rsid w:val="004E6142"/>
    <w:rsid w:val="004E61DB"/>
    <w:rsid w:val="004E64CC"/>
    <w:rsid w:val="004E66AE"/>
    <w:rsid w:val="004E6793"/>
    <w:rsid w:val="004E6B09"/>
    <w:rsid w:val="004E6B71"/>
    <w:rsid w:val="004E6F33"/>
    <w:rsid w:val="004E720B"/>
    <w:rsid w:val="004E727A"/>
    <w:rsid w:val="004E72F1"/>
    <w:rsid w:val="004E7347"/>
    <w:rsid w:val="004E74CB"/>
    <w:rsid w:val="004E75AE"/>
    <w:rsid w:val="004E7622"/>
    <w:rsid w:val="004E7838"/>
    <w:rsid w:val="004E79F0"/>
    <w:rsid w:val="004E7B13"/>
    <w:rsid w:val="004F0032"/>
    <w:rsid w:val="004F004D"/>
    <w:rsid w:val="004F0072"/>
    <w:rsid w:val="004F00DA"/>
    <w:rsid w:val="004F01F0"/>
    <w:rsid w:val="004F0519"/>
    <w:rsid w:val="004F06E5"/>
    <w:rsid w:val="004F0726"/>
    <w:rsid w:val="004F076B"/>
    <w:rsid w:val="004F08C1"/>
    <w:rsid w:val="004F0A15"/>
    <w:rsid w:val="004F0B47"/>
    <w:rsid w:val="004F0BEE"/>
    <w:rsid w:val="004F0DEF"/>
    <w:rsid w:val="004F0FA0"/>
    <w:rsid w:val="004F12C8"/>
    <w:rsid w:val="004F130B"/>
    <w:rsid w:val="004F1644"/>
    <w:rsid w:val="004F1673"/>
    <w:rsid w:val="004F16B5"/>
    <w:rsid w:val="004F16F6"/>
    <w:rsid w:val="004F1914"/>
    <w:rsid w:val="004F19E7"/>
    <w:rsid w:val="004F1B3B"/>
    <w:rsid w:val="004F1BAF"/>
    <w:rsid w:val="004F1DE5"/>
    <w:rsid w:val="004F1E53"/>
    <w:rsid w:val="004F1EA8"/>
    <w:rsid w:val="004F2094"/>
    <w:rsid w:val="004F21DC"/>
    <w:rsid w:val="004F25C4"/>
    <w:rsid w:val="004F275C"/>
    <w:rsid w:val="004F27CE"/>
    <w:rsid w:val="004F28DC"/>
    <w:rsid w:val="004F2972"/>
    <w:rsid w:val="004F2C79"/>
    <w:rsid w:val="004F2D8A"/>
    <w:rsid w:val="004F315E"/>
    <w:rsid w:val="004F3207"/>
    <w:rsid w:val="004F32B0"/>
    <w:rsid w:val="004F332E"/>
    <w:rsid w:val="004F35A2"/>
    <w:rsid w:val="004F35F0"/>
    <w:rsid w:val="004F380B"/>
    <w:rsid w:val="004F384A"/>
    <w:rsid w:val="004F3924"/>
    <w:rsid w:val="004F3BE5"/>
    <w:rsid w:val="004F3DEB"/>
    <w:rsid w:val="004F3E13"/>
    <w:rsid w:val="004F40A9"/>
    <w:rsid w:val="004F417E"/>
    <w:rsid w:val="004F43EC"/>
    <w:rsid w:val="004F44B3"/>
    <w:rsid w:val="004F4701"/>
    <w:rsid w:val="004F479A"/>
    <w:rsid w:val="004F48D2"/>
    <w:rsid w:val="004F491A"/>
    <w:rsid w:val="004F4AAD"/>
    <w:rsid w:val="004F4AED"/>
    <w:rsid w:val="004F4FEA"/>
    <w:rsid w:val="004F50AA"/>
    <w:rsid w:val="004F5208"/>
    <w:rsid w:val="004F5229"/>
    <w:rsid w:val="004F523D"/>
    <w:rsid w:val="004F5243"/>
    <w:rsid w:val="004F529B"/>
    <w:rsid w:val="004F5317"/>
    <w:rsid w:val="004F5660"/>
    <w:rsid w:val="004F5709"/>
    <w:rsid w:val="004F572B"/>
    <w:rsid w:val="004F5922"/>
    <w:rsid w:val="004F59B4"/>
    <w:rsid w:val="004F5A62"/>
    <w:rsid w:val="004F5A9B"/>
    <w:rsid w:val="004F5B0B"/>
    <w:rsid w:val="004F5C03"/>
    <w:rsid w:val="004F5C92"/>
    <w:rsid w:val="004F5EAC"/>
    <w:rsid w:val="004F5F08"/>
    <w:rsid w:val="004F5FB4"/>
    <w:rsid w:val="004F6006"/>
    <w:rsid w:val="004F6038"/>
    <w:rsid w:val="004F62FE"/>
    <w:rsid w:val="004F643E"/>
    <w:rsid w:val="004F6466"/>
    <w:rsid w:val="004F659C"/>
    <w:rsid w:val="004F65BA"/>
    <w:rsid w:val="004F66D2"/>
    <w:rsid w:val="004F67E3"/>
    <w:rsid w:val="004F69C7"/>
    <w:rsid w:val="004F6A62"/>
    <w:rsid w:val="004F6CBD"/>
    <w:rsid w:val="004F7016"/>
    <w:rsid w:val="004F7098"/>
    <w:rsid w:val="004F70CF"/>
    <w:rsid w:val="004F7280"/>
    <w:rsid w:val="004F73A3"/>
    <w:rsid w:val="004F74AE"/>
    <w:rsid w:val="004F755F"/>
    <w:rsid w:val="004F78AD"/>
    <w:rsid w:val="004F791A"/>
    <w:rsid w:val="004F7942"/>
    <w:rsid w:val="004F79EB"/>
    <w:rsid w:val="004F79F9"/>
    <w:rsid w:val="004F7A01"/>
    <w:rsid w:val="004F7AB3"/>
    <w:rsid w:val="004F7B1A"/>
    <w:rsid w:val="004F7CAC"/>
    <w:rsid w:val="004F7F22"/>
    <w:rsid w:val="004F7F6B"/>
    <w:rsid w:val="0050005C"/>
    <w:rsid w:val="005000E2"/>
    <w:rsid w:val="00500110"/>
    <w:rsid w:val="00500897"/>
    <w:rsid w:val="00500B50"/>
    <w:rsid w:val="00500CE3"/>
    <w:rsid w:val="00500EF3"/>
    <w:rsid w:val="005010EE"/>
    <w:rsid w:val="00501138"/>
    <w:rsid w:val="00501388"/>
    <w:rsid w:val="00501399"/>
    <w:rsid w:val="00501419"/>
    <w:rsid w:val="0050161B"/>
    <w:rsid w:val="00501620"/>
    <w:rsid w:val="005016D5"/>
    <w:rsid w:val="0050170F"/>
    <w:rsid w:val="005017B5"/>
    <w:rsid w:val="00501943"/>
    <w:rsid w:val="00501B64"/>
    <w:rsid w:val="00501B97"/>
    <w:rsid w:val="00501BF9"/>
    <w:rsid w:val="00501C03"/>
    <w:rsid w:val="00501C16"/>
    <w:rsid w:val="00501D2A"/>
    <w:rsid w:val="00501FB6"/>
    <w:rsid w:val="0050200C"/>
    <w:rsid w:val="00502267"/>
    <w:rsid w:val="00502274"/>
    <w:rsid w:val="005022E6"/>
    <w:rsid w:val="005023B2"/>
    <w:rsid w:val="0050244A"/>
    <w:rsid w:val="005027B6"/>
    <w:rsid w:val="005028EF"/>
    <w:rsid w:val="00502A32"/>
    <w:rsid w:val="00502B34"/>
    <w:rsid w:val="00502D7B"/>
    <w:rsid w:val="00503216"/>
    <w:rsid w:val="00503290"/>
    <w:rsid w:val="00503383"/>
    <w:rsid w:val="005035B8"/>
    <w:rsid w:val="005035F2"/>
    <w:rsid w:val="0050378F"/>
    <w:rsid w:val="0050388D"/>
    <w:rsid w:val="00503B08"/>
    <w:rsid w:val="00503D6D"/>
    <w:rsid w:val="00503D8A"/>
    <w:rsid w:val="00503DFF"/>
    <w:rsid w:val="00504005"/>
    <w:rsid w:val="00504341"/>
    <w:rsid w:val="00504393"/>
    <w:rsid w:val="005043B0"/>
    <w:rsid w:val="00504552"/>
    <w:rsid w:val="0050458C"/>
    <w:rsid w:val="0050465A"/>
    <w:rsid w:val="0050472C"/>
    <w:rsid w:val="00504959"/>
    <w:rsid w:val="00504DCE"/>
    <w:rsid w:val="00504E4E"/>
    <w:rsid w:val="00504EE5"/>
    <w:rsid w:val="0050500D"/>
    <w:rsid w:val="00505144"/>
    <w:rsid w:val="005053D7"/>
    <w:rsid w:val="005053F3"/>
    <w:rsid w:val="0050542A"/>
    <w:rsid w:val="005054A4"/>
    <w:rsid w:val="00505591"/>
    <w:rsid w:val="005055DC"/>
    <w:rsid w:val="005058AF"/>
    <w:rsid w:val="00505C25"/>
    <w:rsid w:val="00505C68"/>
    <w:rsid w:val="00505C87"/>
    <w:rsid w:val="00505C97"/>
    <w:rsid w:val="00505CD8"/>
    <w:rsid w:val="00505F14"/>
    <w:rsid w:val="00506283"/>
    <w:rsid w:val="0050633F"/>
    <w:rsid w:val="005065D5"/>
    <w:rsid w:val="00506651"/>
    <w:rsid w:val="005066B7"/>
    <w:rsid w:val="00506715"/>
    <w:rsid w:val="0050693A"/>
    <w:rsid w:val="00506A25"/>
    <w:rsid w:val="00506BBC"/>
    <w:rsid w:val="00506BCF"/>
    <w:rsid w:val="00506C1E"/>
    <w:rsid w:val="00506CCD"/>
    <w:rsid w:val="00506CDD"/>
    <w:rsid w:val="00506D1D"/>
    <w:rsid w:val="00506D9A"/>
    <w:rsid w:val="00506E5C"/>
    <w:rsid w:val="005071E7"/>
    <w:rsid w:val="005074FA"/>
    <w:rsid w:val="0050768B"/>
    <w:rsid w:val="005078E2"/>
    <w:rsid w:val="005079BC"/>
    <w:rsid w:val="00507A82"/>
    <w:rsid w:val="00507BE7"/>
    <w:rsid w:val="00507D74"/>
    <w:rsid w:val="0051012F"/>
    <w:rsid w:val="00510173"/>
    <w:rsid w:val="00510198"/>
    <w:rsid w:val="005102C6"/>
    <w:rsid w:val="005104AB"/>
    <w:rsid w:val="0051084C"/>
    <w:rsid w:val="005108C0"/>
    <w:rsid w:val="00510909"/>
    <w:rsid w:val="00510AD7"/>
    <w:rsid w:val="00510BCA"/>
    <w:rsid w:val="00510C0E"/>
    <w:rsid w:val="00510C6B"/>
    <w:rsid w:val="00510CA5"/>
    <w:rsid w:val="00510D37"/>
    <w:rsid w:val="00510F1D"/>
    <w:rsid w:val="005110B9"/>
    <w:rsid w:val="005111FE"/>
    <w:rsid w:val="005112D1"/>
    <w:rsid w:val="00511A1B"/>
    <w:rsid w:val="00511A4E"/>
    <w:rsid w:val="00511C80"/>
    <w:rsid w:val="00511CD5"/>
    <w:rsid w:val="00511F3F"/>
    <w:rsid w:val="00512114"/>
    <w:rsid w:val="00512318"/>
    <w:rsid w:val="005126F6"/>
    <w:rsid w:val="00512BDD"/>
    <w:rsid w:val="00512BFB"/>
    <w:rsid w:val="00512C53"/>
    <w:rsid w:val="00512CEC"/>
    <w:rsid w:val="00512E0A"/>
    <w:rsid w:val="005130F5"/>
    <w:rsid w:val="0051316B"/>
    <w:rsid w:val="00513177"/>
    <w:rsid w:val="005133D8"/>
    <w:rsid w:val="005133DC"/>
    <w:rsid w:val="0051345A"/>
    <w:rsid w:val="0051351C"/>
    <w:rsid w:val="0051364A"/>
    <w:rsid w:val="00513911"/>
    <w:rsid w:val="00513C1A"/>
    <w:rsid w:val="00513CA5"/>
    <w:rsid w:val="00513CAE"/>
    <w:rsid w:val="00513D97"/>
    <w:rsid w:val="00513E35"/>
    <w:rsid w:val="00513E96"/>
    <w:rsid w:val="00513F08"/>
    <w:rsid w:val="00513F1D"/>
    <w:rsid w:val="0051412F"/>
    <w:rsid w:val="00514230"/>
    <w:rsid w:val="0051430B"/>
    <w:rsid w:val="0051453C"/>
    <w:rsid w:val="0051480C"/>
    <w:rsid w:val="005149D8"/>
    <w:rsid w:val="00514AEC"/>
    <w:rsid w:val="00514B08"/>
    <w:rsid w:val="00514DB8"/>
    <w:rsid w:val="00514E59"/>
    <w:rsid w:val="00514EB2"/>
    <w:rsid w:val="0051554D"/>
    <w:rsid w:val="00515655"/>
    <w:rsid w:val="00515829"/>
    <w:rsid w:val="00515AD5"/>
    <w:rsid w:val="00515D24"/>
    <w:rsid w:val="00515D79"/>
    <w:rsid w:val="00515EF9"/>
    <w:rsid w:val="005161C6"/>
    <w:rsid w:val="0051634B"/>
    <w:rsid w:val="00516399"/>
    <w:rsid w:val="005163BD"/>
    <w:rsid w:val="0051643D"/>
    <w:rsid w:val="00516489"/>
    <w:rsid w:val="0051683D"/>
    <w:rsid w:val="005168FE"/>
    <w:rsid w:val="0051695C"/>
    <w:rsid w:val="00516B28"/>
    <w:rsid w:val="00516C6B"/>
    <w:rsid w:val="00516DDA"/>
    <w:rsid w:val="00516EF0"/>
    <w:rsid w:val="005170BB"/>
    <w:rsid w:val="0051744A"/>
    <w:rsid w:val="00517529"/>
    <w:rsid w:val="00517560"/>
    <w:rsid w:val="005178F9"/>
    <w:rsid w:val="00517AD9"/>
    <w:rsid w:val="00517C41"/>
    <w:rsid w:val="00517DC3"/>
    <w:rsid w:val="00517EBA"/>
    <w:rsid w:val="0052016F"/>
    <w:rsid w:val="005204B2"/>
    <w:rsid w:val="00520505"/>
    <w:rsid w:val="0052054B"/>
    <w:rsid w:val="0052058A"/>
    <w:rsid w:val="0052059F"/>
    <w:rsid w:val="005205D9"/>
    <w:rsid w:val="00520718"/>
    <w:rsid w:val="00520745"/>
    <w:rsid w:val="00520856"/>
    <w:rsid w:val="00520AD4"/>
    <w:rsid w:val="00520B18"/>
    <w:rsid w:val="00520D66"/>
    <w:rsid w:val="00520D7A"/>
    <w:rsid w:val="00520D7F"/>
    <w:rsid w:val="00521090"/>
    <w:rsid w:val="00521146"/>
    <w:rsid w:val="0052129B"/>
    <w:rsid w:val="00521386"/>
    <w:rsid w:val="005213E3"/>
    <w:rsid w:val="005214AC"/>
    <w:rsid w:val="005218C2"/>
    <w:rsid w:val="00521CF1"/>
    <w:rsid w:val="00521EA3"/>
    <w:rsid w:val="00521F24"/>
    <w:rsid w:val="0052207B"/>
    <w:rsid w:val="005220B4"/>
    <w:rsid w:val="005221C7"/>
    <w:rsid w:val="0052223F"/>
    <w:rsid w:val="00522262"/>
    <w:rsid w:val="00522517"/>
    <w:rsid w:val="00522787"/>
    <w:rsid w:val="0052281D"/>
    <w:rsid w:val="00522A0F"/>
    <w:rsid w:val="00522A12"/>
    <w:rsid w:val="00522AA4"/>
    <w:rsid w:val="00522B14"/>
    <w:rsid w:val="00522C1B"/>
    <w:rsid w:val="00522C2E"/>
    <w:rsid w:val="00522D11"/>
    <w:rsid w:val="00522D56"/>
    <w:rsid w:val="00522DBF"/>
    <w:rsid w:val="00522ECE"/>
    <w:rsid w:val="00522FD6"/>
    <w:rsid w:val="00522FEE"/>
    <w:rsid w:val="005230F2"/>
    <w:rsid w:val="005231D5"/>
    <w:rsid w:val="00523637"/>
    <w:rsid w:val="005239C4"/>
    <w:rsid w:val="00523CD3"/>
    <w:rsid w:val="00523CE0"/>
    <w:rsid w:val="00523FB2"/>
    <w:rsid w:val="00524035"/>
    <w:rsid w:val="00524094"/>
    <w:rsid w:val="0052463E"/>
    <w:rsid w:val="00524667"/>
    <w:rsid w:val="00524691"/>
    <w:rsid w:val="005247CB"/>
    <w:rsid w:val="00524853"/>
    <w:rsid w:val="00524A3E"/>
    <w:rsid w:val="00524AB0"/>
    <w:rsid w:val="00524AB3"/>
    <w:rsid w:val="00524AE4"/>
    <w:rsid w:val="00524D07"/>
    <w:rsid w:val="0052502A"/>
    <w:rsid w:val="00525084"/>
    <w:rsid w:val="005250C0"/>
    <w:rsid w:val="005251AC"/>
    <w:rsid w:val="00525331"/>
    <w:rsid w:val="005256E3"/>
    <w:rsid w:val="005256EE"/>
    <w:rsid w:val="0052578C"/>
    <w:rsid w:val="00525944"/>
    <w:rsid w:val="00525980"/>
    <w:rsid w:val="00525A17"/>
    <w:rsid w:val="00525BCD"/>
    <w:rsid w:val="00525D30"/>
    <w:rsid w:val="00525E66"/>
    <w:rsid w:val="005260C5"/>
    <w:rsid w:val="005262BD"/>
    <w:rsid w:val="0052662D"/>
    <w:rsid w:val="005267F8"/>
    <w:rsid w:val="00526844"/>
    <w:rsid w:val="00526856"/>
    <w:rsid w:val="005268BB"/>
    <w:rsid w:val="00526C5A"/>
    <w:rsid w:val="00526E10"/>
    <w:rsid w:val="00526F01"/>
    <w:rsid w:val="00527085"/>
    <w:rsid w:val="005270B5"/>
    <w:rsid w:val="005273B0"/>
    <w:rsid w:val="005274CC"/>
    <w:rsid w:val="00527562"/>
    <w:rsid w:val="0052768C"/>
    <w:rsid w:val="005276F7"/>
    <w:rsid w:val="00527853"/>
    <w:rsid w:val="0052794E"/>
    <w:rsid w:val="00527A2A"/>
    <w:rsid w:val="00527BE3"/>
    <w:rsid w:val="00527C77"/>
    <w:rsid w:val="00527E52"/>
    <w:rsid w:val="00527E60"/>
    <w:rsid w:val="00527ED9"/>
    <w:rsid w:val="00527EDD"/>
    <w:rsid w:val="00527F11"/>
    <w:rsid w:val="0053013A"/>
    <w:rsid w:val="00530311"/>
    <w:rsid w:val="00530404"/>
    <w:rsid w:val="005306BD"/>
    <w:rsid w:val="0053073A"/>
    <w:rsid w:val="00530763"/>
    <w:rsid w:val="00530788"/>
    <w:rsid w:val="005307D5"/>
    <w:rsid w:val="0053081E"/>
    <w:rsid w:val="005309DA"/>
    <w:rsid w:val="00530B6E"/>
    <w:rsid w:val="00530DD9"/>
    <w:rsid w:val="00530E24"/>
    <w:rsid w:val="00530E46"/>
    <w:rsid w:val="00530F22"/>
    <w:rsid w:val="00531111"/>
    <w:rsid w:val="00531135"/>
    <w:rsid w:val="0053139A"/>
    <w:rsid w:val="005313A1"/>
    <w:rsid w:val="00531638"/>
    <w:rsid w:val="005318C0"/>
    <w:rsid w:val="005319F2"/>
    <w:rsid w:val="00531C0A"/>
    <w:rsid w:val="00531E50"/>
    <w:rsid w:val="00531E90"/>
    <w:rsid w:val="005320BF"/>
    <w:rsid w:val="00532197"/>
    <w:rsid w:val="00532288"/>
    <w:rsid w:val="0053242C"/>
    <w:rsid w:val="005327CB"/>
    <w:rsid w:val="00532822"/>
    <w:rsid w:val="0053295E"/>
    <w:rsid w:val="00532ACB"/>
    <w:rsid w:val="00532C46"/>
    <w:rsid w:val="00532CD9"/>
    <w:rsid w:val="00532DF6"/>
    <w:rsid w:val="00532EB3"/>
    <w:rsid w:val="00532F0F"/>
    <w:rsid w:val="00532FAF"/>
    <w:rsid w:val="00533167"/>
    <w:rsid w:val="005333DA"/>
    <w:rsid w:val="005334EC"/>
    <w:rsid w:val="0053378B"/>
    <w:rsid w:val="005337A1"/>
    <w:rsid w:val="00533865"/>
    <w:rsid w:val="005339E1"/>
    <w:rsid w:val="005339E4"/>
    <w:rsid w:val="00533A1D"/>
    <w:rsid w:val="00533A42"/>
    <w:rsid w:val="00533AD7"/>
    <w:rsid w:val="00533AE0"/>
    <w:rsid w:val="00533BA0"/>
    <w:rsid w:val="00533E23"/>
    <w:rsid w:val="00533E42"/>
    <w:rsid w:val="00533EF7"/>
    <w:rsid w:val="00533F2E"/>
    <w:rsid w:val="00533FAB"/>
    <w:rsid w:val="00534175"/>
    <w:rsid w:val="00534410"/>
    <w:rsid w:val="00534420"/>
    <w:rsid w:val="00534428"/>
    <w:rsid w:val="005344EB"/>
    <w:rsid w:val="00534596"/>
    <w:rsid w:val="00534636"/>
    <w:rsid w:val="005347D8"/>
    <w:rsid w:val="00534862"/>
    <w:rsid w:val="00534955"/>
    <w:rsid w:val="00534A26"/>
    <w:rsid w:val="00534D0D"/>
    <w:rsid w:val="00535022"/>
    <w:rsid w:val="005350BF"/>
    <w:rsid w:val="005351C8"/>
    <w:rsid w:val="0053537B"/>
    <w:rsid w:val="0053562D"/>
    <w:rsid w:val="0053588F"/>
    <w:rsid w:val="00535895"/>
    <w:rsid w:val="005358C0"/>
    <w:rsid w:val="00535C95"/>
    <w:rsid w:val="00535D5E"/>
    <w:rsid w:val="00535DF1"/>
    <w:rsid w:val="00535E79"/>
    <w:rsid w:val="00536011"/>
    <w:rsid w:val="00536176"/>
    <w:rsid w:val="00536481"/>
    <w:rsid w:val="005365D4"/>
    <w:rsid w:val="005365E2"/>
    <w:rsid w:val="0053680E"/>
    <w:rsid w:val="00536B3E"/>
    <w:rsid w:val="00536B65"/>
    <w:rsid w:val="00536B73"/>
    <w:rsid w:val="00536C95"/>
    <w:rsid w:val="00536D4C"/>
    <w:rsid w:val="00536D71"/>
    <w:rsid w:val="005373F8"/>
    <w:rsid w:val="00537415"/>
    <w:rsid w:val="005374B1"/>
    <w:rsid w:val="005374C0"/>
    <w:rsid w:val="005374E9"/>
    <w:rsid w:val="00537542"/>
    <w:rsid w:val="005375A8"/>
    <w:rsid w:val="00537817"/>
    <w:rsid w:val="00537907"/>
    <w:rsid w:val="00537A48"/>
    <w:rsid w:val="00537C77"/>
    <w:rsid w:val="00537CC7"/>
    <w:rsid w:val="00537CFD"/>
    <w:rsid w:val="00537DF6"/>
    <w:rsid w:val="00540174"/>
    <w:rsid w:val="005401AC"/>
    <w:rsid w:val="00540246"/>
    <w:rsid w:val="005402A3"/>
    <w:rsid w:val="00540654"/>
    <w:rsid w:val="0054093C"/>
    <w:rsid w:val="00540971"/>
    <w:rsid w:val="005409B9"/>
    <w:rsid w:val="00540A19"/>
    <w:rsid w:val="00541028"/>
    <w:rsid w:val="005410E3"/>
    <w:rsid w:val="00541113"/>
    <w:rsid w:val="0054111F"/>
    <w:rsid w:val="005411DE"/>
    <w:rsid w:val="005412F4"/>
    <w:rsid w:val="00541307"/>
    <w:rsid w:val="00541349"/>
    <w:rsid w:val="005416EE"/>
    <w:rsid w:val="00541700"/>
    <w:rsid w:val="00541901"/>
    <w:rsid w:val="00541AB5"/>
    <w:rsid w:val="00541B44"/>
    <w:rsid w:val="00541E05"/>
    <w:rsid w:val="00541EBC"/>
    <w:rsid w:val="00542141"/>
    <w:rsid w:val="00542171"/>
    <w:rsid w:val="00542201"/>
    <w:rsid w:val="00542205"/>
    <w:rsid w:val="005423D7"/>
    <w:rsid w:val="005424D7"/>
    <w:rsid w:val="0054273B"/>
    <w:rsid w:val="00542ABF"/>
    <w:rsid w:val="00542BD6"/>
    <w:rsid w:val="00543000"/>
    <w:rsid w:val="005432A8"/>
    <w:rsid w:val="0054335A"/>
    <w:rsid w:val="00543593"/>
    <w:rsid w:val="0054369A"/>
    <w:rsid w:val="005436B3"/>
    <w:rsid w:val="005437EB"/>
    <w:rsid w:val="0054396D"/>
    <w:rsid w:val="005439D3"/>
    <w:rsid w:val="00543A72"/>
    <w:rsid w:val="00543BEF"/>
    <w:rsid w:val="00543C69"/>
    <w:rsid w:val="005443F4"/>
    <w:rsid w:val="0054455E"/>
    <w:rsid w:val="005446DD"/>
    <w:rsid w:val="00544976"/>
    <w:rsid w:val="00544A5D"/>
    <w:rsid w:val="00544DE4"/>
    <w:rsid w:val="00544E45"/>
    <w:rsid w:val="00544E54"/>
    <w:rsid w:val="00544EDF"/>
    <w:rsid w:val="00544F9A"/>
    <w:rsid w:val="0054507C"/>
    <w:rsid w:val="005450B2"/>
    <w:rsid w:val="00545184"/>
    <w:rsid w:val="005454B6"/>
    <w:rsid w:val="005454FF"/>
    <w:rsid w:val="005456FA"/>
    <w:rsid w:val="00545B30"/>
    <w:rsid w:val="00545BBF"/>
    <w:rsid w:val="00545DC3"/>
    <w:rsid w:val="00545E1A"/>
    <w:rsid w:val="00545E1E"/>
    <w:rsid w:val="005461B4"/>
    <w:rsid w:val="00546345"/>
    <w:rsid w:val="005464AF"/>
    <w:rsid w:val="0054650E"/>
    <w:rsid w:val="00546532"/>
    <w:rsid w:val="00546572"/>
    <w:rsid w:val="005466E5"/>
    <w:rsid w:val="00546776"/>
    <w:rsid w:val="00546785"/>
    <w:rsid w:val="00546816"/>
    <w:rsid w:val="005468B0"/>
    <w:rsid w:val="005468C0"/>
    <w:rsid w:val="0054695E"/>
    <w:rsid w:val="00546A06"/>
    <w:rsid w:val="00546BE4"/>
    <w:rsid w:val="00546E64"/>
    <w:rsid w:val="00546EFD"/>
    <w:rsid w:val="0054718C"/>
    <w:rsid w:val="005474B0"/>
    <w:rsid w:val="00547735"/>
    <w:rsid w:val="0054778B"/>
    <w:rsid w:val="00547812"/>
    <w:rsid w:val="00547B49"/>
    <w:rsid w:val="00547F1D"/>
    <w:rsid w:val="0055017D"/>
    <w:rsid w:val="00550412"/>
    <w:rsid w:val="005505A2"/>
    <w:rsid w:val="005509FA"/>
    <w:rsid w:val="00550A8E"/>
    <w:rsid w:val="00550C49"/>
    <w:rsid w:val="00550F27"/>
    <w:rsid w:val="0055104B"/>
    <w:rsid w:val="0055104D"/>
    <w:rsid w:val="00551222"/>
    <w:rsid w:val="005513E3"/>
    <w:rsid w:val="00551486"/>
    <w:rsid w:val="005515E8"/>
    <w:rsid w:val="0055166A"/>
    <w:rsid w:val="005516CC"/>
    <w:rsid w:val="00551B49"/>
    <w:rsid w:val="00551B4E"/>
    <w:rsid w:val="00551CA4"/>
    <w:rsid w:val="00551CD3"/>
    <w:rsid w:val="00551D25"/>
    <w:rsid w:val="00551E71"/>
    <w:rsid w:val="005522EF"/>
    <w:rsid w:val="0055235D"/>
    <w:rsid w:val="005524C1"/>
    <w:rsid w:val="005524F4"/>
    <w:rsid w:val="005525EC"/>
    <w:rsid w:val="0055271C"/>
    <w:rsid w:val="00552826"/>
    <w:rsid w:val="005529DD"/>
    <w:rsid w:val="00552A76"/>
    <w:rsid w:val="00552C15"/>
    <w:rsid w:val="00552D8D"/>
    <w:rsid w:val="00552DD8"/>
    <w:rsid w:val="00552EC7"/>
    <w:rsid w:val="00553115"/>
    <w:rsid w:val="005531EE"/>
    <w:rsid w:val="00553238"/>
    <w:rsid w:val="0055329A"/>
    <w:rsid w:val="005533CF"/>
    <w:rsid w:val="00553566"/>
    <w:rsid w:val="00553654"/>
    <w:rsid w:val="005536EA"/>
    <w:rsid w:val="00553707"/>
    <w:rsid w:val="0055375D"/>
    <w:rsid w:val="00553837"/>
    <w:rsid w:val="0055393A"/>
    <w:rsid w:val="00553A10"/>
    <w:rsid w:val="00553AB5"/>
    <w:rsid w:val="00553BF0"/>
    <w:rsid w:val="00553DC0"/>
    <w:rsid w:val="00553E08"/>
    <w:rsid w:val="00554123"/>
    <w:rsid w:val="0055425B"/>
    <w:rsid w:val="00554263"/>
    <w:rsid w:val="00554564"/>
    <w:rsid w:val="005545A2"/>
    <w:rsid w:val="005546BB"/>
    <w:rsid w:val="00554AFB"/>
    <w:rsid w:val="00554BC9"/>
    <w:rsid w:val="00554E9E"/>
    <w:rsid w:val="00554F5B"/>
    <w:rsid w:val="0055502A"/>
    <w:rsid w:val="005550B5"/>
    <w:rsid w:val="005550CA"/>
    <w:rsid w:val="00555387"/>
    <w:rsid w:val="00555649"/>
    <w:rsid w:val="005557E8"/>
    <w:rsid w:val="005557EA"/>
    <w:rsid w:val="005557FD"/>
    <w:rsid w:val="00555803"/>
    <w:rsid w:val="00555830"/>
    <w:rsid w:val="00555B5A"/>
    <w:rsid w:val="00555C8F"/>
    <w:rsid w:val="00555D44"/>
    <w:rsid w:val="00555E5F"/>
    <w:rsid w:val="00556158"/>
    <w:rsid w:val="0055626F"/>
    <w:rsid w:val="005562D0"/>
    <w:rsid w:val="005563B9"/>
    <w:rsid w:val="005565C1"/>
    <w:rsid w:val="00556789"/>
    <w:rsid w:val="005567DD"/>
    <w:rsid w:val="005567EC"/>
    <w:rsid w:val="00556924"/>
    <w:rsid w:val="00556C57"/>
    <w:rsid w:val="00556C94"/>
    <w:rsid w:val="0055702A"/>
    <w:rsid w:val="00557060"/>
    <w:rsid w:val="00557068"/>
    <w:rsid w:val="00557188"/>
    <w:rsid w:val="005572FA"/>
    <w:rsid w:val="005575D0"/>
    <w:rsid w:val="005578CD"/>
    <w:rsid w:val="00557930"/>
    <w:rsid w:val="005579A0"/>
    <w:rsid w:val="005579E1"/>
    <w:rsid w:val="00557A01"/>
    <w:rsid w:val="00557A49"/>
    <w:rsid w:val="00557CE8"/>
    <w:rsid w:val="00557F7D"/>
    <w:rsid w:val="0056001A"/>
    <w:rsid w:val="00560055"/>
    <w:rsid w:val="005600AA"/>
    <w:rsid w:val="00560567"/>
    <w:rsid w:val="005607A9"/>
    <w:rsid w:val="00560975"/>
    <w:rsid w:val="00560A09"/>
    <w:rsid w:val="00560AC6"/>
    <w:rsid w:val="00560ADB"/>
    <w:rsid w:val="00560B63"/>
    <w:rsid w:val="00560BB6"/>
    <w:rsid w:val="00560C7C"/>
    <w:rsid w:val="00560CEF"/>
    <w:rsid w:val="00560DC2"/>
    <w:rsid w:val="00560FA0"/>
    <w:rsid w:val="00561016"/>
    <w:rsid w:val="0056132C"/>
    <w:rsid w:val="005614B6"/>
    <w:rsid w:val="005614C2"/>
    <w:rsid w:val="00561528"/>
    <w:rsid w:val="005615C3"/>
    <w:rsid w:val="00561646"/>
    <w:rsid w:val="0056177B"/>
    <w:rsid w:val="005617FC"/>
    <w:rsid w:val="00561961"/>
    <w:rsid w:val="00561CB6"/>
    <w:rsid w:val="00561DEF"/>
    <w:rsid w:val="00561E02"/>
    <w:rsid w:val="00562088"/>
    <w:rsid w:val="005621CA"/>
    <w:rsid w:val="0056221A"/>
    <w:rsid w:val="0056225F"/>
    <w:rsid w:val="0056249D"/>
    <w:rsid w:val="005625C2"/>
    <w:rsid w:val="00562608"/>
    <w:rsid w:val="0056298E"/>
    <w:rsid w:val="00562CD8"/>
    <w:rsid w:val="00562D59"/>
    <w:rsid w:val="005631D6"/>
    <w:rsid w:val="00563289"/>
    <w:rsid w:val="0056344A"/>
    <w:rsid w:val="00563593"/>
    <w:rsid w:val="00563650"/>
    <w:rsid w:val="005636FF"/>
    <w:rsid w:val="0056372E"/>
    <w:rsid w:val="00563731"/>
    <w:rsid w:val="005639BF"/>
    <w:rsid w:val="00563C52"/>
    <w:rsid w:val="00563CB4"/>
    <w:rsid w:val="00563D74"/>
    <w:rsid w:val="0056403D"/>
    <w:rsid w:val="0056418C"/>
    <w:rsid w:val="0056466D"/>
    <w:rsid w:val="0056467B"/>
    <w:rsid w:val="0056484C"/>
    <w:rsid w:val="005648A5"/>
    <w:rsid w:val="005649F2"/>
    <w:rsid w:val="00564F70"/>
    <w:rsid w:val="00564F86"/>
    <w:rsid w:val="00565082"/>
    <w:rsid w:val="005650A8"/>
    <w:rsid w:val="005650B7"/>
    <w:rsid w:val="00565158"/>
    <w:rsid w:val="005652DD"/>
    <w:rsid w:val="00565316"/>
    <w:rsid w:val="005653DA"/>
    <w:rsid w:val="0056542F"/>
    <w:rsid w:val="0056567C"/>
    <w:rsid w:val="0056583F"/>
    <w:rsid w:val="00565899"/>
    <w:rsid w:val="005658C9"/>
    <w:rsid w:val="0056597D"/>
    <w:rsid w:val="00565A46"/>
    <w:rsid w:val="00565AA2"/>
    <w:rsid w:val="00565D88"/>
    <w:rsid w:val="00565D94"/>
    <w:rsid w:val="00565FC7"/>
    <w:rsid w:val="00565FC8"/>
    <w:rsid w:val="005665E0"/>
    <w:rsid w:val="00566661"/>
    <w:rsid w:val="005667C5"/>
    <w:rsid w:val="00566A81"/>
    <w:rsid w:val="00566B3D"/>
    <w:rsid w:val="00566EE5"/>
    <w:rsid w:val="005672B1"/>
    <w:rsid w:val="005672DF"/>
    <w:rsid w:val="005673FC"/>
    <w:rsid w:val="00567997"/>
    <w:rsid w:val="00567BCD"/>
    <w:rsid w:val="005700B7"/>
    <w:rsid w:val="00570166"/>
    <w:rsid w:val="00570284"/>
    <w:rsid w:val="005702B9"/>
    <w:rsid w:val="005705E2"/>
    <w:rsid w:val="00570638"/>
    <w:rsid w:val="00570B71"/>
    <w:rsid w:val="00570CE0"/>
    <w:rsid w:val="00571029"/>
    <w:rsid w:val="005710DF"/>
    <w:rsid w:val="00571126"/>
    <w:rsid w:val="00571143"/>
    <w:rsid w:val="005712CB"/>
    <w:rsid w:val="00571377"/>
    <w:rsid w:val="0057170B"/>
    <w:rsid w:val="00571732"/>
    <w:rsid w:val="00571742"/>
    <w:rsid w:val="00571772"/>
    <w:rsid w:val="00571AB4"/>
    <w:rsid w:val="00571E0C"/>
    <w:rsid w:val="00571FEB"/>
    <w:rsid w:val="0057204C"/>
    <w:rsid w:val="0057218F"/>
    <w:rsid w:val="0057243B"/>
    <w:rsid w:val="005724B2"/>
    <w:rsid w:val="0057263A"/>
    <w:rsid w:val="005727B5"/>
    <w:rsid w:val="00572A4A"/>
    <w:rsid w:val="00572B73"/>
    <w:rsid w:val="005732BA"/>
    <w:rsid w:val="005732FB"/>
    <w:rsid w:val="00573499"/>
    <w:rsid w:val="005734EF"/>
    <w:rsid w:val="00573553"/>
    <w:rsid w:val="005737DF"/>
    <w:rsid w:val="00573895"/>
    <w:rsid w:val="00573C50"/>
    <w:rsid w:val="00573EC7"/>
    <w:rsid w:val="00573EE0"/>
    <w:rsid w:val="00573F7B"/>
    <w:rsid w:val="005742DA"/>
    <w:rsid w:val="005742F8"/>
    <w:rsid w:val="0057452F"/>
    <w:rsid w:val="00574551"/>
    <w:rsid w:val="0057467B"/>
    <w:rsid w:val="00574AD0"/>
    <w:rsid w:val="00574C75"/>
    <w:rsid w:val="00574CFB"/>
    <w:rsid w:val="00574E62"/>
    <w:rsid w:val="00574E77"/>
    <w:rsid w:val="00574F48"/>
    <w:rsid w:val="005756FF"/>
    <w:rsid w:val="0057571E"/>
    <w:rsid w:val="005758A3"/>
    <w:rsid w:val="005759C6"/>
    <w:rsid w:val="00575A0F"/>
    <w:rsid w:val="00575ACB"/>
    <w:rsid w:val="00575C0D"/>
    <w:rsid w:val="00575E41"/>
    <w:rsid w:val="00575FDA"/>
    <w:rsid w:val="00575FEE"/>
    <w:rsid w:val="00576077"/>
    <w:rsid w:val="0057628C"/>
    <w:rsid w:val="005763DF"/>
    <w:rsid w:val="005764B0"/>
    <w:rsid w:val="00576693"/>
    <w:rsid w:val="005769FA"/>
    <w:rsid w:val="00576C4F"/>
    <w:rsid w:val="00576F1D"/>
    <w:rsid w:val="00576F75"/>
    <w:rsid w:val="005771C1"/>
    <w:rsid w:val="00577884"/>
    <w:rsid w:val="005778C5"/>
    <w:rsid w:val="00577B3B"/>
    <w:rsid w:val="00577CC2"/>
    <w:rsid w:val="00577D14"/>
    <w:rsid w:val="00577D28"/>
    <w:rsid w:val="00577EB0"/>
    <w:rsid w:val="00580091"/>
    <w:rsid w:val="00580148"/>
    <w:rsid w:val="005806C4"/>
    <w:rsid w:val="0058070A"/>
    <w:rsid w:val="00580774"/>
    <w:rsid w:val="00580795"/>
    <w:rsid w:val="005807A5"/>
    <w:rsid w:val="00580889"/>
    <w:rsid w:val="00580A94"/>
    <w:rsid w:val="00580E00"/>
    <w:rsid w:val="00580E67"/>
    <w:rsid w:val="00580F92"/>
    <w:rsid w:val="005810A2"/>
    <w:rsid w:val="005810C8"/>
    <w:rsid w:val="0058113B"/>
    <w:rsid w:val="005812B8"/>
    <w:rsid w:val="00581379"/>
    <w:rsid w:val="0058138B"/>
    <w:rsid w:val="0058141B"/>
    <w:rsid w:val="0058148E"/>
    <w:rsid w:val="005814C9"/>
    <w:rsid w:val="00581548"/>
    <w:rsid w:val="00581B28"/>
    <w:rsid w:val="00581C4A"/>
    <w:rsid w:val="00581DFE"/>
    <w:rsid w:val="00581E87"/>
    <w:rsid w:val="00581E98"/>
    <w:rsid w:val="00581EC2"/>
    <w:rsid w:val="00582195"/>
    <w:rsid w:val="0058243A"/>
    <w:rsid w:val="0058245E"/>
    <w:rsid w:val="0058276B"/>
    <w:rsid w:val="005827D4"/>
    <w:rsid w:val="0058283C"/>
    <w:rsid w:val="0058292F"/>
    <w:rsid w:val="00582959"/>
    <w:rsid w:val="00582A5A"/>
    <w:rsid w:val="00582AA7"/>
    <w:rsid w:val="00582AFF"/>
    <w:rsid w:val="00582B1F"/>
    <w:rsid w:val="00582B20"/>
    <w:rsid w:val="00582BBA"/>
    <w:rsid w:val="00582BEC"/>
    <w:rsid w:val="00582D58"/>
    <w:rsid w:val="00582DE3"/>
    <w:rsid w:val="00582E49"/>
    <w:rsid w:val="00582E5E"/>
    <w:rsid w:val="00582EB5"/>
    <w:rsid w:val="00582EF0"/>
    <w:rsid w:val="00582F85"/>
    <w:rsid w:val="00582FAB"/>
    <w:rsid w:val="00583175"/>
    <w:rsid w:val="00583208"/>
    <w:rsid w:val="005832EF"/>
    <w:rsid w:val="00583320"/>
    <w:rsid w:val="0058332F"/>
    <w:rsid w:val="0058344A"/>
    <w:rsid w:val="005834FB"/>
    <w:rsid w:val="005838FF"/>
    <w:rsid w:val="00583961"/>
    <w:rsid w:val="005839A9"/>
    <w:rsid w:val="00583CB6"/>
    <w:rsid w:val="00583E26"/>
    <w:rsid w:val="00584020"/>
    <w:rsid w:val="005841D3"/>
    <w:rsid w:val="005841F1"/>
    <w:rsid w:val="0058425D"/>
    <w:rsid w:val="00584274"/>
    <w:rsid w:val="00584536"/>
    <w:rsid w:val="00584789"/>
    <w:rsid w:val="005847E5"/>
    <w:rsid w:val="00584844"/>
    <w:rsid w:val="0058494D"/>
    <w:rsid w:val="0058497A"/>
    <w:rsid w:val="005849F3"/>
    <w:rsid w:val="00584B97"/>
    <w:rsid w:val="00584BF7"/>
    <w:rsid w:val="00584E0E"/>
    <w:rsid w:val="00584FAF"/>
    <w:rsid w:val="0058502E"/>
    <w:rsid w:val="005851C6"/>
    <w:rsid w:val="0058546B"/>
    <w:rsid w:val="005855C5"/>
    <w:rsid w:val="0058562F"/>
    <w:rsid w:val="005858A5"/>
    <w:rsid w:val="005858C1"/>
    <w:rsid w:val="00585A43"/>
    <w:rsid w:val="00585EF9"/>
    <w:rsid w:val="00586240"/>
    <w:rsid w:val="00586249"/>
    <w:rsid w:val="00586430"/>
    <w:rsid w:val="0058682D"/>
    <w:rsid w:val="0058683D"/>
    <w:rsid w:val="0058692E"/>
    <w:rsid w:val="005869BD"/>
    <w:rsid w:val="005869EA"/>
    <w:rsid w:val="005869F2"/>
    <w:rsid w:val="00586B26"/>
    <w:rsid w:val="00586BCA"/>
    <w:rsid w:val="00586CE0"/>
    <w:rsid w:val="00586D61"/>
    <w:rsid w:val="00586F23"/>
    <w:rsid w:val="00586FA9"/>
    <w:rsid w:val="00586FD6"/>
    <w:rsid w:val="00587129"/>
    <w:rsid w:val="005874C7"/>
    <w:rsid w:val="0058763A"/>
    <w:rsid w:val="0058794F"/>
    <w:rsid w:val="00587D14"/>
    <w:rsid w:val="00590087"/>
    <w:rsid w:val="005900EA"/>
    <w:rsid w:val="005900EF"/>
    <w:rsid w:val="0059027A"/>
    <w:rsid w:val="005903AF"/>
    <w:rsid w:val="00590530"/>
    <w:rsid w:val="00590589"/>
    <w:rsid w:val="005906E8"/>
    <w:rsid w:val="00590A8C"/>
    <w:rsid w:val="00590B85"/>
    <w:rsid w:val="00590E22"/>
    <w:rsid w:val="00590E32"/>
    <w:rsid w:val="00590F37"/>
    <w:rsid w:val="00590F5A"/>
    <w:rsid w:val="0059106A"/>
    <w:rsid w:val="00591197"/>
    <w:rsid w:val="00591360"/>
    <w:rsid w:val="005913B0"/>
    <w:rsid w:val="005917BD"/>
    <w:rsid w:val="005917C3"/>
    <w:rsid w:val="005918A0"/>
    <w:rsid w:val="00591926"/>
    <w:rsid w:val="00591BFF"/>
    <w:rsid w:val="00591C59"/>
    <w:rsid w:val="00591F18"/>
    <w:rsid w:val="00591FDE"/>
    <w:rsid w:val="0059221D"/>
    <w:rsid w:val="00592343"/>
    <w:rsid w:val="00592401"/>
    <w:rsid w:val="00592884"/>
    <w:rsid w:val="00592B8B"/>
    <w:rsid w:val="005931EF"/>
    <w:rsid w:val="005936DD"/>
    <w:rsid w:val="005937FA"/>
    <w:rsid w:val="005937FC"/>
    <w:rsid w:val="00593841"/>
    <w:rsid w:val="0059388B"/>
    <w:rsid w:val="005939F3"/>
    <w:rsid w:val="00593A4D"/>
    <w:rsid w:val="00593B28"/>
    <w:rsid w:val="00593C14"/>
    <w:rsid w:val="00593D6F"/>
    <w:rsid w:val="00593D89"/>
    <w:rsid w:val="00593DE3"/>
    <w:rsid w:val="00593E82"/>
    <w:rsid w:val="00593F4E"/>
    <w:rsid w:val="005940C5"/>
    <w:rsid w:val="0059431C"/>
    <w:rsid w:val="005943B8"/>
    <w:rsid w:val="0059444E"/>
    <w:rsid w:val="0059453E"/>
    <w:rsid w:val="0059463F"/>
    <w:rsid w:val="00594653"/>
    <w:rsid w:val="00594743"/>
    <w:rsid w:val="0059490A"/>
    <w:rsid w:val="00594934"/>
    <w:rsid w:val="00594A6D"/>
    <w:rsid w:val="00594CE1"/>
    <w:rsid w:val="00594CE8"/>
    <w:rsid w:val="00594DD0"/>
    <w:rsid w:val="00594E19"/>
    <w:rsid w:val="00594F2B"/>
    <w:rsid w:val="00594FDA"/>
    <w:rsid w:val="00595030"/>
    <w:rsid w:val="0059513B"/>
    <w:rsid w:val="00595366"/>
    <w:rsid w:val="00595379"/>
    <w:rsid w:val="00595663"/>
    <w:rsid w:val="005956DD"/>
    <w:rsid w:val="00595773"/>
    <w:rsid w:val="00595868"/>
    <w:rsid w:val="00595CA3"/>
    <w:rsid w:val="0059608D"/>
    <w:rsid w:val="005961DC"/>
    <w:rsid w:val="00596872"/>
    <w:rsid w:val="00596929"/>
    <w:rsid w:val="00596AF3"/>
    <w:rsid w:val="00596B9B"/>
    <w:rsid w:val="00596E45"/>
    <w:rsid w:val="00596F66"/>
    <w:rsid w:val="00596FDB"/>
    <w:rsid w:val="005971CA"/>
    <w:rsid w:val="00597298"/>
    <w:rsid w:val="005976CB"/>
    <w:rsid w:val="00597A68"/>
    <w:rsid w:val="00597D58"/>
    <w:rsid w:val="00597EDC"/>
    <w:rsid w:val="005A0081"/>
    <w:rsid w:val="005A00C5"/>
    <w:rsid w:val="005A0251"/>
    <w:rsid w:val="005A0664"/>
    <w:rsid w:val="005A078E"/>
    <w:rsid w:val="005A08E9"/>
    <w:rsid w:val="005A0902"/>
    <w:rsid w:val="005A0CC7"/>
    <w:rsid w:val="005A0E57"/>
    <w:rsid w:val="005A0EBE"/>
    <w:rsid w:val="005A0F0C"/>
    <w:rsid w:val="005A0FB1"/>
    <w:rsid w:val="005A14BB"/>
    <w:rsid w:val="005A1538"/>
    <w:rsid w:val="005A182C"/>
    <w:rsid w:val="005A184E"/>
    <w:rsid w:val="005A1B37"/>
    <w:rsid w:val="005A1C20"/>
    <w:rsid w:val="005A1D0C"/>
    <w:rsid w:val="005A1DE2"/>
    <w:rsid w:val="005A1F4A"/>
    <w:rsid w:val="005A2008"/>
    <w:rsid w:val="005A2091"/>
    <w:rsid w:val="005A20B1"/>
    <w:rsid w:val="005A226B"/>
    <w:rsid w:val="005A24C9"/>
    <w:rsid w:val="005A26A5"/>
    <w:rsid w:val="005A2723"/>
    <w:rsid w:val="005A2786"/>
    <w:rsid w:val="005A2999"/>
    <w:rsid w:val="005A2BB4"/>
    <w:rsid w:val="005A2C3D"/>
    <w:rsid w:val="005A2CAE"/>
    <w:rsid w:val="005A2D5A"/>
    <w:rsid w:val="005A2D5B"/>
    <w:rsid w:val="005A2EA1"/>
    <w:rsid w:val="005A2F6E"/>
    <w:rsid w:val="005A2F90"/>
    <w:rsid w:val="005A2F9D"/>
    <w:rsid w:val="005A3025"/>
    <w:rsid w:val="005A3049"/>
    <w:rsid w:val="005A306C"/>
    <w:rsid w:val="005A3074"/>
    <w:rsid w:val="005A3143"/>
    <w:rsid w:val="005A320B"/>
    <w:rsid w:val="005A3240"/>
    <w:rsid w:val="005A33FC"/>
    <w:rsid w:val="005A363C"/>
    <w:rsid w:val="005A3661"/>
    <w:rsid w:val="005A3737"/>
    <w:rsid w:val="005A3AB8"/>
    <w:rsid w:val="005A3AE7"/>
    <w:rsid w:val="005A3AE8"/>
    <w:rsid w:val="005A3C08"/>
    <w:rsid w:val="005A3CC6"/>
    <w:rsid w:val="005A3D2B"/>
    <w:rsid w:val="005A3EC4"/>
    <w:rsid w:val="005A3EF3"/>
    <w:rsid w:val="005A40A0"/>
    <w:rsid w:val="005A410A"/>
    <w:rsid w:val="005A4812"/>
    <w:rsid w:val="005A499B"/>
    <w:rsid w:val="005A4A96"/>
    <w:rsid w:val="005A4B11"/>
    <w:rsid w:val="005A4CBA"/>
    <w:rsid w:val="005A4ED8"/>
    <w:rsid w:val="005A5129"/>
    <w:rsid w:val="005A5153"/>
    <w:rsid w:val="005A519F"/>
    <w:rsid w:val="005A56EA"/>
    <w:rsid w:val="005A5A83"/>
    <w:rsid w:val="005A5AAC"/>
    <w:rsid w:val="005A5B14"/>
    <w:rsid w:val="005A5D10"/>
    <w:rsid w:val="005A5EDE"/>
    <w:rsid w:val="005A5F36"/>
    <w:rsid w:val="005A5FAD"/>
    <w:rsid w:val="005A5FC6"/>
    <w:rsid w:val="005A5FEF"/>
    <w:rsid w:val="005A626B"/>
    <w:rsid w:val="005A641B"/>
    <w:rsid w:val="005A651A"/>
    <w:rsid w:val="005A653E"/>
    <w:rsid w:val="005A65E8"/>
    <w:rsid w:val="005A6660"/>
    <w:rsid w:val="005A66D6"/>
    <w:rsid w:val="005A6A9C"/>
    <w:rsid w:val="005A6B46"/>
    <w:rsid w:val="005A6C74"/>
    <w:rsid w:val="005A6CFA"/>
    <w:rsid w:val="005A708D"/>
    <w:rsid w:val="005A7136"/>
    <w:rsid w:val="005A71F3"/>
    <w:rsid w:val="005A7388"/>
    <w:rsid w:val="005A73A6"/>
    <w:rsid w:val="005A74C3"/>
    <w:rsid w:val="005A75D0"/>
    <w:rsid w:val="005A7671"/>
    <w:rsid w:val="005A76EB"/>
    <w:rsid w:val="005A7BFF"/>
    <w:rsid w:val="005A7CB7"/>
    <w:rsid w:val="005A7D11"/>
    <w:rsid w:val="005A7E3D"/>
    <w:rsid w:val="005A7EBA"/>
    <w:rsid w:val="005A7FA1"/>
    <w:rsid w:val="005B00CD"/>
    <w:rsid w:val="005B0205"/>
    <w:rsid w:val="005B02C3"/>
    <w:rsid w:val="005B03F8"/>
    <w:rsid w:val="005B0723"/>
    <w:rsid w:val="005B079F"/>
    <w:rsid w:val="005B09DE"/>
    <w:rsid w:val="005B0F33"/>
    <w:rsid w:val="005B125F"/>
    <w:rsid w:val="005B13C9"/>
    <w:rsid w:val="005B13F7"/>
    <w:rsid w:val="005B161B"/>
    <w:rsid w:val="005B163D"/>
    <w:rsid w:val="005B1695"/>
    <w:rsid w:val="005B19C7"/>
    <w:rsid w:val="005B19E0"/>
    <w:rsid w:val="005B1B30"/>
    <w:rsid w:val="005B1C0F"/>
    <w:rsid w:val="005B1C46"/>
    <w:rsid w:val="005B1C64"/>
    <w:rsid w:val="005B1D29"/>
    <w:rsid w:val="005B1D92"/>
    <w:rsid w:val="005B1E50"/>
    <w:rsid w:val="005B1F2E"/>
    <w:rsid w:val="005B20CB"/>
    <w:rsid w:val="005B2529"/>
    <w:rsid w:val="005B25B4"/>
    <w:rsid w:val="005B2710"/>
    <w:rsid w:val="005B289F"/>
    <w:rsid w:val="005B2926"/>
    <w:rsid w:val="005B29E5"/>
    <w:rsid w:val="005B2A07"/>
    <w:rsid w:val="005B2DB3"/>
    <w:rsid w:val="005B2ECC"/>
    <w:rsid w:val="005B2F6D"/>
    <w:rsid w:val="005B2FF8"/>
    <w:rsid w:val="005B30B3"/>
    <w:rsid w:val="005B3218"/>
    <w:rsid w:val="005B3340"/>
    <w:rsid w:val="005B35F6"/>
    <w:rsid w:val="005B3629"/>
    <w:rsid w:val="005B3689"/>
    <w:rsid w:val="005B37CF"/>
    <w:rsid w:val="005B37E1"/>
    <w:rsid w:val="005B3A95"/>
    <w:rsid w:val="005B3D29"/>
    <w:rsid w:val="005B3D3C"/>
    <w:rsid w:val="005B3DBC"/>
    <w:rsid w:val="005B3E0A"/>
    <w:rsid w:val="005B3E22"/>
    <w:rsid w:val="005B3F0A"/>
    <w:rsid w:val="005B3F6E"/>
    <w:rsid w:val="005B3F70"/>
    <w:rsid w:val="005B414A"/>
    <w:rsid w:val="005B4386"/>
    <w:rsid w:val="005B4483"/>
    <w:rsid w:val="005B44B5"/>
    <w:rsid w:val="005B468E"/>
    <w:rsid w:val="005B4B73"/>
    <w:rsid w:val="005B4C37"/>
    <w:rsid w:val="005B4F33"/>
    <w:rsid w:val="005B50EB"/>
    <w:rsid w:val="005B5169"/>
    <w:rsid w:val="005B5182"/>
    <w:rsid w:val="005B5363"/>
    <w:rsid w:val="005B536D"/>
    <w:rsid w:val="005B554C"/>
    <w:rsid w:val="005B554F"/>
    <w:rsid w:val="005B5758"/>
    <w:rsid w:val="005B5935"/>
    <w:rsid w:val="005B5D39"/>
    <w:rsid w:val="005B5D84"/>
    <w:rsid w:val="005B5DE3"/>
    <w:rsid w:val="005B5DF5"/>
    <w:rsid w:val="005B6554"/>
    <w:rsid w:val="005B65EB"/>
    <w:rsid w:val="005B668F"/>
    <w:rsid w:val="005B6693"/>
    <w:rsid w:val="005B66D5"/>
    <w:rsid w:val="005B682D"/>
    <w:rsid w:val="005B6896"/>
    <w:rsid w:val="005B69CE"/>
    <w:rsid w:val="005B69E1"/>
    <w:rsid w:val="005B6B98"/>
    <w:rsid w:val="005B6C24"/>
    <w:rsid w:val="005B6CF7"/>
    <w:rsid w:val="005B6D67"/>
    <w:rsid w:val="005B6F74"/>
    <w:rsid w:val="005B6FAA"/>
    <w:rsid w:val="005B6FFD"/>
    <w:rsid w:val="005B7048"/>
    <w:rsid w:val="005B713B"/>
    <w:rsid w:val="005B71C2"/>
    <w:rsid w:val="005B71EB"/>
    <w:rsid w:val="005B72CD"/>
    <w:rsid w:val="005B7446"/>
    <w:rsid w:val="005B78D2"/>
    <w:rsid w:val="005B78EB"/>
    <w:rsid w:val="005B7AEC"/>
    <w:rsid w:val="005B7C5F"/>
    <w:rsid w:val="005B7D81"/>
    <w:rsid w:val="005B7D97"/>
    <w:rsid w:val="005B7DBC"/>
    <w:rsid w:val="005C00EB"/>
    <w:rsid w:val="005C0374"/>
    <w:rsid w:val="005C04C8"/>
    <w:rsid w:val="005C052E"/>
    <w:rsid w:val="005C07C6"/>
    <w:rsid w:val="005C0A7D"/>
    <w:rsid w:val="005C0AB0"/>
    <w:rsid w:val="005C0B3B"/>
    <w:rsid w:val="005C0BBD"/>
    <w:rsid w:val="005C0C70"/>
    <w:rsid w:val="005C0D6E"/>
    <w:rsid w:val="005C0F9D"/>
    <w:rsid w:val="005C110D"/>
    <w:rsid w:val="005C1134"/>
    <w:rsid w:val="005C129C"/>
    <w:rsid w:val="005C1320"/>
    <w:rsid w:val="005C1784"/>
    <w:rsid w:val="005C17DC"/>
    <w:rsid w:val="005C1981"/>
    <w:rsid w:val="005C19EE"/>
    <w:rsid w:val="005C19FF"/>
    <w:rsid w:val="005C1C32"/>
    <w:rsid w:val="005C1D30"/>
    <w:rsid w:val="005C1D7D"/>
    <w:rsid w:val="005C1E74"/>
    <w:rsid w:val="005C202B"/>
    <w:rsid w:val="005C22E2"/>
    <w:rsid w:val="005C23A5"/>
    <w:rsid w:val="005C23E0"/>
    <w:rsid w:val="005C2537"/>
    <w:rsid w:val="005C2641"/>
    <w:rsid w:val="005C2645"/>
    <w:rsid w:val="005C26B3"/>
    <w:rsid w:val="005C2799"/>
    <w:rsid w:val="005C29A4"/>
    <w:rsid w:val="005C2BC1"/>
    <w:rsid w:val="005C2D49"/>
    <w:rsid w:val="005C30AC"/>
    <w:rsid w:val="005C3333"/>
    <w:rsid w:val="005C33AB"/>
    <w:rsid w:val="005C360A"/>
    <w:rsid w:val="005C37D4"/>
    <w:rsid w:val="005C3861"/>
    <w:rsid w:val="005C3A1D"/>
    <w:rsid w:val="005C3AE7"/>
    <w:rsid w:val="005C3B2E"/>
    <w:rsid w:val="005C3B87"/>
    <w:rsid w:val="005C3CD4"/>
    <w:rsid w:val="005C3CF8"/>
    <w:rsid w:val="005C4080"/>
    <w:rsid w:val="005C40BC"/>
    <w:rsid w:val="005C414A"/>
    <w:rsid w:val="005C41DB"/>
    <w:rsid w:val="005C42F5"/>
    <w:rsid w:val="005C448E"/>
    <w:rsid w:val="005C44EE"/>
    <w:rsid w:val="005C4626"/>
    <w:rsid w:val="005C4755"/>
    <w:rsid w:val="005C489E"/>
    <w:rsid w:val="005C4922"/>
    <w:rsid w:val="005C4CDA"/>
    <w:rsid w:val="005C4D7C"/>
    <w:rsid w:val="005C52D3"/>
    <w:rsid w:val="005C5365"/>
    <w:rsid w:val="005C5377"/>
    <w:rsid w:val="005C5398"/>
    <w:rsid w:val="005C5589"/>
    <w:rsid w:val="005C566B"/>
    <w:rsid w:val="005C572F"/>
    <w:rsid w:val="005C57C9"/>
    <w:rsid w:val="005C58A1"/>
    <w:rsid w:val="005C59E6"/>
    <w:rsid w:val="005C5AE5"/>
    <w:rsid w:val="005C5C86"/>
    <w:rsid w:val="005C5C89"/>
    <w:rsid w:val="005C5CA2"/>
    <w:rsid w:val="005C5D6E"/>
    <w:rsid w:val="005C5DB0"/>
    <w:rsid w:val="005C5FF0"/>
    <w:rsid w:val="005C6236"/>
    <w:rsid w:val="005C6289"/>
    <w:rsid w:val="005C632B"/>
    <w:rsid w:val="005C6337"/>
    <w:rsid w:val="005C63DF"/>
    <w:rsid w:val="005C6458"/>
    <w:rsid w:val="005C6747"/>
    <w:rsid w:val="005C6790"/>
    <w:rsid w:val="005C6A0E"/>
    <w:rsid w:val="005C6DEA"/>
    <w:rsid w:val="005C6E82"/>
    <w:rsid w:val="005C740F"/>
    <w:rsid w:val="005C75A5"/>
    <w:rsid w:val="005C75AF"/>
    <w:rsid w:val="005C769E"/>
    <w:rsid w:val="005C78A2"/>
    <w:rsid w:val="005C7A79"/>
    <w:rsid w:val="005C7C0A"/>
    <w:rsid w:val="005C7EA1"/>
    <w:rsid w:val="005C7F8D"/>
    <w:rsid w:val="005D016B"/>
    <w:rsid w:val="005D039C"/>
    <w:rsid w:val="005D04C1"/>
    <w:rsid w:val="005D05C5"/>
    <w:rsid w:val="005D0759"/>
    <w:rsid w:val="005D0C02"/>
    <w:rsid w:val="005D0C64"/>
    <w:rsid w:val="005D10BD"/>
    <w:rsid w:val="005D1294"/>
    <w:rsid w:val="005D13A2"/>
    <w:rsid w:val="005D165B"/>
    <w:rsid w:val="005D16EE"/>
    <w:rsid w:val="005D16F2"/>
    <w:rsid w:val="005D16FA"/>
    <w:rsid w:val="005D179A"/>
    <w:rsid w:val="005D1830"/>
    <w:rsid w:val="005D19D2"/>
    <w:rsid w:val="005D1A2B"/>
    <w:rsid w:val="005D1B11"/>
    <w:rsid w:val="005D1BA9"/>
    <w:rsid w:val="005D1D87"/>
    <w:rsid w:val="005D1E75"/>
    <w:rsid w:val="005D1F42"/>
    <w:rsid w:val="005D20F4"/>
    <w:rsid w:val="005D217B"/>
    <w:rsid w:val="005D2292"/>
    <w:rsid w:val="005D245D"/>
    <w:rsid w:val="005D2635"/>
    <w:rsid w:val="005D2647"/>
    <w:rsid w:val="005D29E7"/>
    <w:rsid w:val="005D2A1F"/>
    <w:rsid w:val="005D2DE1"/>
    <w:rsid w:val="005D2EE9"/>
    <w:rsid w:val="005D2F35"/>
    <w:rsid w:val="005D3317"/>
    <w:rsid w:val="005D333C"/>
    <w:rsid w:val="005D35A0"/>
    <w:rsid w:val="005D37A8"/>
    <w:rsid w:val="005D37A9"/>
    <w:rsid w:val="005D390D"/>
    <w:rsid w:val="005D3ABB"/>
    <w:rsid w:val="005D3AD3"/>
    <w:rsid w:val="005D3AF5"/>
    <w:rsid w:val="005D3B20"/>
    <w:rsid w:val="005D3B31"/>
    <w:rsid w:val="005D41AD"/>
    <w:rsid w:val="005D423B"/>
    <w:rsid w:val="005D4316"/>
    <w:rsid w:val="005D4494"/>
    <w:rsid w:val="005D44B4"/>
    <w:rsid w:val="005D4571"/>
    <w:rsid w:val="005D4630"/>
    <w:rsid w:val="005D471C"/>
    <w:rsid w:val="005D4742"/>
    <w:rsid w:val="005D4900"/>
    <w:rsid w:val="005D4B8A"/>
    <w:rsid w:val="005D4B8C"/>
    <w:rsid w:val="005D4D27"/>
    <w:rsid w:val="005D4E1F"/>
    <w:rsid w:val="005D4E82"/>
    <w:rsid w:val="005D4F0F"/>
    <w:rsid w:val="005D4F3A"/>
    <w:rsid w:val="005D4FC7"/>
    <w:rsid w:val="005D530F"/>
    <w:rsid w:val="005D5465"/>
    <w:rsid w:val="005D546E"/>
    <w:rsid w:val="005D549F"/>
    <w:rsid w:val="005D552E"/>
    <w:rsid w:val="005D596D"/>
    <w:rsid w:val="005D59D8"/>
    <w:rsid w:val="005D5AD8"/>
    <w:rsid w:val="005D5B74"/>
    <w:rsid w:val="005D5DAA"/>
    <w:rsid w:val="005D5DB6"/>
    <w:rsid w:val="005D5EFE"/>
    <w:rsid w:val="005D6081"/>
    <w:rsid w:val="005D63C6"/>
    <w:rsid w:val="005D6462"/>
    <w:rsid w:val="005D64B3"/>
    <w:rsid w:val="005D64C5"/>
    <w:rsid w:val="005D64DA"/>
    <w:rsid w:val="005D65D0"/>
    <w:rsid w:val="005D67E3"/>
    <w:rsid w:val="005D6A57"/>
    <w:rsid w:val="005D6B50"/>
    <w:rsid w:val="005D6B7E"/>
    <w:rsid w:val="005D6DEA"/>
    <w:rsid w:val="005D6EB5"/>
    <w:rsid w:val="005D72A0"/>
    <w:rsid w:val="005D72BA"/>
    <w:rsid w:val="005D738C"/>
    <w:rsid w:val="005D742C"/>
    <w:rsid w:val="005D7839"/>
    <w:rsid w:val="005D7FFC"/>
    <w:rsid w:val="005E0270"/>
    <w:rsid w:val="005E0617"/>
    <w:rsid w:val="005E0913"/>
    <w:rsid w:val="005E0974"/>
    <w:rsid w:val="005E09B6"/>
    <w:rsid w:val="005E09F3"/>
    <w:rsid w:val="005E0D42"/>
    <w:rsid w:val="005E0D4E"/>
    <w:rsid w:val="005E0F0C"/>
    <w:rsid w:val="005E0F5B"/>
    <w:rsid w:val="005E107E"/>
    <w:rsid w:val="005E113D"/>
    <w:rsid w:val="005E13B8"/>
    <w:rsid w:val="005E1448"/>
    <w:rsid w:val="005E14CD"/>
    <w:rsid w:val="005E162E"/>
    <w:rsid w:val="005E179E"/>
    <w:rsid w:val="005E1845"/>
    <w:rsid w:val="005E1874"/>
    <w:rsid w:val="005E18B7"/>
    <w:rsid w:val="005E1969"/>
    <w:rsid w:val="005E1BE8"/>
    <w:rsid w:val="005E1D58"/>
    <w:rsid w:val="005E1F98"/>
    <w:rsid w:val="005E23C3"/>
    <w:rsid w:val="005E26B9"/>
    <w:rsid w:val="005E26C1"/>
    <w:rsid w:val="005E28EA"/>
    <w:rsid w:val="005E2920"/>
    <w:rsid w:val="005E293A"/>
    <w:rsid w:val="005E2999"/>
    <w:rsid w:val="005E2BEF"/>
    <w:rsid w:val="005E2F47"/>
    <w:rsid w:val="005E2FB8"/>
    <w:rsid w:val="005E3042"/>
    <w:rsid w:val="005E31A3"/>
    <w:rsid w:val="005E31BC"/>
    <w:rsid w:val="005E34B1"/>
    <w:rsid w:val="005E370E"/>
    <w:rsid w:val="005E391B"/>
    <w:rsid w:val="005E393C"/>
    <w:rsid w:val="005E3992"/>
    <w:rsid w:val="005E3A69"/>
    <w:rsid w:val="005E3C70"/>
    <w:rsid w:val="005E3DF6"/>
    <w:rsid w:val="005E3E40"/>
    <w:rsid w:val="005E3F58"/>
    <w:rsid w:val="005E4193"/>
    <w:rsid w:val="005E4426"/>
    <w:rsid w:val="005E466F"/>
    <w:rsid w:val="005E493D"/>
    <w:rsid w:val="005E4B35"/>
    <w:rsid w:val="005E4C10"/>
    <w:rsid w:val="005E4E1F"/>
    <w:rsid w:val="005E4F2C"/>
    <w:rsid w:val="005E4FDB"/>
    <w:rsid w:val="005E519C"/>
    <w:rsid w:val="005E5531"/>
    <w:rsid w:val="005E56CD"/>
    <w:rsid w:val="005E58CB"/>
    <w:rsid w:val="005E5BFF"/>
    <w:rsid w:val="005E5C9E"/>
    <w:rsid w:val="005E5D5B"/>
    <w:rsid w:val="005E5E34"/>
    <w:rsid w:val="005E6032"/>
    <w:rsid w:val="005E61E9"/>
    <w:rsid w:val="005E61EB"/>
    <w:rsid w:val="005E6763"/>
    <w:rsid w:val="005E6824"/>
    <w:rsid w:val="005E68D2"/>
    <w:rsid w:val="005E6B2B"/>
    <w:rsid w:val="005E6CB3"/>
    <w:rsid w:val="005E6CD7"/>
    <w:rsid w:val="005E6E17"/>
    <w:rsid w:val="005E6E97"/>
    <w:rsid w:val="005E70DB"/>
    <w:rsid w:val="005E7281"/>
    <w:rsid w:val="005E7333"/>
    <w:rsid w:val="005E7409"/>
    <w:rsid w:val="005E7461"/>
    <w:rsid w:val="005E7511"/>
    <w:rsid w:val="005E75A2"/>
    <w:rsid w:val="005E7651"/>
    <w:rsid w:val="005E7707"/>
    <w:rsid w:val="005E77C8"/>
    <w:rsid w:val="005E79B3"/>
    <w:rsid w:val="005E7ABC"/>
    <w:rsid w:val="005E7B28"/>
    <w:rsid w:val="005E7B4D"/>
    <w:rsid w:val="005E7BC1"/>
    <w:rsid w:val="005E7BDD"/>
    <w:rsid w:val="005E7C8E"/>
    <w:rsid w:val="005E7D28"/>
    <w:rsid w:val="005E7F8A"/>
    <w:rsid w:val="005E7FEB"/>
    <w:rsid w:val="005F0184"/>
    <w:rsid w:val="005F019A"/>
    <w:rsid w:val="005F02DD"/>
    <w:rsid w:val="005F03C3"/>
    <w:rsid w:val="005F0536"/>
    <w:rsid w:val="005F07C4"/>
    <w:rsid w:val="005F089B"/>
    <w:rsid w:val="005F0B8D"/>
    <w:rsid w:val="005F11D9"/>
    <w:rsid w:val="005F1271"/>
    <w:rsid w:val="005F12E2"/>
    <w:rsid w:val="005F1429"/>
    <w:rsid w:val="005F148E"/>
    <w:rsid w:val="005F162E"/>
    <w:rsid w:val="005F1914"/>
    <w:rsid w:val="005F19E2"/>
    <w:rsid w:val="005F1A80"/>
    <w:rsid w:val="005F1E05"/>
    <w:rsid w:val="005F1F99"/>
    <w:rsid w:val="005F29AF"/>
    <w:rsid w:val="005F2B80"/>
    <w:rsid w:val="005F2E1F"/>
    <w:rsid w:val="005F2F05"/>
    <w:rsid w:val="005F302B"/>
    <w:rsid w:val="005F3239"/>
    <w:rsid w:val="005F3264"/>
    <w:rsid w:val="005F343B"/>
    <w:rsid w:val="005F35A2"/>
    <w:rsid w:val="005F3932"/>
    <w:rsid w:val="005F3982"/>
    <w:rsid w:val="005F3BE3"/>
    <w:rsid w:val="005F3D2F"/>
    <w:rsid w:val="005F4046"/>
    <w:rsid w:val="005F424A"/>
    <w:rsid w:val="005F434F"/>
    <w:rsid w:val="005F4350"/>
    <w:rsid w:val="005F4492"/>
    <w:rsid w:val="005F4726"/>
    <w:rsid w:val="005F47EC"/>
    <w:rsid w:val="005F4800"/>
    <w:rsid w:val="005F4A1E"/>
    <w:rsid w:val="005F4A23"/>
    <w:rsid w:val="005F4AB5"/>
    <w:rsid w:val="005F4B6A"/>
    <w:rsid w:val="005F4BD3"/>
    <w:rsid w:val="005F50C0"/>
    <w:rsid w:val="005F50D6"/>
    <w:rsid w:val="005F5108"/>
    <w:rsid w:val="005F5175"/>
    <w:rsid w:val="005F51BC"/>
    <w:rsid w:val="005F5219"/>
    <w:rsid w:val="005F5346"/>
    <w:rsid w:val="005F5348"/>
    <w:rsid w:val="005F5433"/>
    <w:rsid w:val="005F55DA"/>
    <w:rsid w:val="005F56FC"/>
    <w:rsid w:val="005F5793"/>
    <w:rsid w:val="005F5877"/>
    <w:rsid w:val="005F5DC9"/>
    <w:rsid w:val="005F6014"/>
    <w:rsid w:val="005F6102"/>
    <w:rsid w:val="005F62F2"/>
    <w:rsid w:val="005F63BB"/>
    <w:rsid w:val="005F64B8"/>
    <w:rsid w:val="005F64ED"/>
    <w:rsid w:val="005F6513"/>
    <w:rsid w:val="005F65A9"/>
    <w:rsid w:val="005F682A"/>
    <w:rsid w:val="005F69B1"/>
    <w:rsid w:val="005F69C5"/>
    <w:rsid w:val="005F6A9D"/>
    <w:rsid w:val="005F6B54"/>
    <w:rsid w:val="005F6B67"/>
    <w:rsid w:val="005F6CEA"/>
    <w:rsid w:val="005F6F2E"/>
    <w:rsid w:val="005F704C"/>
    <w:rsid w:val="005F72A0"/>
    <w:rsid w:val="005F7389"/>
    <w:rsid w:val="005F7475"/>
    <w:rsid w:val="005F7493"/>
    <w:rsid w:val="005F74CB"/>
    <w:rsid w:val="005F7674"/>
    <w:rsid w:val="005F77CC"/>
    <w:rsid w:val="005F7813"/>
    <w:rsid w:val="005F79D2"/>
    <w:rsid w:val="005F7AE2"/>
    <w:rsid w:val="005F7B67"/>
    <w:rsid w:val="005F7B9D"/>
    <w:rsid w:val="005F7C47"/>
    <w:rsid w:val="005F7FF1"/>
    <w:rsid w:val="006000B5"/>
    <w:rsid w:val="00600138"/>
    <w:rsid w:val="006004D0"/>
    <w:rsid w:val="0060073D"/>
    <w:rsid w:val="00600748"/>
    <w:rsid w:val="006007FB"/>
    <w:rsid w:val="006009B0"/>
    <w:rsid w:val="006009BF"/>
    <w:rsid w:val="00600D42"/>
    <w:rsid w:val="00600E25"/>
    <w:rsid w:val="00601209"/>
    <w:rsid w:val="00601319"/>
    <w:rsid w:val="006014E5"/>
    <w:rsid w:val="00601538"/>
    <w:rsid w:val="0060165D"/>
    <w:rsid w:val="006016A9"/>
    <w:rsid w:val="006017BF"/>
    <w:rsid w:val="00601AC4"/>
    <w:rsid w:val="00601B3F"/>
    <w:rsid w:val="00601EBE"/>
    <w:rsid w:val="0060206B"/>
    <w:rsid w:val="006020BC"/>
    <w:rsid w:val="006021E2"/>
    <w:rsid w:val="00602496"/>
    <w:rsid w:val="00602765"/>
    <w:rsid w:val="0060279E"/>
    <w:rsid w:val="0060287F"/>
    <w:rsid w:val="006029A7"/>
    <w:rsid w:val="00602B04"/>
    <w:rsid w:val="00602B99"/>
    <w:rsid w:val="00602BEC"/>
    <w:rsid w:val="006034AA"/>
    <w:rsid w:val="006034AF"/>
    <w:rsid w:val="00603870"/>
    <w:rsid w:val="00603B90"/>
    <w:rsid w:val="00603E0A"/>
    <w:rsid w:val="00603FF8"/>
    <w:rsid w:val="006041DE"/>
    <w:rsid w:val="0060425C"/>
    <w:rsid w:val="00604589"/>
    <w:rsid w:val="00604661"/>
    <w:rsid w:val="006046B0"/>
    <w:rsid w:val="0060496F"/>
    <w:rsid w:val="00604984"/>
    <w:rsid w:val="00604ECA"/>
    <w:rsid w:val="00604FD7"/>
    <w:rsid w:val="006050E4"/>
    <w:rsid w:val="00605197"/>
    <w:rsid w:val="00605200"/>
    <w:rsid w:val="006052EF"/>
    <w:rsid w:val="00605335"/>
    <w:rsid w:val="00605410"/>
    <w:rsid w:val="00605428"/>
    <w:rsid w:val="006054E5"/>
    <w:rsid w:val="0060567F"/>
    <w:rsid w:val="00605A93"/>
    <w:rsid w:val="00605C1A"/>
    <w:rsid w:val="00605C52"/>
    <w:rsid w:val="00605C6F"/>
    <w:rsid w:val="00606123"/>
    <w:rsid w:val="0060622A"/>
    <w:rsid w:val="00606262"/>
    <w:rsid w:val="006062F7"/>
    <w:rsid w:val="006063B7"/>
    <w:rsid w:val="00606723"/>
    <w:rsid w:val="006067DC"/>
    <w:rsid w:val="00606852"/>
    <w:rsid w:val="0060687A"/>
    <w:rsid w:val="00606928"/>
    <w:rsid w:val="00606A22"/>
    <w:rsid w:val="00606A32"/>
    <w:rsid w:val="00606B52"/>
    <w:rsid w:val="00606F2A"/>
    <w:rsid w:val="006071DD"/>
    <w:rsid w:val="006073A3"/>
    <w:rsid w:val="006074DF"/>
    <w:rsid w:val="00607510"/>
    <w:rsid w:val="0060751C"/>
    <w:rsid w:val="006076A4"/>
    <w:rsid w:val="00607CF4"/>
    <w:rsid w:val="00607E08"/>
    <w:rsid w:val="00610105"/>
    <w:rsid w:val="00610121"/>
    <w:rsid w:val="0061012F"/>
    <w:rsid w:val="0061017F"/>
    <w:rsid w:val="006101A0"/>
    <w:rsid w:val="006102AE"/>
    <w:rsid w:val="006102DC"/>
    <w:rsid w:val="006103C6"/>
    <w:rsid w:val="00610484"/>
    <w:rsid w:val="006104B3"/>
    <w:rsid w:val="0061067C"/>
    <w:rsid w:val="006107C1"/>
    <w:rsid w:val="006109AC"/>
    <w:rsid w:val="00610B87"/>
    <w:rsid w:val="00610BB1"/>
    <w:rsid w:val="00610C39"/>
    <w:rsid w:val="00610D25"/>
    <w:rsid w:val="00610D95"/>
    <w:rsid w:val="00610EA8"/>
    <w:rsid w:val="00611048"/>
    <w:rsid w:val="00611050"/>
    <w:rsid w:val="006110D8"/>
    <w:rsid w:val="00611122"/>
    <w:rsid w:val="0061114A"/>
    <w:rsid w:val="00611257"/>
    <w:rsid w:val="006113DB"/>
    <w:rsid w:val="00611520"/>
    <w:rsid w:val="00611681"/>
    <w:rsid w:val="006116A6"/>
    <w:rsid w:val="00611781"/>
    <w:rsid w:val="006117D5"/>
    <w:rsid w:val="00611DE9"/>
    <w:rsid w:val="00612023"/>
    <w:rsid w:val="00612081"/>
    <w:rsid w:val="00612314"/>
    <w:rsid w:val="006123B5"/>
    <w:rsid w:val="006125A0"/>
    <w:rsid w:val="00612654"/>
    <w:rsid w:val="006128AE"/>
    <w:rsid w:val="00612913"/>
    <w:rsid w:val="00612929"/>
    <w:rsid w:val="00612B47"/>
    <w:rsid w:val="00612BAD"/>
    <w:rsid w:val="00612BF6"/>
    <w:rsid w:val="00612CF1"/>
    <w:rsid w:val="00612E68"/>
    <w:rsid w:val="00612F7B"/>
    <w:rsid w:val="00613077"/>
    <w:rsid w:val="0061313C"/>
    <w:rsid w:val="0061314B"/>
    <w:rsid w:val="00613421"/>
    <w:rsid w:val="006134BE"/>
    <w:rsid w:val="006135AC"/>
    <w:rsid w:val="00613686"/>
    <w:rsid w:val="006136B1"/>
    <w:rsid w:val="0061371E"/>
    <w:rsid w:val="00613751"/>
    <w:rsid w:val="006138E4"/>
    <w:rsid w:val="0061399B"/>
    <w:rsid w:val="0061399E"/>
    <w:rsid w:val="00613C46"/>
    <w:rsid w:val="00613ECD"/>
    <w:rsid w:val="00613F56"/>
    <w:rsid w:val="00614120"/>
    <w:rsid w:val="00614280"/>
    <w:rsid w:val="00614416"/>
    <w:rsid w:val="006147D8"/>
    <w:rsid w:val="006148FC"/>
    <w:rsid w:val="00614ED9"/>
    <w:rsid w:val="00614FAC"/>
    <w:rsid w:val="0061507A"/>
    <w:rsid w:val="006150F5"/>
    <w:rsid w:val="006151D4"/>
    <w:rsid w:val="006151F8"/>
    <w:rsid w:val="00615249"/>
    <w:rsid w:val="00615309"/>
    <w:rsid w:val="0061538D"/>
    <w:rsid w:val="006153B7"/>
    <w:rsid w:val="00615530"/>
    <w:rsid w:val="00615533"/>
    <w:rsid w:val="00615628"/>
    <w:rsid w:val="00615698"/>
    <w:rsid w:val="0061597D"/>
    <w:rsid w:val="00615A36"/>
    <w:rsid w:val="00615AB1"/>
    <w:rsid w:val="00615ACB"/>
    <w:rsid w:val="00615BDA"/>
    <w:rsid w:val="00615C0A"/>
    <w:rsid w:val="00615C64"/>
    <w:rsid w:val="00615E33"/>
    <w:rsid w:val="00615ED7"/>
    <w:rsid w:val="00615F33"/>
    <w:rsid w:val="00615F69"/>
    <w:rsid w:val="00616215"/>
    <w:rsid w:val="00616279"/>
    <w:rsid w:val="006162D8"/>
    <w:rsid w:val="0061635C"/>
    <w:rsid w:val="006163D9"/>
    <w:rsid w:val="006164E1"/>
    <w:rsid w:val="00616576"/>
    <w:rsid w:val="00616792"/>
    <w:rsid w:val="00616813"/>
    <w:rsid w:val="00616B53"/>
    <w:rsid w:val="00616B66"/>
    <w:rsid w:val="00616C8B"/>
    <w:rsid w:val="00616E23"/>
    <w:rsid w:val="00616E6F"/>
    <w:rsid w:val="00616F10"/>
    <w:rsid w:val="00616F20"/>
    <w:rsid w:val="00616F85"/>
    <w:rsid w:val="0061701D"/>
    <w:rsid w:val="0061721A"/>
    <w:rsid w:val="00617345"/>
    <w:rsid w:val="00617458"/>
    <w:rsid w:val="006174CE"/>
    <w:rsid w:val="00617506"/>
    <w:rsid w:val="0061754C"/>
    <w:rsid w:val="006176B5"/>
    <w:rsid w:val="00617807"/>
    <w:rsid w:val="00617852"/>
    <w:rsid w:val="00617B53"/>
    <w:rsid w:val="00617BA3"/>
    <w:rsid w:val="00617C99"/>
    <w:rsid w:val="00620084"/>
    <w:rsid w:val="00620282"/>
    <w:rsid w:val="00620316"/>
    <w:rsid w:val="0062042F"/>
    <w:rsid w:val="00620548"/>
    <w:rsid w:val="00620549"/>
    <w:rsid w:val="00620596"/>
    <w:rsid w:val="00620754"/>
    <w:rsid w:val="0062080C"/>
    <w:rsid w:val="006209C2"/>
    <w:rsid w:val="00620B3D"/>
    <w:rsid w:val="00620CD0"/>
    <w:rsid w:val="00620DC4"/>
    <w:rsid w:val="00620FCD"/>
    <w:rsid w:val="006212B9"/>
    <w:rsid w:val="0062148F"/>
    <w:rsid w:val="0062160A"/>
    <w:rsid w:val="00621883"/>
    <w:rsid w:val="0062197F"/>
    <w:rsid w:val="00621D40"/>
    <w:rsid w:val="00621DF2"/>
    <w:rsid w:val="00621EE3"/>
    <w:rsid w:val="0062204B"/>
    <w:rsid w:val="00622072"/>
    <w:rsid w:val="00622114"/>
    <w:rsid w:val="0062213C"/>
    <w:rsid w:val="00622249"/>
    <w:rsid w:val="00622279"/>
    <w:rsid w:val="0062228A"/>
    <w:rsid w:val="00622521"/>
    <w:rsid w:val="00622694"/>
    <w:rsid w:val="006226A7"/>
    <w:rsid w:val="00622964"/>
    <w:rsid w:val="00622AEB"/>
    <w:rsid w:val="00622C74"/>
    <w:rsid w:val="00622CFA"/>
    <w:rsid w:val="00622E38"/>
    <w:rsid w:val="00622E5F"/>
    <w:rsid w:val="00622EDE"/>
    <w:rsid w:val="006230CB"/>
    <w:rsid w:val="006231A2"/>
    <w:rsid w:val="006231D9"/>
    <w:rsid w:val="0062337B"/>
    <w:rsid w:val="006235CF"/>
    <w:rsid w:val="00623740"/>
    <w:rsid w:val="0062383C"/>
    <w:rsid w:val="006239EF"/>
    <w:rsid w:val="00623A41"/>
    <w:rsid w:val="00623A57"/>
    <w:rsid w:val="00623B57"/>
    <w:rsid w:val="00623CE9"/>
    <w:rsid w:val="00623DB0"/>
    <w:rsid w:val="00623F46"/>
    <w:rsid w:val="006241E5"/>
    <w:rsid w:val="00624244"/>
    <w:rsid w:val="006244DA"/>
    <w:rsid w:val="0062456B"/>
    <w:rsid w:val="006245AE"/>
    <w:rsid w:val="0062466C"/>
    <w:rsid w:val="00624798"/>
    <w:rsid w:val="006248A6"/>
    <w:rsid w:val="006248D9"/>
    <w:rsid w:val="00624A6D"/>
    <w:rsid w:val="00624AA2"/>
    <w:rsid w:val="00624CEA"/>
    <w:rsid w:val="00624CF1"/>
    <w:rsid w:val="00624D1B"/>
    <w:rsid w:val="00625020"/>
    <w:rsid w:val="0062502A"/>
    <w:rsid w:val="00625148"/>
    <w:rsid w:val="0062516D"/>
    <w:rsid w:val="006254A9"/>
    <w:rsid w:val="00625718"/>
    <w:rsid w:val="00625771"/>
    <w:rsid w:val="00625C23"/>
    <w:rsid w:val="00626005"/>
    <w:rsid w:val="006262FE"/>
    <w:rsid w:val="006263C7"/>
    <w:rsid w:val="0062660D"/>
    <w:rsid w:val="00626658"/>
    <w:rsid w:val="0062684C"/>
    <w:rsid w:val="00626B24"/>
    <w:rsid w:val="00626C67"/>
    <w:rsid w:val="00626E82"/>
    <w:rsid w:val="00626F7A"/>
    <w:rsid w:val="00626FB9"/>
    <w:rsid w:val="00627099"/>
    <w:rsid w:val="00627258"/>
    <w:rsid w:val="00627515"/>
    <w:rsid w:val="00627560"/>
    <w:rsid w:val="00627728"/>
    <w:rsid w:val="006277F0"/>
    <w:rsid w:val="0062790D"/>
    <w:rsid w:val="00627A57"/>
    <w:rsid w:val="00627AA8"/>
    <w:rsid w:val="00627C01"/>
    <w:rsid w:val="00627C06"/>
    <w:rsid w:val="00627C34"/>
    <w:rsid w:val="00627DBA"/>
    <w:rsid w:val="00627EB3"/>
    <w:rsid w:val="0063025B"/>
    <w:rsid w:val="00630358"/>
    <w:rsid w:val="00630393"/>
    <w:rsid w:val="0063052E"/>
    <w:rsid w:val="00630816"/>
    <w:rsid w:val="0063082D"/>
    <w:rsid w:val="0063083B"/>
    <w:rsid w:val="006308B7"/>
    <w:rsid w:val="00630ECC"/>
    <w:rsid w:val="00630F4F"/>
    <w:rsid w:val="0063103C"/>
    <w:rsid w:val="0063119D"/>
    <w:rsid w:val="0063119F"/>
    <w:rsid w:val="00631433"/>
    <w:rsid w:val="00631442"/>
    <w:rsid w:val="0063159C"/>
    <w:rsid w:val="006315A4"/>
    <w:rsid w:val="00631800"/>
    <w:rsid w:val="006318DA"/>
    <w:rsid w:val="00631C12"/>
    <w:rsid w:val="00631CCE"/>
    <w:rsid w:val="00631D25"/>
    <w:rsid w:val="00631D9A"/>
    <w:rsid w:val="00631E25"/>
    <w:rsid w:val="00631F61"/>
    <w:rsid w:val="00632009"/>
    <w:rsid w:val="006321F3"/>
    <w:rsid w:val="00632268"/>
    <w:rsid w:val="006325F4"/>
    <w:rsid w:val="0063262F"/>
    <w:rsid w:val="006326BD"/>
    <w:rsid w:val="00632712"/>
    <w:rsid w:val="006328A9"/>
    <w:rsid w:val="006328BB"/>
    <w:rsid w:val="00632A3F"/>
    <w:rsid w:val="00632C5E"/>
    <w:rsid w:val="00632D1F"/>
    <w:rsid w:val="00632DA2"/>
    <w:rsid w:val="00632E75"/>
    <w:rsid w:val="0063301C"/>
    <w:rsid w:val="0063316E"/>
    <w:rsid w:val="0063353F"/>
    <w:rsid w:val="006335A3"/>
    <w:rsid w:val="00633633"/>
    <w:rsid w:val="006336DD"/>
    <w:rsid w:val="006338ED"/>
    <w:rsid w:val="00633A54"/>
    <w:rsid w:val="00633AB5"/>
    <w:rsid w:val="00633B3D"/>
    <w:rsid w:val="00633B4A"/>
    <w:rsid w:val="00633BB6"/>
    <w:rsid w:val="00633C45"/>
    <w:rsid w:val="00633DD8"/>
    <w:rsid w:val="00633DF6"/>
    <w:rsid w:val="0063412D"/>
    <w:rsid w:val="0063412F"/>
    <w:rsid w:val="006341F3"/>
    <w:rsid w:val="0063422D"/>
    <w:rsid w:val="0063428C"/>
    <w:rsid w:val="00634323"/>
    <w:rsid w:val="00634396"/>
    <w:rsid w:val="00634723"/>
    <w:rsid w:val="00634780"/>
    <w:rsid w:val="0063488F"/>
    <w:rsid w:val="006349F6"/>
    <w:rsid w:val="006349FD"/>
    <w:rsid w:val="00634ABA"/>
    <w:rsid w:val="00634C41"/>
    <w:rsid w:val="00634D62"/>
    <w:rsid w:val="00634E31"/>
    <w:rsid w:val="00634EA4"/>
    <w:rsid w:val="006353E1"/>
    <w:rsid w:val="00635421"/>
    <w:rsid w:val="0063567E"/>
    <w:rsid w:val="00635722"/>
    <w:rsid w:val="00635849"/>
    <w:rsid w:val="00635A44"/>
    <w:rsid w:val="00635A8A"/>
    <w:rsid w:val="00635BFB"/>
    <w:rsid w:val="00635EB4"/>
    <w:rsid w:val="006361B6"/>
    <w:rsid w:val="006363E0"/>
    <w:rsid w:val="00636791"/>
    <w:rsid w:val="00636882"/>
    <w:rsid w:val="006368D8"/>
    <w:rsid w:val="00636953"/>
    <w:rsid w:val="00636A29"/>
    <w:rsid w:val="00636B47"/>
    <w:rsid w:val="00636D3D"/>
    <w:rsid w:val="0063722E"/>
    <w:rsid w:val="006373F0"/>
    <w:rsid w:val="006373F6"/>
    <w:rsid w:val="006374C8"/>
    <w:rsid w:val="0063758D"/>
    <w:rsid w:val="006377BB"/>
    <w:rsid w:val="006379D8"/>
    <w:rsid w:val="00637DEF"/>
    <w:rsid w:val="00637EB0"/>
    <w:rsid w:val="00637F45"/>
    <w:rsid w:val="006400BA"/>
    <w:rsid w:val="006401F1"/>
    <w:rsid w:val="00640201"/>
    <w:rsid w:val="006402CB"/>
    <w:rsid w:val="0064054C"/>
    <w:rsid w:val="00640631"/>
    <w:rsid w:val="00640950"/>
    <w:rsid w:val="00640C6D"/>
    <w:rsid w:val="00640D16"/>
    <w:rsid w:val="00640D57"/>
    <w:rsid w:val="00640D5D"/>
    <w:rsid w:val="00640F20"/>
    <w:rsid w:val="00640FB7"/>
    <w:rsid w:val="00641273"/>
    <w:rsid w:val="00641456"/>
    <w:rsid w:val="00641482"/>
    <w:rsid w:val="00641660"/>
    <w:rsid w:val="006417B2"/>
    <w:rsid w:val="006417FE"/>
    <w:rsid w:val="0064180D"/>
    <w:rsid w:val="00641847"/>
    <w:rsid w:val="0064192D"/>
    <w:rsid w:val="00641D0E"/>
    <w:rsid w:val="00641D27"/>
    <w:rsid w:val="00641D68"/>
    <w:rsid w:val="00641E1B"/>
    <w:rsid w:val="00641F82"/>
    <w:rsid w:val="00642384"/>
    <w:rsid w:val="006423A0"/>
    <w:rsid w:val="0064258A"/>
    <w:rsid w:val="00642629"/>
    <w:rsid w:val="006427A0"/>
    <w:rsid w:val="0064282F"/>
    <w:rsid w:val="0064286F"/>
    <w:rsid w:val="00642877"/>
    <w:rsid w:val="0064295B"/>
    <w:rsid w:val="006429D9"/>
    <w:rsid w:val="00642B42"/>
    <w:rsid w:val="00642D5B"/>
    <w:rsid w:val="00642D75"/>
    <w:rsid w:val="00642E18"/>
    <w:rsid w:val="00642E82"/>
    <w:rsid w:val="00642ED5"/>
    <w:rsid w:val="00642F82"/>
    <w:rsid w:val="006432CF"/>
    <w:rsid w:val="0064334C"/>
    <w:rsid w:val="006435A6"/>
    <w:rsid w:val="006437F0"/>
    <w:rsid w:val="006437F7"/>
    <w:rsid w:val="006439C1"/>
    <w:rsid w:val="00643ED1"/>
    <w:rsid w:val="00644028"/>
    <w:rsid w:val="00644043"/>
    <w:rsid w:val="0064404C"/>
    <w:rsid w:val="006440FD"/>
    <w:rsid w:val="006442CB"/>
    <w:rsid w:val="0064459F"/>
    <w:rsid w:val="0064468D"/>
    <w:rsid w:val="00644763"/>
    <w:rsid w:val="00644791"/>
    <w:rsid w:val="00644888"/>
    <w:rsid w:val="00644A2E"/>
    <w:rsid w:val="00644B8F"/>
    <w:rsid w:val="00644BF8"/>
    <w:rsid w:val="00644D0C"/>
    <w:rsid w:val="00644D95"/>
    <w:rsid w:val="00644E26"/>
    <w:rsid w:val="00644EB5"/>
    <w:rsid w:val="00644FCF"/>
    <w:rsid w:val="006450A5"/>
    <w:rsid w:val="006450C7"/>
    <w:rsid w:val="006451A1"/>
    <w:rsid w:val="0064529E"/>
    <w:rsid w:val="006453C3"/>
    <w:rsid w:val="0064544E"/>
    <w:rsid w:val="00645499"/>
    <w:rsid w:val="00645746"/>
    <w:rsid w:val="0064581D"/>
    <w:rsid w:val="00645836"/>
    <w:rsid w:val="00645883"/>
    <w:rsid w:val="006458AD"/>
    <w:rsid w:val="006458F7"/>
    <w:rsid w:val="00645B41"/>
    <w:rsid w:val="00645C2E"/>
    <w:rsid w:val="00645D62"/>
    <w:rsid w:val="0064604D"/>
    <w:rsid w:val="00646165"/>
    <w:rsid w:val="0064641F"/>
    <w:rsid w:val="00646430"/>
    <w:rsid w:val="00646499"/>
    <w:rsid w:val="00646653"/>
    <w:rsid w:val="0064690D"/>
    <w:rsid w:val="00646ABD"/>
    <w:rsid w:val="00647166"/>
    <w:rsid w:val="00647178"/>
    <w:rsid w:val="00647396"/>
    <w:rsid w:val="00647454"/>
    <w:rsid w:val="00647457"/>
    <w:rsid w:val="006475DA"/>
    <w:rsid w:val="00647683"/>
    <w:rsid w:val="006477D6"/>
    <w:rsid w:val="00647A41"/>
    <w:rsid w:val="00647B2E"/>
    <w:rsid w:val="00647E59"/>
    <w:rsid w:val="00647E68"/>
    <w:rsid w:val="00650103"/>
    <w:rsid w:val="0065016C"/>
    <w:rsid w:val="00650746"/>
    <w:rsid w:val="00650895"/>
    <w:rsid w:val="006508A4"/>
    <w:rsid w:val="0065096B"/>
    <w:rsid w:val="00650AF4"/>
    <w:rsid w:val="00650BD0"/>
    <w:rsid w:val="00650E53"/>
    <w:rsid w:val="00650FD0"/>
    <w:rsid w:val="006512A0"/>
    <w:rsid w:val="0065131F"/>
    <w:rsid w:val="006513E4"/>
    <w:rsid w:val="006514ED"/>
    <w:rsid w:val="006519D0"/>
    <w:rsid w:val="00651A2E"/>
    <w:rsid w:val="00651AA0"/>
    <w:rsid w:val="00651AE5"/>
    <w:rsid w:val="00651C32"/>
    <w:rsid w:val="00651D66"/>
    <w:rsid w:val="00651F9D"/>
    <w:rsid w:val="00651FF3"/>
    <w:rsid w:val="00652173"/>
    <w:rsid w:val="006521CA"/>
    <w:rsid w:val="0065223B"/>
    <w:rsid w:val="006522CE"/>
    <w:rsid w:val="0065237B"/>
    <w:rsid w:val="006523A1"/>
    <w:rsid w:val="006524C5"/>
    <w:rsid w:val="006526DF"/>
    <w:rsid w:val="00652955"/>
    <w:rsid w:val="006529B7"/>
    <w:rsid w:val="00652AC4"/>
    <w:rsid w:val="00652AF5"/>
    <w:rsid w:val="00652D6D"/>
    <w:rsid w:val="00652EB2"/>
    <w:rsid w:val="006532D1"/>
    <w:rsid w:val="00653465"/>
    <w:rsid w:val="006534E8"/>
    <w:rsid w:val="0065351E"/>
    <w:rsid w:val="0065355A"/>
    <w:rsid w:val="006535B9"/>
    <w:rsid w:val="00653A9D"/>
    <w:rsid w:val="00653CAD"/>
    <w:rsid w:val="00653EB1"/>
    <w:rsid w:val="00653F42"/>
    <w:rsid w:val="0065409C"/>
    <w:rsid w:val="006543B8"/>
    <w:rsid w:val="006544ED"/>
    <w:rsid w:val="006546A8"/>
    <w:rsid w:val="00654B75"/>
    <w:rsid w:val="00654CE5"/>
    <w:rsid w:val="00654DCD"/>
    <w:rsid w:val="00654E66"/>
    <w:rsid w:val="00654F57"/>
    <w:rsid w:val="00655044"/>
    <w:rsid w:val="006550D6"/>
    <w:rsid w:val="006550DB"/>
    <w:rsid w:val="00655370"/>
    <w:rsid w:val="00655825"/>
    <w:rsid w:val="006559C1"/>
    <w:rsid w:val="00655A2E"/>
    <w:rsid w:val="00655BB7"/>
    <w:rsid w:val="00655C6E"/>
    <w:rsid w:val="006561A4"/>
    <w:rsid w:val="006562B0"/>
    <w:rsid w:val="006562FB"/>
    <w:rsid w:val="00656432"/>
    <w:rsid w:val="0065661B"/>
    <w:rsid w:val="006566E0"/>
    <w:rsid w:val="0065673D"/>
    <w:rsid w:val="00656840"/>
    <w:rsid w:val="006568EC"/>
    <w:rsid w:val="00656AB0"/>
    <w:rsid w:val="00656AC6"/>
    <w:rsid w:val="00656C10"/>
    <w:rsid w:val="00656C1E"/>
    <w:rsid w:val="00656D24"/>
    <w:rsid w:val="00656FE4"/>
    <w:rsid w:val="00657075"/>
    <w:rsid w:val="0065714A"/>
    <w:rsid w:val="00657209"/>
    <w:rsid w:val="00657212"/>
    <w:rsid w:val="00657420"/>
    <w:rsid w:val="006575C0"/>
    <w:rsid w:val="006575F8"/>
    <w:rsid w:val="0065760A"/>
    <w:rsid w:val="0065778C"/>
    <w:rsid w:val="00657963"/>
    <w:rsid w:val="0065799D"/>
    <w:rsid w:val="00657E56"/>
    <w:rsid w:val="00657F46"/>
    <w:rsid w:val="0066011F"/>
    <w:rsid w:val="0066015A"/>
    <w:rsid w:val="006601AC"/>
    <w:rsid w:val="00660235"/>
    <w:rsid w:val="00660490"/>
    <w:rsid w:val="006605A6"/>
    <w:rsid w:val="006605B1"/>
    <w:rsid w:val="006605CD"/>
    <w:rsid w:val="006605F0"/>
    <w:rsid w:val="006605F3"/>
    <w:rsid w:val="006607ED"/>
    <w:rsid w:val="006608CB"/>
    <w:rsid w:val="0066099C"/>
    <w:rsid w:val="00660A22"/>
    <w:rsid w:val="00660E31"/>
    <w:rsid w:val="00660E4F"/>
    <w:rsid w:val="00660E9E"/>
    <w:rsid w:val="00660F0E"/>
    <w:rsid w:val="006611B2"/>
    <w:rsid w:val="00661381"/>
    <w:rsid w:val="0066157D"/>
    <w:rsid w:val="0066163E"/>
    <w:rsid w:val="0066172A"/>
    <w:rsid w:val="006617E6"/>
    <w:rsid w:val="0066197B"/>
    <w:rsid w:val="00661BDC"/>
    <w:rsid w:val="00661BF9"/>
    <w:rsid w:val="00661C92"/>
    <w:rsid w:val="00661CF2"/>
    <w:rsid w:val="00661D17"/>
    <w:rsid w:val="00661D21"/>
    <w:rsid w:val="00661D2D"/>
    <w:rsid w:val="00661D5E"/>
    <w:rsid w:val="00661E30"/>
    <w:rsid w:val="00661EE6"/>
    <w:rsid w:val="0066211C"/>
    <w:rsid w:val="00662399"/>
    <w:rsid w:val="0066240A"/>
    <w:rsid w:val="006625D8"/>
    <w:rsid w:val="00662632"/>
    <w:rsid w:val="0066288C"/>
    <w:rsid w:val="006628FB"/>
    <w:rsid w:val="00662A0E"/>
    <w:rsid w:val="00662A4C"/>
    <w:rsid w:val="00662C5E"/>
    <w:rsid w:val="00662C67"/>
    <w:rsid w:val="00662DB4"/>
    <w:rsid w:val="006630CC"/>
    <w:rsid w:val="0066312F"/>
    <w:rsid w:val="006633AB"/>
    <w:rsid w:val="00663449"/>
    <w:rsid w:val="00663654"/>
    <w:rsid w:val="00663683"/>
    <w:rsid w:val="00663860"/>
    <w:rsid w:val="00663BC4"/>
    <w:rsid w:val="00663C92"/>
    <w:rsid w:val="00663E0F"/>
    <w:rsid w:val="00663E34"/>
    <w:rsid w:val="00663EBC"/>
    <w:rsid w:val="00663EC2"/>
    <w:rsid w:val="0066406D"/>
    <w:rsid w:val="00664419"/>
    <w:rsid w:val="0066449B"/>
    <w:rsid w:val="0066455D"/>
    <w:rsid w:val="0066460F"/>
    <w:rsid w:val="0066463D"/>
    <w:rsid w:val="006646AE"/>
    <w:rsid w:val="006646E8"/>
    <w:rsid w:val="006647AF"/>
    <w:rsid w:val="006648E9"/>
    <w:rsid w:val="00664A6C"/>
    <w:rsid w:val="00664B27"/>
    <w:rsid w:val="00664C10"/>
    <w:rsid w:val="00664CFE"/>
    <w:rsid w:val="00664DCF"/>
    <w:rsid w:val="00664DE3"/>
    <w:rsid w:val="00664E30"/>
    <w:rsid w:val="00664F3A"/>
    <w:rsid w:val="00665008"/>
    <w:rsid w:val="00665019"/>
    <w:rsid w:val="0066518D"/>
    <w:rsid w:val="0066520C"/>
    <w:rsid w:val="00665457"/>
    <w:rsid w:val="00665A46"/>
    <w:rsid w:val="00665BB0"/>
    <w:rsid w:val="00665BFC"/>
    <w:rsid w:val="00666118"/>
    <w:rsid w:val="00666208"/>
    <w:rsid w:val="0066636D"/>
    <w:rsid w:val="006665B1"/>
    <w:rsid w:val="006667B0"/>
    <w:rsid w:val="006667F4"/>
    <w:rsid w:val="00666805"/>
    <w:rsid w:val="006668F3"/>
    <w:rsid w:val="00666C4B"/>
    <w:rsid w:val="00666E29"/>
    <w:rsid w:val="00666E2C"/>
    <w:rsid w:val="00666EB2"/>
    <w:rsid w:val="00666F4E"/>
    <w:rsid w:val="00666F82"/>
    <w:rsid w:val="0066706E"/>
    <w:rsid w:val="0066725C"/>
    <w:rsid w:val="006672A3"/>
    <w:rsid w:val="0066739E"/>
    <w:rsid w:val="006675E7"/>
    <w:rsid w:val="006677E1"/>
    <w:rsid w:val="006677FB"/>
    <w:rsid w:val="00667B58"/>
    <w:rsid w:val="00667BBC"/>
    <w:rsid w:val="00667BE1"/>
    <w:rsid w:val="00667CD7"/>
    <w:rsid w:val="00667DBC"/>
    <w:rsid w:val="00667E20"/>
    <w:rsid w:val="006700D4"/>
    <w:rsid w:val="00670110"/>
    <w:rsid w:val="006701A8"/>
    <w:rsid w:val="006701D8"/>
    <w:rsid w:val="00670257"/>
    <w:rsid w:val="006704B2"/>
    <w:rsid w:val="00670590"/>
    <w:rsid w:val="0067069D"/>
    <w:rsid w:val="00670876"/>
    <w:rsid w:val="0067096A"/>
    <w:rsid w:val="00670A6D"/>
    <w:rsid w:val="00670C05"/>
    <w:rsid w:val="00670EA8"/>
    <w:rsid w:val="00670F01"/>
    <w:rsid w:val="006710FA"/>
    <w:rsid w:val="00671120"/>
    <w:rsid w:val="00671151"/>
    <w:rsid w:val="00671194"/>
    <w:rsid w:val="0067127B"/>
    <w:rsid w:val="006712C3"/>
    <w:rsid w:val="006718C8"/>
    <w:rsid w:val="006719BE"/>
    <w:rsid w:val="006719E0"/>
    <w:rsid w:val="00671AEB"/>
    <w:rsid w:val="00671B08"/>
    <w:rsid w:val="00671FDF"/>
    <w:rsid w:val="0067203A"/>
    <w:rsid w:val="00672081"/>
    <w:rsid w:val="006720F2"/>
    <w:rsid w:val="006722F0"/>
    <w:rsid w:val="006723FB"/>
    <w:rsid w:val="006725B8"/>
    <w:rsid w:val="00672634"/>
    <w:rsid w:val="00672899"/>
    <w:rsid w:val="006728BC"/>
    <w:rsid w:val="00672C1C"/>
    <w:rsid w:val="00672CFF"/>
    <w:rsid w:val="00672F4F"/>
    <w:rsid w:val="00672FC1"/>
    <w:rsid w:val="0067312F"/>
    <w:rsid w:val="0067347D"/>
    <w:rsid w:val="006735EE"/>
    <w:rsid w:val="0067368B"/>
    <w:rsid w:val="006737EC"/>
    <w:rsid w:val="00673BB2"/>
    <w:rsid w:val="00673D05"/>
    <w:rsid w:val="00673DF9"/>
    <w:rsid w:val="00674299"/>
    <w:rsid w:val="0067432B"/>
    <w:rsid w:val="0067439E"/>
    <w:rsid w:val="0067442C"/>
    <w:rsid w:val="00674522"/>
    <w:rsid w:val="0067453D"/>
    <w:rsid w:val="0067461C"/>
    <w:rsid w:val="0067472A"/>
    <w:rsid w:val="00674833"/>
    <w:rsid w:val="006748A1"/>
    <w:rsid w:val="006748E6"/>
    <w:rsid w:val="00674950"/>
    <w:rsid w:val="00674B91"/>
    <w:rsid w:val="00674D63"/>
    <w:rsid w:val="00674DCF"/>
    <w:rsid w:val="00674DD4"/>
    <w:rsid w:val="00674DE3"/>
    <w:rsid w:val="00674DE4"/>
    <w:rsid w:val="00674F53"/>
    <w:rsid w:val="00674FE7"/>
    <w:rsid w:val="00675057"/>
    <w:rsid w:val="00675058"/>
    <w:rsid w:val="006751A5"/>
    <w:rsid w:val="00675848"/>
    <w:rsid w:val="00675AAC"/>
    <w:rsid w:val="00675EAE"/>
    <w:rsid w:val="00676147"/>
    <w:rsid w:val="0067615A"/>
    <w:rsid w:val="006763F1"/>
    <w:rsid w:val="0067652A"/>
    <w:rsid w:val="00676899"/>
    <w:rsid w:val="00676A45"/>
    <w:rsid w:val="00676B9B"/>
    <w:rsid w:val="00676BDC"/>
    <w:rsid w:val="00676D9D"/>
    <w:rsid w:val="006770AD"/>
    <w:rsid w:val="00677116"/>
    <w:rsid w:val="006772D4"/>
    <w:rsid w:val="006775C4"/>
    <w:rsid w:val="006777E0"/>
    <w:rsid w:val="0067780E"/>
    <w:rsid w:val="006778FC"/>
    <w:rsid w:val="0067792E"/>
    <w:rsid w:val="00677B8C"/>
    <w:rsid w:val="00677C5F"/>
    <w:rsid w:val="00677CB9"/>
    <w:rsid w:val="00677ED8"/>
    <w:rsid w:val="00680197"/>
    <w:rsid w:val="006802F2"/>
    <w:rsid w:val="00680418"/>
    <w:rsid w:val="00680421"/>
    <w:rsid w:val="0068043A"/>
    <w:rsid w:val="00680610"/>
    <w:rsid w:val="0068076C"/>
    <w:rsid w:val="00680983"/>
    <w:rsid w:val="00680A10"/>
    <w:rsid w:val="00680A54"/>
    <w:rsid w:val="00680A5F"/>
    <w:rsid w:val="00680EF6"/>
    <w:rsid w:val="00680F25"/>
    <w:rsid w:val="00680F86"/>
    <w:rsid w:val="0068100F"/>
    <w:rsid w:val="00681179"/>
    <w:rsid w:val="006811F2"/>
    <w:rsid w:val="006813BD"/>
    <w:rsid w:val="006813CC"/>
    <w:rsid w:val="00681404"/>
    <w:rsid w:val="00681434"/>
    <w:rsid w:val="006814EB"/>
    <w:rsid w:val="00681547"/>
    <w:rsid w:val="006817CA"/>
    <w:rsid w:val="00681937"/>
    <w:rsid w:val="00681972"/>
    <w:rsid w:val="00681A83"/>
    <w:rsid w:val="00681B7D"/>
    <w:rsid w:val="00681BD5"/>
    <w:rsid w:val="00681BD6"/>
    <w:rsid w:val="00681D28"/>
    <w:rsid w:val="00681EDF"/>
    <w:rsid w:val="00681F23"/>
    <w:rsid w:val="00681FAC"/>
    <w:rsid w:val="0068200E"/>
    <w:rsid w:val="0068217C"/>
    <w:rsid w:val="00682349"/>
    <w:rsid w:val="006824A3"/>
    <w:rsid w:val="0068260C"/>
    <w:rsid w:val="00682856"/>
    <w:rsid w:val="006828CA"/>
    <w:rsid w:val="00682BF2"/>
    <w:rsid w:val="00682D37"/>
    <w:rsid w:val="00682DE1"/>
    <w:rsid w:val="00682E70"/>
    <w:rsid w:val="00682F49"/>
    <w:rsid w:val="006830EB"/>
    <w:rsid w:val="00683263"/>
    <w:rsid w:val="006834F4"/>
    <w:rsid w:val="006835D3"/>
    <w:rsid w:val="00683A05"/>
    <w:rsid w:val="00683B01"/>
    <w:rsid w:val="00683F8D"/>
    <w:rsid w:val="00684020"/>
    <w:rsid w:val="00684156"/>
    <w:rsid w:val="00684329"/>
    <w:rsid w:val="006843D2"/>
    <w:rsid w:val="0068440B"/>
    <w:rsid w:val="006845D0"/>
    <w:rsid w:val="0068470B"/>
    <w:rsid w:val="006848DD"/>
    <w:rsid w:val="006848DF"/>
    <w:rsid w:val="0068490A"/>
    <w:rsid w:val="006849C9"/>
    <w:rsid w:val="00684C99"/>
    <w:rsid w:val="00684D6E"/>
    <w:rsid w:val="006850DE"/>
    <w:rsid w:val="0068521A"/>
    <w:rsid w:val="00685376"/>
    <w:rsid w:val="00685503"/>
    <w:rsid w:val="00685582"/>
    <w:rsid w:val="006855A9"/>
    <w:rsid w:val="006858CB"/>
    <w:rsid w:val="00685A88"/>
    <w:rsid w:val="00685B39"/>
    <w:rsid w:val="00685B4C"/>
    <w:rsid w:val="00685B7D"/>
    <w:rsid w:val="00685BB7"/>
    <w:rsid w:val="00685C7D"/>
    <w:rsid w:val="00685DF1"/>
    <w:rsid w:val="00685ED2"/>
    <w:rsid w:val="00685F06"/>
    <w:rsid w:val="006862FA"/>
    <w:rsid w:val="0068630F"/>
    <w:rsid w:val="006863E4"/>
    <w:rsid w:val="0068644C"/>
    <w:rsid w:val="006866B0"/>
    <w:rsid w:val="00686714"/>
    <w:rsid w:val="006867E8"/>
    <w:rsid w:val="00686913"/>
    <w:rsid w:val="00686982"/>
    <w:rsid w:val="00686BD1"/>
    <w:rsid w:val="00686D6C"/>
    <w:rsid w:val="00687014"/>
    <w:rsid w:val="006871C5"/>
    <w:rsid w:val="006872E7"/>
    <w:rsid w:val="006872EC"/>
    <w:rsid w:val="0068769F"/>
    <w:rsid w:val="00687736"/>
    <w:rsid w:val="0068781E"/>
    <w:rsid w:val="0068792A"/>
    <w:rsid w:val="00687A4B"/>
    <w:rsid w:val="00687BD5"/>
    <w:rsid w:val="00687C9C"/>
    <w:rsid w:val="00687EC1"/>
    <w:rsid w:val="00687F95"/>
    <w:rsid w:val="00687FCC"/>
    <w:rsid w:val="006901B4"/>
    <w:rsid w:val="006904C2"/>
    <w:rsid w:val="0069056C"/>
    <w:rsid w:val="006905E0"/>
    <w:rsid w:val="0069066F"/>
    <w:rsid w:val="00690702"/>
    <w:rsid w:val="0069074B"/>
    <w:rsid w:val="0069092B"/>
    <w:rsid w:val="00690941"/>
    <w:rsid w:val="00690978"/>
    <w:rsid w:val="00690A33"/>
    <w:rsid w:val="00690B27"/>
    <w:rsid w:val="00690BEA"/>
    <w:rsid w:val="00690CF4"/>
    <w:rsid w:val="00690D3A"/>
    <w:rsid w:val="00690E1E"/>
    <w:rsid w:val="00690EC8"/>
    <w:rsid w:val="00690FE3"/>
    <w:rsid w:val="006910D3"/>
    <w:rsid w:val="00691157"/>
    <w:rsid w:val="0069128B"/>
    <w:rsid w:val="0069130E"/>
    <w:rsid w:val="0069133E"/>
    <w:rsid w:val="0069139D"/>
    <w:rsid w:val="0069150E"/>
    <w:rsid w:val="006915DA"/>
    <w:rsid w:val="0069179B"/>
    <w:rsid w:val="00691811"/>
    <w:rsid w:val="006919DA"/>
    <w:rsid w:val="00691A22"/>
    <w:rsid w:val="00691AAE"/>
    <w:rsid w:val="00691DBE"/>
    <w:rsid w:val="00691E31"/>
    <w:rsid w:val="00692256"/>
    <w:rsid w:val="006922FF"/>
    <w:rsid w:val="00692427"/>
    <w:rsid w:val="00692577"/>
    <w:rsid w:val="0069258D"/>
    <w:rsid w:val="00692607"/>
    <w:rsid w:val="00692879"/>
    <w:rsid w:val="0069295A"/>
    <w:rsid w:val="00692B15"/>
    <w:rsid w:val="00692C0C"/>
    <w:rsid w:val="00692CC8"/>
    <w:rsid w:val="00692EAE"/>
    <w:rsid w:val="00693179"/>
    <w:rsid w:val="006931DB"/>
    <w:rsid w:val="0069353E"/>
    <w:rsid w:val="00693566"/>
    <w:rsid w:val="006935BA"/>
    <w:rsid w:val="0069388A"/>
    <w:rsid w:val="00693978"/>
    <w:rsid w:val="00693CC2"/>
    <w:rsid w:val="00693E14"/>
    <w:rsid w:val="00694161"/>
    <w:rsid w:val="006941DE"/>
    <w:rsid w:val="00694266"/>
    <w:rsid w:val="006942EB"/>
    <w:rsid w:val="0069448C"/>
    <w:rsid w:val="0069450E"/>
    <w:rsid w:val="00694585"/>
    <w:rsid w:val="00694658"/>
    <w:rsid w:val="006946D5"/>
    <w:rsid w:val="00694862"/>
    <w:rsid w:val="00694981"/>
    <w:rsid w:val="00694A6A"/>
    <w:rsid w:val="00694AA1"/>
    <w:rsid w:val="00694CA2"/>
    <w:rsid w:val="00694F6F"/>
    <w:rsid w:val="00694FB8"/>
    <w:rsid w:val="00695039"/>
    <w:rsid w:val="0069503F"/>
    <w:rsid w:val="00695108"/>
    <w:rsid w:val="00695497"/>
    <w:rsid w:val="006954D9"/>
    <w:rsid w:val="006958F2"/>
    <w:rsid w:val="00695932"/>
    <w:rsid w:val="00695A90"/>
    <w:rsid w:val="00695BA9"/>
    <w:rsid w:val="00695DC9"/>
    <w:rsid w:val="00695F22"/>
    <w:rsid w:val="00695FF0"/>
    <w:rsid w:val="006961CA"/>
    <w:rsid w:val="006961CC"/>
    <w:rsid w:val="0069621A"/>
    <w:rsid w:val="00696424"/>
    <w:rsid w:val="00696720"/>
    <w:rsid w:val="00696876"/>
    <w:rsid w:val="006968B0"/>
    <w:rsid w:val="0069699B"/>
    <w:rsid w:val="00696A0A"/>
    <w:rsid w:val="00696AB9"/>
    <w:rsid w:val="00696D64"/>
    <w:rsid w:val="00696D67"/>
    <w:rsid w:val="00696FAD"/>
    <w:rsid w:val="00697185"/>
    <w:rsid w:val="006974A7"/>
    <w:rsid w:val="006976D0"/>
    <w:rsid w:val="00697772"/>
    <w:rsid w:val="00697CD6"/>
    <w:rsid w:val="00697EE0"/>
    <w:rsid w:val="006A0668"/>
    <w:rsid w:val="006A071A"/>
    <w:rsid w:val="006A0886"/>
    <w:rsid w:val="006A08D2"/>
    <w:rsid w:val="006A0A24"/>
    <w:rsid w:val="006A0D16"/>
    <w:rsid w:val="006A0DC7"/>
    <w:rsid w:val="006A0F32"/>
    <w:rsid w:val="006A0F3D"/>
    <w:rsid w:val="006A17B0"/>
    <w:rsid w:val="006A1824"/>
    <w:rsid w:val="006A1B72"/>
    <w:rsid w:val="006A1DA4"/>
    <w:rsid w:val="006A1E7E"/>
    <w:rsid w:val="006A1EEB"/>
    <w:rsid w:val="006A1F93"/>
    <w:rsid w:val="006A1FC8"/>
    <w:rsid w:val="006A1FF4"/>
    <w:rsid w:val="006A2152"/>
    <w:rsid w:val="006A21AE"/>
    <w:rsid w:val="006A226D"/>
    <w:rsid w:val="006A230D"/>
    <w:rsid w:val="006A2378"/>
    <w:rsid w:val="006A253C"/>
    <w:rsid w:val="006A2723"/>
    <w:rsid w:val="006A280E"/>
    <w:rsid w:val="006A2996"/>
    <w:rsid w:val="006A2D8E"/>
    <w:rsid w:val="006A2F90"/>
    <w:rsid w:val="006A3071"/>
    <w:rsid w:val="006A3153"/>
    <w:rsid w:val="006A34DD"/>
    <w:rsid w:val="006A37B9"/>
    <w:rsid w:val="006A3812"/>
    <w:rsid w:val="006A3A4A"/>
    <w:rsid w:val="006A3C36"/>
    <w:rsid w:val="006A3CF4"/>
    <w:rsid w:val="006A3E62"/>
    <w:rsid w:val="006A3E96"/>
    <w:rsid w:val="006A3E97"/>
    <w:rsid w:val="006A3FD5"/>
    <w:rsid w:val="006A40A8"/>
    <w:rsid w:val="006A41F3"/>
    <w:rsid w:val="006A4247"/>
    <w:rsid w:val="006A4388"/>
    <w:rsid w:val="006A4612"/>
    <w:rsid w:val="006A477A"/>
    <w:rsid w:val="006A477C"/>
    <w:rsid w:val="006A47CC"/>
    <w:rsid w:val="006A4976"/>
    <w:rsid w:val="006A497F"/>
    <w:rsid w:val="006A4AA1"/>
    <w:rsid w:val="006A4B41"/>
    <w:rsid w:val="006A4B55"/>
    <w:rsid w:val="006A4C2F"/>
    <w:rsid w:val="006A5575"/>
    <w:rsid w:val="006A56BF"/>
    <w:rsid w:val="006A5880"/>
    <w:rsid w:val="006A5B21"/>
    <w:rsid w:val="006A5C64"/>
    <w:rsid w:val="006A5DAD"/>
    <w:rsid w:val="006A61F6"/>
    <w:rsid w:val="006A6578"/>
    <w:rsid w:val="006A65C7"/>
    <w:rsid w:val="006A69C1"/>
    <w:rsid w:val="006A6A07"/>
    <w:rsid w:val="006A6A55"/>
    <w:rsid w:val="006A6AAD"/>
    <w:rsid w:val="006A6C32"/>
    <w:rsid w:val="006A6C73"/>
    <w:rsid w:val="006A6D02"/>
    <w:rsid w:val="006A6D36"/>
    <w:rsid w:val="006A6E67"/>
    <w:rsid w:val="006A6F3F"/>
    <w:rsid w:val="006A6F9E"/>
    <w:rsid w:val="006A70DD"/>
    <w:rsid w:val="006A71B9"/>
    <w:rsid w:val="006A71BE"/>
    <w:rsid w:val="006A7424"/>
    <w:rsid w:val="006A7525"/>
    <w:rsid w:val="006A7547"/>
    <w:rsid w:val="006A78BB"/>
    <w:rsid w:val="006A7B60"/>
    <w:rsid w:val="006A7C02"/>
    <w:rsid w:val="006A7DC1"/>
    <w:rsid w:val="006B0061"/>
    <w:rsid w:val="006B008C"/>
    <w:rsid w:val="006B0435"/>
    <w:rsid w:val="006B057F"/>
    <w:rsid w:val="006B05CF"/>
    <w:rsid w:val="006B0703"/>
    <w:rsid w:val="006B074A"/>
    <w:rsid w:val="006B09AF"/>
    <w:rsid w:val="006B0DA8"/>
    <w:rsid w:val="006B0DDB"/>
    <w:rsid w:val="006B0E86"/>
    <w:rsid w:val="006B0F6A"/>
    <w:rsid w:val="006B11D3"/>
    <w:rsid w:val="006B1222"/>
    <w:rsid w:val="006B1554"/>
    <w:rsid w:val="006B16D9"/>
    <w:rsid w:val="006B1735"/>
    <w:rsid w:val="006B1872"/>
    <w:rsid w:val="006B194D"/>
    <w:rsid w:val="006B1B57"/>
    <w:rsid w:val="006B1D6C"/>
    <w:rsid w:val="006B1F02"/>
    <w:rsid w:val="006B1F93"/>
    <w:rsid w:val="006B1FC1"/>
    <w:rsid w:val="006B2248"/>
    <w:rsid w:val="006B227A"/>
    <w:rsid w:val="006B2352"/>
    <w:rsid w:val="006B24B7"/>
    <w:rsid w:val="006B2682"/>
    <w:rsid w:val="006B26D8"/>
    <w:rsid w:val="006B2773"/>
    <w:rsid w:val="006B27CB"/>
    <w:rsid w:val="006B29D6"/>
    <w:rsid w:val="006B29F4"/>
    <w:rsid w:val="006B2BDF"/>
    <w:rsid w:val="006B2C79"/>
    <w:rsid w:val="006B346B"/>
    <w:rsid w:val="006B3533"/>
    <w:rsid w:val="006B35C7"/>
    <w:rsid w:val="006B3688"/>
    <w:rsid w:val="006B37FA"/>
    <w:rsid w:val="006B3980"/>
    <w:rsid w:val="006B39BF"/>
    <w:rsid w:val="006B39F9"/>
    <w:rsid w:val="006B3A16"/>
    <w:rsid w:val="006B3B15"/>
    <w:rsid w:val="006B3D45"/>
    <w:rsid w:val="006B3F5C"/>
    <w:rsid w:val="006B4172"/>
    <w:rsid w:val="006B419E"/>
    <w:rsid w:val="006B420D"/>
    <w:rsid w:val="006B423B"/>
    <w:rsid w:val="006B42CE"/>
    <w:rsid w:val="006B44EB"/>
    <w:rsid w:val="006B4589"/>
    <w:rsid w:val="006B48DC"/>
    <w:rsid w:val="006B4B38"/>
    <w:rsid w:val="006B4B55"/>
    <w:rsid w:val="006B4BFB"/>
    <w:rsid w:val="006B4E32"/>
    <w:rsid w:val="006B4F00"/>
    <w:rsid w:val="006B528D"/>
    <w:rsid w:val="006B52DE"/>
    <w:rsid w:val="006B578A"/>
    <w:rsid w:val="006B58AB"/>
    <w:rsid w:val="006B5A3F"/>
    <w:rsid w:val="006B5C39"/>
    <w:rsid w:val="006B5D0D"/>
    <w:rsid w:val="006B5D57"/>
    <w:rsid w:val="006B5F5B"/>
    <w:rsid w:val="006B5F7C"/>
    <w:rsid w:val="006B60FC"/>
    <w:rsid w:val="006B6224"/>
    <w:rsid w:val="006B6325"/>
    <w:rsid w:val="006B6396"/>
    <w:rsid w:val="006B6409"/>
    <w:rsid w:val="006B642C"/>
    <w:rsid w:val="006B6454"/>
    <w:rsid w:val="006B65C1"/>
    <w:rsid w:val="006B6718"/>
    <w:rsid w:val="006B683D"/>
    <w:rsid w:val="006B6961"/>
    <w:rsid w:val="006B69CA"/>
    <w:rsid w:val="006B6A34"/>
    <w:rsid w:val="006B6D28"/>
    <w:rsid w:val="006B6D84"/>
    <w:rsid w:val="006B7087"/>
    <w:rsid w:val="006B7185"/>
    <w:rsid w:val="006B71A7"/>
    <w:rsid w:val="006B7203"/>
    <w:rsid w:val="006B75A7"/>
    <w:rsid w:val="006B75EC"/>
    <w:rsid w:val="006B7703"/>
    <w:rsid w:val="006B7B42"/>
    <w:rsid w:val="006B7B5F"/>
    <w:rsid w:val="006B7BFA"/>
    <w:rsid w:val="006B7C64"/>
    <w:rsid w:val="006B7C7D"/>
    <w:rsid w:val="006B7D38"/>
    <w:rsid w:val="006B7E7D"/>
    <w:rsid w:val="006B7F5F"/>
    <w:rsid w:val="006C01E8"/>
    <w:rsid w:val="006C04EF"/>
    <w:rsid w:val="006C053A"/>
    <w:rsid w:val="006C05AB"/>
    <w:rsid w:val="006C05B1"/>
    <w:rsid w:val="006C05C2"/>
    <w:rsid w:val="006C079B"/>
    <w:rsid w:val="006C07E5"/>
    <w:rsid w:val="006C09B4"/>
    <w:rsid w:val="006C09D8"/>
    <w:rsid w:val="006C0CF5"/>
    <w:rsid w:val="006C0D6E"/>
    <w:rsid w:val="006C0ED9"/>
    <w:rsid w:val="006C0F6C"/>
    <w:rsid w:val="006C11EF"/>
    <w:rsid w:val="006C126C"/>
    <w:rsid w:val="006C13A9"/>
    <w:rsid w:val="006C14B6"/>
    <w:rsid w:val="006C14D3"/>
    <w:rsid w:val="006C155F"/>
    <w:rsid w:val="006C15FE"/>
    <w:rsid w:val="006C1825"/>
    <w:rsid w:val="006C1946"/>
    <w:rsid w:val="006C1A1B"/>
    <w:rsid w:val="006C1AEB"/>
    <w:rsid w:val="006C1C5F"/>
    <w:rsid w:val="006C1C80"/>
    <w:rsid w:val="006C1D21"/>
    <w:rsid w:val="006C1E85"/>
    <w:rsid w:val="006C1E91"/>
    <w:rsid w:val="006C1F50"/>
    <w:rsid w:val="006C211D"/>
    <w:rsid w:val="006C2173"/>
    <w:rsid w:val="006C21B6"/>
    <w:rsid w:val="006C2201"/>
    <w:rsid w:val="006C2282"/>
    <w:rsid w:val="006C23BD"/>
    <w:rsid w:val="006C2739"/>
    <w:rsid w:val="006C2742"/>
    <w:rsid w:val="006C2792"/>
    <w:rsid w:val="006C284E"/>
    <w:rsid w:val="006C2D17"/>
    <w:rsid w:val="006C2E31"/>
    <w:rsid w:val="006C339C"/>
    <w:rsid w:val="006C3675"/>
    <w:rsid w:val="006C36E5"/>
    <w:rsid w:val="006C36ED"/>
    <w:rsid w:val="006C3750"/>
    <w:rsid w:val="006C3957"/>
    <w:rsid w:val="006C39D2"/>
    <w:rsid w:val="006C3DB5"/>
    <w:rsid w:val="006C3DD8"/>
    <w:rsid w:val="006C3FD7"/>
    <w:rsid w:val="006C40EC"/>
    <w:rsid w:val="006C447D"/>
    <w:rsid w:val="006C44FA"/>
    <w:rsid w:val="006C472F"/>
    <w:rsid w:val="006C497D"/>
    <w:rsid w:val="006C4F05"/>
    <w:rsid w:val="006C51BC"/>
    <w:rsid w:val="006C51F5"/>
    <w:rsid w:val="006C53F5"/>
    <w:rsid w:val="006C5647"/>
    <w:rsid w:val="006C5927"/>
    <w:rsid w:val="006C592E"/>
    <w:rsid w:val="006C59DA"/>
    <w:rsid w:val="006C5D68"/>
    <w:rsid w:val="006C5F53"/>
    <w:rsid w:val="006C6166"/>
    <w:rsid w:val="006C62C6"/>
    <w:rsid w:val="006C6319"/>
    <w:rsid w:val="006C643E"/>
    <w:rsid w:val="006C6471"/>
    <w:rsid w:val="006C654F"/>
    <w:rsid w:val="006C69EB"/>
    <w:rsid w:val="006C6CDA"/>
    <w:rsid w:val="006C6E5A"/>
    <w:rsid w:val="006C6ED1"/>
    <w:rsid w:val="006C7047"/>
    <w:rsid w:val="006C767A"/>
    <w:rsid w:val="006C76B8"/>
    <w:rsid w:val="006C7861"/>
    <w:rsid w:val="006C7ACB"/>
    <w:rsid w:val="006C7B85"/>
    <w:rsid w:val="006C7C38"/>
    <w:rsid w:val="006C7D84"/>
    <w:rsid w:val="006C7EEA"/>
    <w:rsid w:val="006D0032"/>
    <w:rsid w:val="006D015F"/>
    <w:rsid w:val="006D023B"/>
    <w:rsid w:val="006D03D3"/>
    <w:rsid w:val="006D03FF"/>
    <w:rsid w:val="006D05CC"/>
    <w:rsid w:val="006D0795"/>
    <w:rsid w:val="006D082D"/>
    <w:rsid w:val="006D0B0E"/>
    <w:rsid w:val="006D0C2F"/>
    <w:rsid w:val="006D0CD7"/>
    <w:rsid w:val="006D0DD6"/>
    <w:rsid w:val="006D0F01"/>
    <w:rsid w:val="006D1324"/>
    <w:rsid w:val="006D133F"/>
    <w:rsid w:val="006D13E7"/>
    <w:rsid w:val="006D141A"/>
    <w:rsid w:val="006D1654"/>
    <w:rsid w:val="006D1933"/>
    <w:rsid w:val="006D1A16"/>
    <w:rsid w:val="006D1BC0"/>
    <w:rsid w:val="006D1E88"/>
    <w:rsid w:val="006D1F06"/>
    <w:rsid w:val="006D23CC"/>
    <w:rsid w:val="006D24C4"/>
    <w:rsid w:val="006D2513"/>
    <w:rsid w:val="006D257F"/>
    <w:rsid w:val="006D2781"/>
    <w:rsid w:val="006D27FB"/>
    <w:rsid w:val="006D2896"/>
    <w:rsid w:val="006D29B7"/>
    <w:rsid w:val="006D29CA"/>
    <w:rsid w:val="006D2BFE"/>
    <w:rsid w:val="006D2FB0"/>
    <w:rsid w:val="006D30E2"/>
    <w:rsid w:val="006D31E9"/>
    <w:rsid w:val="006D3305"/>
    <w:rsid w:val="006D3321"/>
    <w:rsid w:val="006D3495"/>
    <w:rsid w:val="006D34EF"/>
    <w:rsid w:val="006D379C"/>
    <w:rsid w:val="006D37CD"/>
    <w:rsid w:val="006D37F9"/>
    <w:rsid w:val="006D38E2"/>
    <w:rsid w:val="006D392D"/>
    <w:rsid w:val="006D3946"/>
    <w:rsid w:val="006D3C29"/>
    <w:rsid w:val="006D3EC5"/>
    <w:rsid w:val="006D3FE5"/>
    <w:rsid w:val="006D401C"/>
    <w:rsid w:val="006D4028"/>
    <w:rsid w:val="006D40F4"/>
    <w:rsid w:val="006D4232"/>
    <w:rsid w:val="006D42E4"/>
    <w:rsid w:val="006D43FD"/>
    <w:rsid w:val="006D44ED"/>
    <w:rsid w:val="006D4530"/>
    <w:rsid w:val="006D4666"/>
    <w:rsid w:val="006D4712"/>
    <w:rsid w:val="006D4894"/>
    <w:rsid w:val="006D4978"/>
    <w:rsid w:val="006D499C"/>
    <w:rsid w:val="006D4B85"/>
    <w:rsid w:val="006D4D1C"/>
    <w:rsid w:val="006D505A"/>
    <w:rsid w:val="006D50C2"/>
    <w:rsid w:val="006D5289"/>
    <w:rsid w:val="006D52B3"/>
    <w:rsid w:val="006D5356"/>
    <w:rsid w:val="006D53B0"/>
    <w:rsid w:val="006D5436"/>
    <w:rsid w:val="006D54C1"/>
    <w:rsid w:val="006D5517"/>
    <w:rsid w:val="006D55EA"/>
    <w:rsid w:val="006D5611"/>
    <w:rsid w:val="006D56ED"/>
    <w:rsid w:val="006D574C"/>
    <w:rsid w:val="006D5769"/>
    <w:rsid w:val="006D5BF4"/>
    <w:rsid w:val="006D5CD5"/>
    <w:rsid w:val="006D5D00"/>
    <w:rsid w:val="006D5E26"/>
    <w:rsid w:val="006D5ECC"/>
    <w:rsid w:val="006D5F05"/>
    <w:rsid w:val="006D6028"/>
    <w:rsid w:val="006D6072"/>
    <w:rsid w:val="006D60A0"/>
    <w:rsid w:val="006D614B"/>
    <w:rsid w:val="006D6223"/>
    <w:rsid w:val="006D622D"/>
    <w:rsid w:val="006D654F"/>
    <w:rsid w:val="006D6578"/>
    <w:rsid w:val="006D6A27"/>
    <w:rsid w:val="006D6B9A"/>
    <w:rsid w:val="006D6BC9"/>
    <w:rsid w:val="006D6BFC"/>
    <w:rsid w:val="006D6DE2"/>
    <w:rsid w:val="006D711C"/>
    <w:rsid w:val="006D7312"/>
    <w:rsid w:val="006D7673"/>
    <w:rsid w:val="006D76A7"/>
    <w:rsid w:val="006D76C5"/>
    <w:rsid w:val="006D787F"/>
    <w:rsid w:val="006D7DBD"/>
    <w:rsid w:val="006E00BA"/>
    <w:rsid w:val="006E0386"/>
    <w:rsid w:val="006E04A4"/>
    <w:rsid w:val="006E0572"/>
    <w:rsid w:val="006E058A"/>
    <w:rsid w:val="006E065C"/>
    <w:rsid w:val="006E0BC1"/>
    <w:rsid w:val="006E0ED5"/>
    <w:rsid w:val="006E0F6B"/>
    <w:rsid w:val="006E174C"/>
    <w:rsid w:val="006E1873"/>
    <w:rsid w:val="006E1949"/>
    <w:rsid w:val="006E1952"/>
    <w:rsid w:val="006E19AD"/>
    <w:rsid w:val="006E1A20"/>
    <w:rsid w:val="006E1A9E"/>
    <w:rsid w:val="006E1B8D"/>
    <w:rsid w:val="006E1EB9"/>
    <w:rsid w:val="006E1FD0"/>
    <w:rsid w:val="006E1FDE"/>
    <w:rsid w:val="006E203F"/>
    <w:rsid w:val="006E2238"/>
    <w:rsid w:val="006E23E0"/>
    <w:rsid w:val="006E24E0"/>
    <w:rsid w:val="006E26E0"/>
    <w:rsid w:val="006E2910"/>
    <w:rsid w:val="006E2E9B"/>
    <w:rsid w:val="006E3213"/>
    <w:rsid w:val="006E332F"/>
    <w:rsid w:val="006E355B"/>
    <w:rsid w:val="006E36C8"/>
    <w:rsid w:val="006E3752"/>
    <w:rsid w:val="006E386C"/>
    <w:rsid w:val="006E3908"/>
    <w:rsid w:val="006E39B2"/>
    <w:rsid w:val="006E39F1"/>
    <w:rsid w:val="006E3BFF"/>
    <w:rsid w:val="006E3D9F"/>
    <w:rsid w:val="006E3F83"/>
    <w:rsid w:val="006E4013"/>
    <w:rsid w:val="006E4174"/>
    <w:rsid w:val="006E44DF"/>
    <w:rsid w:val="006E44E9"/>
    <w:rsid w:val="006E451F"/>
    <w:rsid w:val="006E4641"/>
    <w:rsid w:val="006E4796"/>
    <w:rsid w:val="006E4822"/>
    <w:rsid w:val="006E48D9"/>
    <w:rsid w:val="006E4BA1"/>
    <w:rsid w:val="006E4C67"/>
    <w:rsid w:val="006E4D12"/>
    <w:rsid w:val="006E4DA8"/>
    <w:rsid w:val="006E4EFA"/>
    <w:rsid w:val="006E50BE"/>
    <w:rsid w:val="006E522D"/>
    <w:rsid w:val="006E52D1"/>
    <w:rsid w:val="006E53F6"/>
    <w:rsid w:val="006E5447"/>
    <w:rsid w:val="006E564E"/>
    <w:rsid w:val="006E577B"/>
    <w:rsid w:val="006E5786"/>
    <w:rsid w:val="006E57DD"/>
    <w:rsid w:val="006E5A3C"/>
    <w:rsid w:val="006E5B1B"/>
    <w:rsid w:val="006E5B77"/>
    <w:rsid w:val="006E5C13"/>
    <w:rsid w:val="006E5E2E"/>
    <w:rsid w:val="006E5EEA"/>
    <w:rsid w:val="006E5FFC"/>
    <w:rsid w:val="006E61CC"/>
    <w:rsid w:val="006E655F"/>
    <w:rsid w:val="006E668C"/>
    <w:rsid w:val="006E673E"/>
    <w:rsid w:val="006E67B3"/>
    <w:rsid w:val="006E67DE"/>
    <w:rsid w:val="006E681F"/>
    <w:rsid w:val="006E6C25"/>
    <w:rsid w:val="006E6C36"/>
    <w:rsid w:val="006E6F21"/>
    <w:rsid w:val="006E6F3F"/>
    <w:rsid w:val="006E718F"/>
    <w:rsid w:val="006E725C"/>
    <w:rsid w:val="006E7390"/>
    <w:rsid w:val="006E73A3"/>
    <w:rsid w:val="006E75A9"/>
    <w:rsid w:val="006E767F"/>
    <w:rsid w:val="006E773B"/>
    <w:rsid w:val="006E7774"/>
    <w:rsid w:val="006E79E9"/>
    <w:rsid w:val="006E7A21"/>
    <w:rsid w:val="006E7C07"/>
    <w:rsid w:val="006E7C0C"/>
    <w:rsid w:val="006E7D06"/>
    <w:rsid w:val="006E7F49"/>
    <w:rsid w:val="006F0031"/>
    <w:rsid w:val="006F009B"/>
    <w:rsid w:val="006F0149"/>
    <w:rsid w:val="006F01FA"/>
    <w:rsid w:val="006F0270"/>
    <w:rsid w:val="006F03C3"/>
    <w:rsid w:val="006F05C8"/>
    <w:rsid w:val="006F05DD"/>
    <w:rsid w:val="006F06B7"/>
    <w:rsid w:val="006F06BB"/>
    <w:rsid w:val="006F0710"/>
    <w:rsid w:val="006F0786"/>
    <w:rsid w:val="006F0853"/>
    <w:rsid w:val="006F0889"/>
    <w:rsid w:val="006F0B45"/>
    <w:rsid w:val="006F0CF8"/>
    <w:rsid w:val="006F0E02"/>
    <w:rsid w:val="006F0FEE"/>
    <w:rsid w:val="006F0FF5"/>
    <w:rsid w:val="006F10BD"/>
    <w:rsid w:val="006F12A3"/>
    <w:rsid w:val="006F1463"/>
    <w:rsid w:val="006F14FF"/>
    <w:rsid w:val="006F1582"/>
    <w:rsid w:val="006F1631"/>
    <w:rsid w:val="006F1BE1"/>
    <w:rsid w:val="006F1C5A"/>
    <w:rsid w:val="006F1CC3"/>
    <w:rsid w:val="006F1DFE"/>
    <w:rsid w:val="006F1F94"/>
    <w:rsid w:val="006F1FFE"/>
    <w:rsid w:val="006F2160"/>
    <w:rsid w:val="006F23D8"/>
    <w:rsid w:val="006F250B"/>
    <w:rsid w:val="006F2615"/>
    <w:rsid w:val="006F269E"/>
    <w:rsid w:val="006F26F2"/>
    <w:rsid w:val="006F27F0"/>
    <w:rsid w:val="006F2A22"/>
    <w:rsid w:val="006F2A90"/>
    <w:rsid w:val="006F2B14"/>
    <w:rsid w:val="006F2C85"/>
    <w:rsid w:val="006F2D29"/>
    <w:rsid w:val="006F3670"/>
    <w:rsid w:val="006F367E"/>
    <w:rsid w:val="006F3717"/>
    <w:rsid w:val="006F3761"/>
    <w:rsid w:val="006F382E"/>
    <w:rsid w:val="006F3976"/>
    <w:rsid w:val="006F3A2E"/>
    <w:rsid w:val="006F3A7E"/>
    <w:rsid w:val="006F3B48"/>
    <w:rsid w:val="006F3F4B"/>
    <w:rsid w:val="006F3F74"/>
    <w:rsid w:val="006F40BF"/>
    <w:rsid w:val="006F44D3"/>
    <w:rsid w:val="006F45B8"/>
    <w:rsid w:val="006F48D0"/>
    <w:rsid w:val="006F48D8"/>
    <w:rsid w:val="006F48FE"/>
    <w:rsid w:val="006F4C36"/>
    <w:rsid w:val="006F4C49"/>
    <w:rsid w:val="006F4CBF"/>
    <w:rsid w:val="006F4CFA"/>
    <w:rsid w:val="006F4D40"/>
    <w:rsid w:val="006F4D5F"/>
    <w:rsid w:val="006F4D76"/>
    <w:rsid w:val="006F4D96"/>
    <w:rsid w:val="006F4DA7"/>
    <w:rsid w:val="006F4E37"/>
    <w:rsid w:val="006F4E70"/>
    <w:rsid w:val="006F506C"/>
    <w:rsid w:val="006F51EB"/>
    <w:rsid w:val="006F5201"/>
    <w:rsid w:val="006F524D"/>
    <w:rsid w:val="006F525B"/>
    <w:rsid w:val="006F534E"/>
    <w:rsid w:val="006F57AF"/>
    <w:rsid w:val="006F589F"/>
    <w:rsid w:val="006F591D"/>
    <w:rsid w:val="006F5A73"/>
    <w:rsid w:val="006F5A86"/>
    <w:rsid w:val="006F5A9B"/>
    <w:rsid w:val="006F5B93"/>
    <w:rsid w:val="006F5F2E"/>
    <w:rsid w:val="006F6100"/>
    <w:rsid w:val="006F6121"/>
    <w:rsid w:val="006F6317"/>
    <w:rsid w:val="006F675D"/>
    <w:rsid w:val="006F681F"/>
    <w:rsid w:val="006F6858"/>
    <w:rsid w:val="006F6A01"/>
    <w:rsid w:val="006F6BFA"/>
    <w:rsid w:val="006F6C4D"/>
    <w:rsid w:val="006F6D03"/>
    <w:rsid w:val="006F6DA3"/>
    <w:rsid w:val="006F6DAF"/>
    <w:rsid w:val="006F7245"/>
    <w:rsid w:val="006F73C5"/>
    <w:rsid w:val="006F76AA"/>
    <w:rsid w:val="006F77DB"/>
    <w:rsid w:val="006F7C5A"/>
    <w:rsid w:val="006F7EC5"/>
    <w:rsid w:val="006F7EF8"/>
    <w:rsid w:val="006F7F4F"/>
    <w:rsid w:val="0070004A"/>
    <w:rsid w:val="007000F7"/>
    <w:rsid w:val="00700100"/>
    <w:rsid w:val="00700157"/>
    <w:rsid w:val="007005AB"/>
    <w:rsid w:val="0070097C"/>
    <w:rsid w:val="00700B4F"/>
    <w:rsid w:val="00700EC8"/>
    <w:rsid w:val="00701110"/>
    <w:rsid w:val="007011B1"/>
    <w:rsid w:val="007013B4"/>
    <w:rsid w:val="007016C6"/>
    <w:rsid w:val="007017CD"/>
    <w:rsid w:val="00701802"/>
    <w:rsid w:val="00701ADF"/>
    <w:rsid w:val="00701CC0"/>
    <w:rsid w:val="00701D4F"/>
    <w:rsid w:val="00701D70"/>
    <w:rsid w:val="00701F90"/>
    <w:rsid w:val="0070201E"/>
    <w:rsid w:val="00702586"/>
    <w:rsid w:val="00702787"/>
    <w:rsid w:val="007027C9"/>
    <w:rsid w:val="007027CE"/>
    <w:rsid w:val="00702804"/>
    <w:rsid w:val="007028D1"/>
    <w:rsid w:val="00702992"/>
    <w:rsid w:val="00702AC9"/>
    <w:rsid w:val="00702AFA"/>
    <w:rsid w:val="00702BE3"/>
    <w:rsid w:val="00702D13"/>
    <w:rsid w:val="00702ED3"/>
    <w:rsid w:val="00702F51"/>
    <w:rsid w:val="00703277"/>
    <w:rsid w:val="00703488"/>
    <w:rsid w:val="007035C5"/>
    <w:rsid w:val="007038DB"/>
    <w:rsid w:val="0070399E"/>
    <w:rsid w:val="00703D88"/>
    <w:rsid w:val="00703E4B"/>
    <w:rsid w:val="00703EBB"/>
    <w:rsid w:val="0070415C"/>
    <w:rsid w:val="00704396"/>
    <w:rsid w:val="007044BA"/>
    <w:rsid w:val="00704566"/>
    <w:rsid w:val="007045F0"/>
    <w:rsid w:val="0070475B"/>
    <w:rsid w:val="00704770"/>
    <w:rsid w:val="00704AE5"/>
    <w:rsid w:val="00704CD5"/>
    <w:rsid w:val="00704D6F"/>
    <w:rsid w:val="00704F27"/>
    <w:rsid w:val="00704FA4"/>
    <w:rsid w:val="00705215"/>
    <w:rsid w:val="00705334"/>
    <w:rsid w:val="00705376"/>
    <w:rsid w:val="0070587E"/>
    <w:rsid w:val="00705905"/>
    <w:rsid w:val="00705A79"/>
    <w:rsid w:val="00705ABC"/>
    <w:rsid w:val="00705AE0"/>
    <w:rsid w:val="00705CE5"/>
    <w:rsid w:val="00705D95"/>
    <w:rsid w:val="00705E60"/>
    <w:rsid w:val="0070614B"/>
    <w:rsid w:val="00706160"/>
    <w:rsid w:val="0070621B"/>
    <w:rsid w:val="00706283"/>
    <w:rsid w:val="0070650F"/>
    <w:rsid w:val="00706531"/>
    <w:rsid w:val="00706637"/>
    <w:rsid w:val="0070666E"/>
    <w:rsid w:val="00706685"/>
    <w:rsid w:val="00706840"/>
    <w:rsid w:val="00706958"/>
    <w:rsid w:val="007069F4"/>
    <w:rsid w:val="00706AB8"/>
    <w:rsid w:val="00706B47"/>
    <w:rsid w:val="00706B9F"/>
    <w:rsid w:val="00706D1B"/>
    <w:rsid w:val="00706FA4"/>
    <w:rsid w:val="007070AC"/>
    <w:rsid w:val="007075A7"/>
    <w:rsid w:val="007075B0"/>
    <w:rsid w:val="00707677"/>
    <w:rsid w:val="00707740"/>
    <w:rsid w:val="00707754"/>
    <w:rsid w:val="00707A71"/>
    <w:rsid w:val="00707C91"/>
    <w:rsid w:val="00707E75"/>
    <w:rsid w:val="00707EFE"/>
    <w:rsid w:val="00707F02"/>
    <w:rsid w:val="00707F87"/>
    <w:rsid w:val="00707F8D"/>
    <w:rsid w:val="007100AA"/>
    <w:rsid w:val="007101B1"/>
    <w:rsid w:val="007101EE"/>
    <w:rsid w:val="007102FC"/>
    <w:rsid w:val="00710388"/>
    <w:rsid w:val="00710406"/>
    <w:rsid w:val="007105D9"/>
    <w:rsid w:val="0071068E"/>
    <w:rsid w:val="00710696"/>
    <w:rsid w:val="007109E7"/>
    <w:rsid w:val="00710B9D"/>
    <w:rsid w:val="00710D55"/>
    <w:rsid w:val="00710DD2"/>
    <w:rsid w:val="00710E6A"/>
    <w:rsid w:val="007111AF"/>
    <w:rsid w:val="0071131F"/>
    <w:rsid w:val="007113D1"/>
    <w:rsid w:val="007113FB"/>
    <w:rsid w:val="00711490"/>
    <w:rsid w:val="0071155A"/>
    <w:rsid w:val="0071157B"/>
    <w:rsid w:val="0071160A"/>
    <w:rsid w:val="0071161C"/>
    <w:rsid w:val="007116A9"/>
    <w:rsid w:val="00711740"/>
    <w:rsid w:val="00711A5E"/>
    <w:rsid w:val="00711A9F"/>
    <w:rsid w:val="00711C1E"/>
    <w:rsid w:val="00711E54"/>
    <w:rsid w:val="0071220D"/>
    <w:rsid w:val="0071277D"/>
    <w:rsid w:val="007127CC"/>
    <w:rsid w:val="00712870"/>
    <w:rsid w:val="0071291F"/>
    <w:rsid w:val="00712C8F"/>
    <w:rsid w:val="007130D3"/>
    <w:rsid w:val="0071351A"/>
    <w:rsid w:val="00713564"/>
    <w:rsid w:val="0071360D"/>
    <w:rsid w:val="007136A7"/>
    <w:rsid w:val="007137BE"/>
    <w:rsid w:val="0071381A"/>
    <w:rsid w:val="007138D4"/>
    <w:rsid w:val="0071398F"/>
    <w:rsid w:val="00713B48"/>
    <w:rsid w:val="00713B72"/>
    <w:rsid w:val="00713DD0"/>
    <w:rsid w:val="00713F62"/>
    <w:rsid w:val="00714159"/>
    <w:rsid w:val="00714399"/>
    <w:rsid w:val="007143BE"/>
    <w:rsid w:val="007143C5"/>
    <w:rsid w:val="007147DC"/>
    <w:rsid w:val="00714968"/>
    <w:rsid w:val="00714999"/>
    <w:rsid w:val="00714A04"/>
    <w:rsid w:val="00714AC0"/>
    <w:rsid w:val="00714BB4"/>
    <w:rsid w:val="00714C45"/>
    <w:rsid w:val="00714CA2"/>
    <w:rsid w:val="00714D9F"/>
    <w:rsid w:val="00714DE4"/>
    <w:rsid w:val="00714DF0"/>
    <w:rsid w:val="00714E16"/>
    <w:rsid w:val="0071501B"/>
    <w:rsid w:val="00715271"/>
    <w:rsid w:val="00715701"/>
    <w:rsid w:val="007157EE"/>
    <w:rsid w:val="00715953"/>
    <w:rsid w:val="00715AEF"/>
    <w:rsid w:val="00715B5E"/>
    <w:rsid w:val="00715B98"/>
    <w:rsid w:val="00715BC5"/>
    <w:rsid w:val="00715C78"/>
    <w:rsid w:val="00715CFC"/>
    <w:rsid w:val="0071616B"/>
    <w:rsid w:val="0071631E"/>
    <w:rsid w:val="00716351"/>
    <w:rsid w:val="00716682"/>
    <w:rsid w:val="007167D9"/>
    <w:rsid w:val="007167F0"/>
    <w:rsid w:val="0071687B"/>
    <w:rsid w:val="00716A51"/>
    <w:rsid w:val="00717033"/>
    <w:rsid w:val="00717120"/>
    <w:rsid w:val="00717139"/>
    <w:rsid w:val="00717467"/>
    <w:rsid w:val="00717682"/>
    <w:rsid w:val="007176F0"/>
    <w:rsid w:val="00717780"/>
    <w:rsid w:val="00717A4D"/>
    <w:rsid w:val="00717D27"/>
    <w:rsid w:val="00720412"/>
    <w:rsid w:val="007204FB"/>
    <w:rsid w:val="007205B4"/>
    <w:rsid w:val="00720621"/>
    <w:rsid w:val="007206EF"/>
    <w:rsid w:val="0072077C"/>
    <w:rsid w:val="007208C7"/>
    <w:rsid w:val="007208DE"/>
    <w:rsid w:val="00720B3F"/>
    <w:rsid w:val="00720C0A"/>
    <w:rsid w:val="00720C51"/>
    <w:rsid w:val="00720CD6"/>
    <w:rsid w:val="00720DA8"/>
    <w:rsid w:val="00720DC8"/>
    <w:rsid w:val="0072133E"/>
    <w:rsid w:val="0072137A"/>
    <w:rsid w:val="00721593"/>
    <w:rsid w:val="007216E3"/>
    <w:rsid w:val="00721BA6"/>
    <w:rsid w:val="00721C0B"/>
    <w:rsid w:val="00721E69"/>
    <w:rsid w:val="0072209D"/>
    <w:rsid w:val="00722204"/>
    <w:rsid w:val="0072231D"/>
    <w:rsid w:val="00722486"/>
    <w:rsid w:val="007226BE"/>
    <w:rsid w:val="007226E2"/>
    <w:rsid w:val="00722800"/>
    <w:rsid w:val="00722926"/>
    <w:rsid w:val="007229FC"/>
    <w:rsid w:val="00722DFE"/>
    <w:rsid w:val="00723139"/>
    <w:rsid w:val="007235AC"/>
    <w:rsid w:val="007235F7"/>
    <w:rsid w:val="00723630"/>
    <w:rsid w:val="0072390A"/>
    <w:rsid w:val="00723EC5"/>
    <w:rsid w:val="00723FC5"/>
    <w:rsid w:val="00724293"/>
    <w:rsid w:val="007243CB"/>
    <w:rsid w:val="007245BC"/>
    <w:rsid w:val="00724785"/>
    <w:rsid w:val="0072478F"/>
    <w:rsid w:val="00724996"/>
    <w:rsid w:val="007249BC"/>
    <w:rsid w:val="007249DC"/>
    <w:rsid w:val="00724A1A"/>
    <w:rsid w:val="00724AD7"/>
    <w:rsid w:val="00724AE9"/>
    <w:rsid w:val="00724B70"/>
    <w:rsid w:val="00724E13"/>
    <w:rsid w:val="00724F67"/>
    <w:rsid w:val="00725167"/>
    <w:rsid w:val="00725338"/>
    <w:rsid w:val="0072539C"/>
    <w:rsid w:val="007254D3"/>
    <w:rsid w:val="00725670"/>
    <w:rsid w:val="00725B28"/>
    <w:rsid w:val="00725B88"/>
    <w:rsid w:val="00725C7B"/>
    <w:rsid w:val="00725EFD"/>
    <w:rsid w:val="00725F65"/>
    <w:rsid w:val="00725FBE"/>
    <w:rsid w:val="00725FEE"/>
    <w:rsid w:val="007266C3"/>
    <w:rsid w:val="00726B1D"/>
    <w:rsid w:val="00726C9E"/>
    <w:rsid w:val="00726EB7"/>
    <w:rsid w:val="00726EBE"/>
    <w:rsid w:val="00726EDD"/>
    <w:rsid w:val="00726F30"/>
    <w:rsid w:val="007271F6"/>
    <w:rsid w:val="0072729D"/>
    <w:rsid w:val="00727305"/>
    <w:rsid w:val="007273DA"/>
    <w:rsid w:val="0072767B"/>
    <w:rsid w:val="007276EB"/>
    <w:rsid w:val="00727A77"/>
    <w:rsid w:val="00727B1B"/>
    <w:rsid w:val="00727B20"/>
    <w:rsid w:val="00727B39"/>
    <w:rsid w:val="00727EBB"/>
    <w:rsid w:val="00730052"/>
    <w:rsid w:val="007301F2"/>
    <w:rsid w:val="00730281"/>
    <w:rsid w:val="007302AE"/>
    <w:rsid w:val="00730332"/>
    <w:rsid w:val="00730342"/>
    <w:rsid w:val="007303D3"/>
    <w:rsid w:val="007305FB"/>
    <w:rsid w:val="00730600"/>
    <w:rsid w:val="00730ABB"/>
    <w:rsid w:val="00730B57"/>
    <w:rsid w:val="00730D29"/>
    <w:rsid w:val="00730E50"/>
    <w:rsid w:val="00731067"/>
    <w:rsid w:val="00731103"/>
    <w:rsid w:val="00731433"/>
    <w:rsid w:val="00731483"/>
    <w:rsid w:val="0073150C"/>
    <w:rsid w:val="00731668"/>
    <w:rsid w:val="0073168A"/>
    <w:rsid w:val="007318D8"/>
    <w:rsid w:val="00731B02"/>
    <w:rsid w:val="00731B69"/>
    <w:rsid w:val="00731D02"/>
    <w:rsid w:val="00732226"/>
    <w:rsid w:val="00732272"/>
    <w:rsid w:val="00732280"/>
    <w:rsid w:val="007325EC"/>
    <w:rsid w:val="00732644"/>
    <w:rsid w:val="007326CF"/>
    <w:rsid w:val="0073270F"/>
    <w:rsid w:val="007327CC"/>
    <w:rsid w:val="00732926"/>
    <w:rsid w:val="007329DA"/>
    <w:rsid w:val="00732A1F"/>
    <w:rsid w:val="00732AF2"/>
    <w:rsid w:val="00732CB8"/>
    <w:rsid w:val="00732D45"/>
    <w:rsid w:val="00732D81"/>
    <w:rsid w:val="00732F9C"/>
    <w:rsid w:val="007330B8"/>
    <w:rsid w:val="007330C4"/>
    <w:rsid w:val="007333B0"/>
    <w:rsid w:val="0073367C"/>
    <w:rsid w:val="00733923"/>
    <w:rsid w:val="00733DC9"/>
    <w:rsid w:val="00733DEE"/>
    <w:rsid w:val="00733E40"/>
    <w:rsid w:val="00733E54"/>
    <w:rsid w:val="00733F2C"/>
    <w:rsid w:val="0073405D"/>
    <w:rsid w:val="00734086"/>
    <w:rsid w:val="007341AA"/>
    <w:rsid w:val="007342FC"/>
    <w:rsid w:val="00734451"/>
    <w:rsid w:val="00734502"/>
    <w:rsid w:val="0073453C"/>
    <w:rsid w:val="007347F1"/>
    <w:rsid w:val="0073489B"/>
    <w:rsid w:val="00734A41"/>
    <w:rsid w:val="00734B75"/>
    <w:rsid w:val="00734C73"/>
    <w:rsid w:val="007351D9"/>
    <w:rsid w:val="00735365"/>
    <w:rsid w:val="00735486"/>
    <w:rsid w:val="0073561C"/>
    <w:rsid w:val="007356E1"/>
    <w:rsid w:val="007356FD"/>
    <w:rsid w:val="00735971"/>
    <w:rsid w:val="00735A3F"/>
    <w:rsid w:val="00735A5D"/>
    <w:rsid w:val="00735BBE"/>
    <w:rsid w:val="00735C59"/>
    <w:rsid w:val="00735CC8"/>
    <w:rsid w:val="00735DD8"/>
    <w:rsid w:val="00735F5B"/>
    <w:rsid w:val="00736051"/>
    <w:rsid w:val="007361C5"/>
    <w:rsid w:val="00736333"/>
    <w:rsid w:val="00736387"/>
    <w:rsid w:val="007363E6"/>
    <w:rsid w:val="007363F2"/>
    <w:rsid w:val="007365D0"/>
    <w:rsid w:val="00736680"/>
    <w:rsid w:val="007366FC"/>
    <w:rsid w:val="0073670E"/>
    <w:rsid w:val="0073676F"/>
    <w:rsid w:val="00736CA5"/>
    <w:rsid w:val="00736CC4"/>
    <w:rsid w:val="00736D7C"/>
    <w:rsid w:val="00736E34"/>
    <w:rsid w:val="007372DD"/>
    <w:rsid w:val="00737393"/>
    <w:rsid w:val="00737394"/>
    <w:rsid w:val="0073754A"/>
    <w:rsid w:val="00737606"/>
    <w:rsid w:val="007376AE"/>
    <w:rsid w:val="00737708"/>
    <w:rsid w:val="00737943"/>
    <w:rsid w:val="007379F6"/>
    <w:rsid w:val="00737A1E"/>
    <w:rsid w:val="00737B89"/>
    <w:rsid w:val="00737CA5"/>
    <w:rsid w:val="007400B3"/>
    <w:rsid w:val="0074010F"/>
    <w:rsid w:val="007403B5"/>
    <w:rsid w:val="007403ED"/>
    <w:rsid w:val="007404F9"/>
    <w:rsid w:val="0074050F"/>
    <w:rsid w:val="007405C4"/>
    <w:rsid w:val="0074065C"/>
    <w:rsid w:val="00740793"/>
    <w:rsid w:val="00740801"/>
    <w:rsid w:val="00740995"/>
    <w:rsid w:val="00740FFC"/>
    <w:rsid w:val="0074106B"/>
    <w:rsid w:val="007410A7"/>
    <w:rsid w:val="007413DB"/>
    <w:rsid w:val="0074149B"/>
    <w:rsid w:val="00741697"/>
    <w:rsid w:val="00741A6D"/>
    <w:rsid w:val="00741AC5"/>
    <w:rsid w:val="00741AED"/>
    <w:rsid w:val="00741B5F"/>
    <w:rsid w:val="00741D53"/>
    <w:rsid w:val="00741FA5"/>
    <w:rsid w:val="0074232A"/>
    <w:rsid w:val="0074249A"/>
    <w:rsid w:val="0074259A"/>
    <w:rsid w:val="00742660"/>
    <w:rsid w:val="0074282F"/>
    <w:rsid w:val="00742AC7"/>
    <w:rsid w:val="00742C06"/>
    <w:rsid w:val="00743184"/>
    <w:rsid w:val="007432CE"/>
    <w:rsid w:val="00743387"/>
    <w:rsid w:val="00743446"/>
    <w:rsid w:val="00743513"/>
    <w:rsid w:val="00743515"/>
    <w:rsid w:val="00743589"/>
    <w:rsid w:val="0074359E"/>
    <w:rsid w:val="007436CE"/>
    <w:rsid w:val="007439FE"/>
    <w:rsid w:val="00743BE1"/>
    <w:rsid w:val="00743CF6"/>
    <w:rsid w:val="00743D14"/>
    <w:rsid w:val="00743DF7"/>
    <w:rsid w:val="00743F80"/>
    <w:rsid w:val="00744033"/>
    <w:rsid w:val="007440DF"/>
    <w:rsid w:val="0074410A"/>
    <w:rsid w:val="00744122"/>
    <w:rsid w:val="007442C4"/>
    <w:rsid w:val="00744380"/>
    <w:rsid w:val="00744593"/>
    <w:rsid w:val="007445B5"/>
    <w:rsid w:val="00744881"/>
    <w:rsid w:val="0074499E"/>
    <w:rsid w:val="00744B82"/>
    <w:rsid w:val="00744D24"/>
    <w:rsid w:val="00744D38"/>
    <w:rsid w:val="00744FD8"/>
    <w:rsid w:val="00744FF0"/>
    <w:rsid w:val="007451EB"/>
    <w:rsid w:val="00745382"/>
    <w:rsid w:val="007453A6"/>
    <w:rsid w:val="00745A67"/>
    <w:rsid w:val="00745C29"/>
    <w:rsid w:val="00745D7A"/>
    <w:rsid w:val="00745EF4"/>
    <w:rsid w:val="00745F02"/>
    <w:rsid w:val="0074606F"/>
    <w:rsid w:val="00746123"/>
    <w:rsid w:val="007462EA"/>
    <w:rsid w:val="007462EF"/>
    <w:rsid w:val="007462FA"/>
    <w:rsid w:val="007466D0"/>
    <w:rsid w:val="00746898"/>
    <w:rsid w:val="00746923"/>
    <w:rsid w:val="00746941"/>
    <w:rsid w:val="00746A1D"/>
    <w:rsid w:val="00746A2F"/>
    <w:rsid w:val="00746C39"/>
    <w:rsid w:val="00746D17"/>
    <w:rsid w:val="00746F03"/>
    <w:rsid w:val="00746F1A"/>
    <w:rsid w:val="00746FC8"/>
    <w:rsid w:val="00747451"/>
    <w:rsid w:val="007474A2"/>
    <w:rsid w:val="007474B1"/>
    <w:rsid w:val="007475A8"/>
    <w:rsid w:val="0074773C"/>
    <w:rsid w:val="007478D6"/>
    <w:rsid w:val="00747937"/>
    <w:rsid w:val="00747938"/>
    <w:rsid w:val="0074793D"/>
    <w:rsid w:val="0074796F"/>
    <w:rsid w:val="00747A75"/>
    <w:rsid w:val="00747E40"/>
    <w:rsid w:val="00747E47"/>
    <w:rsid w:val="00747F05"/>
    <w:rsid w:val="00747FCA"/>
    <w:rsid w:val="00750119"/>
    <w:rsid w:val="00750180"/>
    <w:rsid w:val="007501B8"/>
    <w:rsid w:val="007502E7"/>
    <w:rsid w:val="007503AE"/>
    <w:rsid w:val="00750426"/>
    <w:rsid w:val="00750436"/>
    <w:rsid w:val="00750514"/>
    <w:rsid w:val="00750733"/>
    <w:rsid w:val="00750C5C"/>
    <w:rsid w:val="00750CA9"/>
    <w:rsid w:val="00750D75"/>
    <w:rsid w:val="00750E0C"/>
    <w:rsid w:val="00750E7F"/>
    <w:rsid w:val="00750EE7"/>
    <w:rsid w:val="00750F9F"/>
    <w:rsid w:val="00750FAB"/>
    <w:rsid w:val="00751053"/>
    <w:rsid w:val="007513D0"/>
    <w:rsid w:val="00751447"/>
    <w:rsid w:val="007514AF"/>
    <w:rsid w:val="0075163D"/>
    <w:rsid w:val="00751640"/>
    <w:rsid w:val="00751659"/>
    <w:rsid w:val="007517CB"/>
    <w:rsid w:val="0075190B"/>
    <w:rsid w:val="00751921"/>
    <w:rsid w:val="00751996"/>
    <w:rsid w:val="00751B78"/>
    <w:rsid w:val="00751C98"/>
    <w:rsid w:val="00751D49"/>
    <w:rsid w:val="00751DBC"/>
    <w:rsid w:val="00751EE7"/>
    <w:rsid w:val="0075209D"/>
    <w:rsid w:val="0075219A"/>
    <w:rsid w:val="007521C2"/>
    <w:rsid w:val="00752268"/>
    <w:rsid w:val="00752485"/>
    <w:rsid w:val="007524ED"/>
    <w:rsid w:val="00752521"/>
    <w:rsid w:val="0075258C"/>
    <w:rsid w:val="00752695"/>
    <w:rsid w:val="007526D2"/>
    <w:rsid w:val="00752701"/>
    <w:rsid w:val="00752719"/>
    <w:rsid w:val="007527A2"/>
    <w:rsid w:val="00752B84"/>
    <w:rsid w:val="00752C01"/>
    <w:rsid w:val="00752CBE"/>
    <w:rsid w:val="00752D20"/>
    <w:rsid w:val="00752D7F"/>
    <w:rsid w:val="00752E1E"/>
    <w:rsid w:val="00752FE4"/>
    <w:rsid w:val="00753059"/>
    <w:rsid w:val="0075318E"/>
    <w:rsid w:val="0075341A"/>
    <w:rsid w:val="007534F9"/>
    <w:rsid w:val="0075378E"/>
    <w:rsid w:val="0075381C"/>
    <w:rsid w:val="007539F6"/>
    <w:rsid w:val="00753EB8"/>
    <w:rsid w:val="00753F65"/>
    <w:rsid w:val="00754237"/>
    <w:rsid w:val="007542EA"/>
    <w:rsid w:val="00754471"/>
    <w:rsid w:val="0075459E"/>
    <w:rsid w:val="007545DE"/>
    <w:rsid w:val="007547AE"/>
    <w:rsid w:val="007549C8"/>
    <w:rsid w:val="007549EB"/>
    <w:rsid w:val="00754A9B"/>
    <w:rsid w:val="00754AEA"/>
    <w:rsid w:val="00754CF6"/>
    <w:rsid w:val="00754DB9"/>
    <w:rsid w:val="00755018"/>
    <w:rsid w:val="007551A0"/>
    <w:rsid w:val="00755387"/>
    <w:rsid w:val="007553C3"/>
    <w:rsid w:val="00755480"/>
    <w:rsid w:val="0075573B"/>
    <w:rsid w:val="0075579C"/>
    <w:rsid w:val="0075589E"/>
    <w:rsid w:val="00755C8F"/>
    <w:rsid w:val="00755EE7"/>
    <w:rsid w:val="00755EF9"/>
    <w:rsid w:val="00755F8B"/>
    <w:rsid w:val="00755FC4"/>
    <w:rsid w:val="007561E4"/>
    <w:rsid w:val="007561E6"/>
    <w:rsid w:val="0075634D"/>
    <w:rsid w:val="007564A3"/>
    <w:rsid w:val="007566DF"/>
    <w:rsid w:val="00756A50"/>
    <w:rsid w:val="00756AFA"/>
    <w:rsid w:val="00756C0F"/>
    <w:rsid w:val="00756ED9"/>
    <w:rsid w:val="00757173"/>
    <w:rsid w:val="00757230"/>
    <w:rsid w:val="0075724C"/>
    <w:rsid w:val="00757475"/>
    <w:rsid w:val="00757540"/>
    <w:rsid w:val="007575F9"/>
    <w:rsid w:val="0075795D"/>
    <w:rsid w:val="00757B16"/>
    <w:rsid w:val="00757CF7"/>
    <w:rsid w:val="00757E49"/>
    <w:rsid w:val="00757E9F"/>
    <w:rsid w:val="0076036F"/>
    <w:rsid w:val="007603E8"/>
    <w:rsid w:val="00760456"/>
    <w:rsid w:val="007605F3"/>
    <w:rsid w:val="0076066A"/>
    <w:rsid w:val="007608B6"/>
    <w:rsid w:val="00760A55"/>
    <w:rsid w:val="00760A6C"/>
    <w:rsid w:val="00760BEB"/>
    <w:rsid w:val="00760EBF"/>
    <w:rsid w:val="00760F13"/>
    <w:rsid w:val="00760F84"/>
    <w:rsid w:val="007610FC"/>
    <w:rsid w:val="007611D5"/>
    <w:rsid w:val="00761552"/>
    <w:rsid w:val="00761628"/>
    <w:rsid w:val="007617C3"/>
    <w:rsid w:val="00761AD8"/>
    <w:rsid w:val="00761AF6"/>
    <w:rsid w:val="00761D28"/>
    <w:rsid w:val="00761D4A"/>
    <w:rsid w:val="00761D4D"/>
    <w:rsid w:val="00761DE1"/>
    <w:rsid w:val="00761F77"/>
    <w:rsid w:val="00761F92"/>
    <w:rsid w:val="007620E9"/>
    <w:rsid w:val="0076240F"/>
    <w:rsid w:val="00762421"/>
    <w:rsid w:val="00762455"/>
    <w:rsid w:val="00762458"/>
    <w:rsid w:val="0076249E"/>
    <w:rsid w:val="007624EA"/>
    <w:rsid w:val="00762776"/>
    <w:rsid w:val="007629F7"/>
    <w:rsid w:val="00762AB1"/>
    <w:rsid w:val="00762BEA"/>
    <w:rsid w:val="00762C1D"/>
    <w:rsid w:val="00762E57"/>
    <w:rsid w:val="00762E80"/>
    <w:rsid w:val="00762E86"/>
    <w:rsid w:val="00762EF1"/>
    <w:rsid w:val="007630E5"/>
    <w:rsid w:val="00763197"/>
    <w:rsid w:val="0076324B"/>
    <w:rsid w:val="007633F6"/>
    <w:rsid w:val="00763565"/>
    <w:rsid w:val="00763588"/>
    <w:rsid w:val="00763644"/>
    <w:rsid w:val="007637A2"/>
    <w:rsid w:val="007638C6"/>
    <w:rsid w:val="00763BFC"/>
    <w:rsid w:val="00763C60"/>
    <w:rsid w:val="00763C90"/>
    <w:rsid w:val="00763CAB"/>
    <w:rsid w:val="00763D6A"/>
    <w:rsid w:val="00763D9D"/>
    <w:rsid w:val="00763E28"/>
    <w:rsid w:val="007642B5"/>
    <w:rsid w:val="0076431B"/>
    <w:rsid w:val="007643C4"/>
    <w:rsid w:val="007649D3"/>
    <w:rsid w:val="00764D59"/>
    <w:rsid w:val="00764E84"/>
    <w:rsid w:val="00764E95"/>
    <w:rsid w:val="007650A5"/>
    <w:rsid w:val="007650FA"/>
    <w:rsid w:val="007651AE"/>
    <w:rsid w:val="00765279"/>
    <w:rsid w:val="007653B3"/>
    <w:rsid w:val="0076545C"/>
    <w:rsid w:val="007654A9"/>
    <w:rsid w:val="007655F6"/>
    <w:rsid w:val="00765613"/>
    <w:rsid w:val="007656D8"/>
    <w:rsid w:val="0076591C"/>
    <w:rsid w:val="00766431"/>
    <w:rsid w:val="00766515"/>
    <w:rsid w:val="00766595"/>
    <w:rsid w:val="00766850"/>
    <w:rsid w:val="00766B38"/>
    <w:rsid w:val="00766B5C"/>
    <w:rsid w:val="00766CD4"/>
    <w:rsid w:val="00766CFE"/>
    <w:rsid w:val="00767041"/>
    <w:rsid w:val="007672ED"/>
    <w:rsid w:val="00767373"/>
    <w:rsid w:val="00767517"/>
    <w:rsid w:val="007676D8"/>
    <w:rsid w:val="007677D2"/>
    <w:rsid w:val="00767B0E"/>
    <w:rsid w:val="00767B31"/>
    <w:rsid w:val="00767C4E"/>
    <w:rsid w:val="00767CDB"/>
    <w:rsid w:val="00767CF3"/>
    <w:rsid w:val="00767D0E"/>
    <w:rsid w:val="00767D11"/>
    <w:rsid w:val="00767DBB"/>
    <w:rsid w:val="00767EB7"/>
    <w:rsid w:val="0077002A"/>
    <w:rsid w:val="00770094"/>
    <w:rsid w:val="007701C6"/>
    <w:rsid w:val="00770201"/>
    <w:rsid w:val="0077033F"/>
    <w:rsid w:val="00770539"/>
    <w:rsid w:val="007709EA"/>
    <w:rsid w:val="00770A34"/>
    <w:rsid w:val="00770ACB"/>
    <w:rsid w:val="00770CEB"/>
    <w:rsid w:val="00770E33"/>
    <w:rsid w:val="00770F6B"/>
    <w:rsid w:val="00770F94"/>
    <w:rsid w:val="00770FF8"/>
    <w:rsid w:val="00770FFA"/>
    <w:rsid w:val="007710D1"/>
    <w:rsid w:val="00771480"/>
    <w:rsid w:val="00771882"/>
    <w:rsid w:val="0077188A"/>
    <w:rsid w:val="007718EF"/>
    <w:rsid w:val="00771B30"/>
    <w:rsid w:val="00771B42"/>
    <w:rsid w:val="00771D0D"/>
    <w:rsid w:val="00771DDC"/>
    <w:rsid w:val="00771F00"/>
    <w:rsid w:val="0077216B"/>
    <w:rsid w:val="00772416"/>
    <w:rsid w:val="0077249B"/>
    <w:rsid w:val="007724B6"/>
    <w:rsid w:val="007725A4"/>
    <w:rsid w:val="0077261F"/>
    <w:rsid w:val="0077281B"/>
    <w:rsid w:val="00772921"/>
    <w:rsid w:val="00772C82"/>
    <w:rsid w:val="00772DAE"/>
    <w:rsid w:val="0077305B"/>
    <w:rsid w:val="0077309F"/>
    <w:rsid w:val="00773423"/>
    <w:rsid w:val="007735FE"/>
    <w:rsid w:val="00773758"/>
    <w:rsid w:val="007737BE"/>
    <w:rsid w:val="0077380F"/>
    <w:rsid w:val="00773845"/>
    <w:rsid w:val="007739E0"/>
    <w:rsid w:val="00773A1F"/>
    <w:rsid w:val="00773B03"/>
    <w:rsid w:val="00773B92"/>
    <w:rsid w:val="00773BC7"/>
    <w:rsid w:val="00773CA6"/>
    <w:rsid w:val="00773CAC"/>
    <w:rsid w:val="00773E44"/>
    <w:rsid w:val="00773F03"/>
    <w:rsid w:val="00773F56"/>
    <w:rsid w:val="00773F65"/>
    <w:rsid w:val="007741BE"/>
    <w:rsid w:val="007741DB"/>
    <w:rsid w:val="007742D1"/>
    <w:rsid w:val="00774397"/>
    <w:rsid w:val="007744F9"/>
    <w:rsid w:val="00774706"/>
    <w:rsid w:val="0077474B"/>
    <w:rsid w:val="007748AC"/>
    <w:rsid w:val="0077491C"/>
    <w:rsid w:val="0077495D"/>
    <w:rsid w:val="00774967"/>
    <w:rsid w:val="00774D5A"/>
    <w:rsid w:val="0077501F"/>
    <w:rsid w:val="00775080"/>
    <w:rsid w:val="0077534E"/>
    <w:rsid w:val="007754EE"/>
    <w:rsid w:val="007754F4"/>
    <w:rsid w:val="00775682"/>
    <w:rsid w:val="007756CB"/>
    <w:rsid w:val="00775775"/>
    <w:rsid w:val="00775918"/>
    <w:rsid w:val="00775A90"/>
    <w:rsid w:val="00775AA2"/>
    <w:rsid w:val="00775CAD"/>
    <w:rsid w:val="00775DBC"/>
    <w:rsid w:val="00775F4A"/>
    <w:rsid w:val="00775F8B"/>
    <w:rsid w:val="00776173"/>
    <w:rsid w:val="007763AC"/>
    <w:rsid w:val="007763D0"/>
    <w:rsid w:val="00776518"/>
    <w:rsid w:val="007765F7"/>
    <w:rsid w:val="00776727"/>
    <w:rsid w:val="00776B79"/>
    <w:rsid w:val="00776C3A"/>
    <w:rsid w:val="00776EB8"/>
    <w:rsid w:val="00776FC4"/>
    <w:rsid w:val="007770C9"/>
    <w:rsid w:val="0077721C"/>
    <w:rsid w:val="00777524"/>
    <w:rsid w:val="00777565"/>
    <w:rsid w:val="007775A2"/>
    <w:rsid w:val="0077787B"/>
    <w:rsid w:val="0077788B"/>
    <w:rsid w:val="0077789B"/>
    <w:rsid w:val="007778B5"/>
    <w:rsid w:val="00777A4E"/>
    <w:rsid w:val="00777A62"/>
    <w:rsid w:val="00777AC6"/>
    <w:rsid w:val="00777C3B"/>
    <w:rsid w:val="00777CF0"/>
    <w:rsid w:val="00777E2E"/>
    <w:rsid w:val="00777E56"/>
    <w:rsid w:val="00777F45"/>
    <w:rsid w:val="00777F4B"/>
    <w:rsid w:val="00777F56"/>
    <w:rsid w:val="00777FEF"/>
    <w:rsid w:val="00780110"/>
    <w:rsid w:val="00780302"/>
    <w:rsid w:val="007803C5"/>
    <w:rsid w:val="00780454"/>
    <w:rsid w:val="0078045D"/>
    <w:rsid w:val="00780484"/>
    <w:rsid w:val="0078067A"/>
    <w:rsid w:val="007806B4"/>
    <w:rsid w:val="00780CEF"/>
    <w:rsid w:val="00780D2C"/>
    <w:rsid w:val="00780D6F"/>
    <w:rsid w:val="00780EBA"/>
    <w:rsid w:val="00781022"/>
    <w:rsid w:val="00781026"/>
    <w:rsid w:val="0078125C"/>
    <w:rsid w:val="00781369"/>
    <w:rsid w:val="007813F3"/>
    <w:rsid w:val="00781537"/>
    <w:rsid w:val="007815A2"/>
    <w:rsid w:val="00781914"/>
    <w:rsid w:val="0078193B"/>
    <w:rsid w:val="00781AA8"/>
    <w:rsid w:val="00781AAC"/>
    <w:rsid w:val="00781AFD"/>
    <w:rsid w:val="00781B51"/>
    <w:rsid w:val="00781D31"/>
    <w:rsid w:val="0078244A"/>
    <w:rsid w:val="007826B2"/>
    <w:rsid w:val="0078271D"/>
    <w:rsid w:val="0078274A"/>
    <w:rsid w:val="00782789"/>
    <w:rsid w:val="00782AFA"/>
    <w:rsid w:val="00782B92"/>
    <w:rsid w:val="00782CF4"/>
    <w:rsid w:val="00782D62"/>
    <w:rsid w:val="00782F09"/>
    <w:rsid w:val="00783014"/>
    <w:rsid w:val="007832C8"/>
    <w:rsid w:val="007832EE"/>
    <w:rsid w:val="0078355A"/>
    <w:rsid w:val="00783565"/>
    <w:rsid w:val="00783646"/>
    <w:rsid w:val="007836DF"/>
    <w:rsid w:val="00783976"/>
    <w:rsid w:val="007839B8"/>
    <w:rsid w:val="00783B6A"/>
    <w:rsid w:val="00783D5C"/>
    <w:rsid w:val="00783D87"/>
    <w:rsid w:val="00783E19"/>
    <w:rsid w:val="00783F03"/>
    <w:rsid w:val="00783FB8"/>
    <w:rsid w:val="007845EC"/>
    <w:rsid w:val="00784634"/>
    <w:rsid w:val="007846E1"/>
    <w:rsid w:val="00784758"/>
    <w:rsid w:val="00784881"/>
    <w:rsid w:val="0078494B"/>
    <w:rsid w:val="00784B80"/>
    <w:rsid w:val="00784C37"/>
    <w:rsid w:val="00784DDC"/>
    <w:rsid w:val="00784F18"/>
    <w:rsid w:val="00785001"/>
    <w:rsid w:val="007850F0"/>
    <w:rsid w:val="00785260"/>
    <w:rsid w:val="0078536B"/>
    <w:rsid w:val="0078541D"/>
    <w:rsid w:val="0078557B"/>
    <w:rsid w:val="00785588"/>
    <w:rsid w:val="00785639"/>
    <w:rsid w:val="0078569E"/>
    <w:rsid w:val="00785703"/>
    <w:rsid w:val="0078575F"/>
    <w:rsid w:val="00785762"/>
    <w:rsid w:val="00785939"/>
    <w:rsid w:val="00785BBA"/>
    <w:rsid w:val="00785EE8"/>
    <w:rsid w:val="00785FEC"/>
    <w:rsid w:val="007861DD"/>
    <w:rsid w:val="007865FB"/>
    <w:rsid w:val="0078669B"/>
    <w:rsid w:val="00786778"/>
    <w:rsid w:val="007867E4"/>
    <w:rsid w:val="00786962"/>
    <w:rsid w:val="00786F9A"/>
    <w:rsid w:val="00787133"/>
    <w:rsid w:val="0078719E"/>
    <w:rsid w:val="007876DB"/>
    <w:rsid w:val="007877E8"/>
    <w:rsid w:val="007879BA"/>
    <w:rsid w:val="00787A50"/>
    <w:rsid w:val="00787BDB"/>
    <w:rsid w:val="00787D9A"/>
    <w:rsid w:val="00787E17"/>
    <w:rsid w:val="00787FDA"/>
    <w:rsid w:val="007901C6"/>
    <w:rsid w:val="00790243"/>
    <w:rsid w:val="0079044A"/>
    <w:rsid w:val="00790561"/>
    <w:rsid w:val="007905BB"/>
    <w:rsid w:val="00790673"/>
    <w:rsid w:val="007908FD"/>
    <w:rsid w:val="00790A83"/>
    <w:rsid w:val="00790AE6"/>
    <w:rsid w:val="00790C40"/>
    <w:rsid w:val="00791174"/>
    <w:rsid w:val="00791242"/>
    <w:rsid w:val="0079161C"/>
    <w:rsid w:val="007916A2"/>
    <w:rsid w:val="00791E7A"/>
    <w:rsid w:val="00792049"/>
    <w:rsid w:val="00792259"/>
    <w:rsid w:val="00792267"/>
    <w:rsid w:val="00792411"/>
    <w:rsid w:val="00792424"/>
    <w:rsid w:val="007924F9"/>
    <w:rsid w:val="00792562"/>
    <w:rsid w:val="0079261E"/>
    <w:rsid w:val="00792633"/>
    <w:rsid w:val="0079263E"/>
    <w:rsid w:val="007927B9"/>
    <w:rsid w:val="0079292C"/>
    <w:rsid w:val="00792A0A"/>
    <w:rsid w:val="00792C2E"/>
    <w:rsid w:val="00792C39"/>
    <w:rsid w:val="00792EBB"/>
    <w:rsid w:val="00792F68"/>
    <w:rsid w:val="00793002"/>
    <w:rsid w:val="0079304C"/>
    <w:rsid w:val="0079321A"/>
    <w:rsid w:val="007934A4"/>
    <w:rsid w:val="00793577"/>
    <w:rsid w:val="007935DB"/>
    <w:rsid w:val="0079378D"/>
    <w:rsid w:val="00793B47"/>
    <w:rsid w:val="00793C6F"/>
    <w:rsid w:val="007941C3"/>
    <w:rsid w:val="0079427A"/>
    <w:rsid w:val="00794384"/>
    <w:rsid w:val="0079441C"/>
    <w:rsid w:val="007944C0"/>
    <w:rsid w:val="00794547"/>
    <w:rsid w:val="00794683"/>
    <w:rsid w:val="00794798"/>
    <w:rsid w:val="007948D1"/>
    <w:rsid w:val="00794A46"/>
    <w:rsid w:val="00794C30"/>
    <w:rsid w:val="00794C85"/>
    <w:rsid w:val="00794CE8"/>
    <w:rsid w:val="00794EF0"/>
    <w:rsid w:val="00795157"/>
    <w:rsid w:val="007952C8"/>
    <w:rsid w:val="00795304"/>
    <w:rsid w:val="00795336"/>
    <w:rsid w:val="007957D6"/>
    <w:rsid w:val="007959BF"/>
    <w:rsid w:val="00795A29"/>
    <w:rsid w:val="00795A49"/>
    <w:rsid w:val="00795DFF"/>
    <w:rsid w:val="00795EDD"/>
    <w:rsid w:val="00795EE8"/>
    <w:rsid w:val="00795F80"/>
    <w:rsid w:val="0079603D"/>
    <w:rsid w:val="007962DC"/>
    <w:rsid w:val="00796326"/>
    <w:rsid w:val="0079635F"/>
    <w:rsid w:val="007967C1"/>
    <w:rsid w:val="007968D7"/>
    <w:rsid w:val="00796D9E"/>
    <w:rsid w:val="00796F91"/>
    <w:rsid w:val="00797618"/>
    <w:rsid w:val="00797698"/>
    <w:rsid w:val="007977B4"/>
    <w:rsid w:val="00797A55"/>
    <w:rsid w:val="00797C09"/>
    <w:rsid w:val="00797CC5"/>
    <w:rsid w:val="00797D81"/>
    <w:rsid w:val="00797E95"/>
    <w:rsid w:val="00797EA0"/>
    <w:rsid w:val="00797EAC"/>
    <w:rsid w:val="00797ECC"/>
    <w:rsid w:val="007A00F6"/>
    <w:rsid w:val="007A0163"/>
    <w:rsid w:val="007A0415"/>
    <w:rsid w:val="007A046F"/>
    <w:rsid w:val="007A0585"/>
    <w:rsid w:val="007A0806"/>
    <w:rsid w:val="007A0900"/>
    <w:rsid w:val="007A0978"/>
    <w:rsid w:val="007A0A27"/>
    <w:rsid w:val="007A0B85"/>
    <w:rsid w:val="007A0CF0"/>
    <w:rsid w:val="007A0DE9"/>
    <w:rsid w:val="007A0E87"/>
    <w:rsid w:val="007A0EBF"/>
    <w:rsid w:val="007A0FB7"/>
    <w:rsid w:val="007A11DD"/>
    <w:rsid w:val="007A1203"/>
    <w:rsid w:val="007A12F2"/>
    <w:rsid w:val="007A1356"/>
    <w:rsid w:val="007A136A"/>
    <w:rsid w:val="007A1389"/>
    <w:rsid w:val="007A1509"/>
    <w:rsid w:val="007A1802"/>
    <w:rsid w:val="007A18E0"/>
    <w:rsid w:val="007A1D7B"/>
    <w:rsid w:val="007A2019"/>
    <w:rsid w:val="007A2187"/>
    <w:rsid w:val="007A2376"/>
    <w:rsid w:val="007A259A"/>
    <w:rsid w:val="007A2650"/>
    <w:rsid w:val="007A265B"/>
    <w:rsid w:val="007A278C"/>
    <w:rsid w:val="007A291C"/>
    <w:rsid w:val="007A2994"/>
    <w:rsid w:val="007A2C32"/>
    <w:rsid w:val="007A3094"/>
    <w:rsid w:val="007A34E9"/>
    <w:rsid w:val="007A3B5E"/>
    <w:rsid w:val="007A3BCB"/>
    <w:rsid w:val="007A3EE4"/>
    <w:rsid w:val="007A4030"/>
    <w:rsid w:val="007A43D6"/>
    <w:rsid w:val="007A47F7"/>
    <w:rsid w:val="007A4AA2"/>
    <w:rsid w:val="007A4AD9"/>
    <w:rsid w:val="007A4D79"/>
    <w:rsid w:val="007A51E9"/>
    <w:rsid w:val="007A56A5"/>
    <w:rsid w:val="007A5812"/>
    <w:rsid w:val="007A5A78"/>
    <w:rsid w:val="007A5BDB"/>
    <w:rsid w:val="007A5CF7"/>
    <w:rsid w:val="007A5D0F"/>
    <w:rsid w:val="007A5E51"/>
    <w:rsid w:val="007A612C"/>
    <w:rsid w:val="007A616B"/>
    <w:rsid w:val="007A6172"/>
    <w:rsid w:val="007A6213"/>
    <w:rsid w:val="007A66E0"/>
    <w:rsid w:val="007A6998"/>
    <w:rsid w:val="007A6B07"/>
    <w:rsid w:val="007A6B4C"/>
    <w:rsid w:val="007A6BA8"/>
    <w:rsid w:val="007A6E7B"/>
    <w:rsid w:val="007A6FBF"/>
    <w:rsid w:val="007A715D"/>
    <w:rsid w:val="007A72F8"/>
    <w:rsid w:val="007A7407"/>
    <w:rsid w:val="007A74A8"/>
    <w:rsid w:val="007A7555"/>
    <w:rsid w:val="007A7850"/>
    <w:rsid w:val="007A7884"/>
    <w:rsid w:val="007A789C"/>
    <w:rsid w:val="007A7A02"/>
    <w:rsid w:val="007A7B9A"/>
    <w:rsid w:val="007A7C57"/>
    <w:rsid w:val="007A7C98"/>
    <w:rsid w:val="007A7DC9"/>
    <w:rsid w:val="007A7E6E"/>
    <w:rsid w:val="007A7F5A"/>
    <w:rsid w:val="007A7F92"/>
    <w:rsid w:val="007B00EB"/>
    <w:rsid w:val="007B027C"/>
    <w:rsid w:val="007B0283"/>
    <w:rsid w:val="007B0378"/>
    <w:rsid w:val="007B0557"/>
    <w:rsid w:val="007B073F"/>
    <w:rsid w:val="007B07B8"/>
    <w:rsid w:val="007B0A0A"/>
    <w:rsid w:val="007B0A1F"/>
    <w:rsid w:val="007B0B4F"/>
    <w:rsid w:val="007B0B95"/>
    <w:rsid w:val="007B109A"/>
    <w:rsid w:val="007B11B8"/>
    <w:rsid w:val="007B1250"/>
    <w:rsid w:val="007B12FE"/>
    <w:rsid w:val="007B13C2"/>
    <w:rsid w:val="007B143E"/>
    <w:rsid w:val="007B146F"/>
    <w:rsid w:val="007B1678"/>
    <w:rsid w:val="007B17E0"/>
    <w:rsid w:val="007B1C3D"/>
    <w:rsid w:val="007B1DA9"/>
    <w:rsid w:val="007B1DEB"/>
    <w:rsid w:val="007B1E14"/>
    <w:rsid w:val="007B20C3"/>
    <w:rsid w:val="007B2278"/>
    <w:rsid w:val="007B230C"/>
    <w:rsid w:val="007B232D"/>
    <w:rsid w:val="007B2340"/>
    <w:rsid w:val="007B235D"/>
    <w:rsid w:val="007B2442"/>
    <w:rsid w:val="007B2477"/>
    <w:rsid w:val="007B2552"/>
    <w:rsid w:val="007B25A3"/>
    <w:rsid w:val="007B2834"/>
    <w:rsid w:val="007B2988"/>
    <w:rsid w:val="007B29E4"/>
    <w:rsid w:val="007B2AAE"/>
    <w:rsid w:val="007B2AF0"/>
    <w:rsid w:val="007B2D52"/>
    <w:rsid w:val="007B2DE1"/>
    <w:rsid w:val="007B2E5E"/>
    <w:rsid w:val="007B3233"/>
    <w:rsid w:val="007B3354"/>
    <w:rsid w:val="007B3544"/>
    <w:rsid w:val="007B364D"/>
    <w:rsid w:val="007B382F"/>
    <w:rsid w:val="007B3ABB"/>
    <w:rsid w:val="007B3AD6"/>
    <w:rsid w:val="007B3B11"/>
    <w:rsid w:val="007B3C55"/>
    <w:rsid w:val="007B3D01"/>
    <w:rsid w:val="007B3F44"/>
    <w:rsid w:val="007B40CF"/>
    <w:rsid w:val="007B4139"/>
    <w:rsid w:val="007B42FE"/>
    <w:rsid w:val="007B4589"/>
    <w:rsid w:val="007B495B"/>
    <w:rsid w:val="007B4A38"/>
    <w:rsid w:val="007B4B53"/>
    <w:rsid w:val="007B4C82"/>
    <w:rsid w:val="007B4DF3"/>
    <w:rsid w:val="007B520A"/>
    <w:rsid w:val="007B5266"/>
    <w:rsid w:val="007B556F"/>
    <w:rsid w:val="007B55CF"/>
    <w:rsid w:val="007B5A5E"/>
    <w:rsid w:val="007B5B25"/>
    <w:rsid w:val="007B5D94"/>
    <w:rsid w:val="007B60B4"/>
    <w:rsid w:val="007B610F"/>
    <w:rsid w:val="007B6301"/>
    <w:rsid w:val="007B640B"/>
    <w:rsid w:val="007B651A"/>
    <w:rsid w:val="007B6524"/>
    <w:rsid w:val="007B66F6"/>
    <w:rsid w:val="007B6743"/>
    <w:rsid w:val="007B6AE8"/>
    <w:rsid w:val="007B6B5B"/>
    <w:rsid w:val="007B6D15"/>
    <w:rsid w:val="007B6D9A"/>
    <w:rsid w:val="007B6E75"/>
    <w:rsid w:val="007B6FB0"/>
    <w:rsid w:val="007B71AA"/>
    <w:rsid w:val="007B7417"/>
    <w:rsid w:val="007B75EA"/>
    <w:rsid w:val="007B7620"/>
    <w:rsid w:val="007B7709"/>
    <w:rsid w:val="007B7B50"/>
    <w:rsid w:val="007B7BC0"/>
    <w:rsid w:val="007B7D10"/>
    <w:rsid w:val="007C0219"/>
    <w:rsid w:val="007C0242"/>
    <w:rsid w:val="007C0293"/>
    <w:rsid w:val="007C02DF"/>
    <w:rsid w:val="007C0573"/>
    <w:rsid w:val="007C061E"/>
    <w:rsid w:val="007C0785"/>
    <w:rsid w:val="007C07E3"/>
    <w:rsid w:val="007C0839"/>
    <w:rsid w:val="007C0931"/>
    <w:rsid w:val="007C0CD9"/>
    <w:rsid w:val="007C0D33"/>
    <w:rsid w:val="007C0ED1"/>
    <w:rsid w:val="007C0F38"/>
    <w:rsid w:val="007C0FA8"/>
    <w:rsid w:val="007C0FCB"/>
    <w:rsid w:val="007C117D"/>
    <w:rsid w:val="007C1475"/>
    <w:rsid w:val="007C14BC"/>
    <w:rsid w:val="007C16EA"/>
    <w:rsid w:val="007C171A"/>
    <w:rsid w:val="007C17A1"/>
    <w:rsid w:val="007C1ACC"/>
    <w:rsid w:val="007C1AD2"/>
    <w:rsid w:val="007C1C70"/>
    <w:rsid w:val="007C1D59"/>
    <w:rsid w:val="007C203F"/>
    <w:rsid w:val="007C2564"/>
    <w:rsid w:val="007C25FB"/>
    <w:rsid w:val="007C2790"/>
    <w:rsid w:val="007C2BCE"/>
    <w:rsid w:val="007C2C06"/>
    <w:rsid w:val="007C2D14"/>
    <w:rsid w:val="007C2DF8"/>
    <w:rsid w:val="007C3156"/>
    <w:rsid w:val="007C32C6"/>
    <w:rsid w:val="007C37DF"/>
    <w:rsid w:val="007C41CB"/>
    <w:rsid w:val="007C46EE"/>
    <w:rsid w:val="007C46F3"/>
    <w:rsid w:val="007C475C"/>
    <w:rsid w:val="007C4806"/>
    <w:rsid w:val="007C4A58"/>
    <w:rsid w:val="007C4A84"/>
    <w:rsid w:val="007C4B55"/>
    <w:rsid w:val="007C4C58"/>
    <w:rsid w:val="007C4CB1"/>
    <w:rsid w:val="007C4CB9"/>
    <w:rsid w:val="007C4E1F"/>
    <w:rsid w:val="007C4E42"/>
    <w:rsid w:val="007C4E93"/>
    <w:rsid w:val="007C50F2"/>
    <w:rsid w:val="007C51AF"/>
    <w:rsid w:val="007C5235"/>
    <w:rsid w:val="007C523D"/>
    <w:rsid w:val="007C5253"/>
    <w:rsid w:val="007C52C4"/>
    <w:rsid w:val="007C53E0"/>
    <w:rsid w:val="007C54D2"/>
    <w:rsid w:val="007C5640"/>
    <w:rsid w:val="007C578D"/>
    <w:rsid w:val="007C581A"/>
    <w:rsid w:val="007C595E"/>
    <w:rsid w:val="007C5CCA"/>
    <w:rsid w:val="007C5DB5"/>
    <w:rsid w:val="007C5ED9"/>
    <w:rsid w:val="007C5FA3"/>
    <w:rsid w:val="007C5FC9"/>
    <w:rsid w:val="007C611D"/>
    <w:rsid w:val="007C6127"/>
    <w:rsid w:val="007C62C8"/>
    <w:rsid w:val="007C62CD"/>
    <w:rsid w:val="007C6488"/>
    <w:rsid w:val="007C66B5"/>
    <w:rsid w:val="007C67F1"/>
    <w:rsid w:val="007C67FF"/>
    <w:rsid w:val="007C68AB"/>
    <w:rsid w:val="007C6A3D"/>
    <w:rsid w:val="007C6A7E"/>
    <w:rsid w:val="007C6BC1"/>
    <w:rsid w:val="007C6C41"/>
    <w:rsid w:val="007C6DD2"/>
    <w:rsid w:val="007C6E02"/>
    <w:rsid w:val="007C6FAE"/>
    <w:rsid w:val="007C7255"/>
    <w:rsid w:val="007C7406"/>
    <w:rsid w:val="007C7836"/>
    <w:rsid w:val="007C7924"/>
    <w:rsid w:val="007C7ACD"/>
    <w:rsid w:val="007C7BE9"/>
    <w:rsid w:val="007C7DBA"/>
    <w:rsid w:val="007C7F2B"/>
    <w:rsid w:val="007D0071"/>
    <w:rsid w:val="007D0088"/>
    <w:rsid w:val="007D02F2"/>
    <w:rsid w:val="007D03AF"/>
    <w:rsid w:val="007D0487"/>
    <w:rsid w:val="007D04E2"/>
    <w:rsid w:val="007D084F"/>
    <w:rsid w:val="007D0913"/>
    <w:rsid w:val="007D0AC7"/>
    <w:rsid w:val="007D0AC8"/>
    <w:rsid w:val="007D0BD3"/>
    <w:rsid w:val="007D0DF8"/>
    <w:rsid w:val="007D0E51"/>
    <w:rsid w:val="007D108E"/>
    <w:rsid w:val="007D10F6"/>
    <w:rsid w:val="007D1183"/>
    <w:rsid w:val="007D11E3"/>
    <w:rsid w:val="007D13C7"/>
    <w:rsid w:val="007D14B9"/>
    <w:rsid w:val="007D15BD"/>
    <w:rsid w:val="007D1695"/>
    <w:rsid w:val="007D1E3F"/>
    <w:rsid w:val="007D20C4"/>
    <w:rsid w:val="007D24D9"/>
    <w:rsid w:val="007D2546"/>
    <w:rsid w:val="007D2630"/>
    <w:rsid w:val="007D2BEF"/>
    <w:rsid w:val="007D2D16"/>
    <w:rsid w:val="007D2E40"/>
    <w:rsid w:val="007D2EFE"/>
    <w:rsid w:val="007D33C0"/>
    <w:rsid w:val="007D3830"/>
    <w:rsid w:val="007D3842"/>
    <w:rsid w:val="007D387B"/>
    <w:rsid w:val="007D38BD"/>
    <w:rsid w:val="007D3A33"/>
    <w:rsid w:val="007D3A35"/>
    <w:rsid w:val="007D3A7A"/>
    <w:rsid w:val="007D3DD1"/>
    <w:rsid w:val="007D3E4C"/>
    <w:rsid w:val="007D4096"/>
    <w:rsid w:val="007D40A8"/>
    <w:rsid w:val="007D4188"/>
    <w:rsid w:val="007D418F"/>
    <w:rsid w:val="007D4237"/>
    <w:rsid w:val="007D4254"/>
    <w:rsid w:val="007D4307"/>
    <w:rsid w:val="007D4534"/>
    <w:rsid w:val="007D49A8"/>
    <w:rsid w:val="007D49D0"/>
    <w:rsid w:val="007D4B50"/>
    <w:rsid w:val="007D4B7F"/>
    <w:rsid w:val="007D4EEA"/>
    <w:rsid w:val="007D4FA0"/>
    <w:rsid w:val="007D504F"/>
    <w:rsid w:val="007D5180"/>
    <w:rsid w:val="007D5191"/>
    <w:rsid w:val="007D5323"/>
    <w:rsid w:val="007D5337"/>
    <w:rsid w:val="007D54A5"/>
    <w:rsid w:val="007D5534"/>
    <w:rsid w:val="007D58E8"/>
    <w:rsid w:val="007D5959"/>
    <w:rsid w:val="007D5A61"/>
    <w:rsid w:val="007D5CDB"/>
    <w:rsid w:val="007D5D68"/>
    <w:rsid w:val="007D5D7B"/>
    <w:rsid w:val="007D5DEA"/>
    <w:rsid w:val="007D5E0A"/>
    <w:rsid w:val="007D5ECE"/>
    <w:rsid w:val="007D62A2"/>
    <w:rsid w:val="007D6560"/>
    <w:rsid w:val="007D681C"/>
    <w:rsid w:val="007D6966"/>
    <w:rsid w:val="007D696E"/>
    <w:rsid w:val="007D6B2D"/>
    <w:rsid w:val="007D7114"/>
    <w:rsid w:val="007D7149"/>
    <w:rsid w:val="007D765B"/>
    <w:rsid w:val="007D7781"/>
    <w:rsid w:val="007D7808"/>
    <w:rsid w:val="007D7DD1"/>
    <w:rsid w:val="007D7DED"/>
    <w:rsid w:val="007D7E37"/>
    <w:rsid w:val="007D7F07"/>
    <w:rsid w:val="007E0491"/>
    <w:rsid w:val="007E0577"/>
    <w:rsid w:val="007E05AB"/>
    <w:rsid w:val="007E06D9"/>
    <w:rsid w:val="007E078D"/>
    <w:rsid w:val="007E07BA"/>
    <w:rsid w:val="007E08C0"/>
    <w:rsid w:val="007E0929"/>
    <w:rsid w:val="007E0ACE"/>
    <w:rsid w:val="007E0B50"/>
    <w:rsid w:val="007E0C65"/>
    <w:rsid w:val="007E0DAB"/>
    <w:rsid w:val="007E0E55"/>
    <w:rsid w:val="007E0F4B"/>
    <w:rsid w:val="007E11BB"/>
    <w:rsid w:val="007E11F7"/>
    <w:rsid w:val="007E1340"/>
    <w:rsid w:val="007E13E3"/>
    <w:rsid w:val="007E1477"/>
    <w:rsid w:val="007E15C4"/>
    <w:rsid w:val="007E16FD"/>
    <w:rsid w:val="007E1775"/>
    <w:rsid w:val="007E17C2"/>
    <w:rsid w:val="007E18A9"/>
    <w:rsid w:val="007E1A9A"/>
    <w:rsid w:val="007E1AAB"/>
    <w:rsid w:val="007E1ACC"/>
    <w:rsid w:val="007E1AE2"/>
    <w:rsid w:val="007E1B9B"/>
    <w:rsid w:val="007E1C60"/>
    <w:rsid w:val="007E1C87"/>
    <w:rsid w:val="007E20C1"/>
    <w:rsid w:val="007E210A"/>
    <w:rsid w:val="007E213B"/>
    <w:rsid w:val="007E2192"/>
    <w:rsid w:val="007E223D"/>
    <w:rsid w:val="007E2461"/>
    <w:rsid w:val="007E2508"/>
    <w:rsid w:val="007E26B2"/>
    <w:rsid w:val="007E27EE"/>
    <w:rsid w:val="007E2933"/>
    <w:rsid w:val="007E2BEE"/>
    <w:rsid w:val="007E3122"/>
    <w:rsid w:val="007E313C"/>
    <w:rsid w:val="007E31CC"/>
    <w:rsid w:val="007E3412"/>
    <w:rsid w:val="007E39E7"/>
    <w:rsid w:val="007E3A91"/>
    <w:rsid w:val="007E3AEB"/>
    <w:rsid w:val="007E40B3"/>
    <w:rsid w:val="007E4292"/>
    <w:rsid w:val="007E4789"/>
    <w:rsid w:val="007E4804"/>
    <w:rsid w:val="007E4817"/>
    <w:rsid w:val="007E487E"/>
    <w:rsid w:val="007E4896"/>
    <w:rsid w:val="007E498E"/>
    <w:rsid w:val="007E4B10"/>
    <w:rsid w:val="007E5173"/>
    <w:rsid w:val="007E53BD"/>
    <w:rsid w:val="007E54B3"/>
    <w:rsid w:val="007E551B"/>
    <w:rsid w:val="007E559E"/>
    <w:rsid w:val="007E55FB"/>
    <w:rsid w:val="007E56BC"/>
    <w:rsid w:val="007E56C9"/>
    <w:rsid w:val="007E57C5"/>
    <w:rsid w:val="007E5980"/>
    <w:rsid w:val="007E5A1A"/>
    <w:rsid w:val="007E5A31"/>
    <w:rsid w:val="007E5D6C"/>
    <w:rsid w:val="007E5D97"/>
    <w:rsid w:val="007E5DEC"/>
    <w:rsid w:val="007E5E2E"/>
    <w:rsid w:val="007E5FD6"/>
    <w:rsid w:val="007E60AC"/>
    <w:rsid w:val="007E60B8"/>
    <w:rsid w:val="007E60C4"/>
    <w:rsid w:val="007E6156"/>
    <w:rsid w:val="007E6245"/>
    <w:rsid w:val="007E624B"/>
    <w:rsid w:val="007E64C7"/>
    <w:rsid w:val="007E64CE"/>
    <w:rsid w:val="007E6588"/>
    <w:rsid w:val="007E65A9"/>
    <w:rsid w:val="007E66A2"/>
    <w:rsid w:val="007E6804"/>
    <w:rsid w:val="007E6AC5"/>
    <w:rsid w:val="007E6C39"/>
    <w:rsid w:val="007E6C5B"/>
    <w:rsid w:val="007E6E82"/>
    <w:rsid w:val="007E6F08"/>
    <w:rsid w:val="007E700F"/>
    <w:rsid w:val="007E7013"/>
    <w:rsid w:val="007E7091"/>
    <w:rsid w:val="007E7117"/>
    <w:rsid w:val="007E7222"/>
    <w:rsid w:val="007E746E"/>
    <w:rsid w:val="007E74EC"/>
    <w:rsid w:val="007E7605"/>
    <w:rsid w:val="007E769B"/>
    <w:rsid w:val="007E76F8"/>
    <w:rsid w:val="007E7923"/>
    <w:rsid w:val="007E7ADB"/>
    <w:rsid w:val="007E7D50"/>
    <w:rsid w:val="007E7FF9"/>
    <w:rsid w:val="007F01DB"/>
    <w:rsid w:val="007F034E"/>
    <w:rsid w:val="007F0364"/>
    <w:rsid w:val="007F0443"/>
    <w:rsid w:val="007F04BC"/>
    <w:rsid w:val="007F058C"/>
    <w:rsid w:val="007F05C8"/>
    <w:rsid w:val="007F066B"/>
    <w:rsid w:val="007F0745"/>
    <w:rsid w:val="007F0D3A"/>
    <w:rsid w:val="007F0D7D"/>
    <w:rsid w:val="007F0F9A"/>
    <w:rsid w:val="007F112E"/>
    <w:rsid w:val="007F1267"/>
    <w:rsid w:val="007F12AD"/>
    <w:rsid w:val="007F12EE"/>
    <w:rsid w:val="007F150A"/>
    <w:rsid w:val="007F18CA"/>
    <w:rsid w:val="007F1BF6"/>
    <w:rsid w:val="007F1C8F"/>
    <w:rsid w:val="007F1D34"/>
    <w:rsid w:val="007F2132"/>
    <w:rsid w:val="007F21DD"/>
    <w:rsid w:val="007F248B"/>
    <w:rsid w:val="007F29C5"/>
    <w:rsid w:val="007F29FE"/>
    <w:rsid w:val="007F2B76"/>
    <w:rsid w:val="007F2CAA"/>
    <w:rsid w:val="007F2DCE"/>
    <w:rsid w:val="007F2E44"/>
    <w:rsid w:val="007F2FE6"/>
    <w:rsid w:val="007F3194"/>
    <w:rsid w:val="007F31CE"/>
    <w:rsid w:val="007F3261"/>
    <w:rsid w:val="007F336A"/>
    <w:rsid w:val="007F34A6"/>
    <w:rsid w:val="007F3C37"/>
    <w:rsid w:val="007F4389"/>
    <w:rsid w:val="007F4404"/>
    <w:rsid w:val="007F448E"/>
    <w:rsid w:val="007F45B9"/>
    <w:rsid w:val="007F461B"/>
    <w:rsid w:val="007F46D9"/>
    <w:rsid w:val="007F4994"/>
    <w:rsid w:val="007F4B73"/>
    <w:rsid w:val="007F51BC"/>
    <w:rsid w:val="007F51CA"/>
    <w:rsid w:val="007F55A6"/>
    <w:rsid w:val="007F5611"/>
    <w:rsid w:val="007F56BF"/>
    <w:rsid w:val="007F5781"/>
    <w:rsid w:val="007F57EB"/>
    <w:rsid w:val="007F59CA"/>
    <w:rsid w:val="007F59D3"/>
    <w:rsid w:val="007F5A77"/>
    <w:rsid w:val="007F5CB5"/>
    <w:rsid w:val="007F5D4A"/>
    <w:rsid w:val="007F5E89"/>
    <w:rsid w:val="007F5F96"/>
    <w:rsid w:val="007F5FC7"/>
    <w:rsid w:val="007F6110"/>
    <w:rsid w:val="007F6304"/>
    <w:rsid w:val="007F647F"/>
    <w:rsid w:val="007F698F"/>
    <w:rsid w:val="007F6B1B"/>
    <w:rsid w:val="007F6BEC"/>
    <w:rsid w:val="007F6E10"/>
    <w:rsid w:val="007F6F2A"/>
    <w:rsid w:val="007F6F30"/>
    <w:rsid w:val="007F6F6C"/>
    <w:rsid w:val="007F70EA"/>
    <w:rsid w:val="007F7153"/>
    <w:rsid w:val="007F7374"/>
    <w:rsid w:val="007F7449"/>
    <w:rsid w:val="007F75B6"/>
    <w:rsid w:val="007F76D4"/>
    <w:rsid w:val="007F78E6"/>
    <w:rsid w:val="007F7CD7"/>
    <w:rsid w:val="007F7EB4"/>
    <w:rsid w:val="007F7F79"/>
    <w:rsid w:val="008000F4"/>
    <w:rsid w:val="00800173"/>
    <w:rsid w:val="008002C2"/>
    <w:rsid w:val="00800464"/>
    <w:rsid w:val="008005BC"/>
    <w:rsid w:val="00800842"/>
    <w:rsid w:val="00800890"/>
    <w:rsid w:val="00800AEA"/>
    <w:rsid w:val="00800CD1"/>
    <w:rsid w:val="00800CDE"/>
    <w:rsid w:val="00800D14"/>
    <w:rsid w:val="00800DF5"/>
    <w:rsid w:val="00800F3C"/>
    <w:rsid w:val="00801138"/>
    <w:rsid w:val="00801236"/>
    <w:rsid w:val="00801348"/>
    <w:rsid w:val="00801495"/>
    <w:rsid w:val="008014E9"/>
    <w:rsid w:val="00801583"/>
    <w:rsid w:val="00801B9E"/>
    <w:rsid w:val="00801C1B"/>
    <w:rsid w:val="00801C44"/>
    <w:rsid w:val="00801CA6"/>
    <w:rsid w:val="00801E6C"/>
    <w:rsid w:val="00801E80"/>
    <w:rsid w:val="0080214F"/>
    <w:rsid w:val="008022B2"/>
    <w:rsid w:val="0080236C"/>
    <w:rsid w:val="008023DE"/>
    <w:rsid w:val="008024E4"/>
    <w:rsid w:val="00802628"/>
    <w:rsid w:val="00802638"/>
    <w:rsid w:val="0080276A"/>
    <w:rsid w:val="0080276E"/>
    <w:rsid w:val="008027C9"/>
    <w:rsid w:val="0080286A"/>
    <w:rsid w:val="00802B3F"/>
    <w:rsid w:val="00802C6A"/>
    <w:rsid w:val="00802D88"/>
    <w:rsid w:val="00802F4F"/>
    <w:rsid w:val="00802F9F"/>
    <w:rsid w:val="0080309F"/>
    <w:rsid w:val="008032C4"/>
    <w:rsid w:val="00803404"/>
    <w:rsid w:val="008034C7"/>
    <w:rsid w:val="00803548"/>
    <w:rsid w:val="008036D4"/>
    <w:rsid w:val="00803707"/>
    <w:rsid w:val="008037FA"/>
    <w:rsid w:val="0080384D"/>
    <w:rsid w:val="00803A17"/>
    <w:rsid w:val="00803A27"/>
    <w:rsid w:val="00803B0C"/>
    <w:rsid w:val="00803BD9"/>
    <w:rsid w:val="00803C3F"/>
    <w:rsid w:val="00803DD9"/>
    <w:rsid w:val="00803F86"/>
    <w:rsid w:val="00804310"/>
    <w:rsid w:val="0080446A"/>
    <w:rsid w:val="00804504"/>
    <w:rsid w:val="00804735"/>
    <w:rsid w:val="008047A9"/>
    <w:rsid w:val="00804956"/>
    <w:rsid w:val="00804B2E"/>
    <w:rsid w:val="00804C0E"/>
    <w:rsid w:val="00804C9F"/>
    <w:rsid w:val="00804D63"/>
    <w:rsid w:val="00804D7A"/>
    <w:rsid w:val="00804D9B"/>
    <w:rsid w:val="00804E94"/>
    <w:rsid w:val="0080505C"/>
    <w:rsid w:val="00805172"/>
    <w:rsid w:val="0080520D"/>
    <w:rsid w:val="008052B7"/>
    <w:rsid w:val="00805510"/>
    <w:rsid w:val="00805847"/>
    <w:rsid w:val="0080597E"/>
    <w:rsid w:val="00805C9E"/>
    <w:rsid w:val="00805E1D"/>
    <w:rsid w:val="00805FE6"/>
    <w:rsid w:val="008060B8"/>
    <w:rsid w:val="0080618F"/>
    <w:rsid w:val="008061BE"/>
    <w:rsid w:val="00806277"/>
    <w:rsid w:val="008062BA"/>
    <w:rsid w:val="008062F5"/>
    <w:rsid w:val="0080641C"/>
    <w:rsid w:val="00806429"/>
    <w:rsid w:val="00806478"/>
    <w:rsid w:val="00806504"/>
    <w:rsid w:val="008066C6"/>
    <w:rsid w:val="00806836"/>
    <w:rsid w:val="00806941"/>
    <w:rsid w:val="00806AA4"/>
    <w:rsid w:val="00806B1C"/>
    <w:rsid w:val="00806C30"/>
    <w:rsid w:val="00806C81"/>
    <w:rsid w:val="00806CEB"/>
    <w:rsid w:val="00806E8B"/>
    <w:rsid w:val="008070C7"/>
    <w:rsid w:val="0080749B"/>
    <w:rsid w:val="00807582"/>
    <w:rsid w:val="008075DA"/>
    <w:rsid w:val="008076D0"/>
    <w:rsid w:val="00807825"/>
    <w:rsid w:val="00807980"/>
    <w:rsid w:val="00807AFB"/>
    <w:rsid w:val="00807B2B"/>
    <w:rsid w:val="00807B95"/>
    <w:rsid w:val="00807CA2"/>
    <w:rsid w:val="00807CF6"/>
    <w:rsid w:val="00807D06"/>
    <w:rsid w:val="00807D65"/>
    <w:rsid w:val="00807DFE"/>
    <w:rsid w:val="00807EBC"/>
    <w:rsid w:val="0081004F"/>
    <w:rsid w:val="008102D4"/>
    <w:rsid w:val="008103D4"/>
    <w:rsid w:val="0081040B"/>
    <w:rsid w:val="008104B5"/>
    <w:rsid w:val="0081056D"/>
    <w:rsid w:val="00810688"/>
    <w:rsid w:val="008106A2"/>
    <w:rsid w:val="008107C8"/>
    <w:rsid w:val="00810860"/>
    <w:rsid w:val="008108EC"/>
    <w:rsid w:val="0081090E"/>
    <w:rsid w:val="0081093B"/>
    <w:rsid w:val="00810A37"/>
    <w:rsid w:val="00810B5A"/>
    <w:rsid w:val="00810FB6"/>
    <w:rsid w:val="00810FF1"/>
    <w:rsid w:val="00811118"/>
    <w:rsid w:val="00811423"/>
    <w:rsid w:val="008116A0"/>
    <w:rsid w:val="00811745"/>
    <w:rsid w:val="00811B6D"/>
    <w:rsid w:val="00811C17"/>
    <w:rsid w:val="00811D5E"/>
    <w:rsid w:val="00811D89"/>
    <w:rsid w:val="00811DAE"/>
    <w:rsid w:val="008122E0"/>
    <w:rsid w:val="00812503"/>
    <w:rsid w:val="00812669"/>
    <w:rsid w:val="0081291B"/>
    <w:rsid w:val="00812939"/>
    <w:rsid w:val="008129D2"/>
    <w:rsid w:val="00812A87"/>
    <w:rsid w:val="00812C35"/>
    <w:rsid w:val="00812CD3"/>
    <w:rsid w:val="00813094"/>
    <w:rsid w:val="00813097"/>
    <w:rsid w:val="0081324A"/>
    <w:rsid w:val="0081339A"/>
    <w:rsid w:val="008135EA"/>
    <w:rsid w:val="0081361E"/>
    <w:rsid w:val="008138B4"/>
    <w:rsid w:val="00813A9A"/>
    <w:rsid w:val="00813BF2"/>
    <w:rsid w:val="00813CC3"/>
    <w:rsid w:val="00813DC7"/>
    <w:rsid w:val="00813E8B"/>
    <w:rsid w:val="00813F73"/>
    <w:rsid w:val="0081418E"/>
    <w:rsid w:val="008141B0"/>
    <w:rsid w:val="0081429F"/>
    <w:rsid w:val="0081436F"/>
    <w:rsid w:val="008143A4"/>
    <w:rsid w:val="0081442C"/>
    <w:rsid w:val="0081449F"/>
    <w:rsid w:val="00814676"/>
    <w:rsid w:val="008148B9"/>
    <w:rsid w:val="00814C7D"/>
    <w:rsid w:val="00814D07"/>
    <w:rsid w:val="00814D97"/>
    <w:rsid w:val="00814E5B"/>
    <w:rsid w:val="00814FAD"/>
    <w:rsid w:val="00814FDA"/>
    <w:rsid w:val="00815069"/>
    <w:rsid w:val="008150D0"/>
    <w:rsid w:val="008153A8"/>
    <w:rsid w:val="008154F2"/>
    <w:rsid w:val="00815626"/>
    <w:rsid w:val="008156BE"/>
    <w:rsid w:val="008158F2"/>
    <w:rsid w:val="00815C0F"/>
    <w:rsid w:val="00815D30"/>
    <w:rsid w:val="00815ED6"/>
    <w:rsid w:val="008162E1"/>
    <w:rsid w:val="0081637D"/>
    <w:rsid w:val="008163B1"/>
    <w:rsid w:val="0081643C"/>
    <w:rsid w:val="00816AED"/>
    <w:rsid w:val="00816B7A"/>
    <w:rsid w:val="00816D27"/>
    <w:rsid w:val="00816DB2"/>
    <w:rsid w:val="00816F6C"/>
    <w:rsid w:val="00817027"/>
    <w:rsid w:val="0081706F"/>
    <w:rsid w:val="008170A5"/>
    <w:rsid w:val="0081713E"/>
    <w:rsid w:val="008171AE"/>
    <w:rsid w:val="008172AD"/>
    <w:rsid w:val="0081748C"/>
    <w:rsid w:val="00817901"/>
    <w:rsid w:val="00817BFA"/>
    <w:rsid w:val="00817DA8"/>
    <w:rsid w:val="00817E8F"/>
    <w:rsid w:val="00817FA5"/>
    <w:rsid w:val="00820160"/>
    <w:rsid w:val="00820172"/>
    <w:rsid w:val="008202AE"/>
    <w:rsid w:val="0082060B"/>
    <w:rsid w:val="00820724"/>
    <w:rsid w:val="0082078A"/>
    <w:rsid w:val="008207E2"/>
    <w:rsid w:val="008208EC"/>
    <w:rsid w:val="0082095D"/>
    <w:rsid w:val="00820977"/>
    <w:rsid w:val="00820AAF"/>
    <w:rsid w:val="00820B62"/>
    <w:rsid w:val="00820B8A"/>
    <w:rsid w:val="00820C6E"/>
    <w:rsid w:val="00820E5A"/>
    <w:rsid w:val="00821006"/>
    <w:rsid w:val="00821353"/>
    <w:rsid w:val="008213A7"/>
    <w:rsid w:val="00821532"/>
    <w:rsid w:val="008216D0"/>
    <w:rsid w:val="00821AEC"/>
    <w:rsid w:val="00821C20"/>
    <w:rsid w:val="00821C27"/>
    <w:rsid w:val="00821DC3"/>
    <w:rsid w:val="00821E25"/>
    <w:rsid w:val="008220BB"/>
    <w:rsid w:val="008220C9"/>
    <w:rsid w:val="00822304"/>
    <w:rsid w:val="008227C8"/>
    <w:rsid w:val="00822859"/>
    <w:rsid w:val="00822AB4"/>
    <w:rsid w:val="00822B08"/>
    <w:rsid w:val="00822CC2"/>
    <w:rsid w:val="00822ECD"/>
    <w:rsid w:val="00823155"/>
    <w:rsid w:val="00823383"/>
    <w:rsid w:val="008236B8"/>
    <w:rsid w:val="008236E4"/>
    <w:rsid w:val="0082374D"/>
    <w:rsid w:val="008237A2"/>
    <w:rsid w:val="00823912"/>
    <w:rsid w:val="00823A22"/>
    <w:rsid w:val="00823BA7"/>
    <w:rsid w:val="00823C73"/>
    <w:rsid w:val="00823C7A"/>
    <w:rsid w:val="00823D3B"/>
    <w:rsid w:val="00823F27"/>
    <w:rsid w:val="00823F48"/>
    <w:rsid w:val="008240DA"/>
    <w:rsid w:val="00824530"/>
    <w:rsid w:val="00824708"/>
    <w:rsid w:val="0082475E"/>
    <w:rsid w:val="00824BB6"/>
    <w:rsid w:val="00824D9E"/>
    <w:rsid w:val="00824F24"/>
    <w:rsid w:val="00824FF1"/>
    <w:rsid w:val="008250A6"/>
    <w:rsid w:val="008250C5"/>
    <w:rsid w:val="00825123"/>
    <w:rsid w:val="00825342"/>
    <w:rsid w:val="00825455"/>
    <w:rsid w:val="0082571F"/>
    <w:rsid w:val="0082581A"/>
    <w:rsid w:val="008258FA"/>
    <w:rsid w:val="00825AF4"/>
    <w:rsid w:val="00825B47"/>
    <w:rsid w:val="00825BC6"/>
    <w:rsid w:val="00825D4F"/>
    <w:rsid w:val="00825D9F"/>
    <w:rsid w:val="00825E35"/>
    <w:rsid w:val="00825E8D"/>
    <w:rsid w:val="00825F10"/>
    <w:rsid w:val="008260C9"/>
    <w:rsid w:val="008260FB"/>
    <w:rsid w:val="00826158"/>
    <w:rsid w:val="008263A2"/>
    <w:rsid w:val="0082645C"/>
    <w:rsid w:val="00826541"/>
    <w:rsid w:val="008265C7"/>
    <w:rsid w:val="00826875"/>
    <w:rsid w:val="00826A45"/>
    <w:rsid w:val="00826B21"/>
    <w:rsid w:val="00826DAD"/>
    <w:rsid w:val="00826E0E"/>
    <w:rsid w:val="00826E97"/>
    <w:rsid w:val="00826FC8"/>
    <w:rsid w:val="00827025"/>
    <w:rsid w:val="00827086"/>
    <w:rsid w:val="00827144"/>
    <w:rsid w:val="00827198"/>
    <w:rsid w:val="0082719B"/>
    <w:rsid w:val="00827931"/>
    <w:rsid w:val="00827BFE"/>
    <w:rsid w:val="00827CDD"/>
    <w:rsid w:val="00827DBD"/>
    <w:rsid w:val="00827EE2"/>
    <w:rsid w:val="008302C5"/>
    <w:rsid w:val="0083035C"/>
    <w:rsid w:val="0083036D"/>
    <w:rsid w:val="0083057B"/>
    <w:rsid w:val="008306B5"/>
    <w:rsid w:val="008306EE"/>
    <w:rsid w:val="0083086D"/>
    <w:rsid w:val="008308A2"/>
    <w:rsid w:val="008308EF"/>
    <w:rsid w:val="00830CF4"/>
    <w:rsid w:val="00830D88"/>
    <w:rsid w:val="00830F34"/>
    <w:rsid w:val="00830FC6"/>
    <w:rsid w:val="00831195"/>
    <w:rsid w:val="00831555"/>
    <w:rsid w:val="008318D6"/>
    <w:rsid w:val="00831D2A"/>
    <w:rsid w:val="00831E0C"/>
    <w:rsid w:val="00832093"/>
    <w:rsid w:val="008320B7"/>
    <w:rsid w:val="00832224"/>
    <w:rsid w:val="00832458"/>
    <w:rsid w:val="008324B4"/>
    <w:rsid w:val="008326CC"/>
    <w:rsid w:val="00832908"/>
    <w:rsid w:val="00832976"/>
    <w:rsid w:val="00832AB3"/>
    <w:rsid w:val="00832D5E"/>
    <w:rsid w:val="008331B6"/>
    <w:rsid w:val="008334EC"/>
    <w:rsid w:val="00833628"/>
    <w:rsid w:val="00833767"/>
    <w:rsid w:val="008337C8"/>
    <w:rsid w:val="00833983"/>
    <w:rsid w:val="00833A20"/>
    <w:rsid w:val="00834027"/>
    <w:rsid w:val="0083421F"/>
    <w:rsid w:val="00834365"/>
    <w:rsid w:val="00834495"/>
    <w:rsid w:val="008344DB"/>
    <w:rsid w:val="00834543"/>
    <w:rsid w:val="008346A2"/>
    <w:rsid w:val="008346A4"/>
    <w:rsid w:val="008346DE"/>
    <w:rsid w:val="008347EF"/>
    <w:rsid w:val="00834866"/>
    <w:rsid w:val="008348C3"/>
    <w:rsid w:val="00834965"/>
    <w:rsid w:val="00834A03"/>
    <w:rsid w:val="00834B33"/>
    <w:rsid w:val="00834F44"/>
    <w:rsid w:val="00835065"/>
    <w:rsid w:val="00835121"/>
    <w:rsid w:val="008354A0"/>
    <w:rsid w:val="008354CC"/>
    <w:rsid w:val="008354FF"/>
    <w:rsid w:val="0083558B"/>
    <w:rsid w:val="008356C8"/>
    <w:rsid w:val="00835971"/>
    <w:rsid w:val="00835A14"/>
    <w:rsid w:val="00835A40"/>
    <w:rsid w:val="00835BEB"/>
    <w:rsid w:val="00835C6A"/>
    <w:rsid w:val="00835D46"/>
    <w:rsid w:val="00835E1C"/>
    <w:rsid w:val="00835F63"/>
    <w:rsid w:val="00836021"/>
    <w:rsid w:val="00836463"/>
    <w:rsid w:val="00836476"/>
    <w:rsid w:val="0083675A"/>
    <w:rsid w:val="0083677E"/>
    <w:rsid w:val="0083695E"/>
    <w:rsid w:val="00836A1A"/>
    <w:rsid w:val="00836D73"/>
    <w:rsid w:val="00836D7C"/>
    <w:rsid w:val="00836DED"/>
    <w:rsid w:val="00836E26"/>
    <w:rsid w:val="00836E37"/>
    <w:rsid w:val="00836FE5"/>
    <w:rsid w:val="0083713F"/>
    <w:rsid w:val="0083717A"/>
    <w:rsid w:val="00837211"/>
    <w:rsid w:val="0083724B"/>
    <w:rsid w:val="008372CF"/>
    <w:rsid w:val="0083733A"/>
    <w:rsid w:val="008373A3"/>
    <w:rsid w:val="00837509"/>
    <w:rsid w:val="0083778E"/>
    <w:rsid w:val="00837803"/>
    <w:rsid w:val="00837939"/>
    <w:rsid w:val="00837940"/>
    <w:rsid w:val="00837A18"/>
    <w:rsid w:val="00837A3A"/>
    <w:rsid w:val="00837BBD"/>
    <w:rsid w:val="00840051"/>
    <w:rsid w:val="0084014B"/>
    <w:rsid w:val="008401E1"/>
    <w:rsid w:val="0084046A"/>
    <w:rsid w:val="00840580"/>
    <w:rsid w:val="008406DE"/>
    <w:rsid w:val="00840708"/>
    <w:rsid w:val="008407F8"/>
    <w:rsid w:val="00840959"/>
    <w:rsid w:val="008409D9"/>
    <w:rsid w:val="00840BBA"/>
    <w:rsid w:val="0084113D"/>
    <w:rsid w:val="00841165"/>
    <w:rsid w:val="008411F3"/>
    <w:rsid w:val="00841251"/>
    <w:rsid w:val="008412F1"/>
    <w:rsid w:val="00841359"/>
    <w:rsid w:val="008413D0"/>
    <w:rsid w:val="0084147A"/>
    <w:rsid w:val="0084148B"/>
    <w:rsid w:val="008416A5"/>
    <w:rsid w:val="008416E5"/>
    <w:rsid w:val="0084179C"/>
    <w:rsid w:val="0084185F"/>
    <w:rsid w:val="00841991"/>
    <w:rsid w:val="00841A46"/>
    <w:rsid w:val="00841BC8"/>
    <w:rsid w:val="00841D2E"/>
    <w:rsid w:val="008421B9"/>
    <w:rsid w:val="008423F5"/>
    <w:rsid w:val="0084241B"/>
    <w:rsid w:val="00842641"/>
    <w:rsid w:val="00842809"/>
    <w:rsid w:val="008428B4"/>
    <w:rsid w:val="00842B1B"/>
    <w:rsid w:val="00842BED"/>
    <w:rsid w:val="00842C54"/>
    <w:rsid w:val="00842DA3"/>
    <w:rsid w:val="008432F6"/>
    <w:rsid w:val="00843398"/>
    <w:rsid w:val="008433EE"/>
    <w:rsid w:val="00843424"/>
    <w:rsid w:val="00843445"/>
    <w:rsid w:val="008435DC"/>
    <w:rsid w:val="008438EE"/>
    <w:rsid w:val="00843AA0"/>
    <w:rsid w:val="00843BD2"/>
    <w:rsid w:val="00843CAD"/>
    <w:rsid w:val="00843D5F"/>
    <w:rsid w:val="00843EA6"/>
    <w:rsid w:val="00843F7A"/>
    <w:rsid w:val="00843FC9"/>
    <w:rsid w:val="00844251"/>
    <w:rsid w:val="00844356"/>
    <w:rsid w:val="008444CC"/>
    <w:rsid w:val="00844586"/>
    <w:rsid w:val="0084476A"/>
    <w:rsid w:val="00844BC9"/>
    <w:rsid w:val="00844BD9"/>
    <w:rsid w:val="00844C48"/>
    <w:rsid w:val="00844C72"/>
    <w:rsid w:val="00845082"/>
    <w:rsid w:val="008450B8"/>
    <w:rsid w:val="0084513A"/>
    <w:rsid w:val="008451FF"/>
    <w:rsid w:val="0084521C"/>
    <w:rsid w:val="00845221"/>
    <w:rsid w:val="0084529A"/>
    <w:rsid w:val="00845310"/>
    <w:rsid w:val="008454CC"/>
    <w:rsid w:val="00845C38"/>
    <w:rsid w:val="00845C45"/>
    <w:rsid w:val="00845C8E"/>
    <w:rsid w:val="00845E56"/>
    <w:rsid w:val="00845F0B"/>
    <w:rsid w:val="00845FEB"/>
    <w:rsid w:val="00846038"/>
    <w:rsid w:val="00846328"/>
    <w:rsid w:val="008463F0"/>
    <w:rsid w:val="00846456"/>
    <w:rsid w:val="00846820"/>
    <w:rsid w:val="00846C02"/>
    <w:rsid w:val="00846C9F"/>
    <w:rsid w:val="00846D32"/>
    <w:rsid w:val="00846F10"/>
    <w:rsid w:val="00846F5F"/>
    <w:rsid w:val="00846F62"/>
    <w:rsid w:val="00846F70"/>
    <w:rsid w:val="0084701B"/>
    <w:rsid w:val="008470F6"/>
    <w:rsid w:val="00847355"/>
    <w:rsid w:val="00847450"/>
    <w:rsid w:val="00847578"/>
    <w:rsid w:val="0084777B"/>
    <w:rsid w:val="00847813"/>
    <w:rsid w:val="008479CC"/>
    <w:rsid w:val="00847AEA"/>
    <w:rsid w:val="00847CAC"/>
    <w:rsid w:val="00847F06"/>
    <w:rsid w:val="0085067E"/>
    <w:rsid w:val="0085068E"/>
    <w:rsid w:val="008507F0"/>
    <w:rsid w:val="00850909"/>
    <w:rsid w:val="0085094F"/>
    <w:rsid w:val="00850A49"/>
    <w:rsid w:val="00850AC9"/>
    <w:rsid w:val="00850B2B"/>
    <w:rsid w:val="00850B4F"/>
    <w:rsid w:val="00850D82"/>
    <w:rsid w:val="00850D96"/>
    <w:rsid w:val="0085131A"/>
    <w:rsid w:val="008513E5"/>
    <w:rsid w:val="0085149B"/>
    <w:rsid w:val="008516C9"/>
    <w:rsid w:val="008516E9"/>
    <w:rsid w:val="008516F3"/>
    <w:rsid w:val="0085184A"/>
    <w:rsid w:val="00851959"/>
    <w:rsid w:val="00851B0F"/>
    <w:rsid w:val="00851CD2"/>
    <w:rsid w:val="00851D5E"/>
    <w:rsid w:val="00851F4F"/>
    <w:rsid w:val="008520C4"/>
    <w:rsid w:val="008520EA"/>
    <w:rsid w:val="008520FD"/>
    <w:rsid w:val="008522EC"/>
    <w:rsid w:val="00852323"/>
    <w:rsid w:val="0085238F"/>
    <w:rsid w:val="008524CE"/>
    <w:rsid w:val="00852537"/>
    <w:rsid w:val="0085280F"/>
    <w:rsid w:val="0085285F"/>
    <w:rsid w:val="008528B8"/>
    <w:rsid w:val="008529D9"/>
    <w:rsid w:val="00852A14"/>
    <w:rsid w:val="00852A94"/>
    <w:rsid w:val="00852DB6"/>
    <w:rsid w:val="00852E7C"/>
    <w:rsid w:val="00852F6F"/>
    <w:rsid w:val="0085305C"/>
    <w:rsid w:val="008530C4"/>
    <w:rsid w:val="00853963"/>
    <w:rsid w:val="00853A3F"/>
    <w:rsid w:val="00853B83"/>
    <w:rsid w:val="00853C79"/>
    <w:rsid w:val="00853E38"/>
    <w:rsid w:val="0085416E"/>
    <w:rsid w:val="0085444A"/>
    <w:rsid w:val="008546A7"/>
    <w:rsid w:val="00854948"/>
    <w:rsid w:val="008549FD"/>
    <w:rsid w:val="00854AE8"/>
    <w:rsid w:val="00854E30"/>
    <w:rsid w:val="008551F9"/>
    <w:rsid w:val="008552D4"/>
    <w:rsid w:val="00855422"/>
    <w:rsid w:val="0085548C"/>
    <w:rsid w:val="00855554"/>
    <w:rsid w:val="008555F1"/>
    <w:rsid w:val="0085583A"/>
    <w:rsid w:val="008558F9"/>
    <w:rsid w:val="00855AEA"/>
    <w:rsid w:val="00855CE2"/>
    <w:rsid w:val="00855D3D"/>
    <w:rsid w:val="00855F4E"/>
    <w:rsid w:val="00855F76"/>
    <w:rsid w:val="0085612B"/>
    <w:rsid w:val="00856130"/>
    <w:rsid w:val="00856451"/>
    <w:rsid w:val="00856570"/>
    <w:rsid w:val="008565CE"/>
    <w:rsid w:val="008565F4"/>
    <w:rsid w:val="008567DB"/>
    <w:rsid w:val="0085686D"/>
    <w:rsid w:val="00856877"/>
    <w:rsid w:val="008568B7"/>
    <w:rsid w:val="008568DC"/>
    <w:rsid w:val="00856D11"/>
    <w:rsid w:val="00856DC1"/>
    <w:rsid w:val="00856FBA"/>
    <w:rsid w:val="00857267"/>
    <w:rsid w:val="008572F2"/>
    <w:rsid w:val="00857329"/>
    <w:rsid w:val="00857685"/>
    <w:rsid w:val="00857BA3"/>
    <w:rsid w:val="00857BC6"/>
    <w:rsid w:val="00857C02"/>
    <w:rsid w:val="00857C5C"/>
    <w:rsid w:val="00857F68"/>
    <w:rsid w:val="00857FAF"/>
    <w:rsid w:val="0086000C"/>
    <w:rsid w:val="00860057"/>
    <w:rsid w:val="0086011A"/>
    <w:rsid w:val="00860317"/>
    <w:rsid w:val="008603F5"/>
    <w:rsid w:val="00860476"/>
    <w:rsid w:val="00860640"/>
    <w:rsid w:val="0086077A"/>
    <w:rsid w:val="0086089E"/>
    <w:rsid w:val="00860A49"/>
    <w:rsid w:val="00860A99"/>
    <w:rsid w:val="00860C37"/>
    <w:rsid w:val="00860CBD"/>
    <w:rsid w:val="008610CA"/>
    <w:rsid w:val="008610E2"/>
    <w:rsid w:val="008610F2"/>
    <w:rsid w:val="008615AA"/>
    <w:rsid w:val="008615B2"/>
    <w:rsid w:val="0086164B"/>
    <w:rsid w:val="00861996"/>
    <w:rsid w:val="008619DB"/>
    <w:rsid w:val="00861E3E"/>
    <w:rsid w:val="00861EFC"/>
    <w:rsid w:val="00861FCA"/>
    <w:rsid w:val="008620F8"/>
    <w:rsid w:val="0086222B"/>
    <w:rsid w:val="0086228C"/>
    <w:rsid w:val="008622AF"/>
    <w:rsid w:val="00862392"/>
    <w:rsid w:val="008625E8"/>
    <w:rsid w:val="00862601"/>
    <w:rsid w:val="00862707"/>
    <w:rsid w:val="00862995"/>
    <w:rsid w:val="00862A27"/>
    <w:rsid w:val="00862B07"/>
    <w:rsid w:val="00862CE2"/>
    <w:rsid w:val="00862D5C"/>
    <w:rsid w:val="00862D6A"/>
    <w:rsid w:val="00862D79"/>
    <w:rsid w:val="00862F25"/>
    <w:rsid w:val="00862FB2"/>
    <w:rsid w:val="00862FB6"/>
    <w:rsid w:val="008635C1"/>
    <w:rsid w:val="00863686"/>
    <w:rsid w:val="008636AE"/>
    <w:rsid w:val="00863859"/>
    <w:rsid w:val="008639C9"/>
    <w:rsid w:val="00863D98"/>
    <w:rsid w:val="00863E81"/>
    <w:rsid w:val="00864183"/>
    <w:rsid w:val="008642C9"/>
    <w:rsid w:val="008642D6"/>
    <w:rsid w:val="0086434A"/>
    <w:rsid w:val="008644F3"/>
    <w:rsid w:val="008647F4"/>
    <w:rsid w:val="00864D86"/>
    <w:rsid w:val="00864F40"/>
    <w:rsid w:val="008650D0"/>
    <w:rsid w:val="0086514E"/>
    <w:rsid w:val="008652A0"/>
    <w:rsid w:val="008653D1"/>
    <w:rsid w:val="008654F7"/>
    <w:rsid w:val="0086561A"/>
    <w:rsid w:val="00865A84"/>
    <w:rsid w:val="00865A8A"/>
    <w:rsid w:val="00865B3D"/>
    <w:rsid w:val="00865C78"/>
    <w:rsid w:val="0086609C"/>
    <w:rsid w:val="00866104"/>
    <w:rsid w:val="00866403"/>
    <w:rsid w:val="0086644D"/>
    <w:rsid w:val="008665C1"/>
    <w:rsid w:val="008666A5"/>
    <w:rsid w:val="008666AC"/>
    <w:rsid w:val="0086687F"/>
    <w:rsid w:val="00866937"/>
    <w:rsid w:val="00866B28"/>
    <w:rsid w:val="00866BA2"/>
    <w:rsid w:val="00866C33"/>
    <w:rsid w:val="00866DF0"/>
    <w:rsid w:val="00867257"/>
    <w:rsid w:val="008673FB"/>
    <w:rsid w:val="00867539"/>
    <w:rsid w:val="0086768F"/>
    <w:rsid w:val="008679CB"/>
    <w:rsid w:val="008679CF"/>
    <w:rsid w:val="00867BED"/>
    <w:rsid w:val="00867DC7"/>
    <w:rsid w:val="00867E61"/>
    <w:rsid w:val="00867ECF"/>
    <w:rsid w:val="00870147"/>
    <w:rsid w:val="00870168"/>
    <w:rsid w:val="008701D1"/>
    <w:rsid w:val="0087031C"/>
    <w:rsid w:val="008703C8"/>
    <w:rsid w:val="008706C5"/>
    <w:rsid w:val="0087087B"/>
    <w:rsid w:val="00870B75"/>
    <w:rsid w:val="00870D07"/>
    <w:rsid w:val="00870D10"/>
    <w:rsid w:val="00870D37"/>
    <w:rsid w:val="00870E5C"/>
    <w:rsid w:val="00870F8D"/>
    <w:rsid w:val="00871043"/>
    <w:rsid w:val="008711B1"/>
    <w:rsid w:val="008711CC"/>
    <w:rsid w:val="00871604"/>
    <w:rsid w:val="0087171E"/>
    <w:rsid w:val="0087177E"/>
    <w:rsid w:val="008717B6"/>
    <w:rsid w:val="00871909"/>
    <w:rsid w:val="00871ABA"/>
    <w:rsid w:val="00871AF9"/>
    <w:rsid w:val="00871D80"/>
    <w:rsid w:val="00871EB7"/>
    <w:rsid w:val="00872072"/>
    <w:rsid w:val="00872140"/>
    <w:rsid w:val="0087221E"/>
    <w:rsid w:val="00872435"/>
    <w:rsid w:val="00872825"/>
    <w:rsid w:val="0087283F"/>
    <w:rsid w:val="00872A96"/>
    <w:rsid w:val="00872AA6"/>
    <w:rsid w:val="00872BF0"/>
    <w:rsid w:val="00872C5C"/>
    <w:rsid w:val="00872CC3"/>
    <w:rsid w:val="00872E1C"/>
    <w:rsid w:val="008730D2"/>
    <w:rsid w:val="00873500"/>
    <w:rsid w:val="008737D8"/>
    <w:rsid w:val="00873A2C"/>
    <w:rsid w:val="00873B4F"/>
    <w:rsid w:val="00873C4E"/>
    <w:rsid w:val="00873D16"/>
    <w:rsid w:val="00873DE7"/>
    <w:rsid w:val="00873EB6"/>
    <w:rsid w:val="00874432"/>
    <w:rsid w:val="008747B5"/>
    <w:rsid w:val="0087485B"/>
    <w:rsid w:val="00874865"/>
    <w:rsid w:val="00874951"/>
    <w:rsid w:val="00874D4B"/>
    <w:rsid w:val="00874D79"/>
    <w:rsid w:val="00874DE8"/>
    <w:rsid w:val="00874EC3"/>
    <w:rsid w:val="00874F84"/>
    <w:rsid w:val="00874F8B"/>
    <w:rsid w:val="00874F93"/>
    <w:rsid w:val="00874FEF"/>
    <w:rsid w:val="00875146"/>
    <w:rsid w:val="00875278"/>
    <w:rsid w:val="008753C4"/>
    <w:rsid w:val="008753E2"/>
    <w:rsid w:val="00875569"/>
    <w:rsid w:val="008757A1"/>
    <w:rsid w:val="00875A3D"/>
    <w:rsid w:val="00875A52"/>
    <w:rsid w:val="00875A55"/>
    <w:rsid w:val="00875E44"/>
    <w:rsid w:val="00875E66"/>
    <w:rsid w:val="008760BC"/>
    <w:rsid w:val="0087616B"/>
    <w:rsid w:val="00876455"/>
    <w:rsid w:val="008764B1"/>
    <w:rsid w:val="008764C4"/>
    <w:rsid w:val="0087668E"/>
    <w:rsid w:val="008768FC"/>
    <w:rsid w:val="00876954"/>
    <w:rsid w:val="00876AAC"/>
    <w:rsid w:val="00876ACC"/>
    <w:rsid w:val="00876BCE"/>
    <w:rsid w:val="00876BF0"/>
    <w:rsid w:val="00876C7C"/>
    <w:rsid w:val="00876E0C"/>
    <w:rsid w:val="00876EEB"/>
    <w:rsid w:val="00876F11"/>
    <w:rsid w:val="00877285"/>
    <w:rsid w:val="00877653"/>
    <w:rsid w:val="0087770F"/>
    <w:rsid w:val="00877791"/>
    <w:rsid w:val="00877825"/>
    <w:rsid w:val="008778A1"/>
    <w:rsid w:val="008779A4"/>
    <w:rsid w:val="00877AB6"/>
    <w:rsid w:val="00877E68"/>
    <w:rsid w:val="00877EF9"/>
    <w:rsid w:val="0088047D"/>
    <w:rsid w:val="008808E4"/>
    <w:rsid w:val="00880A20"/>
    <w:rsid w:val="00880AF2"/>
    <w:rsid w:val="00880BD4"/>
    <w:rsid w:val="00880C54"/>
    <w:rsid w:val="00880E2C"/>
    <w:rsid w:val="00880E2E"/>
    <w:rsid w:val="00880EF3"/>
    <w:rsid w:val="00880F4F"/>
    <w:rsid w:val="00880F57"/>
    <w:rsid w:val="008811BC"/>
    <w:rsid w:val="0088166E"/>
    <w:rsid w:val="008817F5"/>
    <w:rsid w:val="0088180E"/>
    <w:rsid w:val="008819B8"/>
    <w:rsid w:val="008819F3"/>
    <w:rsid w:val="00881A4B"/>
    <w:rsid w:val="00881C50"/>
    <w:rsid w:val="00881D30"/>
    <w:rsid w:val="00881D45"/>
    <w:rsid w:val="00881E29"/>
    <w:rsid w:val="00881F0D"/>
    <w:rsid w:val="00882086"/>
    <w:rsid w:val="00882180"/>
    <w:rsid w:val="008824B6"/>
    <w:rsid w:val="0088270B"/>
    <w:rsid w:val="0088273B"/>
    <w:rsid w:val="00882936"/>
    <w:rsid w:val="00882A18"/>
    <w:rsid w:val="00882A5A"/>
    <w:rsid w:val="00882AA9"/>
    <w:rsid w:val="00882D1E"/>
    <w:rsid w:val="0088313C"/>
    <w:rsid w:val="0088322E"/>
    <w:rsid w:val="0088326C"/>
    <w:rsid w:val="00883280"/>
    <w:rsid w:val="0088328B"/>
    <w:rsid w:val="0088356E"/>
    <w:rsid w:val="00883686"/>
    <w:rsid w:val="00883704"/>
    <w:rsid w:val="008837BF"/>
    <w:rsid w:val="00883861"/>
    <w:rsid w:val="008839C8"/>
    <w:rsid w:val="008839E3"/>
    <w:rsid w:val="00883A6F"/>
    <w:rsid w:val="00883B8E"/>
    <w:rsid w:val="00883C97"/>
    <w:rsid w:val="00883D4E"/>
    <w:rsid w:val="00883D9F"/>
    <w:rsid w:val="00883F23"/>
    <w:rsid w:val="0088444D"/>
    <w:rsid w:val="008844A3"/>
    <w:rsid w:val="0088456B"/>
    <w:rsid w:val="008845F0"/>
    <w:rsid w:val="00884749"/>
    <w:rsid w:val="00884842"/>
    <w:rsid w:val="0088497E"/>
    <w:rsid w:val="00884A38"/>
    <w:rsid w:val="00884B9C"/>
    <w:rsid w:val="00884C5B"/>
    <w:rsid w:val="00884C5E"/>
    <w:rsid w:val="00884C69"/>
    <w:rsid w:val="00884E74"/>
    <w:rsid w:val="00884F54"/>
    <w:rsid w:val="0088509D"/>
    <w:rsid w:val="008852FA"/>
    <w:rsid w:val="0088550C"/>
    <w:rsid w:val="00885540"/>
    <w:rsid w:val="008857FF"/>
    <w:rsid w:val="00885829"/>
    <w:rsid w:val="0088593E"/>
    <w:rsid w:val="00885C20"/>
    <w:rsid w:val="00885D57"/>
    <w:rsid w:val="00885E7B"/>
    <w:rsid w:val="00886108"/>
    <w:rsid w:val="0088622B"/>
    <w:rsid w:val="0088638B"/>
    <w:rsid w:val="00886402"/>
    <w:rsid w:val="00886CD2"/>
    <w:rsid w:val="00886EF5"/>
    <w:rsid w:val="00886F0B"/>
    <w:rsid w:val="00886F4F"/>
    <w:rsid w:val="00886FCA"/>
    <w:rsid w:val="00886FE9"/>
    <w:rsid w:val="00887084"/>
    <w:rsid w:val="00887087"/>
    <w:rsid w:val="008870AC"/>
    <w:rsid w:val="00887191"/>
    <w:rsid w:val="008873F9"/>
    <w:rsid w:val="00887416"/>
    <w:rsid w:val="00887449"/>
    <w:rsid w:val="00887634"/>
    <w:rsid w:val="0088770F"/>
    <w:rsid w:val="00887720"/>
    <w:rsid w:val="00887724"/>
    <w:rsid w:val="008877C2"/>
    <w:rsid w:val="008877F5"/>
    <w:rsid w:val="0088780C"/>
    <w:rsid w:val="0088783B"/>
    <w:rsid w:val="0088791A"/>
    <w:rsid w:val="0088791C"/>
    <w:rsid w:val="0088795C"/>
    <w:rsid w:val="00887A00"/>
    <w:rsid w:val="00887AF8"/>
    <w:rsid w:val="00887C1E"/>
    <w:rsid w:val="00887C4C"/>
    <w:rsid w:val="00887D3C"/>
    <w:rsid w:val="008900AF"/>
    <w:rsid w:val="008901AD"/>
    <w:rsid w:val="008909BA"/>
    <w:rsid w:val="008909F7"/>
    <w:rsid w:val="00890B9F"/>
    <w:rsid w:val="00890BA1"/>
    <w:rsid w:val="00890C7D"/>
    <w:rsid w:val="00891040"/>
    <w:rsid w:val="008910CC"/>
    <w:rsid w:val="0089153C"/>
    <w:rsid w:val="008915B3"/>
    <w:rsid w:val="00891656"/>
    <w:rsid w:val="00891743"/>
    <w:rsid w:val="00891974"/>
    <w:rsid w:val="00891B4E"/>
    <w:rsid w:val="00891DDF"/>
    <w:rsid w:val="00891F15"/>
    <w:rsid w:val="00891FB2"/>
    <w:rsid w:val="00892009"/>
    <w:rsid w:val="00892083"/>
    <w:rsid w:val="0089217A"/>
    <w:rsid w:val="00892274"/>
    <w:rsid w:val="00892423"/>
    <w:rsid w:val="00892597"/>
    <w:rsid w:val="00892641"/>
    <w:rsid w:val="0089268B"/>
    <w:rsid w:val="0089269C"/>
    <w:rsid w:val="00892787"/>
    <w:rsid w:val="00892836"/>
    <w:rsid w:val="00892846"/>
    <w:rsid w:val="008928BF"/>
    <w:rsid w:val="008928E0"/>
    <w:rsid w:val="00892C2D"/>
    <w:rsid w:val="00893096"/>
    <w:rsid w:val="008930E1"/>
    <w:rsid w:val="0089321A"/>
    <w:rsid w:val="008932D0"/>
    <w:rsid w:val="008932F9"/>
    <w:rsid w:val="008933D8"/>
    <w:rsid w:val="00893461"/>
    <w:rsid w:val="008936B4"/>
    <w:rsid w:val="00893719"/>
    <w:rsid w:val="00893C8A"/>
    <w:rsid w:val="00893D96"/>
    <w:rsid w:val="00894007"/>
    <w:rsid w:val="0089402F"/>
    <w:rsid w:val="008944AA"/>
    <w:rsid w:val="0089464B"/>
    <w:rsid w:val="008946FA"/>
    <w:rsid w:val="008946FB"/>
    <w:rsid w:val="00894750"/>
    <w:rsid w:val="00894792"/>
    <w:rsid w:val="008947E0"/>
    <w:rsid w:val="00894833"/>
    <w:rsid w:val="00894911"/>
    <w:rsid w:val="008949ED"/>
    <w:rsid w:val="00894BF5"/>
    <w:rsid w:val="00894C4C"/>
    <w:rsid w:val="00894D15"/>
    <w:rsid w:val="00894EB7"/>
    <w:rsid w:val="008952B6"/>
    <w:rsid w:val="0089550A"/>
    <w:rsid w:val="00895517"/>
    <w:rsid w:val="00895667"/>
    <w:rsid w:val="0089568B"/>
    <w:rsid w:val="0089581E"/>
    <w:rsid w:val="00895C8D"/>
    <w:rsid w:val="0089606C"/>
    <w:rsid w:val="00896291"/>
    <w:rsid w:val="008963B9"/>
    <w:rsid w:val="0089641F"/>
    <w:rsid w:val="00896598"/>
    <w:rsid w:val="00896694"/>
    <w:rsid w:val="008966D3"/>
    <w:rsid w:val="00896CD4"/>
    <w:rsid w:val="00896D6C"/>
    <w:rsid w:val="00896E30"/>
    <w:rsid w:val="00896F88"/>
    <w:rsid w:val="00896FA6"/>
    <w:rsid w:val="008972D7"/>
    <w:rsid w:val="00897381"/>
    <w:rsid w:val="008974A3"/>
    <w:rsid w:val="00897560"/>
    <w:rsid w:val="008975BF"/>
    <w:rsid w:val="00897B4A"/>
    <w:rsid w:val="00897BBE"/>
    <w:rsid w:val="00897CEF"/>
    <w:rsid w:val="00897CF1"/>
    <w:rsid w:val="00897D60"/>
    <w:rsid w:val="00897E6A"/>
    <w:rsid w:val="00897EEA"/>
    <w:rsid w:val="008A0001"/>
    <w:rsid w:val="008A01E5"/>
    <w:rsid w:val="008A0454"/>
    <w:rsid w:val="008A056E"/>
    <w:rsid w:val="008A0649"/>
    <w:rsid w:val="008A0872"/>
    <w:rsid w:val="008A0A0C"/>
    <w:rsid w:val="008A0D70"/>
    <w:rsid w:val="008A0DBB"/>
    <w:rsid w:val="008A0F2B"/>
    <w:rsid w:val="008A1059"/>
    <w:rsid w:val="008A10E3"/>
    <w:rsid w:val="008A112F"/>
    <w:rsid w:val="008A12E5"/>
    <w:rsid w:val="008A13AE"/>
    <w:rsid w:val="008A1575"/>
    <w:rsid w:val="008A16F4"/>
    <w:rsid w:val="008A17F4"/>
    <w:rsid w:val="008A17FC"/>
    <w:rsid w:val="008A185D"/>
    <w:rsid w:val="008A18D8"/>
    <w:rsid w:val="008A18E5"/>
    <w:rsid w:val="008A1CF8"/>
    <w:rsid w:val="008A1D42"/>
    <w:rsid w:val="008A1F60"/>
    <w:rsid w:val="008A2030"/>
    <w:rsid w:val="008A2122"/>
    <w:rsid w:val="008A233B"/>
    <w:rsid w:val="008A261A"/>
    <w:rsid w:val="008A269F"/>
    <w:rsid w:val="008A2802"/>
    <w:rsid w:val="008A29B8"/>
    <w:rsid w:val="008A2BD9"/>
    <w:rsid w:val="008A2DB4"/>
    <w:rsid w:val="008A2E24"/>
    <w:rsid w:val="008A2E61"/>
    <w:rsid w:val="008A2F43"/>
    <w:rsid w:val="008A30A8"/>
    <w:rsid w:val="008A313C"/>
    <w:rsid w:val="008A31BB"/>
    <w:rsid w:val="008A34E2"/>
    <w:rsid w:val="008A355A"/>
    <w:rsid w:val="008A35B3"/>
    <w:rsid w:val="008A3692"/>
    <w:rsid w:val="008A376C"/>
    <w:rsid w:val="008A3CD4"/>
    <w:rsid w:val="008A3D1E"/>
    <w:rsid w:val="008A3D67"/>
    <w:rsid w:val="008A3D91"/>
    <w:rsid w:val="008A3FB1"/>
    <w:rsid w:val="008A3FD5"/>
    <w:rsid w:val="008A412E"/>
    <w:rsid w:val="008A43D7"/>
    <w:rsid w:val="008A44E9"/>
    <w:rsid w:val="008A4882"/>
    <w:rsid w:val="008A4892"/>
    <w:rsid w:val="008A4943"/>
    <w:rsid w:val="008A4ADE"/>
    <w:rsid w:val="008A4C6E"/>
    <w:rsid w:val="008A4EFD"/>
    <w:rsid w:val="008A4FC2"/>
    <w:rsid w:val="008A4FDB"/>
    <w:rsid w:val="008A5123"/>
    <w:rsid w:val="008A5137"/>
    <w:rsid w:val="008A5254"/>
    <w:rsid w:val="008A54F8"/>
    <w:rsid w:val="008A5758"/>
    <w:rsid w:val="008A5F52"/>
    <w:rsid w:val="008A5FD3"/>
    <w:rsid w:val="008A5FE2"/>
    <w:rsid w:val="008A604B"/>
    <w:rsid w:val="008A6096"/>
    <w:rsid w:val="008A60AF"/>
    <w:rsid w:val="008A61AE"/>
    <w:rsid w:val="008A61E4"/>
    <w:rsid w:val="008A61E5"/>
    <w:rsid w:val="008A62CD"/>
    <w:rsid w:val="008A6447"/>
    <w:rsid w:val="008A672B"/>
    <w:rsid w:val="008A6800"/>
    <w:rsid w:val="008A6833"/>
    <w:rsid w:val="008A69E9"/>
    <w:rsid w:val="008A6A21"/>
    <w:rsid w:val="008A6A80"/>
    <w:rsid w:val="008A6D80"/>
    <w:rsid w:val="008A7033"/>
    <w:rsid w:val="008A7180"/>
    <w:rsid w:val="008A7236"/>
    <w:rsid w:val="008A73DC"/>
    <w:rsid w:val="008A73F0"/>
    <w:rsid w:val="008A7480"/>
    <w:rsid w:val="008A75D6"/>
    <w:rsid w:val="008A765E"/>
    <w:rsid w:val="008A7819"/>
    <w:rsid w:val="008A7942"/>
    <w:rsid w:val="008A7A1D"/>
    <w:rsid w:val="008A7AA9"/>
    <w:rsid w:val="008A7B9D"/>
    <w:rsid w:val="008A7BA4"/>
    <w:rsid w:val="008A7CAD"/>
    <w:rsid w:val="008A7DE8"/>
    <w:rsid w:val="008A7E3B"/>
    <w:rsid w:val="008A7EF6"/>
    <w:rsid w:val="008A7F83"/>
    <w:rsid w:val="008A7FC0"/>
    <w:rsid w:val="008B0246"/>
    <w:rsid w:val="008B02FB"/>
    <w:rsid w:val="008B04FA"/>
    <w:rsid w:val="008B0544"/>
    <w:rsid w:val="008B05D1"/>
    <w:rsid w:val="008B0625"/>
    <w:rsid w:val="008B06A8"/>
    <w:rsid w:val="008B0ADA"/>
    <w:rsid w:val="008B0C42"/>
    <w:rsid w:val="008B0D24"/>
    <w:rsid w:val="008B0D73"/>
    <w:rsid w:val="008B0E1A"/>
    <w:rsid w:val="008B0E30"/>
    <w:rsid w:val="008B107C"/>
    <w:rsid w:val="008B13EB"/>
    <w:rsid w:val="008B1410"/>
    <w:rsid w:val="008B146B"/>
    <w:rsid w:val="008B15C7"/>
    <w:rsid w:val="008B1704"/>
    <w:rsid w:val="008B17B8"/>
    <w:rsid w:val="008B17B9"/>
    <w:rsid w:val="008B19DB"/>
    <w:rsid w:val="008B1A61"/>
    <w:rsid w:val="008B1BD1"/>
    <w:rsid w:val="008B1C49"/>
    <w:rsid w:val="008B1EF5"/>
    <w:rsid w:val="008B1F1F"/>
    <w:rsid w:val="008B20E0"/>
    <w:rsid w:val="008B218D"/>
    <w:rsid w:val="008B2834"/>
    <w:rsid w:val="008B2A7E"/>
    <w:rsid w:val="008B2BB8"/>
    <w:rsid w:val="008B2C83"/>
    <w:rsid w:val="008B2EEE"/>
    <w:rsid w:val="008B328A"/>
    <w:rsid w:val="008B3563"/>
    <w:rsid w:val="008B3734"/>
    <w:rsid w:val="008B3BB0"/>
    <w:rsid w:val="008B3D6C"/>
    <w:rsid w:val="008B3D88"/>
    <w:rsid w:val="008B3DDC"/>
    <w:rsid w:val="008B3EA0"/>
    <w:rsid w:val="008B3ED4"/>
    <w:rsid w:val="008B3EE7"/>
    <w:rsid w:val="008B3F97"/>
    <w:rsid w:val="008B3FE3"/>
    <w:rsid w:val="008B4037"/>
    <w:rsid w:val="008B42F1"/>
    <w:rsid w:val="008B4383"/>
    <w:rsid w:val="008B43C0"/>
    <w:rsid w:val="008B4A23"/>
    <w:rsid w:val="008B4AD4"/>
    <w:rsid w:val="008B4B25"/>
    <w:rsid w:val="008B4C42"/>
    <w:rsid w:val="008B4EAE"/>
    <w:rsid w:val="008B4F1F"/>
    <w:rsid w:val="008B4FF8"/>
    <w:rsid w:val="008B50E6"/>
    <w:rsid w:val="008B5293"/>
    <w:rsid w:val="008B52C8"/>
    <w:rsid w:val="008B5398"/>
    <w:rsid w:val="008B543E"/>
    <w:rsid w:val="008B5601"/>
    <w:rsid w:val="008B5943"/>
    <w:rsid w:val="008B5AAB"/>
    <w:rsid w:val="008B5ACE"/>
    <w:rsid w:val="008B5C7F"/>
    <w:rsid w:val="008B5DF5"/>
    <w:rsid w:val="008B6034"/>
    <w:rsid w:val="008B616A"/>
    <w:rsid w:val="008B6553"/>
    <w:rsid w:val="008B661E"/>
    <w:rsid w:val="008B6AD6"/>
    <w:rsid w:val="008B6DBD"/>
    <w:rsid w:val="008B7039"/>
    <w:rsid w:val="008B7129"/>
    <w:rsid w:val="008B7210"/>
    <w:rsid w:val="008B7696"/>
    <w:rsid w:val="008B7849"/>
    <w:rsid w:val="008B788B"/>
    <w:rsid w:val="008B7B5C"/>
    <w:rsid w:val="008B7F78"/>
    <w:rsid w:val="008C0159"/>
    <w:rsid w:val="008C021A"/>
    <w:rsid w:val="008C02D4"/>
    <w:rsid w:val="008C02F3"/>
    <w:rsid w:val="008C0470"/>
    <w:rsid w:val="008C0491"/>
    <w:rsid w:val="008C04A2"/>
    <w:rsid w:val="008C0601"/>
    <w:rsid w:val="008C0636"/>
    <w:rsid w:val="008C07C3"/>
    <w:rsid w:val="008C085D"/>
    <w:rsid w:val="008C0A76"/>
    <w:rsid w:val="008C0AA7"/>
    <w:rsid w:val="008C0B0D"/>
    <w:rsid w:val="008C0C1A"/>
    <w:rsid w:val="008C0C80"/>
    <w:rsid w:val="008C0E7A"/>
    <w:rsid w:val="008C0F2A"/>
    <w:rsid w:val="008C1084"/>
    <w:rsid w:val="008C1112"/>
    <w:rsid w:val="008C114A"/>
    <w:rsid w:val="008C1361"/>
    <w:rsid w:val="008C16FF"/>
    <w:rsid w:val="008C18C0"/>
    <w:rsid w:val="008C20D1"/>
    <w:rsid w:val="008C21AA"/>
    <w:rsid w:val="008C21DC"/>
    <w:rsid w:val="008C224A"/>
    <w:rsid w:val="008C2415"/>
    <w:rsid w:val="008C26D0"/>
    <w:rsid w:val="008C2789"/>
    <w:rsid w:val="008C29A7"/>
    <w:rsid w:val="008C2AEA"/>
    <w:rsid w:val="008C2B81"/>
    <w:rsid w:val="008C2EA3"/>
    <w:rsid w:val="008C2F1F"/>
    <w:rsid w:val="008C2FE2"/>
    <w:rsid w:val="008C32A5"/>
    <w:rsid w:val="008C32C6"/>
    <w:rsid w:val="008C3332"/>
    <w:rsid w:val="008C3508"/>
    <w:rsid w:val="008C35F4"/>
    <w:rsid w:val="008C3845"/>
    <w:rsid w:val="008C3878"/>
    <w:rsid w:val="008C389E"/>
    <w:rsid w:val="008C3B73"/>
    <w:rsid w:val="008C3C02"/>
    <w:rsid w:val="008C3C67"/>
    <w:rsid w:val="008C3D10"/>
    <w:rsid w:val="008C3D13"/>
    <w:rsid w:val="008C414A"/>
    <w:rsid w:val="008C419B"/>
    <w:rsid w:val="008C43F5"/>
    <w:rsid w:val="008C43F7"/>
    <w:rsid w:val="008C43FB"/>
    <w:rsid w:val="008C4541"/>
    <w:rsid w:val="008C4670"/>
    <w:rsid w:val="008C4A5A"/>
    <w:rsid w:val="008C4A82"/>
    <w:rsid w:val="008C4AA1"/>
    <w:rsid w:val="008C4B9A"/>
    <w:rsid w:val="008C4C1E"/>
    <w:rsid w:val="008C4E8B"/>
    <w:rsid w:val="008C4F5E"/>
    <w:rsid w:val="008C5105"/>
    <w:rsid w:val="008C5442"/>
    <w:rsid w:val="008C5797"/>
    <w:rsid w:val="008C580B"/>
    <w:rsid w:val="008C5903"/>
    <w:rsid w:val="008C5BE2"/>
    <w:rsid w:val="008C5F36"/>
    <w:rsid w:val="008C6052"/>
    <w:rsid w:val="008C615F"/>
    <w:rsid w:val="008C6994"/>
    <w:rsid w:val="008C69F2"/>
    <w:rsid w:val="008C6B41"/>
    <w:rsid w:val="008C6D14"/>
    <w:rsid w:val="008C6D5C"/>
    <w:rsid w:val="008C6D70"/>
    <w:rsid w:val="008C6E29"/>
    <w:rsid w:val="008C6F2C"/>
    <w:rsid w:val="008C6F7D"/>
    <w:rsid w:val="008C70A1"/>
    <w:rsid w:val="008C70D0"/>
    <w:rsid w:val="008C7133"/>
    <w:rsid w:val="008C73DA"/>
    <w:rsid w:val="008C7433"/>
    <w:rsid w:val="008C7595"/>
    <w:rsid w:val="008C76BE"/>
    <w:rsid w:val="008C7738"/>
    <w:rsid w:val="008C7781"/>
    <w:rsid w:val="008C7928"/>
    <w:rsid w:val="008C7979"/>
    <w:rsid w:val="008C7B98"/>
    <w:rsid w:val="008C7D31"/>
    <w:rsid w:val="008C7DEC"/>
    <w:rsid w:val="008C7F05"/>
    <w:rsid w:val="008C7F70"/>
    <w:rsid w:val="008C7FF1"/>
    <w:rsid w:val="008D0576"/>
    <w:rsid w:val="008D05B0"/>
    <w:rsid w:val="008D08C3"/>
    <w:rsid w:val="008D0B1D"/>
    <w:rsid w:val="008D0D8E"/>
    <w:rsid w:val="008D0E12"/>
    <w:rsid w:val="008D0E18"/>
    <w:rsid w:val="008D0E48"/>
    <w:rsid w:val="008D0E5B"/>
    <w:rsid w:val="008D12CE"/>
    <w:rsid w:val="008D14F8"/>
    <w:rsid w:val="008D1581"/>
    <w:rsid w:val="008D198C"/>
    <w:rsid w:val="008D1B4F"/>
    <w:rsid w:val="008D1BB4"/>
    <w:rsid w:val="008D1C9D"/>
    <w:rsid w:val="008D1CDC"/>
    <w:rsid w:val="008D1CFB"/>
    <w:rsid w:val="008D1ED1"/>
    <w:rsid w:val="008D1F2B"/>
    <w:rsid w:val="008D1FC6"/>
    <w:rsid w:val="008D20EA"/>
    <w:rsid w:val="008D2140"/>
    <w:rsid w:val="008D23C2"/>
    <w:rsid w:val="008D2491"/>
    <w:rsid w:val="008D24D6"/>
    <w:rsid w:val="008D271C"/>
    <w:rsid w:val="008D2D3C"/>
    <w:rsid w:val="008D2E2E"/>
    <w:rsid w:val="008D2E9B"/>
    <w:rsid w:val="008D3102"/>
    <w:rsid w:val="008D31F9"/>
    <w:rsid w:val="008D3262"/>
    <w:rsid w:val="008D32ED"/>
    <w:rsid w:val="008D334C"/>
    <w:rsid w:val="008D3445"/>
    <w:rsid w:val="008D34D1"/>
    <w:rsid w:val="008D3693"/>
    <w:rsid w:val="008D3937"/>
    <w:rsid w:val="008D39A2"/>
    <w:rsid w:val="008D3A62"/>
    <w:rsid w:val="008D3A6F"/>
    <w:rsid w:val="008D3B25"/>
    <w:rsid w:val="008D3C03"/>
    <w:rsid w:val="008D3D1A"/>
    <w:rsid w:val="008D3DD9"/>
    <w:rsid w:val="008D3F7B"/>
    <w:rsid w:val="008D3FE6"/>
    <w:rsid w:val="008D40D6"/>
    <w:rsid w:val="008D41AE"/>
    <w:rsid w:val="008D4255"/>
    <w:rsid w:val="008D4305"/>
    <w:rsid w:val="008D43D7"/>
    <w:rsid w:val="008D49EA"/>
    <w:rsid w:val="008D4AC2"/>
    <w:rsid w:val="008D4D5B"/>
    <w:rsid w:val="008D4D9A"/>
    <w:rsid w:val="008D4DDB"/>
    <w:rsid w:val="008D4E28"/>
    <w:rsid w:val="008D4EA1"/>
    <w:rsid w:val="008D4F14"/>
    <w:rsid w:val="008D50E3"/>
    <w:rsid w:val="008D52B1"/>
    <w:rsid w:val="008D52BE"/>
    <w:rsid w:val="008D52EE"/>
    <w:rsid w:val="008D54D8"/>
    <w:rsid w:val="008D570A"/>
    <w:rsid w:val="008D5752"/>
    <w:rsid w:val="008D5C5B"/>
    <w:rsid w:val="008D5C6C"/>
    <w:rsid w:val="008D5E0B"/>
    <w:rsid w:val="008D62C1"/>
    <w:rsid w:val="008D62D7"/>
    <w:rsid w:val="008D62F0"/>
    <w:rsid w:val="008D636A"/>
    <w:rsid w:val="008D6403"/>
    <w:rsid w:val="008D684E"/>
    <w:rsid w:val="008D68CA"/>
    <w:rsid w:val="008D6A31"/>
    <w:rsid w:val="008D6B1F"/>
    <w:rsid w:val="008D6BC5"/>
    <w:rsid w:val="008D6DA4"/>
    <w:rsid w:val="008D6F22"/>
    <w:rsid w:val="008D6FC8"/>
    <w:rsid w:val="008D720E"/>
    <w:rsid w:val="008D755D"/>
    <w:rsid w:val="008D78C2"/>
    <w:rsid w:val="008D7A23"/>
    <w:rsid w:val="008D7AB7"/>
    <w:rsid w:val="008D7BA0"/>
    <w:rsid w:val="008D7BB5"/>
    <w:rsid w:val="008D7DCE"/>
    <w:rsid w:val="008D7DF8"/>
    <w:rsid w:val="008D7F88"/>
    <w:rsid w:val="008E006C"/>
    <w:rsid w:val="008E00B2"/>
    <w:rsid w:val="008E00F1"/>
    <w:rsid w:val="008E01F7"/>
    <w:rsid w:val="008E0226"/>
    <w:rsid w:val="008E0248"/>
    <w:rsid w:val="008E0271"/>
    <w:rsid w:val="008E03F8"/>
    <w:rsid w:val="008E073C"/>
    <w:rsid w:val="008E07D6"/>
    <w:rsid w:val="008E0A91"/>
    <w:rsid w:val="008E0C5A"/>
    <w:rsid w:val="008E0E8F"/>
    <w:rsid w:val="008E0FB6"/>
    <w:rsid w:val="008E103F"/>
    <w:rsid w:val="008E1123"/>
    <w:rsid w:val="008E13CF"/>
    <w:rsid w:val="008E15B2"/>
    <w:rsid w:val="008E16C0"/>
    <w:rsid w:val="008E1739"/>
    <w:rsid w:val="008E1744"/>
    <w:rsid w:val="008E17E5"/>
    <w:rsid w:val="008E1839"/>
    <w:rsid w:val="008E18C6"/>
    <w:rsid w:val="008E19BB"/>
    <w:rsid w:val="008E1C7C"/>
    <w:rsid w:val="008E1C85"/>
    <w:rsid w:val="008E1D17"/>
    <w:rsid w:val="008E1D8D"/>
    <w:rsid w:val="008E2099"/>
    <w:rsid w:val="008E21AF"/>
    <w:rsid w:val="008E2275"/>
    <w:rsid w:val="008E2297"/>
    <w:rsid w:val="008E269A"/>
    <w:rsid w:val="008E27F4"/>
    <w:rsid w:val="008E2888"/>
    <w:rsid w:val="008E2A0D"/>
    <w:rsid w:val="008E2B5F"/>
    <w:rsid w:val="008E2C0F"/>
    <w:rsid w:val="008E2C62"/>
    <w:rsid w:val="008E31C7"/>
    <w:rsid w:val="008E31D6"/>
    <w:rsid w:val="008E3209"/>
    <w:rsid w:val="008E3375"/>
    <w:rsid w:val="008E33CA"/>
    <w:rsid w:val="008E34C7"/>
    <w:rsid w:val="008E35C5"/>
    <w:rsid w:val="008E3651"/>
    <w:rsid w:val="008E3713"/>
    <w:rsid w:val="008E3BD7"/>
    <w:rsid w:val="008E3C02"/>
    <w:rsid w:val="008E3C46"/>
    <w:rsid w:val="008E3DC2"/>
    <w:rsid w:val="008E3E8B"/>
    <w:rsid w:val="008E3FD0"/>
    <w:rsid w:val="008E3FFC"/>
    <w:rsid w:val="008E405B"/>
    <w:rsid w:val="008E413C"/>
    <w:rsid w:val="008E414E"/>
    <w:rsid w:val="008E42DA"/>
    <w:rsid w:val="008E43DB"/>
    <w:rsid w:val="008E456B"/>
    <w:rsid w:val="008E46A8"/>
    <w:rsid w:val="008E498C"/>
    <w:rsid w:val="008E49D0"/>
    <w:rsid w:val="008E4A4A"/>
    <w:rsid w:val="008E4ADF"/>
    <w:rsid w:val="008E4B4D"/>
    <w:rsid w:val="008E4C72"/>
    <w:rsid w:val="008E4F9B"/>
    <w:rsid w:val="008E4FE2"/>
    <w:rsid w:val="008E519B"/>
    <w:rsid w:val="008E535B"/>
    <w:rsid w:val="008E5375"/>
    <w:rsid w:val="008E53A1"/>
    <w:rsid w:val="008E551F"/>
    <w:rsid w:val="008E5779"/>
    <w:rsid w:val="008E5871"/>
    <w:rsid w:val="008E5893"/>
    <w:rsid w:val="008E5927"/>
    <w:rsid w:val="008E596C"/>
    <w:rsid w:val="008E5A47"/>
    <w:rsid w:val="008E5AC1"/>
    <w:rsid w:val="008E5C54"/>
    <w:rsid w:val="008E5DD4"/>
    <w:rsid w:val="008E5F77"/>
    <w:rsid w:val="008E61C3"/>
    <w:rsid w:val="008E61F6"/>
    <w:rsid w:val="008E62AA"/>
    <w:rsid w:val="008E63D5"/>
    <w:rsid w:val="008E6663"/>
    <w:rsid w:val="008E675F"/>
    <w:rsid w:val="008E6837"/>
    <w:rsid w:val="008E6B03"/>
    <w:rsid w:val="008E6CEF"/>
    <w:rsid w:val="008E6D2A"/>
    <w:rsid w:val="008E6D5A"/>
    <w:rsid w:val="008E6E0C"/>
    <w:rsid w:val="008E6FD2"/>
    <w:rsid w:val="008E7018"/>
    <w:rsid w:val="008E70E8"/>
    <w:rsid w:val="008E73A9"/>
    <w:rsid w:val="008E73E9"/>
    <w:rsid w:val="008E744A"/>
    <w:rsid w:val="008E7735"/>
    <w:rsid w:val="008E78C7"/>
    <w:rsid w:val="008E79A7"/>
    <w:rsid w:val="008E7A5D"/>
    <w:rsid w:val="008E7A67"/>
    <w:rsid w:val="008E7E16"/>
    <w:rsid w:val="008E7FEF"/>
    <w:rsid w:val="008F0061"/>
    <w:rsid w:val="008F0117"/>
    <w:rsid w:val="008F0119"/>
    <w:rsid w:val="008F0182"/>
    <w:rsid w:val="008F0260"/>
    <w:rsid w:val="008F0261"/>
    <w:rsid w:val="008F0269"/>
    <w:rsid w:val="008F03B0"/>
    <w:rsid w:val="008F03D8"/>
    <w:rsid w:val="008F0425"/>
    <w:rsid w:val="008F050A"/>
    <w:rsid w:val="008F051F"/>
    <w:rsid w:val="008F05B4"/>
    <w:rsid w:val="008F0776"/>
    <w:rsid w:val="008F07FA"/>
    <w:rsid w:val="008F0822"/>
    <w:rsid w:val="008F0834"/>
    <w:rsid w:val="008F08A0"/>
    <w:rsid w:val="008F0A20"/>
    <w:rsid w:val="008F0AE8"/>
    <w:rsid w:val="008F0C2D"/>
    <w:rsid w:val="008F0DD8"/>
    <w:rsid w:val="008F1019"/>
    <w:rsid w:val="008F11D7"/>
    <w:rsid w:val="008F12E6"/>
    <w:rsid w:val="008F1536"/>
    <w:rsid w:val="008F1597"/>
    <w:rsid w:val="008F1631"/>
    <w:rsid w:val="008F16AF"/>
    <w:rsid w:val="008F17B7"/>
    <w:rsid w:val="008F190C"/>
    <w:rsid w:val="008F1917"/>
    <w:rsid w:val="008F19D4"/>
    <w:rsid w:val="008F1A8F"/>
    <w:rsid w:val="008F1B80"/>
    <w:rsid w:val="008F21E5"/>
    <w:rsid w:val="008F2406"/>
    <w:rsid w:val="008F262D"/>
    <w:rsid w:val="008F2733"/>
    <w:rsid w:val="008F293B"/>
    <w:rsid w:val="008F2A8B"/>
    <w:rsid w:val="008F2AA7"/>
    <w:rsid w:val="008F2B46"/>
    <w:rsid w:val="008F2C08"/>
    <w:rsid w:val="008F2C4F"/>
    <w:rsid w:val="008F2DB4"/>
    <w:rsid w:val="008F2F5A"/>
    <w:rsid w:val="008F2F6B"/>
    <w:rsid w:val="008F35A9"/>
    <w:rsid w:val="008F36EC"/>
    <w:rsid w:val="008F3783"/>
    <w:rsid w:val="008F3B28"/>
    <w:rsid w:val="008F3BB3"/>
    <w:rsid w:val="008F3CC5"/>
    <w:rsid w:val="008F3DAA"/>
    <w:rsid w:val="008F40BA"/>
    <w:rsid w:val="008F41A2"/>
    <w:rsid w:val="008F4248"/>
    <w:rsid w:val="008F4474"/>
    <w:rsid w:val="008F45BD"/>
    <w:rsid w:val="008F47E0"/>
    <w:rsid w:val="008F4C97"/>
    <w:rsid w:val="008F4E92"/>
    <w:rsid w:val="008F4EA7"/>
    <w:rsid w:val="008F4F12"/>
    <w:rsid w:val="008F4F35"/>
    <w:rsid w:val="008F4F6C"/>
    <w:rsid w:val="008F51A8"/>
    <w:rsid w:val="008F5442"/>
    <w:rsid w:val="008F546D"/>
    <w:rsid w:val="008F5774"/>
    <w:rsid w:val="008F5790"/>
    <w:rsid w:val="008F58AA"/>
    <w:rsid w:val="008F59D0"/>
    <w:rsid w:val="008F5A0A"/>
    <w:rsid w:val="008F5AF0"/>
    <w:rsid w:val="008F5B9C"/>
    <w:rsid w:val="008F5D6D"/>
    <w:rsid w:val="008F5DAD"/>
    <w:rsid w:val="008F5E18"/>
    <w:rsid w:val="008F614B"/>
    <w:rsid w:val="008F62A6"/>
    <w:rsid w:val="008F630A"/>
    <w:rsid w:val="008F63B4"/>
    <w:rsid w:val="008F6790"/>
    <w:rsid w:val="008F6822"/>
    <w:rsid w:val="008F68EC"/>
    <w:rsid w:val="008F6959"/>
    <w:rsid w:val="008F6B40"/>
    <w:rsid w:val="008F6E2F"/>
    <w:rsid w:val="008F6E45"/>
    <w:rsid w:val="008F70CE"/>
    <w:rsid w:val="008F7172"/>
    <w:rsid w:val="008F7191"/>
    <w:rsid w:val="008F7369"/>
    <w:rsid w:val="008F7692"/>
    <w:rsid w:val="008F7698"/>
    <w:rsid w:val="008F7765"/>
    <w:rsid w:val="008F7837"/>
    <w:rsid w:val="008F7978"/>
    <w:rsid w:val="008F7B36"/>
    <w:rsid w:val="008F7DAD"/>
    <w:rsid w:val="008F7E14"/>
    <w:rsid w:val="008F7E9B"/>
    <w:rsid w:val="008F7EAE"/>
    <w:rsid w:val="00900038"/>
    <w:rsid w:val="0090009E"/>
    <w:rsid w:val="009000EC"/>
    <w:rsid w:val="00900319"/>
    <w:rsid w:val="009003D3"/>
    <w:rsid w:val="009005B9"/>
    <w:rsid w:val="009005D4"/>
    <w:rsid w:val="00900A41"/>
    <w:rsid w:val="00900C30"/>
    <w:rsid w:val="00900ED4"/>
    <w:rsid w:val="00901029"/>
    <w:rsid w:val="009011A0"/>
    <w:rsid w:val="009011B5"/>
    <w:rsid w:val="009011CA"/>
    <w:rsid w:val="00901256"/>
    <w:rsid w:val="00901361"/>
    <w:rsid w:val="0090153B"/>
    <w:rsid w:val="00901910"/>
    <w:rsid w:val="009019CC"/>
    <w:rsid w:val="00901A5C"/>
    <w:rsid w:val="00901A7C"/>
    <w:rsid w:val="00901B95"/>
    <w:rsid w:val="00901DDF"/>
    <w:rsid w:val="00901E74"/>
    <w:rsid w:val="00901F22"/>
    <w:rsid w:val="00902074"/>
    <w:rsid w:val="00902146"/>
    <w:rsid w:val="00902155"/>
    <w:rsid w:val="00902173"/>
    <w:rsid w:val="009022DB"/>
    <w:rsid w:val="00902301"/>
    <w:rsid w:val="0090247C"/>
    <w:rsid w:val="0090259F"/>
    <w:rsid w:val="009025CA"/>
    <w:rsid w:val="009025ED"/>
    <w:rsid w:val="0090260A"/>
    <w:rsid w:val="0090262E"/>
    <w:rsid w:val="00902813"/>
    <w:rsid w:val="00902951"/>
    <w:rsid w:val="00902A12"/>
    <w:rsid w:val="00902BC1"/>
    <w:rsid w:val="00902BFD"/>
    <w:rsid w:val="00902E11"/>
    <w:rsid w:val="00902EC2"/>
    <w:rsid w:val="009030A0"/>
    <w:rsid w:val="009031AC"/>
    <w:rsid w:val="009031C6"/>
    <w:rsid w:val="00903210"/>
    <w:rsid w:val="0090363C"/>
    <w:rsid w:val="009036A8"/>
    <w:rsid w:val="00903943"/>
    <w:rsid w:val="00903DD0"/>
    <w:rsid w:val="00903F39"/>
    <w:rsid w:val="009040D0"/>
    <w:rsid w:val="00904269"/>
    <w:rsid w:val="0090435F"/>
    <w:rsid w:val="009043AE"/>
    <w:rsid w:val="009045EB"/>
    <w:rsid w:val="0090487F"/>
    <w:rsid w:val="00904949"/>
    <w:rsid w:val="00904AE3"/>
    <w:rsid w:val="00904B3E"/>
    <w:rsid w:val="00904CE1"/>
    <w:rsid w:val="00904D33"/>
    <w:rsid w:val="00904D84"/>
    <w:rsid w:val="00904DE5"/>
    <w:rsid w:val="00904F02"/>
    <w:rsid w:val="0090503F"/>
    <w:rsid w:val="009050BA"/>
    <w:rsid w:val="0090541A"/>
    <w:rsid w:val="0090589E"/>
    <w:rsid w:val="00905B1E"/>
    <w:rsid w:val="00905B71"/>
    <w:rsid w:val="009061E8"/>
    <w:rsid w:val="0090632F"/>
    <w:rsid w:val="00906479"/>
    <w:rsid w:val="00906930"/>
    <w:rsid w:val="00906BED"/>
    <w:rsid w:val="00906F8F"/>
    <w:rsid w:val="00906FFF"/>
    <w:rsid w:val="009072E4"/>
    <w:rsid w:val="00907709"/>
    <w:rsid w:val="009077BC"/>
    <w:rsid w:val="0090789B"/>
    <w:rsid w:val="00907A23"/>
    <w:rsid w:val="00907A4B"/>
    <w:rsid w:val="00907A93"/>
    <w:rsid w:val="00907C9A"/>
    <w:rsid w:val="00907F36"/>
    <w:rsid w:val="009100F3"/>
    <w:rsid w:val="00910137"/>
    <w:rsid w:val="00910277"/>
    <w:rsid w:val="009102AD"/>
    <w:rsid w:val="0091040B"/>
    <w:rsid w:val="009104BC"/>
    <w:rsid w:val="00910614"/>
    <w:rsid w:val="0091076F"/>
    <w:rsid w:val="00910858"/>
    <w:rsid w:val="00910894"/>
    <w:rsid w:val="00910E13"/>
    <w:rsid w:val="00910E34"/>
    <w:rsid w:val="00910E52"/>
    <w:rsid w:val="00910E69"/>
    <w:rsid w:val="00911352"/>
    <w:rsid w:val="009114FD"/>
    <w:rsid w:val="009115BA"/>
    <w:rsid w:val="009115C5"/>
    <w:rsid w:val="00911602"/>
    <w:rsid w:val="009116C7"/>
    <w:rsid w:val="00911970"/>
    <w:rsid w:val="009119DE"/>
    <w:rsid w:val="00911BC7"/>
    <w:rsid w:val="00911CC2"/>
    <w:rsid w:val="00911FC2"/>
    <w:rsid w:val="0091200D"/>
    <w:rsid w:val="00912022"/>
    <w:rsid w:val="0091253D"/>
    <w:rsid w:val="00912A08"/>
    <w:rsid w:val="00912B33"/>
    <w:rsid w:val="00912BF0"/>
    <w:rsid w:val="00912C0A"/>
    <w:rsid w:val="00912E2B"/>
    <w:rsid w:val="00912F15"/>
    <w:rsid w:val="00912F51"/>
    <w:rsid w:val="00912F71"/>
    <w:rsid w:val="0091314A"/>
    <w:rsid w:val="00913454"/>
    <w:rsid w:val="009135C9"/>
    <w:rsid w:val="009135D5"/>
    <w:rsid w:val="009137C2"/>
    <w:rsid w:val="009137E3"/>
    <w:rsid w:val="00913810"/>
    <w:rsid w:val="00913C8C"/>
    <w:rsid w:val="00913CB3"/>
    <w:rsid w:val="00913DBE"/>
    <w:rsid w:val="00913E00"/>
    <w:rsid w:val="00913E60"/>
    <w:rsid w:val="00913F20"/>
    <w:rsid w:val="00913FBE"/>
    <w:rsid w:val="00914082"/>
    <w:rsid w:val="00914112"/>
    <w:rsid w:val="0091426E"/>
    <w:rsid w:val="009144AA"/>
    <w:rsid w:val="009144F4"/>
    <w:rsid w:val="0091467D"/>
    <w:rsid w:val="00914692"/>
    <w:rsid w:val="0091472E"/>
    <w:rsid w:val="00914753"/>
    <w:rsid w:val="009147DA"/>
    <w:rsid w:val="00914842"/>
    <w:rsid w:val="009148D4"/>
    <w:rsid w:val="00914ADE"/>
    <w:rsid w:val="00914C1C"/>
    <w:rsid w:val="00914F8C"/>
    <w:rsid w:val="0091505C"/>
    <w:rsid w:val="009150A0"/>
    <w:rsid w:val="00915101"/>
    <w:rsid w:val="00915237"/>
    <w:rsid w:val="00915527"/>
    <w:rsid w:val="009156E8"/>
    <w:rsid w:val="009157E6"/>
    <w:rsid w:val="009158D5"/>
    <w:rsid w:val="00915AE8"/>
    <w:rsid w:val="00915BBD"/>
    <w:rsid w:val="00915D22"/>
    <w:rsid w:val="00915F2E"/>
    <w:rsid w:val="009162CC"/>
    <w:rsid w:val="00916469"/>
    <w:rsid w:val="009164B2"/>
    <w:rsid w:val="009164F8"/>
    <w:rsid w:val="00916690"/>
    <w:rsid w:val="009166C5"/>
    <w:rsid w:val="009166E5"/>
    <w:rsid w:val="00916712"/>
    <w:rsid w:val="00916748"/>
    <w:rsid w:val="009167DA"/>
    <w:rsid w:val="0091685E"/>
    <w:rsid w:val="00916C67"/>
    <w:rsid w:val="00916CE6"/>
    <w:rsid w:val="00916D26"/>
    <w:rsid w:val="00916DF1"/>
    <w:rsid w:val="00917136"/>
    <w:rsid w:val="0091739C"/>
    <w:rsid w:val="009173F1"/>
    <w:rsid w:val="0091740A"/>
    <w:rsid w:val="009174A0"/>
    <w:rsid w:val="009174EF"/>
    <w:rsid w:val="009175B7"/>
    <w:rsid w:val="00917737"/>
    <w:rsid w:val="009177A8"/>
    <w:rsid w:val="009177B4"/>
    <w:rsid w:val="00917B0D"/>
    <w:rsid w:val="00917B27"/>
    <w:rsid w:val="00917B79"/>
    <w:rsid w:val="00917E15"/>
    <w:rsid w:val="00917E89"/>
    <w:rsid w:val="00917EB4"/>
    <w:rsid w:val="00917FAA"/>
    <w:rsid w:val="00917FB3"/>
    <w:rsid w:val="00920146"/>
    <w:rsid w:val="00920262"/>
    <w:rsid w:val="009204AD"/>
    <w:rsid w:val="009205AC"/>
    <w:rsid w:val="0092060B"/>
    <w:rsid w:val="00920610"/>
    <w:rsid w:val="0092062A"/>
    <w:rsid w:val="00920654"/>
    <w:rsid w:val="009207E6"/>
    <w:rsid w:val="009208BD"/>
    <w:rsid w:val="00920907"/>
    <w:rsid w:val="0092092C"/>
    <w:rsid w:val="0092096E"/>
    <w:rsid w:val="00920AA9"/>
    <w:rsid w:val="00920AF0"/>
    <w:rsid w:val="00920C00"/>
    <w:rsid w:val="00920D52"/>
    <w:rsid w:val="00920EED"/>
    <w:rsid w:val="00920F2B"/>
    <w:rsid w:val="00920FCD"/>
    <w:rsid w:val="0092107D"/>
    <w:rsid w:val="00921207"/>
    <w:rsid w:val="00921354"/>
    <w:rsid w:val="00921384"/>
    <w:rsid w:val="00921538"/>
    <w:rsid w:val="009215A3"/>
    <w:rsid w:val="00921C0D"/>
    <w:rsid w:val="00921CC1"/>
    <w:rsid w:val="00921DB4"/>
    <w:rsid w:val="00921FD4"/>
    <w:rsid w:val="00922469"/>
    <w:rsid w:val="009224A3"/>
    <w:rsid w:val="009228BB"/>
    <w:rsid w:val="009228EC"/>
    <w:rsid w:val="00922BFF"/>
    <w:rsid w:val="00922EC0"/>
    <w:rsid w:val="00922F4D"/>
    <w:rsid w:val="00922F61"/>
    <w:rsid w:val="009230DC"/>
    <w:rsid w:val="00923244"/>
    <w:rsid w:val="009232E1"/>
    <w:rsid w:val="00923373"/>
    <w:rsid w:val="009234A6"/>
    <w:rsid w:val="0092371B"/>
    <w:rsid w:val="00923864"/>
    <w:rsid w:val="00923A74"/>
    <w:rsid w:val="00923CC3"/>
    <w:rsid w:val="00923CD2"/>
    <w:rsid w:val="00923DDD"/>
    <w:rsid w:val="00923FAF"/>
    <w:rsid w:val="00923FDF"/>
    <w:rsid w:val="009241A8"/>
    <w:rsid w:val="0092436A"/>
    <w:rsid w:val="00924370"/>
    <w:rsid w:val="00924451"/>
    <w:rsid w:val="00924530"/>
    <w:rsid w:val="00924BAA"/>
    <w:rsid w:val="00924C5C"/>
    <w:rsid w:val="00924CE4"/>
    <w:rsid w:val="00924E06"/>
    <w:rsid w:val="00924E76"/>
    <w:rsid w:val="00924FFF"/>
    <w:rsid w:val="009250B2"/>
    <w:rsid w:val="0092514E"/>
    <w:rsid w:val="00925170"/>
    <w:rsid w:val="0092523E"/>
    <w:rsid w:val="0092555D"/>
    <w:rsid w:val="00925649"/>
    <w:rsid w:val="00925726"/>
    <w:rsid w:val="00925968"/>
    <w:rsid w:val="00925B6A"/>
    <w:rsid w:val="00925EA8"/>
    <w:rsid w:val="00925EC5"/>
    <w:rsid w:val="00926088"/>
    <w:rsid w:val="00926339"/>
    <w:rsid w:val="009263A1"/>
    <w:rsid w:val="00926552"/>
    <w:rsid w:val="00926579"/>
    <w:rsid w:val="00926652"/>
    <w:rsid w:val="00926679"/>
    <w:rsid w:val="009267FD"/>
    <w:rsid w:val="009268DD"/>
    <w:rsid w:val="00926A74"/>
    <w:rsid w:val="00927069"/>
    <w:rsid w:val="0092747A"/>
    <w:rsid w:val="009275D8"/>
    <w:rsid w:val="0092770B"/>
    <w:rsid w:val="00927879"/>
    <w:rsid w:val="009278F9"/>
    <w:rsid w:val="00927CF4"/>
    <w:rsid w:val="00927E4F"/>
    <w:rsid w:val="00927F22"/>
    <w:rsid w:val="00927F52"/>
    <w:rsid w:val="00930345"/>
    <w:rsid w:val="0093053A"/>
    <w:rsid w:val="009305E8"/>
    <w:rsid w:val="009305F5"/>
    <w:rsid w:val="009308B0"/>
    <w:rsid w:val="00930A31"/>
    <w:rsid w:val="00930CCD"/>
    <w:rsid w:val="00930CD4"/>
    <w:rsid w:val="00930E7A"/>
    <w:rsid w:val="00930EEB"/>
    <w:rsid w:val="00930F03"/>
    <w:rsid w:val="00931658"/>
    <w:rsid w:val="009318E2"/>
    <w:rsid w:val="009319F2"/>
    <w:rsid w:val="00931CB1"/>
    <w:rsid w:val="00931CD5"/>
    <w:rsid w:val="00931F08"/>
    <w:rsid w:val="00931F58"/>
    <w:rsid w:val="009320E1"/>
    <w:rsid w:val="009324C7"/>
    <w:rsid w:val="00932505"/>
    <w:rsid w:val="00932648"/>
    <w:rsid w:val="00932686"/>
    <w:rsid w:val="009327FA"/>
    <w:rsid w:val="00932889"/>
    <w:rsid w:val="009328E6"/>
    <w:rsid w:val="00932978"/>
    <w:rsid w:val="0093298B"/>
    <w:rsid w:val="00932BB1"/>
    <w:rsid w:val="00932D93"/>
    <w:rsid w:val="00932E09"/>
    <w:rsid w:val="00933104"/>
    <w:rsid w:val="00933112"/>
    <w:rsid w:val="009331B7"/>
    <w:rsid w:val="00933356"/>
    <w:rsid w:val="00933365"/>
    <w:rsid w:val="009335B1"/>
    <w:rsid w:val="00933645"/>
    <w:rsid w:val="0093386F"/>
    <w:rsid w:val="0093391B"/>
    <w:rsid w:val="00933C4D"/>
    <w:rsid w:val="00933C62"/>
    <w:rsid w:val="00933F90"/>
    <w:rsid w:val="00933FF8"/>
    <w:rsid w:val="0093413E"/>
    <w:rsid w:val="0093429F"/>
    <w:rsid w:val="0093441F"/>
    <w:rsid w:val="009344E4"/>
    <w:rsid w:val="00934520"/>
    <w:rsid w:val="00934677"/>
    <w:rsid w:val="009346E9"/>
    <w:rsid w:val="009346F3"/>
    <w:rsid w:val="009347E3"/>
    <w:rsid w:val="00934A25"/>
    <w:rsid w:val="00934AEC"/>
    <w:rsid w:val="00934C6C"/>
    <w:rsid w:val="00934C7B"/>
    <w:rsid w:val="00934FE8"/>
    <w:rsid w:val="00935098"/>
    <w:rsid w:val="0093540E"/>
    <w:rsid w:val="00935462"/>
    <w:rsid w:val="00935736"/>
    <w:rsid w:val="00935AD6"/>
    <w:rsid w:val="00935B08"/>
    <w:rsid w:val="00935C1D"/>
    <w:rsid w:val="00935C34"/>
    <w:rsid w:val="00935D04"/>
    <w:rsid w:val="00935EC3"/>
    <w:rsid w:val="00935F6D"/>
    <w:rsid w:val="009361DA"/>
    <w:rsid w:val="009362C7"/>
    <w:rsid w:val="00936361"/>
    <w:rsid w:val="00936484"/>
    <w:rsid w:val="0093688D"/>
    <w:rsid w:val="009369DB"/>
    <w:rsid w:val="00936C23"/>
    <w:rsid w:val="00936CB9"/>
    <w:rsid w:val="00936DC8"/>
    <w:rsid w:val="00937173"/>
    <w:rsid w:val="009371C1"/>
    <w:rsid w:val="0093728F"/>
    <w:rsid w:val="00937346"/>
    <w:rsid w:val="00937370"/>
    <w:rsid w:val="0093753F"/>
    <w:rsid w:val="00937629"/>
    <w:rsid w:val="00937719"/>
    <w:rsid w:val="009377B0"/>
    <w:rsid w:val="009378A4"/>
    <w:rsid w:val="009379E1"/>
    <w:rsid w:val="00937A58"/>
    <w:rsid w:val="00937A7F"/>
    <w:rsid w:val="00937AFC"/>
    <w:rsid w:val="00937BE2"/>
    <w:rsid w:val="00937C26"/>
    <w:rsid w:val="00937C3B"/>
    <w:rsid w:val="00937D81"/>
    <w:rsid w:val="00937DCB"/>
    <w:rsid w:val="00937E72"/>
    <w:rsid w:val="00940043"/>
    <w:rsid w:val="00940358"/>
    <w:rsid w:val="009404FC"/>
    <w:rsid w:val="009405CE"/>
    <w:rsid w:val="00940701"/>
    <w:rsid w:val="0094090C"/>
    <w:rsid w:val="0094096A"/>
    <w:rsid w:val="00940981"/>
    <w:rsid w:val="009409EC"/>
    <w:rsid w:val="00940B80"/>
    <w:rsid w:val="00940BEC"/>
    <w:rsid w:val="00940C11"/>
    <w:rsid w:val="00940C3C"/>
    <w:rsid w:val="00940F2F"/>
    <w:rsid w:val="0094102A"/>
    <w:rsid w:val="009410E2"/>
    <w:rsid w:val="0094114A"/>
    <w:rsid w:val="00941171"/>
    <w:rsid w:val="00941276"/>
    <w:rsid w:val="00941459"/>
    <w:rsid w:val="0094148E"/>
    <w:rsid w:val="0094152C"/>
    <w:rsid w:val="009415CF"/>
    <w:rsid w:val="00941835"/>
    <w:rsid w:val="00941886"/>
    <w:rsid w:val="00941894"/>
    <w:rsid w:val="009419B9"/>
    <w:rsid w:val="00941D55"/>
    <w:rsid w:val="00941DBC"/>
    <w:rsid w:val="00941FFB"/>
    <w:rsid w:val="00942156"/>
    <w:rsid w:val="009421BB"/>
    <w:rsid w:val="00942276"/>
    <w:rsid w:val="009423A3"/>
    <w:rsid w:val="009427E8"/>
    <w:rsid w:val="00942831"/>
    <w:rsid w:val="0094289F"/>
    <w:rsid w:val="00942970"/>
    <w:rsid w:val="00942D94"/>
    <w:rsid w:val="00943258"/>
    <w:rsid w:val="00943371"/>
    <w:rsid w:val="009433F9"/>
    <w:rsid w:val="0094347D"/>
    <w:rsid w:val="009434AB"/>
    <w:rsid w:val="009439F0"/>
    <w:rsid w:val="00943BF2"/>
    <w:rsid w:val="00943EDC"/>
    <w:rsid w:val="0094404E"/>
    <w:rsid w:val="009443A7"/>
    <w:rsid w:val="009443FD"/>
    <w:rsid w:val="00944775"/>
    <w:rsid w:val="0094481D"/>
    <w:rsid w:val="009449B6"/>
    <w:rsid w:val="00944B89"/>
    <w:rsid w:val="00944CE0"/>
    <w:rsid w:val="00944D27"/>
    <w:rsid w:val="00944D2A"/>
    <w:rsid w:val="00944F23"/>
    <w:rsid w:val="00944FB3"/>
    <w:rsid w:val="00945087"/>
    <w:rsid w:val="00945105"/>
    <w:rsid w:val="0094535D"/>
    <w:rsid w:val="009453FF"/>
    <w:rsid w:val="009454BF"/>
    <w:rsid w:val="009456BE"/>
    <w:rsid w:val="00945717"/>
    <w:rsid w:val="00945729"/>
    <w:rsid w:val="00945AE5"/>
    <w:rsid w:val="00945FC5"/>
    <w:rsid w:val="0094607E"/>
    <w:rsid w:val="0094611A"/>
    <w:rsid w:val="009461ED"/>
    <w:rsid w:val="009462B6"/>
    <w:rsid w:val="009467D5"/>
    <w:rsid w:val="009468AA"/>
    <w:rsid w:val="00946913"/>
    <w:rsid w:val="00946967"/>
    <w:rsid w:val="00946ADC"/>
    <w:rsid w:val="00946C1E"/>
    <w:rsid w:val="00946D5B"/>
    <w:rsid w:val="00946D75"/>
    <w:rsid w:val="00946DB7"/>
    <w:rsid w:val="00946F26"/>
    <w:rsid w:val="009470DC"/>
    <w:rsid w:val="00947278"/>
    <w:rsid w:val="00947373"/>
    <w:rsid w:val="009473F4"/>
    <w:rsid w:val="00947421"/>
    <w:rsid w:val="00947582"/>
    <w:rsid w:val="00947687"/>
    <w:rsid w:val="0094791B"/>
    <w:rsid w:val="00947AAF"/>
    <w:rsid w:val="00947B5E"/>
    <w:rsid w:val="00947DEE"/>
    <w:rsid w:val="00947F23"/>
    <w:rsid w:val="00947F61"/>
    <w:rsid w:val="0095025C"/>
    <w:rsid w:val="009502FB"/>
    <w:rsid w:val="0095030F"/>
    <w:rsid w:val="0095035B"/>
    <w:rsid w:val="009503CF"/>
    <w:rsid w:val="009503FB"/>
    <w:rsid w:val="00950485"/>
    <w:rsid w:val="009504E3"/>
    <w:rsid w:val="009505A7"/>
    <w:rsid w:val="00950982"/>
    <w:rsid w:val="00950AB6"/>
    <w:rsid w:val="00950BEA"/>
    <w:rsid w:val="00950E51"/>
    <w:rsid w:val="00950FCF"/>
    <w:rsid w:val="00951121"/>
    <w:rsid w:val="00951195"/>
    <w:rsid w:val="009511AA"/>
    <w:rsid w:val="009511E6"/>
    <w:rsid w:val="00951531"/>
    <w:rsid w:val="00951714"/>
    <w:rsid w:val="00951877"/>
    <w:rsid w:val="009518C4"/>
    <w:rsid w:val="009519B8"/>
    <w:rsid w:val="00951BC6"/>
    <w:rsid w:val="00951DA6"/>
    <w:rsid w:val="00951DD0"/>
    <w:rsid w:val="00951EB3"/>
    <w:rsid w:val="00951F06"/>
    <w:rsid w:val="00952169"/>
    <w:rsid w:val="009521E3"/>
    <w:rsid w:val="00952379"/>
    <w:rsid w:val="0095243A"/>
    <w:rsid w:val="00952490"/>
    <w:rsid w:val="0095250E"/>
    <w:rsid w:val="0095253C"/>
    <w:rsid w:val="009527BC"/>
    <w:rsid w:val="009528E4"/>
    <w:rsid w:val="009529CF"/>
    <w:rsid w:val="00952A0D"/>
    <w:rsid w:val="00952BA5"/>
    <w:rsid w:val="00952C03"/>
    <w:rsid w:val="00952C51"/>
    <w:rsid w:val="00952C57"/>
    <w:rsid w:val="00952C97"/>
    <w:rsid w:val="00952E21"/>
    <w:rsid w:val="00952E86"/>
    <w:rsid w:val="00952F0A"/>
    <w:rsid w:val="00952F0E"/>
    <w:rsid w:val="00953182"/>
    <w:rsid w:val="00953677"/>
    <w:rsid w:val="009536AA"/>
    <w:rsid w:val="009536FE"/>
    <w:rsid w:val="00953B41"/>
    <w:rsid w:val="00953C22"/>
    <w:rsid w:val="00953D8D"/>
    <w:rsid w:val="00953E97"/>
    <w:rsid w:val="00953F42"/>
    <w:rsid w:val="009540A1"/>
    <w:rsid w:val="00954178"/>
    <w:rsid w:val="0095420B"/>
    <w:rsid w:val="009542EB"/>
    <w:rsid w:val="0095439A"/>
    <w:rsid w:val="009546F8"/>
    <w:rsid w:val="00954B1A"/>
    <w:rsid w:val="00954D53"/>
    <w:rsid w:val="00954E1C"/>
    <w:rsid w:val="00955016"/>
    <w:rsid w:val="009551CC"/>
    <w:rsid w:val="00955604"/>
    <w:rsid w:val="009556B7"/>
    <w:rsid w:val="00955904"/>
    <w:rsid w:val="00955AFE"/>
    <w:rsid w:val="00955BF6"/>
    <w:rsid w:val="00955E1A"/>
    <w:rsid w:val="00955EF2"/>
    <w:rsid w:val="0095636D"/>
    <w:rsid w:val="00956510"/>
    <w:rsid w:val="00956657"/>
    <w:rsid w:val="009566B8"/>
    <w:rsid w:val="009566BF"/>
    <w:rsid w:val="009567E5"/>
    <w:rsid w:val="0095680E"/>
    <w:rsid w:val="00956980"/>
    <w:rsid w:val="009569AE"/>
    <w:rsid w:val="00956D39"/>
    <w:rsid w:val="00956F12"/>
    <w:rsid w:val="00957003"/>
    <w:rsid w:val="009570A1"/>
    <w:rsid w:val="00957415"/>
    <w:rsid w:val="0095779D"/>
    <w:rsid w:val="009577BD"/>
    <w:rsid w:val="00957965"/>
    <w:rsid w:val="009579FB"/>
    <w:rsid w:val="00957B19"/>
    <w:rsid w:val="00957C81"/>
    <w:rsid w:val="00957E9E"/>
    <w:rsid w:val="00957EF6"/>
    <w:rsid w:val="00960285"/>
    <w:rsid w:val="00960404"/>
    <w:rsid w:val="0096045A"/>
    <w:rsid w:val="00960609"/>
    <w:rsid w:val="009607FC"/>
    <w:rsid w:val="00960821"/>
    <w:rsid w:val="00960A1A"/>
    <w:rsid w:val="00960AA4"/>
    <w:rsid w:val="00960C56"/>
    <w:rsid w:val="00960D9A"/>
    <w:rsid w:val="00960E65"/>
    <w:rsid w:val="00960EA0"/>
    <w:rsid w:val="009610FF"/>
    <w:rsid w:val="00961440"/>
    <w:rsid w:val="00961606"/>
    <w:rsid w:val="00961696"/>
    <w:rsid w:val="00961A91"/>
    <w:rsid w:val="00961C79"/>
    <w:rsid w:val="00961F4B"/>
    <w:rsid w:val="00961FD4"/>
    <w:rsid w:val="00961FE3"/>
    <w:rsid w:val="0096232B"/>
    <w:rsid w:val="009623DC"/>
    <w:rsid w:val="009625A9"/>
    <w:rsid w:val="00962AE1"/>
    <w:rsid w:val="00962B86"/>
    <w:rsid w:val="00962F3C"/>
    <w:rsid w:val="00962F78"/>
    <w:rsid w:val="0096309F"/>
    <w:rsid w:val="00963151"/>
    <w:rsid w:val="009632AE"/>
    <w:rsid w:val="0096333E"/>
    <w:rsid w:val="009633D1"/>
    <w:rsid w:val="009634A6"/>
    <w:rsid w:val="0096374C"/>
    <w:rsid w:val="009638AB"/>
    <w:rsid w:val="009639C8"/>
    <w:rsid w:val="00963A0E"/>
    <w:rsid w:val="00963AE2"/>
    <w:rsid w:val="00963B15"/>
    <w:rsid w:val="00963D3C"/>
    <w:rsid w:val="00963EC7"/>
    <w:rsid w:val="009643B5"/>
    <w:rsid w:val="00964405"/>
    <w:rsid w:val="009647FE"/>
    <w:rsid w:val="00964B4B"/>
    <w:rsid w:val="00964C20"/>
    <w:rsid w:val="00964C6C"/>
    <w:rsid w:val="00964FBF"/>
    <w:rsid w:val="0096507C"/>
    <w:rsid w:val="00965230"/>
    <w:rsid w:val="0096530D"/>
    <w:rsid w:val="009653EF"/>
    <w:rsid w:val="0096576C"/>
    <w:rsid w:val="00965781"/>
    <w:rsid w:val="00965806"/>
    <w:rsid w:val="009658EF"/>
    <w:rsid w:val="00965918"/>
    <w:rsid w:val="00965942"/>
    <w:rsid w:val="00965BE6"/>
    <w:rsid w:val="00965E1E"/>
    <w:rsid w:val="00966015"/>
    <w:rsid w:val="00966191"/>
    <w:rsid w:val="009664D2"/>
    <w:rsid w:val="00966557"/>
    <w:rsid w:val="0096691E"/>
    <w:rsid w:val="00966934"/>
    <w:rsid w:val="00966984"/>
    <w:rsid w:val="00966ACF"/>
    <w:rsid w:val="00966AE9"/>
    <w:rsid w:val="00966E1F"/>
    <w:rsid w:val="00966F11"/>
    <w:rsid w:val="00966F57"/>
    <w:rsid w:val="00966FC4"/>
    <w:rsid w:val="009670D4"/>
    <w:rsid w:val="00967139"/>
    <w:rsid w:val="009673A4"/>
    <w:rsid w:val="00967481"/>
    <w:rsid w:val="0096772C"/>
    <w:rsid w:val="00967733"/>
    <w:rsid w:val="009679C0"/>
    <w:rsid w:val="00967D19"/>
    <w:rsid w:val="00967FC5"/>
    <w:rsid w:val="0097014E"/>
    <w:rsid w:val="0097017A"/>
    <w:rsid w:val="009702F5"/>
    <w:rsid w:val="009705CB"/>
    <w:rsid w:val="00970742"/>
    <w:rsid w:val="00970A6E"/>
    <w:rsid w:val="00970B6D"/>
    <w:rsid w:val="00970D5B"/>
    <w:rsid w:val="00970E73"/>
    <w:rsid w:val="00970F55"/>
    <w:rsid w:val="00970F5A"/>
    <w:rsid w:val="00970F99"/>
    <w:rsid w:val="00970FA4"/>
    <w:rsid w:val="009712DB"/>
    <w:rsid w:val="009712DC"/>
    <w:rsid w:val="00971788"/>
    <w:rsid w:val="0097189F"/>
    <w:rsid w:val="00971A01"/>
    <w:rsid w:val="00971AA8"/>
    <w:rsid w:val="00971D91"/>
    <w:rsid w:val="00971E87"/>
    <w:rsid w:val="00972152"/>
    <w:rsid w:val="009723F4"/>
    <w:rsid w:val="0097288C"/>
    <w:rsid w:val="009729CD"/>
    <w:rsid w:val="00972CF8"/>
    <w:rsid w:val="00972D11"/>
    <w:rsid w:val="00972D6A"/>
    <w:rsid w:val="00973071"/>
    <w:rsid w:val="009731EA"/>
    <w:rsid w:val="00973245"/>
    <w:rsid w:val="0097350D"/>
    <w:rsid w:val="00973602"/>
    <w:rsid w:val="00973A8A"/>
    <w:rsid w:val="00973C56"/>
    <w:rsid w:val="00973CB4"/>
    <w:rsid w:val="00973EA0"/>
    <w:rsid w:val="00974011"/>
    <w:rsid w:val="0097414B"/>
    <w:rsid w:val="00974891"/>
    <w:rsid w:val="00974A6F"/>
    <w:rsid w:val="00974AA7"/>
    <w:rsid w:val="00974CE1"/>
    <w:rsid w:val="00974E80"/>
    <w:rsid w:val="00974F03"/>
    <w:rsid w:val="009750BA"/>
    <w:rsid w:val="009750C8"/>
    <w:rsid w:val="00975179"/>
    <w:rsid w:val="00975186"/>
    <w:rsid w:val="00975541"/>
    <w:rsid w:val="009756C9"/>
    <w:rsid w:val="009757C7"/>
    <w:rsid w:val="00975BB7"/>
    <w:rsid w:val="00975C9E"/>
    <w:rsid w:val="00975CCB"/>
    <w:rsid w:val="00975F52"/>
    <w:rsid w:val="00976072"/>
    <w:rsid w:val="0097624C"/>
    <w:rsid w:val="00976364"/>
    <w:rsid w:val="009764AD"/>
    <w:rsid w:val="009764B7"/>
    <w:rsid w:val="0097678A"/>
    <w:rsid w:val="00976B09"/>
    <w:rsid w:val="00976C6F"/>
    <w:rsid w:val="00976D5D"/>
    <w:rsid w:val="00976DC4"/>
    <w:rsid w:val="00976E7C"/>
    <w:rsid w:val="00976EE4"/>
    <w:rsid w:val="00976FD7"/>
    <w:rsid w:val="00977089"/>
    <w:rsid w:val="0097708C"/>
    <w:rsid w:val="009775ED"/>
    <w:rsid w:val="00977832"/>
    <w:rsid w:val="00977B49"/>
    <w:rsid w:val="00977D44"/>
    <w:rsid w:val="00977D77"/>
    <w:rsid w:val="00977E3B"/>
    <w:rsid w:val="00977EBE"/>
    <w:rsid w:val="009801DD"/>
    <w:rsid w:val="009804BD"/>
    <w:rsid w:val="009807F9"/>
    <w:rsid w:val="00980AEC"/>
    <w:rsid w:val="00980C42"/>
    <w:rsid w:val="00980CB7"/>
    <w:rsid w:val="00980CCE"/>
    <w:rsid w:val="00980D45"/>
    <w:rsid w:val="00980EDC"/>
    <w:rsid w:val="00980F47"/>
    <w:rsid w:val="00980F81"/>
    <w:rsid w:val="00980FFA"/>
    <w:rsid w:val="0098109F"/>
    <w:rsid w:val="009810E2"/>
    <w:rsid w:val="00981178"/>
    <w:rsid w:val="009811D8"/>
    <w:rsid w:val="009811E0"/>
    <w:rsid w:val="00981252"/>
    <w:rsid w:val="00981289"/>
    <w:rsid w:val="009812A9"/>
    <w:rsid w:val="00981872"/>
    <w:rsid w:val="009819E9"/>
    <w:rsid w:val="00981F46"/>
    <w:rsid w:val="0098259C"/>
    <w:rsid w:val="00982607"/>
    <w:rsid w:val="0098275D"/>
    <w:rsid w:val="009827A2"/>
    <w:rsid w:val="00982870"/>
    <w:rsid w:val="00982B6B"/>
    <w:rsid w:val="00982C26"/>
    <w:rsid w:val="00982DF2"/>
    <w:rsid w:val="00982E54"/>
    <w:rsid w:val="00982E92"/>
    <w:rsid w:val="00982F5B"/>
    <w:rsid w:val="00982FFA"/>
    <w:rsid w:val="0098308A"/>
    <w:rsid w:val="009831FA"/>
    <w:rsid w:val="00983405"/>
    <w:rsid w:val="0098381D"/>
    <w:rsid w:val="0098394A"/>
    <w:rsid w:val="00983EE9"/>
    <w:rsid w:val="0098402A"/>
    <w:rsid w:val="00984054"/>
    <w:rsid w:val="00984062"/>
    <w:rsid w:val="00984118"/>
    <w:rsid w:val="009842CF"/>
    <w:rsid w:val="00984402"/>
    <w:rsid w:val="009846FB"/>
    <w:rsid w:val="009849E6"/>
    <w:rsid w:val="00984B54"/>
    <w:rsid w:val="00984BFD"/>
    <w:rsid w:val="00984E3E"/>
    <w:rsid w:val="00984E9C"/>
    <w:rsid w:val="00985075"/>
    <w:rsid w:val="009851C7"/>
    <w:rsid w:val="0098552C"/>
    <w:rsid w:val="00985663"/>
    <w:rsid w:val="00985684"/>
    <w:rsid w:val="009858C3"/>
    <w:rsid w:val="0098596E"/>
    <w:rsid w:val="009859AE"/>
    <w:rsid w:val="00985B86"/>
    <w:rsid w:val="00985D6D"/>
    <w:rsid w:val="00985DE8"/>
    <w:rsid w:val="00986004"/>
    <w:rsid w:val="0098638D"/>
    <w:rsid w:val="00986430"/>
    <w:rsid w:val="009864BB"/>
    <w:rsid w:val="0098652B"/>
    <w:rsid w:val="00986579"/>
    <w:rsid w:val="00986646"/>
    <w:rsid w:val="00986767"/>
    <w:rsid w:val="00986AA5"/>
    <w:rsid w:val="00986B44"/>
    <w:rsid w:val="00986C0E"/>
    <w:rsid w:val="00986EF1"/>
    <w:rsid w:val="00986F0B"/>
    <w:rsid w:val="00987144"/>
    <w:rsid w:val="00987243"/>
    <w:rsid w:val="00987315"/>
    <w:rsid w:val="00987389"/>
    <w:rsid w:val="009873C7"/>
    <w:rsid w:val="009875AC"/>
    <w:rsid w:val="009877C0"/>
    <w:rsid w:val="00987809"/>
    <w:rsid w:val="00987CCE"/>
    <w:rsid w:val="00987D33"/>
    <w:rsid w:val="00987F2A"/>
    <w:rsid w:val="00987F47"/>
    <w:rsid w:val="00987F84"/>
    <w:rsid w:val="0099004F"/>
    <w:rsid w:val="009900C3"/>
    <w:rsid w:val="009900ED"/>
    <w:rsid w:val="0099046D"/>
    <w:rsid w:val="00990497"/>
    <w:rsid w:val="00990C11"/>
    <w:rsid w:val="00990DD0"/>
    <w:rsid w:val="00990E52"/>
    <w:rsid w:val="00990FBD"/>
    <w:rsid w:val="00991046"/>
    <w:rsid w:val="009913AF"/>
    <w:rsid w:val="009916A5"/>
    <w:rsid w:val="00991949"/>
    <w:rsid w:val="009919CE"/>
    <w:rsid w:val="00991AA6"/>
    <w:rsid w:val="00991B5E"/>
    <w:rsid w:val="00991E57"/>
    <w:rsid w:val="00991E89"/>
    <w:rsid w:val="00991EDB"/>
    <w:rsid w:val="0099226F"/>
    <w:rsid w:val="0099250A"/>
    <w:rsid w:val="0099295E"/>
    <w:rsid w:val="00992B99"/>
    <w:rsid w:val="00992BEF"/>
    <w:rsid w:val="00992C7D"/>
    <w:rsid w:val="00992CBD"/>
    <w:rsid w:val="00992DF5"/>
    <w:rsid w:val="00992E93"/>
    <w:rsid w:val="00992FEF"/>
    <w:rsid w:val="00993018"/>
    <w:rsid w:val="00993050"/>
    <w:rsid w:val="009932FF"/>
    <w:rsid w:val="009934B3"/>
    <w:rsid w:val="00993517"/>
    <w:rsid w:val="009936A9"/>
    <w:rsid w:val="00993773"/>
    <w:rsid w:val="00993786"/>
    <w:rsid w:val="00993808"/>
    <w:rsid w:val="00993887"/>
    <w:rsid w:val="009938CC"/>
    <w:rsid w:val="00993ADA"/>
    <w:rsid w:val="00993BE2"/>
    <w:rsid w:val="00993DA1"/>
    <w:rsid w:val="00993EF0"/>
    <w:rsid w:val="009940F1"/>
    <w:rsid w:val="0099417C"/>
    <w:rsid w:val="009942ED"/>
    <w:rsid w:val="0099434D"/>
    <w:rsid w:val="009943DC"/>
    <w:rsid w:val="00994541"/>
    <w:rsid w:val="00994600"/>
    <w:rsid w:val="00994890"/>
    <w:rsid w:val="00994C1F"/>
    <w:rsid w:val="00994F94"/>
    <w:rsid w:val="00995086"/>
    <w:rsid w:val="0099520C"/>
    <w:rsid w:val="009955B1"/>
    <w:rsid w:val="009955BA"/>
    <w:rsid w:val="009955C3"/>
    <w:rsid w:val="00995604"/>
    <w:rsid w:val="00995812"/>
    <w:rsid w:val="00995CD7"/>
    <w:rsid w:val="00995E91"/>
    <w:rsid w:val="00995F5E"/>
    <w:rsid w:val="00996034"/>
    <w:rsid w:val="009960B1"/>
    <w:rsid w:val="0099622C"/>
    <w:rsid w:val="009962BD"/>
    <w:rsid w:val="009962F7"/>
    <w:rsid w:val="00996313"/>
    <w:rsid w:val="009965A7"/>
    <w:rsid w:val="0099669A"/>
    <w:rsid w:val="0099676D"/>
    <w:rsid w:val="00996798"/>
    <w:rsid w:val="0099687A"/>
    <w:rsid w:val="00996914"/>
    <w:rsid w:val="009969A8"/>
    <w:rsid w:val="00996AC2"/>
    <w:rsid w:val="00996BF5"/>
    <w:rsid w:val="00996C67"/>
    <w:rsid w:val="00996DD1"/>
    <w:rsid w:val="00996DDA"/>
    <w:rsid w:val="00996E0A"/>
    <w:rsid w:val="00996E6F"/>
    <w:rsid w:val="00996E78"/>
    <w:rsid w:val="0099737F"/>
    <w:rsid w:val="00997609"/>
    <w:rsid w:val="00997681"/>
    <w:rsid w:val="009977C6"/>
    <w:rsid w:val="00997824"/>
    <w:rsid w:val="00997855"/>
    <w:rsid w:val="009978A3"/>
    <w:rsid w:val="00997C27"/>
    <w:rsid w:val="00997C85"/>
    <w:rsid w:val="00997FA2"/>
    <w:rsid w:val="009A0049"/>
    <w:rsid w:val="009A024A"/>
    <w:rsid w:val="009A02DE"/>
    <w:rsid w:val="009A049B"/>
    <w:rsid w:val="009A04A5"/>
    <w:rsid w:val="009A051F"/>
    <w:rsid w:val="009A0696"/>
    <w:rsid w:val="009A0AC8"/>
    <w:rsid w:val="009A0AEE"/>
    <w:rsid w:val="009A0C05"/>
    <w:rsid w:val="009A0D5E"/>
    <w:rsid w:val="009A0E05"/>
    <w:rsid w:val="009A101F"/>
    <w:rsid w:val="009A143D"/>
    <w:rsid w:val="009A15C9"/>
    <w:rsid w:val="009A17EA"/>
    <w:rsid w:val="009A1A3D"/>
    <w:rsid w:val="009A1C17"/>
    <w:rsid w:val="009A1CA0"/>
    <w:rsid w:val="009A1D3C"/>
    <w:rsid w:val="009A21A4"/>
    <w:rsid w:val="009A223D"/>
    <w:rsid w:val="009A2283"/>
    <w:rsid w:val="009A229C"/>
    <w:rsid w:val="009A235D"/>
    <w:rsid w:val="009A2364"/>
    <w:rsid w:val="009A25C5"/>
    <w:rsid w:val="009A2617"/>
    <w:rsid w:val="009A27C9"/>
    <w:rsid w:val="009A27D0"/>
    <w:rsid w:val="009A2CE5"/>
    <w:rsid w:val="009A2D73"/>
    <w:rsid w:val="009A3162"/>
    <w:rsid w:val="009A3248"/>
    <w:rsid w:val="009A33C8"/>
    <w:rsid w:val="009A386B"/>
    <w:rsid w:val="009A3943"/>
    <w:rsid w:val="009A3A2A"/>
    <w:rsid w:val="009A3D02"/>
    <w:rsid w:val="009A3D92"/>
    <w:rsid w:val="009A42F6"/>
    <w:rsid w:val="009A438E"/>
    <w:rsid w:val="009A4C36"/>
    <w:rsid w:val="009A4D08"/>
    <w:rsid w:val="009A4DC5"/>
    <w:rsid w:val="009A4F6C"/>
    <w:rsid w:val="009A4FFF"/>
    <w:rsid w:val="009A5029"/>
    <w:rsid w:val="009A50FB"/>
    <w:rsid w:val="009A52FB"/>
    <w:rsid w:val="009A5521"/>
    <w:rsid w:val="009A5617"/>
    <w:rsid w:val="009A57A0"/>
    <w:rsid w:val="009A59AA"/>
    <w:rsid w:val="009A59D2"/>
    <w:rsid w:val="009A5B8A"/>
    <w:rsid w:val="009A62EC"/>
    <w:rsid w:val="009A6475"/>
    <w:rsid w:val="009A65C9"/>
    <w:rsid w:val="009A6663"/>
    <w:rsid w:val="009A6883"/>
    <w:rsid w:val="009A6D13"/>
    <w:rsid w:val="009A6FEC"/>
    <w:rsid w:val="009A700E"/>
    <w:rsid w:val="009A7071"/>
    <w:rsid w:val="009A729E"/>
    <w:rsid w:val="009A7364"/>
    <w:rsid w:val="009A7400"/>
    <w:rsid w:val="009A746D"/>
    <w:rsid w:val="009A7552"/>
    <w:rsid w:val="009A75D9"/>
    <w:rsid w:val="009A7723"/>
    <w:rsid w:val="009A7785"/>
    <w:rsid w:val="009A7850"/>
    <w:rsid w:val="009A7B0F"/>
    <w:rsid w:val="009A7B24"/>
    <w:rsid w:val="009A7DFD"/>
    <w:rsid w:val="009B02E5"/>
    <w:rsid w:val="009B0681"/>
    <w:rsid w:val="009B0705"/>
    <w:rsid w:val="009B07CD"/>
    <w:rsid w:val="009B09D9"/>
    <w:rsid w:val="009B0C60"/>
    <w:rsid w:val="009B0CCC"/>
    <w:rsid w:val="009B0CDA"/>
    <w:rsid w:val="009B0E8A"/>
    <w:rsid w:val="009B11E6"/>
    <w:rsid w:val="009B1245"/>
    <w:rsid w:val="009B148D"/>
    <w:rsid w:val="009B14B9"/>
    <w:rsid w:val="009B1586"/>
    <w:rsid w:val="009B18D6"/>
    <w:rsid w:val="009B191A"/>
    <w:rsid w:val="009B1C61"/>
    <w:rsid w:val="009B1C78"/>
    <w:rsid w:val="009B1DB3"/>
    <w:rsid w:val="009B1DEC"/>
    <w:rsid w:val="009B1E4C"/>
    <w:rsid w:val="009B1E4D"/>
    <w:rsid w:val="009B1E5A"/>
    <w:rsid w:val="009B21DC"/>
    <w:rsid w:val="009B21EE"/>
    <w:rsid w:val="009B2491"/>
    <w:rsid w:val="009B252F"/>
    <w:rsid w:val="009B2612"/>
    <w:rsid w:val="009B2656"/>
    <w:rsid w:val="009B2761"/>
    <w:rsid w:val="009B285C"/>
    <w:rsid w:val="009B2862"/>
    <w:rsid w:val="009B28B5"/>
    <w:rsid w:val="009B2A72"/>
    <w:rsid w:val="009B2B48"/>
    <w:rsid w:val="009B2C0F"/>
    <w:rsid w:val="009B2CBC"/>
    <w:rsid w:val="009B2E45"/>
    <w:rsid w:val="009B2E96"/>
    <w:rsid w:val="009B2EBF"/>
    <w:rsid w:val="009B314A"/>
    <w:rsid w:val="009B32EB"/>
    <w:rsid w:val="009B333A"/>
    <w:rsid w:val="009B3402"/>
    <w:rsid w:val="009B3477"/>
    <w:rsid w:val="009B34DF"/>
    <w:rsid w:val="009B37D8"/>
    <w:rsid w:val="009B3878"/>
    <w:rsid w:val="009B3A41"/>
    <w:rsid w:val="009B3A59"/>
    <w:rsid w:val="009B3BD5"/>
    <w:rsid w:val="009B3F85"/>
    <w:rsid w:val="009B3FB7"/>
    <w:rsid w:val="009B438E"/>
    <w:rsid w:val="009B459A"/>
    <w:rsid w:val="009B46BC"/>
    <w:rsid w:val="009B480B"/>
    <w:rsid w:val="009B4C38"/>
    <w:rsid w:val="009B4ED1"/>
    <w:rsid w:val="009B5452"/>
    <w:rsid w:val="009B5776"/>
    <w:rsid w:val="009B588B"/>
    <w:rsid w:val="009B5C28"/>
    <w:rsid w:val="009B5C97"/>
    <w:rsid w:val="009B5DDF"/>
    <w:rsid w:val="009B5E64"/>
    <w:rsid w:val="009B5F27"/>
    <w:rsid w:val="009B5FC3"/>
    <w:rsid w:val="009B61A7"/>
    <w:rsid w:val="009B62DD"/>
    <w:rsid w:val="009B675F"/>
    <w:rsid w:val="009B68F1"/>
    <w:rsid w:val="009B6932"/>
    <w:rsid w:val="009B6972"/>
    <w:rsid w:val="009B6A93"/>
    <w:rsid w:val="009B6B10"/>
    <w:rsid w:val="009B6C29"/>
    <w:rsid w:val="009B6EE2"/>
    <w:rsid w:val="009B6EE7"/>
    <w:rsid w:val="009B6F99"/>
    <w:rsid w:val="009B7134"/>
    <w:rsid w:val="009B7156"/>
    <w:rsid w:val="009B7253"/>
    <w:rsid w:val="009B7328"/>
    <w:rsid w:val="009B7635"/>
    <w:rsid w:val="009B76CD"/>
    <w:rsid w:val="009B79E4"/>
    <w:rsid w:val="009B7A1D"/>
    <w:rsid w:val="009B7A99"/>
    <w:rsid w:val="009B7B36"/>
    <w:rsid w:val="009B7C1D"/>
    <w:rsid w:val="009B7FB4"/>
    <w:rsid w:val="009C01F1"/>
    <w:rsid w:val="009C02E4"/>
    <w:rsid w:val="009C0321"/>
    <w:rsid w:val="009C0357"/>
    <w:rsid w:val="009C0730"/>
    <w:rsid w:val="009C0FCD"/>
    <w:rsid w:val="009C1203"/>
    <w:rsid w:val="009C12AC"/>
    <w:rsid w:val="009C1327"/>
    <w:rsid w:val="009C1364"/>
    <w:rsid w:val="009C1458"/>
    <w:rsid w:val="009C1581"/>
    <w:rsid w:val="009C1664"/>
    <w:rsid w:val="009C1949"/>
    <w:rsid w:val="009C1A12"/>
    <w:rsid w:val="009C1B43"/>
    <w:rsid w:val="009C1F03"/>
    <w:rsid w:val="009C2004"/>
    <w:rsid w:val="009C203F"/>
    <w:rsid w:val="009C2504"/>
    <w:rsid w:val="009C255B"/>
    <w:rsid w:val="009C261A"/>
    <w:rsid w:val="009C2672"/>
    <w:rsid w:val="009C2674"/>
    <w:rsid w:val="009C26C6"/>
    <w:rsid w:val="009C27D0"/>
    <w:rsid w:val="009C284A"/>
    <w:rsid w:val="009C2B04"/>
    <w:rsid w:val="009C30BB"/>
    <w:rsid w:val="009C32D8"/>
    <w:rsid w:val="009C3322"/>
    <w:rsid w:val="009C3369"/>
    <w:rsid w:val="009C356F"/>
    <w:rsid w:val="009C35D0"/>
    <w:rsid w:val="009C3769"/>
    <w:rsid w:val="009C37C0"/>
    <w:rsid w:val="009C3B13"/>
    <w:rsid w:val="009C3E5C"/>
    <w:rsid w:val="009C3E81"/>
    <w:rsid w:val="009C3FF9"/>
    <w:rsid w:val="009C40D1"/>
    <w:rsid w:val="009C41A7"/>
    <w:rsid w:val="009C4203"/>
    <w:rsid w:val="009C42EB"/>
    <w:rsid w:val="009C43AF"/>
    <w:rsid w:val="009C498F"/>
    <w:rsid w:val="009C4BB1"/>
    <w:rsid w:val="009C4BD3"/>
    <w:rsid w:val="009C4C9E"/>
    <w:rsid w:val="009C4D1B"/>
    <w:rsid w:val="009C4D72"/>
    <w:rsid w:val="009C4DBC"/>
    <w:rsid w:val="009C4E7D"/>
    <w:rsid w:val="009C4F3A"/>
    <w:rsid w:val="009C4FA8"/>
    <w:rsid w:val="009C522A"/>
    <w:rsid w:val="009C5A3C"/>
    <w:rsid w:val="009C5C4F"/>
    <w:rsid w:val="009C5ECA"/>
    <w:rsid w:val="009C5F9C"/>
    <w:rsid w:val="009C6060"/>
    <w:rsid w:val="009C608E"/>
    <w:rsid w:val="009C6146"/>
    <w:rsid w:val="009C61EB"/>
    <w:rsid w:val="009C65E8"/>
    <w:rsid w:val="009C6722"/>
    <w:rsid w:val="009C68C5"/>
    <w:rsid w:val="009C69E6"/>
    <w:rsid w:val="009C6AAC"/>
    <w:rsid w:val="009C6C0E"/>
    <w:rsid w:val="009C6CA5"/>
    <w:rsid w:val="009C6D1F"/>
    <w:rsid w:val="009C6DD0"/>
    <w:rsid w:val="009C70A0"/>
    <w:rsid w:val="009C710F"/>
    <w:rsid w:val="009C7135"/>
    <w:rsid w:val="009C716B"/>
    <w:rsid w:val="009C716D"/>
    <w:rsid w:val="009C720C"/>
    <w:rsid w:val="009C72CF"/>
    <w:rsid w:val="009C736E"/>
    <w:rsid w:val="009C7445"/>
    <w:rsid w:val="009C750E"/>
    <w:rsid w:val="009C7790"/>
    <w:rsid w:val="009C7846"/>
    <w:rsid w:val="009C7862"/>
    <w:rsid w:val="009C793A"/>
    <w:rsid w:val="009C79A9"/>
    <w:rsid w:val="009C7AF8"/>
    <w:rsid w:val="009C7B04"/>
    <w:rsid w:val="009C7B62"/>
    <w:rsid w:val="009C7BEF"/>
    <w:rsid w:val="009C7FE5"/>
    <w:rsid w:val="009D044E"/>
    <w:rsid w:val="009D05D1"/>
    <w:rsid w:val="009D063A"/>
    <w:rsid w:val="009D082A"/>
    <w:rsid w:val="009D0A52"/>
    <w:rsid w:val="009D0ABF"/>
    <w:rsid w:val="009D0C41"/>
    <w:rsid w:val="009D0D8A"/>
    <w:rsid w:val="009D0DA4"/>
    <w:rsid w:val="009D0E06"/>
    <w:rsid w:val="009D0FDB"/>
    <w:rsid w:val="009D0FEE"/>
    <w:rsid w:val="009D1246"/>
    <w:rsid w:val="009D12C8"/>
    <w:rsid w:val="009D13BC"/>
    <w:rsid w:val="009D13FC"/>
    <w:rsid w:val="009D143F"/>
    <w:rsid w:val="009D1493"/>
    <w:rsid w:val="009D1511"/>
    <w:rsid w:val="009D1C8A"/>
    <w:rsid w:val="009D1D2A"/>
    <w:rsid w:val="009D1FFD"/>
    <w:rsid w:val="009D2060"/>
    <w:rsid w:val="009D20EA"/>
    <w:rsid w:val="009D22DA"/>
    <w:rsid w:val="009D2461"/>
    <w:rsid w:val="009D28B8"/>
    <w:rsid w:val="009D28C3"/>
    <w:rsid w:val="009D2B1E"/>
    <w:rsid w:val="009D2C00"/>
    <w:rsid w:val="009D2CF3"/>
    <w:rsid w:val="009D2D8F"/>
    <w:rsid w:val="009D2DB3"/>
    <w:rsid w:val="009D3275"/>
    <w:rsid w:val="009D32B7"/>
    <w:rsid w:val="009D32E9"/>
    <w:rsid w:val="009D341C"/>
    <w:rsid w:val="009D3582"/>
    <w:rsid w:val="009D36FF"/>
    <w:rsid w:val="009D3791"/>
    <w:rsid w:val="009D397B"/>
    <w:rsid w:val="009D3992"/>
    <w:rsid w:val="009D3998"/>
    <w:rsid w:val="009D3C95"/>
    <w:rsid w:val="009D3DB2"/>
    <w:rsid w:val="009D3DB6"/>
    <w:rsid w:val="009D3F99"/>
    <w:rsid w:val="009D4061"/>
    <w:rsid w:val="009D4229"/>
    <w:rsid w:val="009D4539"/>
    <w:rsid w:val="009D4715"/>
    <w:rsid w:val="009D474D"/>
    <w:rsid w:val="009D4A04"/>
    <w:rsid w:val="009D4A0E"/>
    <w:rsid w:val="009D4AFF"/>
    <w:rsid w:val="009D4B6E"/>
    <w:rsid w:val="009D4DF9"/>
    <w:rsid w:val="009D4E44"/>
    <w:rsid w:val="009D4EED"/>
    <w:rsid w:val="009D4FBF"/>
    <w:rsid w:val="009D5087"/>
    <w:rsid w:val="009D50D2"/>
    <w:rsid w:val="009D5125"/>
    <w:rsid w:val="009D53A2"/>
    <w:rsid w:val="009D53C6"/>
    <w:rsid w:val="009D5464"/>
    <w:rsid w:val="009D5471"/>
    <w:rsid w:val="009D55B1"/>
    <w:rsid w:val="009D56BF"/>
    <w:rsid w:val="009D58DF"/>
    <w:rsid w:val="009D5A0C"/>
    <w:rsid w:val="009D5A19"/>
    <w:rsid w:val="009D5AD7"/>
    <w:rsid w:val="009D5BD9"/>
    <w:rsid w:val="009D5DFC"/>
    <w:rsid w:val="009D5EDE"/>
    <w:rsid w:val="009D5F76"/>
    <w:rsid w:val="009D5F8A"/>
    <w:rsid w:val="009D62BC"/>
    <w:rsid w:val="009D6316"/>
    <w:rsid w:val="009D642F"/>
    <w:rsid w:val="009D652E"/>
    <w:rsid w:val="009D65E8"/>
    <w:rsid w:val="009D6714"/>
    <w:rsid w:val="009D6770"/>
    <w:rsid w:val="009D6805"/>
    <w:rsid w:val="009D6E0E"/>
    <w:rsid w:val="009D70C7"/>
    <w:rsid w:val="009D713E"/>
    <w:rsid w:val="009D7224"/>
    <w:rsid w:val="009D731D"/>
    <w:rsid w:val="009D7395"/>
    <w:rsid w:val="009D7446"/>
    <w:rsid w:val="009D748D"/>
    <w:rsid w:val="009D754E"/>
    <w:rsid w:val="009D75EF"/>
    <w:rsid w:val="009D778E"/>
    <w:rsid w:val="009D7889"/>
    <w:rsid w:val="009D7925"/>
    <w:rsid w:val="009D7A35"/>
    <w:rsid w:val="009D7DF0"/>
    <w:rsid w:val="009D7E71"/>
    <w:rsid w:val="009D7E8D"/>
    <w:rsid w:val="009E00AC"/>
    <w:rsid w:val="009E00BF"/>
    <w:rsid w:val="009E00FE"/>
    <w:rsid w:val="009E0104"/>
    <w:rsid w:val="009E01D5"/>
    <w:rsid w:val="009E0265"/>
    <w:rsid w:val="009E0417"/>
    <w:rsid w:val="009E04CE"/>
    <w:rsid w:val="009E05A9"/>
    <w:rsid w:val="009E06C7"/>
    <w:rsid w:val="009E0775"/>
    <w:rsid w:val="009E08AB"/>
    <w:rsid w:val="009E0A61"/>
    <w:rsid w:val="009E0D1D"/>
    <w:rsid w:val="009E0DA7"/>
    <w:rsid w:val="009E1163"/>
    <w:rsid w:val="009E1320"/>
    <w:rsid w:val="009E13C6"/>
    <w:rsid w:val="009E13EB"/>
    <w:rsid w:val="009E154F"/>
    <w:rsid w:val="009E158C"/>
    <w:rsid w:val="009E184F"/>
    <w:rsid w:val="009E185B"/>
    <w:rsid w:val="009E19B3"/>
    <w:rsid w:val="009E1AC7"/>
    <w:rsid w:val="009E1AFA"/>
    <w:rsid w:val="009E1B24"/>
    <w:rsid w:val="009E1B5C"/>
    <w:rsid w:val="009E1BF5"/>
    <w:rsid w:val="009E1C45"/>
    <w:rsid w:val="009E1D78"/>
    <w:rsid w:val="009E1F0D"/>
    <w:rsid w:val="009E1F9F"/>
    <w:rsid w:val="009E2028"/>
    <w:rsid w:val="009E284A"/>
    <w:rsid w:val="009E29CB"/>
    <w:rsid w:val="009E2A75"/>
    <w:rsid w:val="009E2AFF"/>
    <w:rsid w:val="009E2BFF"/>
    <w:rsid w:val="009E2DBF"/>
    <w:rsid w:val="009E2E08"/>
    <w:rsid w:val="009E327A"/>
    <w:rsid w:val="009E350E"/>
    <w:rsid w:val="009E36F2"/>
    <w:rsid w:val="009E38EB"/>
    <w:rsid w:val="009E3951"/>
    <w:rsid w:val="009E3990"/>
    <w:rsid w:val="009E3ADD"/>
    <w:rsid w:val="009E3B25"/>
    <w:rsid w:val="009E3B28"/>
    <w:rsid w:val="009E3D8C"/>
    <w:rsid w:val="009E3DDD"/>
    <w:rsid w:val="009E3F27"/>
    <w:rsid w:val="009E417D"/>
    <w:rsid w:val="009E4336"/>
    <w:rsid w:val="009E4360"/>
    <w:rsid w:val="009E4369"/>
    <w:rsid w:val="009E4388"/>
    <w:rsid w:val="009E444D"/>
    <w:rsid w:val="009E4747"/>
    <w:rsid w:val="009E4B52"/>
    <w:rsid w:val="009E4DA4"/>
    <w:rsid w:val="009E4EE8"/>
    <w:rsid w:val="009E4F91"/>
    <w:rsid w:val="009E4F92"/>
    <w:rsid w:val="009E4FFD"/>
    <w:rsid w:val="009E5002"/>
    <w:rsid w:val="009E5020"/>
    <w:rsid w:val="009E502C"/>
    <w:rsid w:val="009E5058"/>
    <w:rsid w:val="009E51A9"/>
    <w:rsid w:val="009E52F2"/>
    <w:rsid w:val="009E532A"/>
    <w:rsid w:val="009E536F"/>
    <w:rsid w:val="009E53B8"/>
    <w:rsid w:val="009E5401"/>
    <w:rsid w:val="009E5745"/>
    <w:rsid w:val="009E58E1"/>
    <w:rsid w:val="009E5912"/>
    <w:rsid w:val="009E5D1C"/>
    <w:rsid w:val="009E6128"/>
    <w:rsid w:val="009E620F"/>
    <w:rsid w:val="009E6279"/>
    <w:rsid w:val="009E65F4"/>
    <w:rsid w:val="009E68AC"/>
    <w:rsid w:val="009E6AF7"/>
    <w:rsid w:val="009E6C3C"/>
    <w:rsid w:val="009E6CAA"/>
    <w:rsid w:val="009E6D10"/>
    <w:rsid w:val="009E6E22"/>
    <w:rsid w:val="009E6E63"/>
    <w:rsid w:val="009E6F84"/>
    <w:rsid w:val="009E7137"/>
    <w:rsid w:val="009E72D0"/>
    <w:rsid w:val="009E73D9"/>
    <w:rsid w:val="009E76CE"/>
    <w:rsid w:val="009E7882"/>
    <w:rsid w:val="009E796E"/>
    <w:rsid w:val="009E7E7D"/>
    <w:rsid w:val="009E7FEC"/>
    <w:rsid w:val="009F0265"/>
    <w:rsid w:val="009F0376"/>
    <w:rsid w:val="009F0402"/>
    <w:rsid w:val="009F04CB"/>
    <w:rsid w:val="009F0641"/>
    <w:rsid w:val="009F0713"/>
    <w:rsid w:val="009F0761"/>
    <w:rsid w:val="009F0764"/>
    <w:rsid w:val="009F09AD"/>
    <w:rsid w:val="009F0A28"/>
    <w:rsid w:val="009F0E0B"/>
    <w:rsid w:val="009F0F10"/>
    <w:rsid w:val="009F0FB8"/>
    <w:rsid w:val="009F1083"/>
    <w:rsid w:val="009F120F"/>
    <w:rsid w:val="009F128E"/>
    <w:rsid w:val="009F1329"/>
    <w:rsid w:val="009F15E8"/>
    <w:rsid w:val="009F1627"/>
    <w:rsid w:val="009F1925"/>
    <w:rsid w:val="009F1926"/>
    <w:rsid w:val="009F1A6E"/>
    <w:rsid w:val="009F1C08"/>
    <w:rsid w:val="009F1D46"/>
    <w:rsid w:val="009F1E1E"/>
    <w:rsid w:val="009F1F36"/>
    <w:rsid w:val="009F214F"/>
    <w:rsid w:val="009F227E"/>
    <w:rsid w:val="009F2320"/>
    <w:rsid w:val="009F24C3"/>
    <w:rsid w:val="009F24E0"/>
    <w:rsid w:val="009F261C"/>
    <w:rsid w:val="009F282D"/>
    <w:rsid w:val="009F2952"/>
    <w:rsid w:val="009F2998"/>
    <w:rsid w:val="009F2B4D"/>
    <w:rsid w:val="009F2B71"/>
    <w:rsid w:val="009F2C20"/>
    <w:rsid w:val="009F2F1A"/>
    <w:rsid w:val="009F2FEF"/>
    <w:rsid w:val="009F350C"/>
    <w:rsid w:val="009F3679"/>
    <w:rsid w:val="009F3710"/>
    <w:rsid w:val="009F3DB7"/>
    <w:rsid w:val="009F3EC6"/>
    <w:rsid w:val="009F3F6A"/>
    <w:rsid w:val="009F42D2"/>
    <w:rsid w:val="009F43EB"/>
    <w:rsid w:val="009F44E1"/>
    <w:rsid w:val="009F459B"/>
    <w:rsid w:val="009F4730"/>
    <w:rsid w:val="009F48E9"/>
    <w:rsid w:val="009F48F3"/>
    <w:rsid w:val="009F49DE"/>
    <w:rsid w:val="009F4A4C"/>
    <w:rsid w:val="009F4AC6"/>
    <w:rsid w:val="009F4CC4"/>
    <w:rsid w:val="009F4EF4"/>
    <w:rsid w:val="009F508F"/>
    <w:rsid w:val="009F50A6"/>
    <w:rsid w:val="009F5445"/>
    <w:rsid w:val="009F54DC"/>
    <w:rsid w:val="009F5571"/>
    <w:rsid w:val="009F558B"/>
    <w:rsid w:val="009F5600"/>
    <w:rsid w:val="009F5651"/>
    <w:rsid w:val="009F572E"/>
    <w:rsid w:val="009F58FF"/>
    <w:rsid w:val="009F5C53"/>
    <w:rsid w:val="009F5D40"/>
    <w:rsid w:val="009F5D91"/>
    <w:rsid w:val="009F5F7A"/>
    <w:rsid w:val="009F6125"/>
    <w:rsid w:val="009F6156"/>
    <w:rsid w:val="009F64D8"/>
    <w:rsid w:val="009F6511"/>
    <w:rsid w:val="009F68CD"/>
    <w:rsid w:val="009F6A51"/>
    <w:rsid w:val="009F6C47"/>
    <w:rsid w:val="009F6E48"/>
    <w:rsid w:val="009F716B"/>
    <w:rsid w:val="009F7263"/>
    <w:rsid w:val="009F72CA"/>
    <w:rsid w:val="009F74BC"/>
    <w:rsid w:val="009F74D1"/>
    <w:rsid w:val="009F7546"/>
    <w:rsid w:val="009F7890"/>
    <w:rsid w:val="009F78D3"/>
    <w:rsid w:val="009F7919"/>
    <w:rsid w:val="009F7969"/>
    <w:rsid w:val="009F7A48"/>
    <w:rsid w:val="009F7B1D"/>
    <w:rsid w:val="009F7D6A"/>
    <w:rsid w:val="009F7D72"/>
    <w:rsid w:val="009F7F20"/>
    <w:rsid w:val="00A0005B"/>
    <w:rsid w:val="00A000BC"/>
    <w:rsid w:val="00A00604"/>
    <w:rsid w:val="00A006FE"/>
    <w:rsid w:val="00A007EE"/>
    <w:rsid w:val="00A009E0"/>
    <w:rsid w:val="00A00AE7"/>
    <w:rsid w:val="00A00B16"/>
    <w:rsid w:val="00A00BCE"/>
    <w:rsid w:val="00A00D1A"/>
    <w:rsid w:val="00A00E5A"/>
    <w:rsid w:val="00A010D9"/>
    <w:rsid w:val="00A012B1"/>
    <w:rsid w:val="00A0149B"/>
    <w:rsid w:val="00A016D1"/>
    <w:rsid w:val="00A017E4"/>
    <w:rsid w:val="00A017F4"/>
    <w:rsid w:val="00A018B8"/>
    <w:rsid w:val="00A01A07"/>
    <w:rsid w:val="00A01A7F"/>
    <w:rsid w:val="00A01BA9"/>
    <w:rsid w:val="00A01BCD"/>
    <w:rsid w:val="00A01C3D"/>
    <w:rsid w:val="00A01CE9"/>
    <w:rsid w:val="00A01D30"/>
    <w:rsid w:val="00A01E16"/>
    <w:rsid w:val="00A01EE6"/>
    <w:rsid w:val="00A01F37"/>
    <w:rsid w:val="00A01F85"/>
    <w:rsid w:val="00A01FF3"/>
    <w:rsid w:val="00A0202C"/>
    <w:rsid w:val="00A0222F"/>
    <w:rsid w:val="00A02661"/>
    <w:rsid w:val="00A0278A"/>
    <w:rsid w:val="00A027BC"/>
    <w:rsid w:val="00A02A8A"/>
    <w:rsid w:val="00A02C24"/>
    <w:rsid w:val="00A02C7C"/>
    <w:rsid w:val="00A02EF3"/>
    <w:rsid w:val="00A02FC4"/>
    <w:rsid w:val="00A03158"/>
    <w:rsid w:val="00A031BA"/>
    <w:rsid w:val="00A03308"/>
    <w:rsid w:val="00A03320"/>
    <w:rsid w:val="00A03371"/>
    <w:rsid w:val="00A0345C"/>
    <w:rsid w:val="00A0350C"/>
    <w:rsid w:val="00A035A0"/>
    <w:rsid w:val="00A035C1"/>
    <w:rsid w:val="00A03608"/>
    <w:rsid w:val="00A03671"/>
    <w:rsid w:val="00A039AF"/>
    <w:rsid w:val="00A03CA3"/>
    <w:rsid w:val="00A03D2A"/>
    <w:rsid w:val="00A03E32"/>
    <w:rsid w:val="00A03EB8"/>
    <w:rsid w:val="00A03F59"/>
    <w:rsid w:val="00A041FF"/>
    <w:rsid w:val="00A04535"/>
    <w:rsid w:val="00A04671"/>
    <w:rsid w:val="00A048C7"/>
    <w:rsid w:val="00A0491B"/>
    <w:rsid w:val="00A04BF9"/>
    <w:rsid w:val="00A0535F"/>
    <w:rsid w:val="00A0550B"/>
    <w:rsid w:val="00A05668"/>
    <w:rsid w:val="00A05685"/>
    <w:rsid w:val="00A058AD"/>
    <w:rsid w:val="00A05A41"/>
    <w:rsid w:val="00A05C75"/>
    <w:rsid w:val="00A05EA7"/>
    <w:rsid w:val="00A0609A"/>
    <w:rsid w:val="00A063AF"/>
    <w:rsid w:val="00A064F7"/>
    <w:rsid w:val="00A067C0"/>
    <w:rsid w:val="00A06AC1"/>
    <w:rsid w:val="00A06CCD"/>
    <w:rsid w:val="00A06D79"/>
    <w:rsid w:val="00A06FD8"/>
    <w:rsid w:val="00A0725E"/>
    <w:rsid w:val="00A072D6"/>
    <w:rsid w:val="00A0734A"/>
    <w:rsid w:val="00A07379"/>
    <w:rsid w:val="00A07498"/>
    <w:rsid w:val="00A074CA"/>
    <w:rsid w:val="00A074FB"/>
    <w:rsid w:val="00A07691"/>
    <w:rsid w:val="00A0774D"/>
    <w:rsid w:val="00A079A3"/>
    <w:rsid w:val="00A07B69"/>
    <w:rsid w:val="00A07BE0"/>
    <w:rsid w:val="00A07E05"/>
    <w:rsid w:val="00A101CD"/>
    <w:rsid w:val="00A10216"/>
    <w:rsid w:val="00A10404"/>
    <w:rsid w:val="00A106F9"/>
    <w:rsid w:val="00A1071B"/>
    <w:rsid w:val="00A10896"/>
    <w:rsid w:val="00A10976"/>
    <w:rsid w:val="00A109B7"/>
    <w:rsid w:val="00A10ABD"/>
    <w:rsid w:val="00A10B3A"/>
    <w:rsid w:val="00A10B62"/>
    <w:rsid w:val="00A10C00"/>
    <w:rsid w:val="00A10CAD"/>
    <w:rsid w:val="00A10CE5"/>
    <w:rsid w:val="00A10DA7"/>
    <w:rsid w:val="00A10E52"/>
    <w:rsid w:val="00A1103A"/>
    <w:rsid w:val="00A1156F"/>
    <w:rsid w:val="00A11648"/>
    <w:rsid w:val="00A11675"/>
    <w:rsid w:val="00A11752"/>
    <w:rsid w:val="00A118FE"/>
    <w:rsid w:val="00A1191B"/>
    <w:rsid w:val="00A119BA"/>
    <w:rsid w:val="00A11AFE"/>
    <w:rsid w:val="00A11C07"/>
    <w:rsid w:val="00A11C7D"/>
    <w:rsid w:val="00A11DF6"/>
    <w:rsid w:val="00A11E1F"/>
    <w:rsid w:val="00A11E30"/>
    <w:rsid w:val="00A11E72"/>
    <w:rsid w:val="00A11E74"/>
    <w:rsid w:val="00A11FFD"/>
    <w:rsid w:val="00A1204B"/>
    <w:rsid w:val="00A12056"/>
    <w:rsid w:val="00A12482"/>
    <w:rsid w:val="00A12599"/>
    <w:rsid w:val="00A125B0"/>
    <w:rsid w:val="00A127D8"/>
    <w:rsid w:val="00A12854"/>
    <w:rsid w:val="00A1289C"/>
    <w:rsid w:val="00A128D1"/>
    <w:rsid w:val="00A1352E"/>
    <w:rsid w:val="00A138DA"/>
    <w:rsid w:val="00A138F7"/>
    <w:rsid w:val="00A139D5"/>
    <w:rsid w:val="00A13A44"/>
    <w:rsid w:val="00A13D3C"/>
    <w:rsid w:val="00A13D52"/>
    <w:rsid w:val="00A13D69"/>
    <w:rsid w:val="00A13E0B"/>
    <w:rsid w:val="00A13F1F"/>
    <w:rsid w:val="00A14148"/>
    <w:rsid w:val="00A14317"/>
    <w:rsid w:val="00A1446A"/>
    <w:rsid w:val="00A14482"/>
    <w:rsid w:val="00A146E0"/>
    <w:rsid w:val="00A14712"/>
    <w:rsid w:val="00A14853"/>
    <w:rsid w:val="00A14A89"/>
    <w:rsid w:val="00A14C9B"/>
    <w:rsid w:val="00A14F5D"/>
    <w:rsid w:val="00A14FFC"/>
    <w:rsid w:val="00A15042"/>
    <w:rsid w:val="00A15106"/>
    <w:rsid w:val="00A15521"/>
    <w:rsid w:val="00A1552A"/>
    <w:rsid w:val="00A156BB"/>
    <w:rsid w:val="00A1570A"/>
    <w:rsid w:val="00A1575B"/>
    <w:rsid w:val="00A157C8"/>
    <w:rsid w:val="00A157D1"/>
    <w:rsid w:val="00A158A7"/>
    <w:rsid w:val="00A15905"/>
    <w:rsid w:val="00A15B41"/>
    <w:rsid w:val="00A15C1B"/>
    <w:rsid w:val="00A15D21"/>
    <w:rsid w:val="00A15FCF"/>
    <w:rsid w:val="00A16350"/>
    <w:rsid w:val="00A16687"/>
    <w:rsid w:val="00A16840"/>
    <w:rsid w:val="00A16B39"/>
    <w:rsid w:val="00A16BED"/>
    <w:rsid w:val="00A16C52"/>
    <w:rsid w:val="00A16E18"/>
    <w:rsid w:val="00A16E7A"/>
    <w:rsid w:val="00A16FC4"/>
    <w:rsid w:val="00A16FD1"/>
    <w:rsid w:val="00A17047"/>
    <w:rsid w:val="00A17157"/>
    <w:rsid w:val="00A171BE"/>
    <w:rsid w:val="00A1738D"/>
    <w:rsid w:val="00A175FF"/>
    <w:rsid w:val="00A176FD"/>
    <w:rsid w:val="00A17855"/>
    <w:rsid w:val="00A1785B"/>
    <w:rsid w:val="00A178B6"/>
    <w:rsid w:val="00A17C87"/>
    <w:rsid w:val="00A17D23"/>
    <w:rsid w:val="00A201C6"/>
    <w:rsid w:val="00A20241"/>
    <w:rsid w:val="00A2024C"/>
    <w:rsid w:val="00A202D2"/>
    <w:rsid w:val="00A20437"/>
    <w:rsid w:val="00A2056F"/>
    <w:rsid w:val="00A205F7"/>
    <w:rsid w:val="00A206F5"/>
    <w:rsid w:val="00A2077E"/>
    <w:rsid w:val="00A20816"/>
    <w:rsid w:val="00A20990"/>
    <w:rsid w:val="00A20AFF"/>
    <w:rsid w:val="00A20DE6"/>
    <w:rsid w:val="00A20E75"/>
    <w:rsid w:val="00A2100A"/>
    <w:rsid w:val="00A2113A"/>
    <w:rsid w:val="00A21153"/>
    <w:rsid w:val="00A216F3"/>
    <w:rsid w:val="00A21782"/>
    <w:rsid w:val="00A218DB"/>
    <w:rsid w:val="00A21BD3"/>
    <w:rsid w:val="00A21C73"/>
    <w:rsid w:val="00A21E32"/>
    <w:rsid w:val="00A21F7B"/>
    <w:rsid w:val="00A22022"/>
    <w:rsid w:val="00A22081"/>
    <w:rsid w:val="00A22169"/>
    <w:rsid w:val="00A2240F"/>
    <w:rsid w:val="00A2246F"/>
    <w:rsid w:val="00A225E0"/>
    <w:rsid w:val="00A22784"/>
    <w:rsid w:val="00A22A32"/>
    <w:rsid w:val="00A22BF7"/>
    <w:rsid w:val="00A22C2C"/>
    <w:rsid w:val="00A22D00"/>
    <w:rsid w:val="00A22D45"/>
    <w:rsid w:val="00A22DC5"/>
    <w:rsid w:val="00A22E01"/>
    <w:rsid w:val="00A2301E"/>
    <w:rsid w:val="00A232D7"/>
    <w:rsid w:val="00A233C8"/>
    <w:rsid w:val="00A233F1"/>
    <w:rsid w:val="00A2353D"/>
    <w:rsid w:val="00A235B8"/>
    <w:rsid w:val="00A238B1"/>
    <w:rsid w:val="00A23A95"/>
    <w:rsid w:val="00A23A97"/>
    <w:rsid w:val="00A23B1D"/>
    <w:rsid w:val="00A23C2E"/>
    <w:rsid w:val="00A23E31"/>
    <w:rsid w:val="00A23E4B"/>
    <w:rsid w:val="00A24274"/>
    <w:rsid w:val="00A243F1"/>
    <w:rsid w:val="00A244D2"/>
    <w:rsid w:val="00A24729"/>
    <w:rsid w:val="00A248B8"/>
    <w:rsid w:val="00A24C5C"/>
    <w:rsid w:val="00A24CE1"/>
    <w:rsid w:val="00A24D7C"/>
    <w:rsid w:val="00A24F89"/>
    <w:rsid w:val="00A250AB"/>
    <w:rsid w:val="00A251C6"/>
    <w:rsid w:val="00A25207"/>
    <w:rsid w:val="00A252C0"/>
    <w:rsid w:val="00A25479"/>
    <w:rsid w:val="00A2577A"/>
    <w:rsid w:val="00A25796"/>
    <w:rsid w:val="00A25B07"/>
    <w:rsid w:val="00A25DB9"/>
    <w:rsid w:val="00A25E28"/>
    <w:rsid w:val="00A25E2B"/>
    <w:rsid w:val="00A25E9A"/>
    <w:rsid w:val="00A26232"/>
    <w:rsid w:val="00A264FE"/>
    <w:rsid w:val="00A26709"/>
    <w:rsid w:val="00A26772"/>
    <w:rsid w:val="00A267BA"/>
    <w:rsid w:val="00A267C5"/>
    <w:rsid w:val="00A26844"/>
    <w:rsid w:val="00A2695C"/>
    <w:rsid w:val="00A26B95"/>
    <w:rsid w:val="00A26BA0"/>
    <w:rsid w:val="00A26E2C"/>
    <w:rsid w:val="00A26E9B"/>
    <w:rsid w:val="00A2732B"/>
    <w:rsid w:val="00A2758A"/>
    <w:rsid w:val="00A2767A"/>
    <w:rsid w:val="00A27784"/>
    <w:rsid w:val="00A27DC5"/>
    <w:rsid w:val="00A27ED9"/>
    <w:rsid w:val="00A3008C"/>
    <w:rsid w:val="00A30195"/>
    <w:rsid w:val="00A301EA"/>
    <w:rsid w:val="00A303CE"/>
    <w:rsid w:val="00A3042F"/>
    <w:rsid w:val="00A304AD"/>
    <w:rsid w:val="00A30826"/>
    <w:rsid w:val="00A308FF"/>
    <w:rsid w:val="00A30E4F"/>
    <w:rsid w:val="00A31005"/>
    <w:rsid w:val="00A31057"/>
    <w:rsid w:val="00A310F2"/>
    <w:rsid w:val="00A31191"/>
    <w:rsid w:val="00A313A8"/>
    <w:rsid w:val="00A3166D"/>
    <w:rsid w:val="00A3178B"/>
    <w:rsid w:val="00A3189E"/>
    <w:rsid w:val="00A31933"/>
    <w:rsid w:val="00A31C78"/>
    <w:rsid w:val="00A31C98"/>
    <w:rsid w:val="00A31CD5"/>
    <w:rsid w:val="00A31D9D"/>
    <w:rsid w:val="00A31DD6"/>
    <w:rsid w:val="00A31E12"/>
    <w:rsid w:val="00A31E56"/>
    <w:rsid w:val="00A31FD3"/>
    <w:rsid w:val="00A32168"/>
    <w:rsid w:val="00A321CA"/>
    <w:rsid w:val="00A3234D"/>
    <w:rsid w:val="00A32393"/>
    <w:rsid w:val="00A32410"/>
    <w:rsid w:val="00A324A7"/>
    <w:rsid w:val="00A32562"/>
    <w:rsid w:val="00A32573"/>
    <w:rsid w:val="00A32649"/>
    <w:rsid w:val="00A327D1"/>
    <w:rsid w:val="00A327FE"/>
    <w:rsid w:val="00A32852"/>
    <w:rsid w:val="00A3285E"/>
    <w:rsid w:val="00A329A0"/>
    <w:rsid w:val="00A32A4F"/>
    <w:rsid w:val="00A32BF6"/>
    <w:rsid w:val="00A32DBA"/>
    <w:rsid w:val="00A32E17"/>
    <w:rsid w:val="00A33085"/>
    <w:rsid w:val="00A332BC"/>
    <w:rsid w:val="00A3343E"/>
    <w:rsid w:val="00A3367C"/>
    <w:rsid w:val="00A3375B"/>
    <w:rsid w:val="00A3380F"/>
    <w:rsid w:val="00A338F5"/>
    <w:rsid w:val="00A339C7"/>
    <w:rsid w:val="00A33CD2"/>
    <w:rsid w:val="00A33D63"/>
    <w:rsid w:val="00A33D84"/>
    <w:rsid w:val="00A33DBB"/>
    <w:rsid w:val="00A33EA7"/>
    <w:rsid w:val="00A3406D"/>
    <w:rsid w:val="00A340E9"/>
    <w:rsid w:val="00A3414D"/>
    <w:rsid w:val="00A3425C"/>
    <w:rsid w:val="00A342B7"/>
    <w:rsid w:val="00A342E4"/>
    <w:rsid w:val="00A342EF"/>
    <w:rsid w:val="00A34335"/>
    <w:rsid w:val="00A3448F"/>
    <w:rsid w:val="00A346B6"/>
    <w:rsid w:val="00A34BEA"/>
    <w:rsid w:val="00A34E82"/>
    <w:rsid w:val="00A34F8F"/>
    <w:rsid w:val="00A34FE2"/>
    <w:rsid w:val="00A350DB"/>
    <w:rsid w:val="00A3548A"/>
    <w:rsid w:val="00A354BA"/>
    <w:rsid w:val="00A35537"/>
    <w:rsid w:val="00A35915"/>
    <w:rsid w:val="00A35CD5"/>
    <w:rsid w:val="00A35D5F"/>
    <w:rsid w:val="00A35D81"/>
    <w:rsid w:val="00A35F25"/>
    <w:rsid w:val="00A36239"/>
    <w:rsid w:val="00A362AD"/>
    <w:rsid w:val="00A36899"/>
    <w:rsid w:val="00A368CD"/>
    <w:rsid w:val="00A36968"/>
    <w:rsid w:val="00A36B7F"/>
    <w:rsid w:val="00A36BEB"/>
    <w:rsid w:val="00A36C07"/>
    <w:rsid w:val="00A36DAB"/>
    <w:rsid w:val="00A36F1C"/>
    <w:rsid w:val="00A3736A"/>
    <w:rsid w:val="00A3744D"/>
    <w:rsid w:val="00A37544"/>
    <w:rsid w:val="00A37698"/>
    <w:rsid w:val="00A37800"/>
    <w:rsid w:val="00A37821"/>
    <w:rsid w:val="00A37AFE"/>
    <w:rsid w:val="00A37B2E"/>
    <w:rsid w:val="00A37B7E"/>
    <w:rsid w:val="00A37DC2"/>
    <w:rsid w:val="00A37E28"/>
    <w:rsid w:val="00A37F92"/>
    <w:rsid w:val="00A37FAA"/>
    <w:rsid w:val="00A4019C"/>
    <w:rsid w:val="00A4021F"/>
    <w:rsid w:val="00A40334"/>
    <w:rsid w:val="00A40614"/>
    <w:rsid w:val="00A40687"/>
    <w:rsid w:val="00A4069A"/>
    <w:rsid w:val="00A408CE"/>
    <w:rsid w:val="00A408DD"/>
    <w:rsid w:val="00A40982"/>
    <w:rsid w:val="00A40B04"/>
    <w:rsid w:val="00A40E48"/>
    <w:rsid w:val="00A40EBC"/>
    <w:rsid w:val="00A41235"/>
    <w:rsid w:val="00A412DB"/>
    <w:rsid w:val="00A414CC"/>
    <w:rsid w:val="00A414CF"/>
    <w:rsid w:val="00A4160C"/>
    <w:rsid w:val="00A41671"/>
    <w:rsid w:val="00A41777"/>
    <w:rsid w:val="00A418BF"/>
    <w:rsid w:val="00A418EA"/>
    <w:rsid w:val="00A419AF"/>
    <w:rsid w:val="00A41A83"/>
    <w:rsid w:val="00A41ADF"/>
    <w:rsid w:val="00A41B90"/>
    <w:rsid w:val="00A41BF0"/>
    <w:rsid w:val="00A41CB6"/>
    <w:rsid w:val="00A41F2E"/>
    <w:rsid w:val="00A425C1"/>
    <w:rsid w:val="00A42643"/>
    <w:rsid w:val="00A42690"/>
    <w:rsid w:val="00A4271E"/>
    <w:rsid w:val="00A42882"/>
    <w:rsid w:val="00A429A0"/>
    <w:rsid w:val="00A42A5E"/>
    <w:rsid w:val="00A42D44"/>
    <w:rsid w:val="00A42D55"/>
    <w:rsid w:val="00A42F22"/>
    <w:rsid w:val="00A43015"/>
    <w:rsid w:val="00A431D4"/>
    <w:rsid w:val="00A4334E"/>
    <w:rsid w:val="00A433BE"/>
    <w:rsid w:val="00A43512"/>
    <w:rsid w:val="00A435EC"/>
    <w:rsid w:val="00A4365E"/>
    <w:rsid w:val="00A436E9"/>
    <w:rsid w:val="00A43737"/>
    <w:rsid w:val="00A438BD"/>
    <w:rsid w:val="00A43AA1"/>
    <w:rsid w:val="00A43ACF"/>
    <w:rsid w:val="00A43B48"/>
    <w:rsid w:val="00A43BE2"/>
    <w:rsid w:val="00A44325"/>
    <w:rsid w:val="00A4453C"/>
    <w:rsid w:val="00A4462C"/>
    <w:rsid w:val="00A44766"/>
    <w:rsid w:val="00A44954"/>
    <w:rsid w:val="00A44996"/>
    <w:rsid w:val="00A44B9C"/>
    <w:rsid w:val="00A44D71"/>
    <w:rsid w:val="00A44EC6"/>
    <w:rsid w:val="00A45025"/>
    <w:rsid w:val="00A45032"/>
    <w:rsid w:val="00A450CB"/>
    <w:rsid w:val="00A453DB"/>
    <w:rsid w:val="00A45450"/>
    <w:rsid w:val="00A4555C"/>
    <w:rsid w:val="00A45585"/>
    <w:rsid w:val="00A459E9"/>
    <w:rsid w:val="00A45A4C"/>
    <w:rsid w:val="00A45AF0"/>
    <w:rsid w:val="00A45BA7"/>
    <w:rsid w:val="00A45BAA"/>
    <w:rsid w:val="00A45E0B"/>
    <w:rsid w:val="00A460AE"/>
    <w:rsid w:val="00A4615D"/>
    <w:rsid w:val="00A46173"/>
    <w:rsid w:val="00A461BA"/>
    <w:rsid w:val="00A46278"/>
    <w:rsid w:val="00A4632B"/>
    <w:rsid w:val="00A463CE"/>
    <w:rsid w:val="00A46437"/>
    <w:rsid w:val="00A466B1"/>
    <w:rsid w:val="00A46711"/>
    <w:rsid w:val="00A468CC"/>
    <w:rsid w:val="00A46998"/>
    <w:rsid w:val="00A46A1D"/>
    <w:rsid w:val="00A46CBE"/>
    <w:rsid w:val="00A46F6F"/>
    <w:rsid w:val="00A4719C"/>
    <w:rsid w:val="00A47225"/>
    <w:rsid w:val="00A473E9"/>
    <w:rsid w:val="00A4744F"/>
    <w:rsid w:val="00A4752C"/>
    <w:rsid w:val="00A476B9"/>
    <w:rsid w:val="00A4770B"/>
    <w:rsid w:val="00A47923"/>
    <w:rsid w:val="00A47A3A"/>
    <w:rsid w:val="00A47C70"/>
    <w:rsid w:val="00A47F36"/>
    <w:rsid w:val="00A47FEF"/>
    <w:rsid w:val="00A500E3"/>
    <w:rsid w:val="00A5027C"/>
    <w:rsid w:val="00A5062F"/>
    <w:rsid w:val="00A50AAC"/>
    <w:rsid w:val="00A50B91"/>
    <w:rsid w:val="00A50DBA"/>
    <w:rsid w:val="00A51017"/>
    <w:rsid w:val="00A51130"/>
    <w:rsid w:val="00A51203"/>
    <w:rsid w:val="00A51272"/>
    <w:rsid w:val="00A5138B"/>
    <w:rsid w:val="00A513E2"/>
    <w:rsid w:val="00A51561"/>
    <w:rsid w:val="00A515B0"/>
    <w:rsid w:val="00A51618"/>
    <w:rsid w:val="00A51A55"/>
    <w:rsid w:val="00A51AA9"/>
    <w:rsid w:val="00A51B9A"/>
    <w:rsid w:val="00A51C8B"/>
    <w:rsid w:val="00A51CD2"/>
    <w:rsid w:val="00A52246"/>
    <w:rsid w:val="00A522DF"/>
    <w:rsid w:val="00A52496"/>
    <w:rsid w:val="00A525E2"/>
    <w:rsid w:val="00A52600"/>
    <w:rsid w:val="00A527AF"/>
    <w:rsid w:val="00A528F3"/>
    <w:rsid w:val="00A5291A"/>
    <w:rsid w:val="00A52920"/>
    <w:rsid w:val="00A52986"/>
    <w:rsid w:val="00A52A59"/>
    <w:rsid w:val="00A52BC3"/>
    <w:rsid w:val="00A52C74"/>
    <w:rsid w:val="00A52E4C"/>
    <w:rsid w:val="00A52EE7"/>
    <w:rsid w:val="00A53012"/>
    <w:rsid w:val="00A530B6"/>
    <w:rsid w:val="00A53289"/>
    <w:rsid w:val="00A532C2"/>
    <w:rsid w:val="00A5335A"/>
    <w:rsid w:val="00A53381"/>
    <w:rsid w:val="00A53409"/>
    <w:rsid w:val="00A53672"/>
    <w:rsid w:val="00A5377B"/>
    <w:rsid w:val="00A53866"/>
    <w:rsid w:val="00A53A19"/>
    <w:rsid w:val="00A53A69"/>
    <w:rsid w:val="00A53B3F"/>
    <w:rsid w:val="00A53CB5"/>
    <w:rsid w:val="00A53CB8"/>
    <w:rsid w:val="00A53D01"/>
    <w:rsid w:val="00A53D5A"/>
    <w:rsid w:val="00A53DFE"/>
    <w:rsid w:val="00A53FB8"/>
    <w:rsid w:val="00A541D3"/>
    <w:rsid w:val="00A5424B"/>
    <w:rsid w:val="00A545D7"/>
    <w:rsid w:val="00A54ED2"/>
    <w:rsid w:val="00A54F05"/>
    <w:rsid w:val="00A5503D"/>
    <w:rsid w:val="00A55048"/>
    <w:rsid w:val="00A55272"/>
    <w:rsid w:val="00A552AF"/>
    <w:rsid w:val="00A55344"/>
    <w:rsid w:val="00A5548B"/>
    <w:rsid w:val="00A555F0"/>
    <w:rsid w:val="00A55676"/>
    <w:rsid w:val="00A55722"/>
    <w:rsid w:val="00A55829"/>
    <w:rsid w:val="00A55860"/>
    <w:rsid w:val="00A558EE"/>
    <w:rsid w:val="00A5591C"/>
    <w:rsid w:val="00A55D16"/>
    <w:rsid w:val="00A55D65"/>
    <w:rsid w:val="00A55E43"/>
    <w:rsid w:val="00A5632E"/>
    <w:rsid w:val="00A56359"/>
    <w:rsid w:val="00A56381"/>
    <w:rsid w:val="00A56495"/>
    <w:rsid w:val="00A564C2"/>
    <w:rsid w:val="00A56548"/>
    <w:rsid w:val="00A5677A"/>
    <w:rsid w:val="00A56A0C"/>
    <w:rsid w:val="00A56B23"/>
    <w:rsid w:val="00A56B8C"/>
    <w:rsid w:val="00A56BCF"/>
    <w:rsid w:val="00A56BEF"/>
    <w:rsid w:val="00A56E7D"/>
    <w:rsid w:val="00A56F54"/>
    <w:rsid w:val="00A5707E"/>
    <w:rsid w:val="00A57084"/>
    <w:rsid w:val="00A5721F"/>
    <w:rsid w:val="00A57299"/>
    <w:rsid w:val="00A57407"/>
    <w:rsid w:val="00A576F1"/>
    <w:rsid w:val="00A57725"/>
    <w:rsid w:val="00A57941"/>
    <w:rsid w:val="00A57A14"/>
    <w:rsid w:val="00A57A71"/>
    <w:rsid w:val="00A57A96"/>
    <w:rsid w:val="00A57F6F"/>
    <w:rsid w:val="00A6001B"/>
    <w:rsid w:val="00A6001C"/>
    <w:rsid w:val="00A600BE"/>
    <w:rsid w:val="00A60184"/>
    <w:rsid w:val="00A604CE"/>
    <w:rsid w:val="00A6057E"/>
    <w:rsid w:val="00A606C5"/>
    <w:rsid w:val="00A608B7"/>
    <w:rsid w:val="00A608E8"/>
    <w:rsid w:val="00A60A05"/>
    <w:rsid w:val="00A60B67"/>
    <w:rsid w:val="00A60BC2"/>
    <w:rsid w:val="00A60C64"/>
    <w:rsid w:val="00A60F36"/>
    <w:rsid w:val="00A611DE"/>
    <w:rsid w:val="00A6150A"/>
    <w:rsid w:val="00A618D6"/>
    <w:rsid w:val="00A618E7"/>
    <w:rsid w:val="00A61A39"/>
    <w:rsid w:val="00A61AB5"/>
    <w:rsid w:val="00A61D75"/>
    <w:rsid w:val="00A61D93"/>
    <w:rsid w:val="00A61FB7"/>
    <w:rsid w:val="00A6203D"/>
    <w:rsid w:val="00A621D4"/>
    <w:rsid w:val="00A622C6"/>
    <w:rsid w:val="00A6240F"/>
    <w:rsid w:val="00A62523"/>
    <w:rsid w:val="00A626BF"/>
    <w:rsid w:val="00A62B82"/>
    <w:rsid w:val="00A62BC2"/>
    <w:rsid w:val="00A62D6B"/>
    <w:rsid w:val="00A62E6F"/>
    <w:rsid w:val="00A62EDE"/>
    <w:rsid w:val="00A62F91"/>
    <w:rsid w:val="00A631B1"/>
    <w:rsid w:val="00A63245"/>
    <w:rsid w:val="00A6332A"/>
    <w:rsid w:val="00A63394"/>
    <w:rsid w:val="00A633FA"/>
    <w:rsid w:val="00A6342B"/>
    <w:rsid w:val="00A635FB"/>
    <w:rsid w:val="00A63621"/>
    <w:rsid w:val="00A6370F"/>
    <w:rsid w:val="00A6395A"/>
    <w:rsid w:val="00A63A01"/>
    <w:rsid w:val="00A63B50"/>
    <w:rsid w:val="00A63B97"/>
    <w:rsid w:val="00A63BC4"/>
    <w:rsid w:val="00A63BC9"/>
    <w:rsid w:val="00A63CB0"/>
    <w:rsid w:val="00A63CE1"/>
    <w:rsid w:val="00A63E6D"/>
    <w:rsid w:val="00A63F11"/>
    <w:rsid w:val="00A6403D"/>
    <w:rsid w:val="00A641BD"/>
    <w:rsid w:val="00A64261"/>
    <w:rsid w:val="00A643DE"/>
    <w:rsid w:val="00A64594"/>
    <w:rsid w:val="00A6461B"/>
    <w:rsid w:val="00A646B7"/>
    <w:rsid w:val="00A64709"/>
    <w:rsid w:val="00A647F4"/>
    <w:rsid w:val="00A648A0"/>
    <w:rsid w:val="00A648CB"/>
    <w:rsid w:val="00A6491A"/>
    <w:rsid w:val="00A64C75"/>
    <w:rsid w:val="00A64CCF"/>
    <w:rsid w:val="00A64CDA"/>
    <w:rsid w:val="00A64D02"/>
    <w:rsid w:val="00A64D43"/>
    <w:rsid w:val="00A64D44"/>
    <w:rsid w:val="00A64DAF"/>
    <w:rsid w:val="00A64F82"/>
    <w:rsid w:val="00A65159"/>
    <w:rsid w:val="00A65296"/>
    <w:rsid w:val="00A653DF"/>
    <w:rsid w:val="00A654BC"/>
    <w:rsid w:val="00A65579"/>
    <w:rsid w:val="00A65A34"/>
    <w:rsid w:val="00A65B0D"/>
    <w:rsid w:val="00A65BD7"/>
    <w:rsid w:val="00A65C1F"/>
    <w:rsid w:val="00A65C9C"/>
    <w:rsid w:val="00A65EEF"/>
    <w:rsid w:val="00A65F3F"/>
    <w:rsid w:val="00A65F43"/>
    <w:rsid w:val="00A65FB1"/>
    <w:rsid w:val="00A660D3"/>
    <w:rsid w:val="00A66286"/>
    <w:rsid w:val="00A662FE"/>
    <w:rsid w:val="00A66308"/>
    <w:rsid w:val="00A6651C"/>
    <w:rsid w:val="00A6656F"/>
    <w:rsid w:val="00A6672B"/>
    <w:rsid w:val="00A66893"/>
    <w:rsid w:val="00A66A7E"/>
    <w:rsid w:val="00A66B74"/>
    <w:rsid w:val="00A66BBA"/>
    <w:rsid w:val="00A66C40"/>
    <w:rsid w:val="00A66DA0"/>
    <w:rsid w:val="00A66DCB"/>
    <w:rsid w:val="00A66E35"/>
    <w:rsid w:val="00A66FA5"/>
    <w:rsid w:val="00A66FC3"/>
    <w:rsid w:val="00A67172"/>
    <w:rsid w:val="00A6732B"/>
    <w:rsid w:val="00A673B0"/>
    <w:rsid w:val="00A67485"/>
    <w:rsid w:val="00A67581"/>
    <w:rsid w:val="00A676E1"/>
    <w:rsid w:val="00A677A1"/>
    <w:rsid w:val="00A67A7A"/>
    <w:rsid w:val="00A67C0F"/>
    <w:rsid w:val="00A67C8E"/>
    <w:rsid w:val="00A67C91"/>
    <w:rsid w:val="00A67E2B"/>
    <w:rsid w:val="00A7002F"/>
    <w:rsid w:val="00A700BE"/>
    <w:rsid w:val="00A7012D"/>
    <w:rsid w:val="00A7020E"/>
    <w:rsid w:val="00A70348"/>
    <w:rsid w:val="00A7037F"/>
    <w:rsid w:val="00A703D4"/>
    <w:rsid w:val="00A70688"/>
    <w:rsid w:val="00A708FC"/>
    <w:rsid w:val="00A70A63"/>
    <w:rsid w:val="00A70A8D"/>
    <w:rsid w:val="00A70B94"/>
    <w:rsid w:val="00A70B9E"/>
    <w:rsid w:val="00A70CB0"/>
    <w:rsid w:val="00A70ECE"/>
    <w:rsid w:val="00A70FA6"/>
    <w:rsid w:val="00A710C7"/>
    <w:rsid w:val="00A7120A"/>
    <w:rsid w:val="00A71322"/>
    <w:rsid w:val="00A713B7"/>
    <w:rsid w:val="00A7145F"/>
    <w:rsid w:val="00A71A48"/>
    <w:rsid w:val="00A71D34"/>
    <w:rsid w:val="00A71EB0"/>
    <w:rsid w:val="00A71EFE"/>
    <w:rsid w:val="00A72007"/>
    <w:rsid w:val="00A7200B"/>
    <w:rsid w:val="00A721BE"/>
    <w:rsid w:val="00A721F7"/>
    <w:rsid w:val="00A72234"/>
    <w:rsid w:val="00A722A5"/>
    <w:rsid w:val="00A726A8"/>
    <w:rsid w:val="00A727CD"/>
    <w:rsid w:val="00A728B6"/>
    <w:rsid w:val="00A72CA1"/>
    <w:rsid w:val="00A72D9B"/>
    <w:rsid w:val="00A7361F"/>
    <w:rsid w:val="00A7386D"/>
    <w:rsid w:val="00A73918"/>
    <w:rsid w:val="00A73AD1"/>
    <w:rsid w:val="00A73B53"/>
    <w:rsid w:val="00A73C12"/>
    <w:rsid w:val="00A73D9C"/>
    <w:rsid w:val="00A73EF4"/>
    <w:rsid w:val="00A73F48"/>
    <w:rsid w:val="00A73FC0"/>
    <w:rsid w:val="00A745EE"/>
    <w:rsid w:val="00A74729"/>
    <w:rsid w:val="00A74801"/>
    <w:rsid w:val="00A748A6"/>
    <w:rsid w:val="00A749A0"/>
    <w:rsid w:val="00A74A02"/>
    <w:rsid w:val="00A74CAE"/>
    <w:rsid w:val="00A74E1C"/>
    <w:rsid w:val="00A74E92"/>
    <w:rsid w:val="00A751BC"/>
    <w:rsid w:val="00A75370"/>
    <w:rsid w:val="00A754D6"/>
    <w:rsid w:val="00A7551D"/>
    <w:rsid w:val="00A75658"/>
    <w:rsid w:val="00A7570C"/>
    <w:rsid w:val="00A75957"/>
    <w:rsid w:val="00A75E27"/>
    <w:rsid w:val="00A75EA8"/>
    <w:rsid w:val="00A75F3F"/>
    <w:rsid w:val="00A75F43"/>
    <w:rsid w:val="00A75F68"/>
    <w:rsid w:val="00A76060"/>
    <w:rsid w:val="00A76067"/>
    <w:rsid w:val="00A760DD"/>
    <w:rsid w:val="00A761BC"/>
    <w:rsid w:val="00A762A5"/>
    <w:rsid w:val="00A76307"/>
    <w:rsid w:val="00A7645A"/>
    <w:rsid w:val="00A764CB"/>
    <w:rsid w:val="00A7653E"/>
    <w:rsid w:val="00A7658E"/>
    <w:rsid w:val="00A766CB"/>
    <w:rsid w:val="00A766DA"/>
    <w:rsid w:val="00A76951"/>
    <w:rsid w:val="00A76A59"/>
    <w:rsid w:val="00A76B72"/>
    <w:rsid w:val="00A76EDA"/>
    <w:rsid w:val="00A76EF4"/>
    <w:rsid w:val="00A77183"/>
    <w:rsid w:val="00A771AA"/>
    <w:rsid w:val="00A771CA"/>
    <w:rsid w:val="00A7726F"/>
    <w:rsid w:val="00A77409"/>
    <w:rsid w:val="00A77460"/>
    <w:rsid w:val="00A77594"/>
    <w:rsid w:val="00A775D0"/>
    <w:rsid w:val="00A7768B"/>
    <w:rsid w:val="00A776B8"/>
    <w:rsid w:val="00A779DB"/>
    <w:rsid w:val="00A77B80"/>
    <w:rsid w:val="00A77C5A"/>
    <w:rsid w:val="00A77E3E"/>
    <w:rsid w:val="00A77E92"/>
    <w:rsid w:val="00A77EAC"/>
    <w:rsid w:val="00A801F2"/>
    <w:rsid w:val="00A802D0"/>
    <w:rsid w:val="00A80344"/>
    <w:rsid w:val="00A803FB"/>
    <w:rsid w:val="00A805FE"/>
    <w:rsid w:val="00A80619"/>
    <w:rsid w:val="00A80688"/>
    <w:rsid w:val="00A806BA"/>
    <w:rsid w:val="00A806BE"/>
    <w:rsid w:val="00A8076D"/>
    <w:rsid w:val="00A8082E"/>
    <w:rsid w:val="00A80873"/>
    <w:rsid w:val="00A8087D"/>
    <w:rsid w:val="00A80883"/>
    <w:rsid w:val="00A809D6"/>
    <w:rsid w:val="00A809F4"/>
    <w:rsid w:val="00A80FDE"/>
    <w:rsid w:val="00A81111"/>
    <w:rsid w:val="00A8112C"/>
    <w:rsid w:val="00A81306"/>
    <w:rsid w:val="00A81366"/>
    <w:rsid w:val="00A814BE"/>
    <w:rsid w:val="00A81595"/>
    <w:rsid w:val="00A815AD"/>
    <w:rsid w:val="00A815FC"/>
    <w:rsid w:val="00A817CC"/>
    <w:rsid w:val="00A81898"/>
    <w:rsid w:val="00A818FD"/>
    <w:rsid w:val="00A81AE7"/>
    <w:rsid w:val="00A81F43"/>
    <w:rsid w:val="00A82359"/>
    <w:rsid w:val="00A826EB"/>
    <w:rsid w:val="00A82861"/>
    <w:rsid w:val="00A828ED"/>
    <w:rsid w:val="00A829EA"/>
    <w:rsid w:val="00A82B06"/>
    <w:rsid w:val="00A82BCB"/>
    <w:rsid w:val="00A82C9A"/>
    <w:rsid w:val="00A82E7F"/>
    <w:rsid w:val="00A82F02"/>
    <w:rsid w:val="00A83088"/>
    <w:rsid w:val="00A83121"/>
    <w:rsid w:val="00A8329E"/>
    <w:rsid w:val="00A832B0"/>
    <w:rsid w:val="00A833A9"/>
    <w:rsid w:val="00A8383B"/>
    <w:rsid w:val="00A83B0D"/>
    <w:rsid w:val="00A84166"/>
    <w:rsid w:val="00A843E5"/>
    <w:rsid w:val="00A84519"/>
    <w:rsid w:val="00A84580"/>
    <w:rsid w:val="00A845A9"/>
    <w:rsid w:val="00A847D6"/>
    <w:rsid w:val="00A84877"/>
    <w:rsid w:val="00A8488A"/>
    <w:rsid w:val="00A848BB"/>
    <w:rsid w:val="00A84A0D"/>
    <w:rsid w:val="00A84A64"/>
    <w:rsid w:val="00A84B60"/>
    <w:rsid w:val="00A84D45"/>
    <w:rsid w:val="00A850A4"/>
    <w:rsid w:val="00A85278"/>
    <w:rsid w:val="00A85317"/>
    <w:rsid w:val="00A854D9"/>
    <w:rsid w:val="00A85531"/>
    <w:rsid w:val="00A85B26"/>
    <w:rsid w:val="00A85BC2"/>
    <w:rsid w:val="00A85CAA"/>
    <w:rsid w:val="00A85ED9"/>
    <w:rsid w:val="00A8632D"/>
    <w:rsid w:val="00A86807"/>
    <w:rsid w:val="00A86858"/>
    <w:rsid w:val="00A86870"/>
    <w:rsid w:val="00A86A0A"/>
    <w:rsid w:val="00A86A66"/>
    <w:rsid w:val="00A86B15"/>
    <w:rsid w:val="00A86B55"/>
    <w:rsid w:val="00A86BFB"/>
    <w:rsid w:val="00A86C03"/>
    <w:rsid w:val="00A86E17"/>
    <w:rsid w:val="00A8737B"/>
    <w:rsid w:val="00A87490"/>
    <w:rsid w:val="00A874BD"/>
    <w:rsid w:val="00A8756C"/>
    <w:rsid w:val="00A875F4"/>
    <w:rsid w:val="00A87644"/>
    <w:rsid w:val="00A876C4"/>
    <w:rsid w:val="00A877D1"/>
    <w:rsid w:val="00A87E99"/>
    <w:rsid w:val="00A9014E"/>
    <w:rsid w:val="00A9016B"/>
    <w:rsid w:val="00A903D0"/>
    <w:rsid w:val="00A9072D"/>
    <w:rsid w:val="00A90A50"/>
    <w:rsid w:val="00A90ADE"/>
    <w:rsid w:val="00A90CEE"/>
    <w:rsid w:val="00A90DF4"/>
    <w:rsid w:val="00A911A6"/>
    <w:rsid w:val="00A911D8"/>
    <w:rsid w:val="00A91260"/>
    <w:rsid w:val="00A9133B"/>
    <w:rsid w:val="00A913C0"/>
    <w:rsid w:val="00A913C8"/>
    <w:rsid w:val="00A9140C"/>
    <w:rsid w:val="00A914B2"/>
    <w:rsid w:val="00A91513"/>
    <w:rsid w:val="00A9172C"/>
    <w:rsid w:val="00A918D3"/>
    <w:rsid w:val="00A91A72"/>
    <w:rsid w:val="00A91A92"/>
    <w:rsid w:val="00A91C95"/>
    <w:rsid w:val="00A91E65"/>
    <w:rsid w:val="00A91E66"/>
    <w:rsid w:val="00A91F22"/>
    <w:rsid w:val="00A91F43"/>
    <w:rsid w:val="00A92062"/>
    <w:rsid w:val="00A920A9"/>
    <w:rsid w:val="00A920EA"/>
    <w:rsid w:val="00A92119"/>
    <w:rsid w:val="00A92154"/>
    <w:rsid w:val="00A92184"/>
    <w:rsid w:val="00A922B0"/>
    <w:rsid w:val="00A92327"/>
    <w:rsid w:val="00A9242F"/>
    <w:rsid w:val="00A9248B"/>
    <w:rsid w:val="00A924D8"/>
    <w:rsid w:val="00A92743"/>
    <w:rsid w:val="00A927FE"/>
    <w:rsid w:val="00A928AD"/>
    <w:rsid w:val="00A92967"/>
    <w:rsid w:val="00A929D7"/>
    <w:rsid w:val="00A92D74"/>
    <w:rsid w:val="00A9300A"/>
    <w:rsid w:val="00A93122"/>
    <w:rsid w:val="00A931BD"/>
    <w:rsid w:val="00A935DA"/>
    <w:rsid w:val="00A93885"/>
    <w:rsid w:val="00A93891"/>
    <w:rsid w:val="00A93938"/>
    <w:rsid w:val="00A93AAE"/>
    <w:rsid w:val="00A93B1F"/>
    <w:rsid w:val="00A93D91"/>
    <w:rsid w:val="00A93F89"/>
    <w:rsid w:val="00A9411C"/>
    <w:rsid w:val="00A94151"/>
    <w:rsid w:val="00A94430"/>
    <w:rsid w:val="00A9453A"/>
    <w:rsid w:val="00A947EE"/>
    <w:rsid w:val="00A94B2B"/>
    <w:rsid w:val="00A94B43"/>
    <w:rsid w:val="00A94D5E"/>
    <w:rsid w:val="00A94F3B"/>
    <w:rsid w:val="00A94F63"/>
    <w:rsid w:val="00A953D7"/>
    <w:rsid w:val="00A95577"/>
    <w:rsid w:val="00A95888"/>
    <w:rsid w:val="00A959C2"/>
    <w:rsid w:val="00A95A44"/>
    <w:rsid w:val="00A95D79"/>
    <w:rsid w:val="00A95E28"/>
    <w:rsid w:val="00A95E3D"/>
    <w:rsid w:val="00A95E7A"/>
    <w:rsid w:val="00A95F44"/>
    <w:rsid w:val="00A95F4E"/>
    <w:rsid w:val="00A960CA"/>
    <w:rsid w:val="00A96128"/>
    <w:rsid w:val="00A96385"/>
    <w:rsid w:val="00A963A1"/>
    <w:rsid w:val="00A964DD"/>
    <w:rsid w:val="00A96575"/>
    <w:rsid w:val="00A966FA"/>
    <w:rsid w:val="00A96776"/>
    <w:rsid w:val="00A968CD"/>
    <w:rsid w:val="00A96971"/>
    <w:rsid w:val="00A96AF4"/>
    <w:rsid w:val="00A96BF0"/>
    <w:rsid w:val="00A96D46"/>
    <w:rsid w:val="00A96D6E"/>
    <w:rsid w:val="00A96DE4"/>
    <w:rsid w:val="00A96F53"/>
    <w:rsid w:val="00A96F6E"/>
    <w:rsid w:val="00A9724F"/>
    <w:rsid w:val="00A97269"/>
    <w:rsid w:val="00A97284"/>
    <w:rsid w:val="00A977F3"/>
    <w:rsid w:val="00A97A7C"/>
    <w:rsid w:val="00A97A98"/>
    <w:rsid w:val="00A97B91"/>
    <w:rsid w:val="00A97CDD"/>
    <w:rsid w:val="00A97D78"/>
    <w:rsid w:val="00AA01C4"/>
    <w:rsid w:val="00AA0351"/>
    <w:rsid w:val="00AA0950"/>
    <w:rsid w:val="00AA0AED"/>
    <w:rsid w:val="00AA0B65"/>
    <w:rsid w:val="00AA0B6F"/>
    <w:rsid w:val="00AA0C56"/>
    <w:rsid w:val="00AA0DD2"/>
    <w:rsid w:val="00AA0F89"/>
    <w:rsid w:val="00AA101B"/>
    <w:rsid w:val="00AA1027"/>
    <w:rsid w:val="00AA10E1"/>
    <w:rsid w:val="00AA110F"/>
    <w:rsid w:val="00AA12D7"/>
    <w:rsid w:val="00AA1324"/>
    <w:rsid w:val="00AA132D"/>
    <w:rsid w:val="00AA1380"/>
    <w:rsid w:val="00AA1395"/>
    <w:rsid w:val="00AA144E"/>
    <w:rsid w:val="00AA1508"/>
    <w:rsid w:val="00AA15F2"/>
    <w:rsid w:val="00AA1886"/>
    <w:rsid w:val="00AA18F9"/>
    <w:rsid w:val="00AA1A8B"/>
    <w:rsid w:val="00AA1B73"/>
    <w:rsid w:val="00AA1DC6"/>
    <w:rsid w:val="00AA1FCD"/>
    <w:rsid w:val="00AA20AA"/>
    <w:rsid w:val="00AA2364"/>
    <w:rsid w:val="00AA2643"/>
    <w:rsid w:val="00AA27FC"/>
    <w:rsid w:val="00AA2994"/>
    <w:rsid w:val="00AA2A15"/>
    <w:rsid w:val="00AA2BAA"/>
    <w:rsid w:val="00AA2C2E"/>
    <w:rsid w:val="00AA301D"/>
    <w:rsid w:val="00AA3199"/>
    <w:rsid w:val="00AA3436"/>
    <w:rsid w:val="00AA34C2"/>
    <w:rsid w:val="00AA34C9"/>
    <w:rsid w:val="00AA3520"/>
    <w:rsid w:val="00AA3528"/>
    <w:rsid w:val="00AA36E9"/>
    <w:rsid w:val="00AA3A89"/>
    <w:rsid w:val="00AA3AD5"/>
    <w:rsid w:val="00AA3ADA"/>
    <w:rsid w:val="00AA3AE7"/>
    <w:rsid w:val="00AA3B83"/>
    <w:rsid w:val="00AA3BBF"/>
    <w:rsid w:val="00AA3D09"/>
    <w:rsid w:val="00AA3D15"/>
    <w:rsid w:val="00AA3D73"/>
    <w:rsid w:val="00AA3D8A"/>
    <w:rsid w:val="00AA3E79"/>
    <w:rsid w:val="00AA4460"/>
    <w:rsid w:val="00AA4706"/>
    <w:rsid w:val="00AA4731"/>
    <w:rsid w:val="00AA4765"/>
    <w:rsid w:val="00AA4C9A"/>
    <w:rsid w:val="00AA5070"/>
    <w:rsid w:val="00AA513F"/>
    <w:rsid w:val="00AA5348"/>
    <w:rsid w:val="00AA53A0"/>
    <w:rsid w:val="00AA53A7"/>
    <w:rsid w:val="00AA560B"/>
    <w:rsid w:val="00AA5817"/>
    <w:rsid w:val="00AA5907"/>
    <w:rsid w:val="00AA5A71"/>
    <w:rsid w:val="00AA5E21"/>
    <w:rsid w:val="00AA5EC4"/>
    <w:rsid w:val="00AA604D"/>
    <w:rsid w:val="00AA60C6"/>
    <w:rsid w:val="00AA61A2"/>
    <w:rsid w:val="00AA6204"/>
    <w:rsid w:val="00AA6308"/>
    <w:rsid w:val="00AA6329"/>
    <w:rsid w:val="00AA63DB"/>
    <w:rsid w:val="00AA66F3"/>
    <w:rsid w:val="00AA6761"/>
    <w:rsid w:val="00AA68AE"/>
    <w:rsid w:val="00AA68DE"/>
    <w:rsid w:val="00AA69E8"/>
    <w:rsid w:val="00AA6A9E"/>
    <w:rsid w:val="00AA6DF4"/>
    <w:rsid w:val="00AA6E3C"/>
    <w:rsid w:val="00AA70F7"/>
    <w:rsid w:val="00AA7238"/>
    <w:rsid w:val="00AA735C"/>
    <w:rsid w:val="00AA73E4"/>
    <w:rsid w:val="00AA7451"/>
    <w:rsid w:val="00AA7551"/>
    <w:rsid w:val="00AA763E"/>
    <w:rsid w:val="00AA7685"/>
    <w:rsid w:val="00AA7746"/>
    <w:rsid w:val="00AA78E4"/>
    <w:rsid w:val="00AA7969"/>
    <w:rsid w:val="00AA79A3"/>
    <w:rsid w:val="00AA7A0F"/>
    <w:rsid w:val="00AA7A64"/>
    <w:rsid w:val="00AA7A7E"/>
    <w:rsid w:val="00AA7AF0"/>
    <w:rsid w:val="00AA7C0E"/>
    <w:rsid w:val="00AA7C9B"/>
    <w:rsid w:val="00AA7D42"/>
    <w:rsid w:val="00AA7FE0"/>
    <w:rsid w:val="00AB0066"/>
    <w:rsid w:val="00AB0142"/>
    <w:rsid w:val="00AB059D"/>
    <w:rsid w:val="00AB06B7"/>
    <w:rsid w:val="00AB09A2"/>
    <w:rsid w:val="00AB0A31"/>
    <w:rsid w:val="00AB0B4D"/>
    <w:rsid w:val="00AB0BE1"/>
    <w:rsid w:val="00AB0CB4"/>
    <w:rsid w:val="00AB1129"/>
    <w:rsid w:val="00AB1158"/>
    <w:rsid w:val="00AB12F2"/>
    <w:rsid w:val="00AB177D"/>
    <w:rsid w:val="00AB1793"/>
    <w:rsid w:val="00AB189F"/>
    <w:rsid w:val="00AB19DD"/>
    <w:rsid w:val="00AB1A57"/>
    <w:rsid w:val="00AB1C04"/>
    <w:rsid w:val="00AB1DD2"/>
    <w:rsid w:val="00AB22F3"/>
    <w:rsid w:val="00AB24EB"/>
    <w:rsid w:val="00AB27A6"/>
    <w:rsid w:val="00AB2FC7"/>
    <w:rsid w:val="00AB3083"/>
    <w:rsid w:val="00AB3139"/>
    <w:rsid w:val="00AB31E9"/>
    <w:rsid w:val="00AB31FE"/>
    <w:rsid w:val="00AB32FE"/>
    <w:rsid w:val="00AB331A"/>
    <w:rsid w:val="00AB33E3"/>
    <w:rsid w:val="00AB342E"/>
    <w:rsid w:val="00AB3534"/>
    <w:rsid w:val="00AB3643"/>
    <w:rsid w:val="00AB37BC"/>
    <w:rsid w:val="00AB37D2"/>
    <w:rsid w:val="00AB3A89"/>
    <w:rsid w:val="00AB3B0E"/>
    <w:rsid w:val="00AB3B56"/>
    <w:rsid w:val="00AB3C2D"/>
    <w:rsid w:val="00AB3D9C"/>
    <w:rsid w:val="00AB3DA0"/>
    <w:rsid w:val="00AB3ED4"/>
    <w:rsid w:val="00AB3F46"/>
    <w:rsid w:val="00AB41F4"/>
    <w:rsid w:val="00AB4392"/>
    <w:rsid w:val="00AB439B"/>
    <w:rsid w:val="00AB4548"/>
    <w:rsid w:val="00AB477B"/>
    <w:rsid w:val="00AB488F"/>
    <w:rsid w:val="00AB4BC0"/>
    <w:rsid w:val="00AB4C4C"/>
    <w:rsid w:val="00AB509B"/>
    <w:rsid w:val="00AB50AC"/>
    <w:rsid w:val="00AB52DF"/>
    <w:rsid w:val="00AB530B"/>
    <w:rsid w:val="00AB53D1"/>
    <w:rsid w:val="00AB5412"/>
    <w:rsid w:val="00AB550C"/>
    <w:rsid w:val="00AB55B0"/>
    <w:rsid w:val="00AB5706"/>
    <w:rsid w:val="00AB63F3"/>
    <w:rsid w:val="00AB6804"/>
    <w:rsid w:val="00AB6808"/>
    <w:rsid w:val="00AB6C42"/>
    <w:rsid w:val="00AB6E17"/>
    <w:rsid w:val="00AB6EDD"/>
    <w:rsid w:val="00AB6FDB"/>
    <w:rsid w:val="00AB70E2"/>
    <w:rsid w:val="00AB7155"/>
    <w:rsid w:val="00AB7237"/>
    <w:rsid w:val="00AB7300"/>
    <w:rsid w:val="00AB73C8"/>
    <w:rsid w:val="00AB74C3"/>
    <w:rsid w:val="00AB7580"/>
    <w:rsid w:val="00AB7629"/>
    <w:rsid w:val="00AB766D"/>
    <w:rsid w:val="00AB7774"/>
    <w:rsid w:val="00AB77B1"/>
    <w:rsid w:val="00AB787F"/>
    <w:rsid w:val="00AB7E3E"/>
    <w:rsid w:val="00AC02EC"/>
    <w:rsid w:val="00AC09E1"/>
    <w:rsid w:val="00AC0C2D"/>
    <w:rsid w:val="00AC0E24"/>
    <w:rsid w:val="00AC1108"/>
    <w:rsid w:val="00AC11F5"/>
    <w:rsid w:val="00AC1314"/>
    <w:rsid w:val="00AC131C"/>
    <w:rsid w:val="00AC1505"/>
    <w:rsid w:val="00AC15D0"/>
    <w:rsid w:val="00AC1A3A"/>
    <w:rsid w:val="00AC1B10"/>
    <w:rsid w:val="00AC1BFF"/>
    <w:rsid w:val="00AC1CAF"/>
    <w:rsid w:val="00AC1CBB"/>
    <w:rsid w:val="00AC1DA9"/>
    <w:rsid w:val="00AC1E07"/>
    <w:rsid w:val="00AC2065"/>
    <w:rsid w:val="00AC22B9"/>
    <w:rsid w:val="00AC251C"/>
    <w:rsid w:val="00AC2565"/>
    <w:rsid w:val="00AC26DF"/>
    <w:rsid w:val="00AC2734"/>
    <w:rsid w:val="00AC2847"/>
    <w:rsid w:val="00AC2951"/>
    <w:rsid w:val="00AC2CF2"/>
    <w:rsid w:val="00AC2D3E"/>
    <w:rsid w:val="00AC30D4"/>
    <w:rsid w:val="00AC30FB"/>
    <w:rsid w:val="00AC320B"/>
    <w:rsid w:val="00AC3707"/>
    <w:rsid w:val="00AC373B"/>
    <w:rsid w:val="00AC37B0"/>
    <w:rsid w:val="00AC3C7E"/>
    <w:rsid w:val="00AC3E74"/>
    <w:rsid w:val="00AC3E9B"/>
    <w:rsid w:val="00AC3F12"/>
    <w:rsid w:val="00AC3F93"/>
    <w:rsid w:val="00AC4198"/>
    <w:rsid w:val="00AC4350"/>
    <w:rsid w:val="00AC4432"/>
    <w:rsid w:val="00AC4874"/>
    <w:rsid w:val="00AC48A5"/>
    <w:rsid w:val="00AC4954"/>
    <w:rsid w:val="00AC4A66"/>
    <w:rsid w:val="00AC4B2B"/>
    <w:rsid w:val="00AC4C2A"/>
    <w:rsid w:val="00AC4C47"/>
    <w:rsid w:val="00AC4E31"/>
    <w:rsid w:val="00AC4ECF"/>
    <w:rsid w:val="00AC4F04"/>
    <w:rsid w:val="00AC4FE1"/>
    <w:rsid w:val="00AC5238"/>
    <w:rsid w:val="00AC526C"/>
    <w:rsid w:val="00AC526F"/>
    <w:rsid w:val="00AC52B7"/>
    <w:rsid w:val="00AC52CE"/>
    <w:rsid w:val="00AC53DE"/>
    <w:rsid w:val="00AC54A3"/>
    <w:rsid w:val="00AC5519"/>
    <w:rsid w:val="00AC5550"/>
    <w:rsid w:val="00AC585D"/>
    <w:rsid w:val="00AC5A17"/>
    <w:rsid w:val="00AC5ACD"/>
    <w:rsid w:val="00AC5B3E"/>
    <w:rsid w:val="00AC5B73"/>
    <w:rsid w:val="00AC5F31"/>
    <w:rsid w:val="00AC5FF9"/>
    <w:rsid w:val="00AC6079"/>
    <w:rsid w:val="00AC6093"/>
    <w:rsid w:val="00AC63B4"/>
    <w:rsid w:val="00AC63B5"/>
    <w:rsid w:val="00AC6B03"/>
    <w:rsid w:val="00AC6B8C"/>
    <w:rsid w:val="00AC6D26"/>
    <w:rsid w:val="00AC6D9F"/>
    <w:rsid w:val="00AC6E27"/>
    <w:rsid w:val="00AC6E2D"/>
    <w:rsid w:val="00AC700B"/>
    <w:rsid w:val="00AC7016"/>
    <w:rsid w:val="00AC7058"/>
    <w:rsid w:val="00AC7067"/>
    <w:rsid w:val="00AC7531"/>
    <w:rsid w:val="00AC770D"/>
    <w:rsid w:val="00AC77FC"/>
    <w:rsid w:val="00AC7982"/>
    <w:rsid w:val="00AC79D4"/>
    <w:rsid w:val="00AC7BCA"/>
    <w:rsid w:val="00AD00FD"/>
    <w:rsid w:val="00AD059E"/>
    <w:rsid w:val="00AD066E"/>
    <w:rsid w:val="00AD076E"/>
    <w:rsid w:val="00AD084C"/>
    <w:rsid w:val="00AD0974"/>
    <w:rsid w:val="00AD0A42"/>
    <w:rsid w:val="00AD0DFB"/>
    <w:rsid w:val="00AD0EB3"/>
    <w:rsid w:val="00AD10FE"/>
    <w:rsid w:val="00AD1265"/>
    <w:rsid w:val="00AD1311"/>
    <w:rsid w:val="00AD1AE5"/>
    <w:rsid w:val="00AD1C2A"/>
    <w:rsid w:val="00AD1DC0"/>
    <w:rsid w:val="00AD1E66"/>
    <w:rsid w:val="00AD1FBC"/>
    <w:rsid w:val="00AD28F9"/>
    <w:rsid w:val="00AD2957"/>
    <w:rsid w:val="00AD2EFD"/>
    <w:rsid w:val="00AD2EFE"/>
    <w:rsid w:val="00AD3662"/>
    <w:rsid w:val="00AD36F9"/>
    <w:rsid w:val="00AD3747"/>
    <w:rsid w:val="00AD3C63"/>
    <w:rsid w:val="00AD3DF4"/>
    <w:rsid w:val="00AD42E9"/>
    <w:rsid w:val="00AD443B"/>
    <w:rsid w:val="00AD450D"/>
    <w:rsid w:val="00AD45C4"/>
    <w:rsid w:val="00AD45CE"/>
    <w:rsid w:val="00AD474A"/>
    <w:rsid w:val="00AD480A"/>
    <w:rsid w:val="00AD4859"/>
    <w:rsid w:val="00AD486C"/>
    <w:rsid w:val="00AD4ACF"/>
    <w:rsid w:val="00AD4E68"/>
    <w:rsid w:val="00AD4FC9"/>
    <w:rsid w:val="00AD504F"/>
    <w:rsid w:val="00AD521C"/>
    <w:rsid w:val="00AD5354"/>
    <w:rsid w:val="00AD54F3"/>
    <w:rsid w:val="00AD5774"/>
    <w:rsid w:val="00AD5841"/>
    <w:rsid w:val="00AD58A5"/>
    <w:rsid w:val="00AD5A5C"/>
    <w:rsid w:val="00AD5AEF"/>
    <w:rsid w:val="00AD5E3B"/>
    <w:rsid w:val="00AD5E4F"/>
    <w:rsid w:val="00AD5E78"/>
    <w:rsid w:val="00AD5EC3"/>
    <w:rsid w:val="00AD5F11"/>
    <w:rsid w:val="00AD5F44"/>
    <w:rsid w:val="00AD61A3"/>
    <w:rsid w:val="00AD61AB"/>
    <w:rsid w:val="00AD62B5"/>
    <w:rsid w:val="00AD6655"/>
    <w:rsid w:val="00AD668C"/>
    <w:rsid w:val="00AD696A"/>
    <w:rsid w:val="00AD6AF7"/>
    <w:rsid w:val="00AD6C2D"/>
    <w:rsid w:val="00AD6CA0"/>
    <w:rsid w:val="00AD6E9C"/>
    <w:rsid w:val="00AD7191"/>
    <w:rsid w:val="00AD7213"/>
    <w:rsid w:val="00AD7261"/>
    <w:rsid w:val="00AD7288"/>
    <w:rsid w:val="00AD73C9"/>
    <w:rsid w:val="00AD73E4"/>
    <w:rsid w:val="00AD740F"/>
    <w:rsid w:val="00AD789E"/>
    <w:rsid w:val="00AD78AB"/>
    <w:rsid w:val="00AD78E7"/>
    <w:rsid w:val="00AD7A1A"/>
    <w:rsid w:val="00AD7DC8"/>
    <w:rsid w:val="00AD7E05"/>
    <w:rsid w:val="00AD7F0D"/>
    <w:rsid w:val="00AE00C9"/>
    <w:rsid w:val="00AE03B1"/>
    <w:rsid w:val="00AE07F0"/>
    <w:rsid w:val="00AE092E"/>
    <w:rsid w:val="00AE0956"/>
    <w:rsid w:val="00AE0998"/>
    <w:rsid w:val="00AE0A16"/>
    <w:rsid w:val="00AE0B38"/>
    <w:rsid w:val="00AE0C51"/>
    <w:rsid w:val="00AE0C64"/>
    <w:rsid w:val="00AE0C76"/>
    <w:rsid w:val="00AE0CEF"/>
    <w:rsid w:val="00AE10F5"/>
    <w:rsid w:val="00AE1102"/>
    <w:rsid w:val="00AE110A"/>
    <w:rsid w:val="00AE14DC"/>
    <w:rsid w:val="00AE167A"/>
    <w:rsid w:val="00AE175B"/>
    <w:rsid w:val="00AE18B3"/>
    <w:rsid w:val="00AE1AE0"/>
    <w:rsid w:val="00AE1B99"/>
    <w:rsid w:val="00AE1D37"/>
    <w:rsid w:val="00AE1F3A"/>
    <w:rsid w:val="00AE205B"/>
    <w:rsid w:val="00AE2322"/>
    <w:rsid w:val="00AE2371"/>
    <w:rsid w:val="00AE241E"/>
    <w:rsid w:val="00AE2517"/>
    <w:rsid w:val="00AE256D"/>
    <w:rsid w:val="00AE2664"/>
    <w:rsid w:val="00AE2694"/>
    <w:rsid w:val="00AE26EB"/>
    <w:rsid w:val="00AE280C"/>
    <w:rsid w:val="00AE28C7"/>
    <w:rsid w:val="00AE2947"/>
    <w:rsid w:val="00AE2D2B"/>
    <w:rsid w:val="00AE2DE4"/>
    <w:rsid w:val="00AE2F1C"/>
    <w:rsid w:val="00AE2FE9"/>
    <w:rsid w:val="00AE30D2"/>
    <w:rsid w:val="00AE31CB"/>
    <w:rsid w:val="00AE3286"/>
    <w:rsid w:val="00AE33C0"/>
    <w:rsid w:val="00AE349E"/>
    <w:rsid w:val="00AE373A"/>
    <w:rsid w:val="00AE3759"/>
    <w:rsid w:val="00AE3771"/>
    <w:rsid w:val="00AE3B32"/>
    <w:rsid w:val="00AE3D90"/>
    <w:rsid w:val="00AE3ECC"/>
    <w:rsid w:val="00AE3F3C"/>
    <w:rsid w:val="00AE407A"/>
    <w:rsid w:val="00AE4221"/>
    <w:rsid w:val="00AE4240"/>
    <w:rsid w:val="00AE42BB"/>
    <w:rsid w:val="00AE4414"/>
    <w:rsid w:val="00AE44E9"/>
    <w:rsid w:val="00AE4776"/>
    <w:rsid w:val="00AE47D4"/>
    <w:rsid w:val="00AE47DF"/>
    <w:rsid w:val="00AE4919"/>
    <w:rsid w:val="00AE4A94"/>
    <w:rsid w:val="00AE4C39"/>
    <w:rsid w:val="00AE50CD"/>
    <w:rsid w:val="00AE5160"/>
    <w:rsid w:val="00AE51AD"/>
    <w:rsid w:val="00AE5238"/>
    <w:rsid w:val="00AE57DD"/>
    <w:rsid w:val="00AE582E"/>
    <w:rsid w:val="00AE5B3E"/>
    <w:rsid w:val="00AE5EB3"/>
    <w:rsid w:val="00AE6059"/>
    <w:rsid w:val="00AE60D8"/>
    <w:rsid w:val="00AE61E3"/>
    <w:rsid w:val="00AE62CF"/>
    <w:rsid w:val="00AE63A0"/>
    <w:rsid w:val="00AE6696"/>
    <w:rsid w:val="00AE670D"/>
    <w:rsid w:val="00AE6939"/>
    <w:rsid w:val="00AE6966"/>
    <w:rsid w:val="00AE6A01"/>
    <w:rsid w:val="00AE6A26"/>
    <w:rsid w:val="00AE6A41"/>
    <w:rsid w:val="00AE6A73"/>
    <w:rsid w:val="00AE6AC0"/>
    <w:rsid w:val="00AE6B91"/>
    <w:rsid w:val="00AE6C10"/>
    <w:rsid w:val="00AE6CA4"/>
    <w:rsid w:val="00AE6CF7"/>
    <w:rsid w:val="00AE6ED0"/>
    <w:rsid w:val="00AE6F48"/>
    <w:rsid w:val="00AE6FA6"/>
    <w:rsid w:val="00AE72D1"/>
    <w:rsid w:val="00AE72FE"/>
    <w:rsid w:val="00AE74AB"/>
    <w:rsid w:val="00AE7539"/>
    <w:rsid w:val="00AE76AF"/>
    <w:rsid w:val="00AE76FB"/>
    <w:rsid w:val="00AE773F"/>
    <w:rsid w:val="00AE77D2"/>
    <w:rsid w:val="00AE797D"/>
    <w:rsid w:val="00AE79A8"/>
    <w:rsid w:val="00AE7B9A"/>
    <w:rsid w:val="00AE7BA9"/>
    <w:rsid w:val="00AE7D40"/>
    <w:rsid w:val="00AE7FD5"/>
    <w:rsid w:val="00AF057B"/>
    <w:rsid w:val="00AF0745"/>
    <w:rsid w:val="00AF07A4"/>
    <w:rsid w:val="00AF07EA"/>
    <w:rsid w:val="00AF0870"/>
    <w:rsid w:val="00AF091C"/>
    <w:rsid w:val="00AF0B7E"/>
    <w:rsid w:val="00AF0C43"/>
    <w:rsid w:val="00AF10E7"/>
    <w:rsid w:val="00AF10FB"/>
    <w:rsid w:val="00AF1230"/>
    <w:rsid w:val="00AF1243"/>
    <w:rsid w:val="00AF1468"/>
    <w:rsid w:val="00AF16C6"/>
    <w:rsid w:val="00AF1775"/>
    <w:rsid w:val="00AF1BDC"/>
    <w:rsid w:val="00AF1D3F"/>
    <w:rsid w:val="00AF1D5F"/>
    <w:rsid w:val="00AF1F49"/>
    <w:rsid w:val="00AF1F96"/>
    <w:rsid w:val="00AF1FDB"/>
    <w:rsid w:val="00AF1FFA"/>
    <w:rsid w:val="00AF2224"/>
    <w:rsid w:val="00AF237F"/>
    <w:rsid w:val="00AF24C6"/>
    <w:rsid w:val="00AF25E9"/>
    <w:rsid w:val="00AF2604"/>
    <w:rsid w:val="00AF269F"/>
    <w:rsid w:val="00AF26B7"/>
    <w:rsid w:val="00AF2886"/>
    <w:rsid w:val="00AF2968"/>
    <w:rsid w:val="00AF2A1C"/>
    <w:rsid w:val="00AF2CAE"/>
    <w:rsid w:val="00AF2EEC"/>
    <w:rsid w:val="00AF306F"/>
    <w:rsid w:val="00AF310B"/>
    <w:rsid w:val="00AF32A5"/>
    <w:rsid w:val="00AF3431"/>
    <w:rsid w:val="00AF34AA"/>
    <w:rsid w:val="00AF34EB"/>
    <w:rsid w:val="00AF3D24"/>
    <w:rsid w:val="00AF3D93"/>
    <w:rsid w:val="00AF4156"/>
    <w:rsid w:val="00AF420E"/>
    <w:rsid w:val="00AF45C3"/>
    <w:rsid w:val="00AF46CB"/>
    <w:rsid w:val="00AF470F"/>
    <w:rsid w:val="00AF482A"/>
    <w:rsid w:val="00AF48F1"/>
    <w:rsid w:val="00AF49FA"/>
    <w:rsid w:val="00AF4A2E"/>
    <w:rsid w:val="00AF4A49"/>
    <w:rsid w:val="00AF4BB1"/>
    <w:rsid w:val="00AF4C0E"/>
    <w:rsid w:val="00AF4C4F"/>
    <w:rsid w:val="00AF4E67"/>
    <w:rsid w:val="00AF4E7A"/>
    <w:rsid w:val="00AF4F3E"/>
    <w:rsid w:val="00AF54B4"/>
    <w:rsid w:val="00AF56DE"/>
    <w:rsid w:val="00AF5845"/>
    <w:rsid w:val="00AF5894"/>
    <w:rsid w:val="00AF5DD9"/>
    <w:rsid w:val="00AF5E4A"/>
    <w:rsid w:val="00AF6005"/>
    <w:rsid w:val="00AF6047"/>
    <w:rsid w:val="00AF61C3"/>
    <w:rsid w:val="00AF6244"/>
    <w:rsid w:val="00AF631B"/>
    <w:rsid w:val="00AF66C9"/>
    <w:rsid w:val="00AF6767"/>
    <w:rsid w:val="00AF6792"/>
    <w:rsid w:val="00AF682A"/>
    <w:rsid w:val="00AF6B43"/>
    <w:rsid w:val="00AF6C61"/>
    <w:rsid w:val="00AF706C"/>
    <w:rsid w:val="00AF7078"/>
    <w:rsid w:val="00AF71A0"/>
    <w:rsid w:val="00AF7953"/>
    <w:rsid w:val="00AF7DBE"/>
    <w:rsid w:val="00AF7DEB"/>
    <w:rsid w:val="00B0007A"/>
    <w:rsid w:val="00B000E7"/>
    <w:rsid w:val="00B00155"/>
    <w:rsid w:val="00B0036B"/>
    <w:rsid w:val="00B00A39"/>
    <w:rsid w:val="00B00B5F"/>
    <w:rsid w:val="00B00DC0"/>
    <w:rsid w:val="00B00E27"/>
    <w:rsid w:val="00B00E73"/>
    <w:rsid w:val="00B00E9C"/>
    <w:rsid w:val="00B00ED6"/>
    <w:rsid w:val="00B01244"/>
    <w:rsid w:val="00B01258"/>
    <w:rsid w:val="00B01405"/>
    <w:rsid w:val="00B01490"/>
    <w:rsid w:val="00B0154B"/>
    <w:rsid w:val="00B0157E"/>
    <w:rsid w:val="00B01771"/>
    <w:rsid w:val="00B0182A"/>
    <w:rsid w:val="00B0185D"/>
    <w:rsid w:val="00B01889"/>
    <w:rsid w:val="00B019E0"/>
    <w:rsid w:val="00B01A76"/>
    <w:rsid w:val="00B01ABC"/>
    <w:rsid w:val="00B01C03"/>
    <w:rsid w:val="00B01C0B"/>
    <w:rsid w:val="00B01DF1"/>
    <w:rsid w:val="00B01DF4"/>
    <w:rsid w:val="00B0208D"/>
    <w:rsid w:val="00B0223A"/>
    <w:rsid w:val="00B0225A"/>
    <w:rsid w:val="00B022F4"/>
    <w:rsid w:val="00B02797"/>
    <w:rsid w:val="00B0299C"/>
    <w:rsid w:val="00B029BC"/>
    <w:rsid w:val="00B02AF3"/>
    <w:rsid w:val="00B02DCB"/>
    <w:rsid w:val="00B02F2D"/>
    <w:rsid w:val="00B02F8D"/>
    <w:rsid w:val="00B032A0"/>
    <w:rsid w:val="00B032BE"/>
    <w:rsid w:val="00B03305"/>
    <w:rsid w:val="00B03368"/>
    <w:rsid w:val="00B035AE"/>
    <w:rsid w:val="00B036B8"/>
    <w:rsid w:val="00B038CE"/>
    <w:rsid w:val="00B03BD0"/>
    <w:rsid w:val="00B03BDA"/>
    <w:rsid w:val="00B03F5C"/>
    <w:rsid w:val="00B03F5D"/>
    <w:rsid w:val="00B042E3"/>
    <w:rsid w:val="00B042E5"/>
    <w:rsid w:val="00B04335"/>
    <w:rsid w:val="00B04372"/>
    <w:rsid w:val="00B04517"/>
    <w:rsid w:val="00B0456A"/>
    <w:rsid w:val="00B045ED"/>
    <w:rsid w:val="00B04680"/>
    <w:rsid w:val="00B04764"/>
    <w:rsid w:val="00B047EE"/>
    <w:rsid w:val="00B047F8"/>
    <w:rsid w:val="00B04865"/>
    <w:rsid w:val="00B0488A"/>
    <w:rsid w:val="00B0490B"/>
    <w:rsid w:val="00B04A82"/>
    <w:rsid w:val="00B04B2A"/>
    <w:rsid w:val="00B04C4C"/>
    <w:rsid w:val="00B04C58"/>
    <w:rsid w:val="00B04E36"/>
    <w:rsid w:val="00B04EE4"/>
    <w:rsid w:val="00B04EF9"/>
    <w:rsid w:val="00B04FA1"/>
    <w:rsid w:val="00B04FE9"/>
    <w:rsid w:val="00B0503D"/>
    <w:rsid w:val="00B05050"/>
    <w:rsid w:val="00B05368"/>
    <w:rsid w:val="00B054F4"/>
    <w:rsid w:val="00B055E0"/>
    <w:rsid w:val="00B056F7"/>
    <w:rsid w:val="00B058DD"/>
    <w:rsid w:val="00B05B18"/>
    <w:rsid w:val="00B05D16"/>
    <w:rsid w:val="00B05DD8"/>
    <w:rsid w:val="00B05E48"/>
    <w:rsid w:val="00B0628F"/>
    <w:rsid w:val="00B064C1"/>
    <w:rsid w:val="00B06515"/>
    <w:rsid w:val="00B0654C"/>
    <w:rsid w:val="00B06B0C"/>
    <w:rsid w:val="00B06C7C"/>
    <w:rsid w:val="00B06E64"/>
    <w:rsid w:val="00B06F07"/>
    <w:rsid w:val="00B07025"/>
    <w:rsid w:val="00B07296"/>
    <w:rsid w:val="00B0733B"/>
    <w:rsid w:val="00B073FD"/>
    <w:rsid w:val="00B0745F"/>
    <w:rsid w:val="00B07598"/>
    <w:rsid w:val="00B07620"/>
    <w:rsid w:val="00B07857"/>
    <w:rsid w:val="00B07A79"/>
    <w:rsid w:val="00B07C39"/>
    <w:rsid w:val="00B07EA4"/>
    <w:rsid w:val="00B1003C"/>
    <w:rsid w:val="00B10145"/>
    <w:rsid w:val="00B10188"/>
    <w:rsid w:val="00B106A8"/>
    <w:rsid w:val="00B107AB"/>
    <w:rsid w:val="00B107E5"/>
    <w:rsid w:val="00B10ABF"/>
    <w:rsid w:val="00B10B10"/>
    <w:rsid w:val="00B10BA0"/>
    <w:rsid w:val="00B10D67"/>
    <w:rsid w:val="00B10E35"/>
    <w:rsid w:val="00B10E60"/>
    <w:rsid w:val="00B10F54"/>
    <w:rsid w:val="00B10F63"/>
    <w:rsid w:val="00B10F72"/>
    <w:rsid w:val="00B110D3"/>
    <w:rsid w:val="00B110E5"/>
    <w:rsid w:val="00B111F3"/>
    <w:rsid w:val="00B11362"/>
    <w:rsid w:val="00B11513"/>
    <w:rsid w:val="00B1176B"/>
    <w:rsid w:val="00B11775"/>
    <w:rsid w:val="00B11824"/>
    <w:rsid w:val="00B119EC"/>
    <w:rsid w:val="00B11A25"/>
    <w:rsid w:val="00B11A8A"/>
    <w:rsid w:val="00B11B6A"/>
    <w:rsid w:val="00B11CC5"/>
    <w:rsid w:val="00B1217E"/>
    <w:rsid w:val="00B12283"/>
    <w:rsid w:val="00B124CC"/>
    <w:rsid w:val="00B12505"/>
    <w:rsid w:val="00B125BD"/>
    <w:rsid w:val="00B125F6"/>
    <w:rsid w:val="00B12607"/>
    <w:rsid w:val="00B12799"/>
    <w:rsid w:val="00B129C8"/>
    <w:rsid w:val="00B129DD"/>
    <w:rsid w:val="00B12AE9"/>
    <w:rsid w:val="00B12B57"/>
    <w:rsid w:val="00B12E56"/>
    <w:rsid w:val="00B12F0A"/>
    <w:rsid w:val="00B12F8B"/>
    <w:rsid w:val="00B12FB6"/>
    <w:rsid w:val="00B130F4"/>
    <w:rsid w:val="00B1342B"/>
    <w:rsid w:val="00B1344D"/>
    <w:rsid w:val="00B134C4"/>
    <w:rsid w:val="00B1376C"/>
    <w:rsid w:val="00B137D6"/>
    <w:rsid w:val="00B13DFC"/>
    <w:rsid w:val="00B1422B"/>
    <w:rsid w:val="00B142CB"/>
    <w:rsid w:val="00B14379"/>
    <w:rsid w:val="00B1440E"/>
    <w:rsid w:val="00B1447C"/>
    <w:rsid w:val="00B145E1"/>
    <w:rsid w:val="00B14630"/>
    <w:rsid w:val="00B1471F"/>
    <w:rsid w:val="00B1477A"/>
    <w:rsid w:val="00B14AF9"/>
    <w:rsid w:val="00B14E92"/>
    <w:rsid w:val="00B14EBB"/>
    <w:rsid w:val="00B14ED6"/>
    <w:rsid w:val="00B15001"/>
    <w:rsid w:val="00B1524F"/>
    <w:rsid w:val="00B15443"/>
    <w:rsid w:val="00B157F8"/>
    <w:rsid w:val="00B1584E"/>
    <w:rsid w:val="00B158F8"/>
    <w:rsid w:val="00B1596A"/>
    <w:rsid w:val="00B159E4"/>
    <w:rsid w:val="00B15A26"/>
    <w:rsid w:val="00B15A71"/>
    <w:rsid w:val="00B15C5B"/>
    <w:rsid w:val="00B15E47"/>
    <w:rsid w:val="00B15ED3"/>
    <w:rsid w:val="00B15F90"/>
    <w:rsid w:val="00B15FE9"/>
    <w:rsid w:val="00B160D6"/>
    <w:rsid w:val="00B160DF"/>
    <w:rsid w:val="00B160F5"/>
    <w:rsid w:val="00B161D4"/>
    <w:rsid w:val="00B162DD"/>
    <w:rsid w:val="00B16A37"/>
    <w:rsid w:val="00B16CAC"/>
    <w:rsid w:val="00B1709A"/>
    <w:rsid w:val="00B172D8"/>
    <w:rsid w:val="00B17494"/>
    <w:rsid w:val="00B174DD"/>
    <w:rsid w:val="00B175E4"/>
    <w:rsid w:val="00B17771"/>
    <w:rsid w:val="00B1778E"/>
    <w:rsid w:val="00B1791A"/>
    <w:rsid w:val="00B17B11"/>
    <w:rsid w:val="00B17B2C"/>
    <w:rsid w:val="00B17D0C"/>
    <w:rsid w:val="00B1A2A7"/>
    <w:rsid w:val="00B2003F"/>
    <w:rsid w:val="00B2013F"/>
    <w:rsid w:val="00B2020B"/>
    <w:rsid w:val="00B2039F"/>
    <w:rsid w:val="00B203A3"/>
    <w:rsid w:val="00B2046B"/>
    <w:rsid w:val="00B205EC"/>
    <w:rsid w:val="00B20AFC"/>
    <w:rsid w:val="00B20C28"/>
    <w:rsid w:val="00B20C31"/>
    <w:rsid w:val="00B20E96"/>
    <w:rsid w:val="00B21046"/>
    <w:rsid w:val="00B2107D"/>
    <w:rsid w:val="00B2113A"/>
    <w:rsid w:val="00B2119B"/>
    <w:rsid w:val="00B212FF"/>
    <w:rsid w:val="00B21A3F"/>
    <w:rsid w:val="00B21A91"/>
    <w:rsid w:val="00B21BC9"/>
    <w:rsid w:val="00B21CE4"/>
    <w:rsid w:val="00B21E5E"/>
    <w:rsid w:val="00B21FC6"/>
    <w:rsid w:val="00B2200B"/>
    <w:rsid w:val="00B22030"/>
    <w:rsid w:val="00B220C2"/>
    <w:rsid w:val="00B222A9"/>
    <w:rsid w:val="00B22308"/>
    <w:rsid w:val="00B22395"/>
    <w:rsid w:val="00B223E2"/>
    <w:rsid w:val="00B22411"/>
    <w:rsid w:val="00B22740"/>
    <w:rsid w:val="00B2283D"/>
    <w:rsid w:val="00B22914"/>
    <w:rsid w:val="00B22A9A"/>
    <w:rsid w:val="00B22D93"/>
    <w:rsid w:val="00B22E25"/>
    <w:rsid w:val="00B23077"/>
    <w:rsid w:val="00B2312E"/>
    <w:rsid w:val="00B2320E"/>
    <w:rsid w:val="00B232EE"/>
    <w:rsid w:val="00B233F3"/>
    <w:rsid w:val="00B23552"/>
    <w:rsid w:val="00B236F1"/>
    <w:rsid w:val="00B23778"/>
    <w:rsid w:val="00B23CCE"/>
    <w:rsid w:val="00B23EF0"/>
    <w:rsid w:val="00B23F32"/>
    <w:rsid w:val="00B2412C"/>
    <w:rsid w:val="00B24220"/>
    <w:rsid w:val="00B2423C"/>
    <w:rsid w:val="00B245D7"/>
    <w:rsid w:val="00B24684"/>
    <w:rsid w:val="00B246B5"/>
    <w:rsid w:val="00B2486D"/>
    <w:rsid w:val="00B24953"/>
    <w:rsid w:val="00B24BCA"/>
    <w:rsid w:val="00B24C62"/>
    <w:rsid w:val="00B24D1F"/>
    <w:rsid w:val="00B24E40"/>
    <w:rsid w:val="00B24F7E"/>
    <w:rsid w:val="00B24FAC"/>
    <w:rsid w:val="00B25044"/>
    <w:rsid w:val="00B25082"/>
    <w:rsid w:val="00B25093"/>
    <w:rsid w:val="00B252FF"/>
    <w:rsid w:val="00B25357"/>
    <w:rsid w:val="00B253DA"/>
    <w:rsid w:val="00B254C7"/>
    <w:rsid w:val="00B254EB"/>
    <w:rsid w:val="00B256D3"/>
    <w:rsid w:val="00B25704"/>
    <w:rsid w:val="00B25B39"/>
    <w:rsid w:val="00B25B83"/>
    <w:rsid w:val="00B25D87"/>
    <w:rsid w:val="00B26174"/>
    <w:rsid w:val="00B2625C"/>
    <w:rsid w:val="00B2626D"/>
    <w:rsid w:val="00B26544"/>
    <w:rsid w:val="00B26718"/>
    <w:rsid w:val="00B26737"/>
    <w:rsid w:val="00B26966"/>
    <w:rsid w:val="00B2696B"/>
    <w:rsid w:val="00B269AA"/>
    <w:rsid w:val="00B26C26"/>
    <w:rsid w:val="00B26C70"/>
    <w:rsid w:val="00B26EDE"/>
    <w:rsid w:val="00B27065"/>
    <w:rsid w:val="00B27081"/>
    <w:rsid w:val="00B270C8"/>
    <w:rsid w:val="00B2715A"/>
    <w:rsid w:val="00B2717A"/>
    <w:rsid w:val="00B27438"/>
    <w:rsid w:val="00B275C9"/>
    <w:rsid w:val="00B2786D"/>
    <w:rsid w:val="00B27919"/>
    <w:rsid w:val="00B27937"/>
    <w:rsid w:val="00B27960"/>
    <w:rsid w:val="00B27E0D"/>
    <w:rsid w:val="00B27FC1"/>
    <w:rsid w:val="00B30059"/>
    <w:rsid w:val="00B300BB"/>
    <w:rsid w:val="00B30237"/>
    <w:rsid w:val="00B303B3"/>
    <w:rsid w:val="00B3053E"/>
    <w:rsid w:val="00B305BE"/>
    <w:rsid w:val="00B307B7"/>
    <w:rsid w:val="00B3087C"/>
    <w:rsid w:val="00B309B8"/>
    <w:rsid w:val="00B30AAC"/>
    <w:rsid w:val="00B30AC2"/>
    <w:rsid w:val="00B30AF1"/>
    <w:rsid w:val="00B30BF0"/>
    <w:rsid w:val="00B30C8A"/>
    <w:rsid w:val="00B30EE3"/>
    <w:rsid w:val="00B30F91"/>
    <w:rsid w:val="00B30FCC"/>
    <w:rsid w:val="00B31062"/>
    <w:rsid w:val="00B3111B"/>
    <w:rsid w:val="00B3114E"/>
    <w:rsid w:val="00B31308"/>
    <w:rsid w:val="00B3136B"/>
    <w:rsid w:val="00B313DF"/>
    <w:rsid w:val="00B3143C"/>
    <w:rsid w:val="00B31595"/>
    <w:rsid w:val="00B315E7"/>
    <w:rsid w:val="00B31725"/>
    <w:rsid w:val="00B317F1"/>
    <w:rsid w:val="00B31837"/>
    <w:rsid w:val="00B31A22"/>
    <w:rsid w:val="00B31B6F"/>
    <w:rsid w:val="00B31CEF"/>
    <w:rsid w:val="00B31E10"/>
    <w:rsid w:val="00B31E1D"/>
    <w:rsid w:val="00B31ED5"/>
    <w:rsid w:val="00B3205B"/>
    <w:rsid w:val="00B3218C"/>
    <w:rsid w:val="00B32422"/>
    <w:rsid w:val="00B325FB"/>
    <w:rsid w:val="00B32E2F"/>
    <w:rsid w:val="00B32EE7"/>
    <w:rsid w:val="00B33137"/>
    <w:rsid w:val="00B3322B"/>
    <w:rsid w:val="00B33416"/>
    <w:rsid w:val="00B334A0"/>
    <w:rsid w:val="00B335EF"/>
    <w:rsid w:val="00B336AF"/>
    <w:rsid w:val="00B33709"/>
    <w:rsid w:val="00B337E5"/>
    <w:rsid w:val="00B338F7"/>
    <w:rsid w:val="00B339B5"/>
    <w:rsid w:val="00B33A03"/>
    <w:rsid w:val="00B33EC4"/>
    <w:rsid w:val="00B3420D"/>
    <w:rsid w:val="00B34262"/>
    <w:rsid w:val="00B34303"/>
    <w:rsid w:val="00B34D1A"/>
    <w:rsid w:val="00B34FF1"/>
    <w:rsid w:val="00B350AC"/>
    <w:rsid w:val="00B35245"/>
    <w:rsid w:val="00B3532C"/>
    <w:rsid w:val="00B354F1"/>
    <w:rsid w:val="00B358D6"/>
    <w:rsid w:val="00B359BA"/>
    <w:rsid w:val="00B35A09"/>
    <w:rsid w:val="00B35A6A"/>
    <w:rsid w:val="00B35B01"/>
    <w:rsid w:val="00B35CDB"/>
    <w:rsid w:val="00B35CF6"/>
    <w:rsid w:val="00B35D61"/>
    <w:rsid w:val="00B35E9D"/>
    <w:rsid w:val="00B360A3"/>
    <w:rsid w:val="00B362F8"/>
    <w:rsid w:val="00B3631E"/>
    <w:rsid w:val="00B3680A"/>
    <w:rsid w:val="00B36932"/>
    <w:rsid w:val="00B36A8B"/>
    <w:rsid w:val="00B3723C"/>
    <w:rsid w:val="00B37247"/>
    <w:rsid w:val="00B37291"/>
    <w:rsid w:val="00B372E6"/>
    <w:rsid w:val="00B3752A"/>
    <w:rsid w:val="00B375DF"/>
    <w:rsid w:val="00B37611"/>
    <w:rsid w:val="00B37637"/>
    <w:rsid w:val="00B37A7D"/>
    <w:rsid w:val="00B37AE0"/>
    <w:rsid w:val="00B37AE5"/>
    <w:rsid w:val="00B37C73"/>
    <w:rsid w:val="00B37EDB"/>
    <w:rsid w:val="00B405AA"/>
    <w:rsid w:val="00B40795"/>
    <w:rsid w:val="00B40823"/>
    <w:rsid w:val="00B40AFC"/>
    <w:rsid w:val="00B40C1D"/>
    <w:rsid w:val="00B40D07"/>
    <w:rsid w:val="00B40DCE"/>
    <w:rsid w:val="00B40DFE"/>
    <w:rsid w:val="00B40ED1"/>
    <w:rsid w:val="00B41078"/>
    <w:rsid w:val="00B41140"/>
    <w:rsid w:val="00B412E1"/>
    <w:rsid w:val="00B412F1"/>
    <w:rsid w:val="00B416DB"/>
    <w:rsid w:val="00B419FC"/>
    <w:rsid w:val="00B41ECC"/>
    <w:rsid w:val="00B42083"/>
    <w:rsid w:val="00B42256"/>
    <w:rsid w:val="00B4228B"/>
    <w:rsid w:val="00B42301"/>
    <w:rsid w:val="00B424C8"/>
    <w:rsid w:val="00B424F0"/>
    <w:rsid w:val="00B42679"/>
    <w:rsid w:val="00B427DB"/>
    <w:rsid w:val="00B4284D"/>
    <w:rsid w:val="00B42885"/>
    <w:rsid w:val="00B429BD"/>
    <w:rsid w:val="00B42A61"/>
    <w:rsid w:val="00B42ACD"/>
    <w:rsid w:val="00B42ACE"/>
    <w:rsid w:val="00B42B4E"/>
    <w:rsid w:val="00B42B6C"/>
    <w:rsid w:val="00B42B84"/>
    <w:rsid w:val="00B42B9F"/>
    <w:rsid w:val="00B42F3A"/>
    <w:rsid w:val="00B42F70"/>
    <w:rsid w:val="00B42FB2"/>
    <w:rsid w:val="00B43064"/>
    <w:rsid w:val="00B431A6"/>
    <w:rsid w:val="00B43312"/>
    <w:rsid w:val="00B43338"/>
    <w:rsid w:val="00B4354E"/>
    <w:rsid w:val="00B43570"/>
    <w:rsid w:val="00B4394C"/>
    <w:rsid w:val="00B43994"/>
    <w:rsid w:val="00B439D4"/>
    <w:rsid w:val="00B43AB5"/>
    <w:rsid w:val="00B43CD6"/>
    <w:rsid w:val="00B43D2A"/>
    <w:rsid w:val="00B43F87"/>
    <w:rsid w:val="00B443D2"/>
    <w:rsid w:val="00B446F7"/>
    <w:rsid w:val="00B4480E"/>
    <w:rsid w:val="00B4491B"/>
    <w:rsid w:val="00B44985"/>
    <w:rsid w:val="00B44B25"/>
    <w:rsid w:val="00B44C7D"/>
    <w:rsid w:val="00B44E6B"/>
    <w:rsid w:val="00B44F8B"/>
    <w:rsid w:val="00B44FD1"/>
    <w:rsid w:val="00B453D8"/>
    <w:rsid w:val="00B454C4"/>
    <w:rsid w:val="00B45688"/>
    <w:rsid w:val="00B457CE"/>
    <w:rsid w:val="00B4582E"/>
    <w:rsid w:val="00B45855"/>
    <w:rsid w:val="00B45878"/>
    <w:rsid w:val="00B45DA2"/>
    <w:rsid w:val="00B45F3B"/>
    <w:rsid w:val="00B45F98"/>
    <w:rsid w:val="00B45FAE"/>
    <w:rsid w:val="00B45FB5"/>
    <w:rsid w:val="00B46021"/>
    <w:rsid w:val="00B46145"/>
    <w:rsid w:val="00B4624C"/>
    <w:rsid w:val="00B4630A"/>
    <w:rsid w:val="00B4631B"/>
    <w:rsid w:val="00B46859"/>
    <w:rsid w:val="00B4687E"/>
    <w:rsid w:val="00B4693D"/>
    <w:rsid w:val="00B46942"/>
    <w:rsid w:val="00B469A9"/>
    <w:rsid w:val="00B469F9"/>
    <w:rsid w:val="00B46A0E"/>
    <w:rsid w:val="00B46BF5"/>
    <w:rsid w:val="00B46D36"/>
    <w:rsid w:val="00B46D74"/>
    <w:rsid w:val="00B46F96"/>
    <w:rsid w:val="00B470E0"/>
    <w:rsid w:val="00B4739A"/>
    <w:rsid w:val="00B475D3"/>
    <w:rsid w:val="00B475DE"/>
    <w:rsid w:val="00B475E3"/>
    <w:rsid w:val="00B47663"/>
    <w:rsid w:val="00B479C3"/>
    <w:rsid w:val="00B479D0"/>
    <w:rsid w:val="00B47A29"/>
    <w:rsid w:val="00B47B12"/>
    <w:rsid w:val="00B47B69"/>
    <w:rsid w:val="00B47F7E"/>
    <w:rsid w:val="00B50286"/>
    <w:rsid w:val="00B5059E"/>
    <w:rsid w:val="00B505AA"/>
    <w:rsid w:val="00B5078B"/>
    <w:rsid w:val="00B5083B"/>
    <w:rsid w:val="00B50856"/>
    <w:rsid w:val="00B508CA"/>
    <w:rsid w:val="00B50968"/>
    <w:rsid w:val="00B50CB6"/>
    <w:rsid w:val="00B50EEE"/>
    <w:rsid w:val="00B50FFA"/>
    <w:rsid w:val="00B51024"/>
    <w:rsid w:val="00B5108B"/>
    <w:rsid w:val="00B510CB"/>
    <w:rsid w:val="00B51590"/>
    <w:rsid w:val="00B51871"/>
    <w:rsid w:val="00B51B61"/>
    <w:rsid w:val="00B51F65"/>
    <w:rsid w:val="00B52121"/>
    <w:rsid w:val="00B52163"/>
    <w:rsid w:val="00B522AC"/>
    <w:rsid w:val="00B5251D"/>
    <w:rsid w:val="00B52624"/>
    <w:rsid w:val="00B528F3"/>
    <w:rsid w:val="00B529B6"/>
    <w:rsid w:val="00B529C4"/>
    <w:rsid w:val="00B52AE0"/>
    <w:rsid w:val="00B52BC8"/>
    <w:rsid w:val="00B52EDC"/>
    <w:rsid w:val="00B5317F"/>
    <w:rsid w:val="00B5318F"/>
    <w:rsid w:val="00B53195"/>
    <w:rsid w:val="00B5339A"/>
    <w:rsid w:val="00B5363D"/>
    <w:rsid w:val="00B536FE"/>
    <w:rsid w:val="00B537AA"/>
    <w:rsid w:val="00B53AB2"/>
    <w:rsid w:val="00B53BFE"/>
    <w:rsid w:val="00B53CD8"/>
    <w:rsid w:val="00B53D7D"/>
    <w:rsid w:val="00B53DA5"/>
    <w:rsid w:val="00B53E9D"/>
    <w:rsid w:val="00B53EDC"/>
    <w:rsid w:val="00B54179"/>
    <w:rsid w:val="00B541BC"/>
    <w:rsid w:val="00B54231"/>
    <w:rsid w:val="00B54281"/>
    <w:rsid w:val="00B543CB"/>
    <w:rsid w:val="00B54573"/>
    <w:rsid w:val="00B545E8"/>
    <w:rsid w:val="00B5467D"/>
    <w:rsid w:val="00B549D3"/>
    <w:rsid w:val="00B54BE1"/>
    <w:rsid w:val="00B54C4E"/>
    <w:rsid w:val="00B54E6B"/>
    <w:rsid w:val="00B550E8"/>
    <w:rsid w:val="00B55117"/>
    <w:rsid w:val="00B553A9"/>
    <w:rsid w:val="00B55418"/>
    <w:rsid w:val="00B55561"/>
    <w:rsid w:val="00B55574"/>
    <w:rsid w:val="00B555A7"/>
    <w:rsid w:val="00B55E81"/>
    <w:rsid w:val="00B55F60"/>
    <w:rsid w:val="00B56273"/>
    <w:rsid w:val="00B56350"/>
    <w:rsid w:val="00B565FD"/>
    <w:rsid w:val="00B56A16"/>
    <w:rsid w:val="00B56A87"/>
    <w:rsid w:val="00B56B40"/>
    <w:rsid w:val="00B56C11"/>
    <w:rsid w:val="00B56C5B"/>
    <w:rsid w:val="00B56CBE"/>
    <w:rsid w:val="00B56D26"/>
    <w:rsid w:val="00B56E1A"/>
    <w:rsid w:val="00B56F48"/>
    <w:rsid w:val="00B56F91"/>
    <w:rsid w:val="00B56FCA"/>
    <w:rsid w:val="00B56FDF"/>
    <w:rsid w:val="00B57013"/>
    <w:rsid w:val="00B571C9"/>
    <w:rsid w:val="00B57229"/>
    <w:rsid w:val="00B573B5"/>
    <w:rsid w:val="00B5748D"/>
    <w:rsid w:val="00B57499"/>
    <w:rsid w:val="00B574CD"/>
    <w:rsid w:val="00B574E2"/>
    <w:rsid w:val="00B57817"/>
    <w:rsid w:val="00B57AFF"/>
    <w:rsid w:val="00B57B7E"/>
    <w:rsid w:val="00B57C69"/>
    <w:rsid w:val="00B60128"/>
    <w:rsid w:val="00B60245"/>
    <w:rsid w:val="00B602AF"/>
    <w:rsid w:val="00B60534"/>
    <w:rsid w:val="00B609B3"/>
    <w:rsid w:val="00B60BA1"/>
    <w:rsid w:val="00B60D28"/>
    <w:rsid w:val="00B60D2C"/>
    <w:rsid w:val="00B61176"/>
    <w:rsid w:val="00B611E0"/>
    <w:rsid w:val="00B611E1"/>
    <w:rsid w:val="00B613A9"/>
    <w:rsid w:val="00B61480"/>
    <w:rsid w:val="00B614CB"/>
    <w:rsid w:val="00B61558"/>
    <w:rsid w:val="00B6167C"/>
    <w:rsid w:val="00B61741"/>
    <w:rsid w:val="00B6182B"/>
    <w:rsid w:val="00B61848"/>
    <w:rsid w:val="00B61A03"/>
    <w:rsid w:val="00B61ADB"/>
    <w:rsid w:val="00B61B2A"/>
    <w:rsid w:val="00B61D7F"/>
    <w:rsid w:val="00B61DDD"/>
    <w:rsid w:val="00B61F39"/>
    <w:rsid w:val="00B61F57"/>
    <w:rsid w:val="00B61F65"/>
    <w:rsid w:val="00B62167"/>
    <w:rsid w:val="00B6216A"/>
    <w:rsid w:val="00B62343"/>
    <w:rsid w:val="00B623A3"/>
    <w:rsid w:val="00B62460"/>
    <w:rsid w:val="00B624E6"/>
    <w:rsid w:val="00B625FC"/>
    <w:rsid w:val="00B62638"/>
    <w:rsid w:val="00B62647"/>
    <w:rsid w:val="00B6274F"/>
    <w:rsid w:val="00B62758"/>
    <w:rsid w:val="00B6282F"/>
    <w:rsid w:val="00B62A38"/>
    <w:rsid w:val="00B62B13"/>
    <w:rsid w:val="00B62B98"/>
    <w:rsid w:val="00B62C9D"/>
    <w:rsid w:val="00B62D27"/>
    <w:rsid w:val="00B62D2B"/>
    <w:rsid w:val="00B62E49"/>
    <w:rsid w:val="00B62EB9"/>
    <w:rsid w:val="00B62EE1"/>
    <w:rsid w:val="00B62F00"/>
    <w:rsid w:val="00B62F04"/>
    <w:rsid w:val="00B62FC4"/>
    <w:rsid w:val="00B63109"/>
    <w:rsid w:val="00B6329A"/>
    <w:rsid w:val="00B637BB"/>
    <w:rsid w:val="00B6384D"/>
    <w:rsid w:val="00B6388A"/>
    <w:rsid w:val="00B638F7"/>
    <w:rsid w:val="00B63BB8"/>
    <w:rsid w:val="00B63BCE"/>
    <w:rsid w:val="00B63BD5"/>
    <w:rsid w:val="00B645D4"/>
    <w:rsid w:val="00B64636"/>
    <w:rsid w:val="00B646C5"/>
    <w:rsid w:val="00B64705"/>
    <w:rsid w:val="00B64798"/>
    <w:rsid w:val="00B647E2"/>
    <w:rsid w:val="00B6484C"/>
    <w:rsid w:val="00B648F5"/>
    <w:rsid w:val="00B64A56"/>
    <w:rsid w:val="00B64B21"/>
    <w:rsid w:val="00B64B23"/>
    <w:rsid w:val="00B64F55"/>
    <w:rsid w:val="00B65094"/>
    <w:rsid w:val="00B65142"/>
    <w:rsid w:val="00B651A3"/>
    <w:rsid w:val="00B65249"/>
    <w:rsid w:val="00B65962"/>
    <w:rsid w:val="00B65B78"/>
    <w:rsid w:val="00B65C5F"/>
    <w:rsid w:val="00B6606E"/>
    <w:rsid w:val="00B6613C"/>
    <w:rsid w:val="00B66464"/>
    <w:rsid w:val="00B6660E"/>
    <w:rsid w:val="00B66647"/>
    <w:rsid w:val="00B66668"/>
    <w:rsid w:val="00B6685C"/>
    <w:rsid w:val="00B669EB"/>
    <w:rsid w:val="00B669EC"/>
    <w:rsid w:val="00B66AB3"/>
    <w:rsid w:val="00B66B65"/>
    <w:rsid w:val="00B66F15"/>
    <w:rsid w:val="00B673F2"/>
    <w:rsid w:val="00B674A3"/>
    <w:rsid w:val="00B67601"/>
    <w:rsid w:val="00B67612"/>
    <w:rsid w:val="00B678F5"/>
    <w:rsid w:val="00B67939"/>
    <w:rsid w:val="00B679C4"/>
    <w:rsid w:val="00B67B42"/>
    <w:rsid w:val="00B67BF4"/>
    <w:rsid w:val="00B67D45"/>
    <w:rsid w:val="00B67FD7"/>
    <w:rsid w:val="00B7033A"/>
    <w:rsid w:val="00B7034F"/>
    <w:rsid w:val="00B70AC2"/>
    <w:rsid w:val="00B70BB8"/>
    <w:rsid w:val="00B70F38"/>
    <w:rsid w:val="00B7102A"/>
    <w:rsid w:val="00B7109A"/>
    <w:rsid w:val="00B714A5"/>
    <w:rsid w:val="00B714BA"/>
    <w:rsid w:val="00B7151B"/>
    <w:rsid w:val="00B715E4"/>
    <w:rsid w:val="00B715F8"/>
    <w:rsid w:val="00B71740"/>
    <w:rsid w:val="00B718EE"/>
    <w:rsid w:val="00B7196C"/>
    <w:rsid w:val="00B71A02"/>
    <w:rsid w:val="00B71E31"/>
    <w:rsid w:val="00B71E9E"/>
    <w:rsid w:val="00B71ECD"/>
    <w:rsid w:val="00B71F11"/>
    <w:rsid w:val="00B71FD1"/>
    <w:rsid w:val="00B720BC"/>
    <w:rsid w:val="00B72151"/>
    <w:rsid w:val="00B721FC"/>
    <w:rsid w:val="00B72917"/>
    <w:rsid w:val="00B72AEB"/>
    <w:rsid w:val="00B72C56"/>
    <w:rsid w:val="00B72D06"/>
    <w:rsid w:val="00B72D65"/>
    <w:rsid w:val="00B72D7B"/>
    <w:rsid w:val="00B72E60"/>
    <w:rsid w:val="00B72F0C"/>
    <w:rsid w:val="00B72F1C"/>
    <w:rsid w:val="00B7309B"/>
    <w:rsid w:val="00B7315F"/>
    <w:rsid w:val="00B732EB"/>
    <w:rsid w:val="00B73308"/>
    <w:rsid w:val="00B733DE"/>
    <w:rsid w:val="00B73457"/>
    <w:rsid w:val="00B734E9"/>
    <w:rsid w:val="00B7361F"/>
    <w:rsid w:val="00B7377C"/>
    <w:rsid w:val="00B73903"/>
    <w:rsid w:val="00B73987"/>
    <w:rsid w:val="00B739E9"/>
    <w:rsid w:val="00B73A60"/>
    <w:rsid w:val="00B73AAC"/>
    <w:rsid w:val="00B73AFF"/>
    <w:rsid w:val="00B73B41"/>
    <w:rsid w:val="00B73FDA"/>
    <w:rsid w:val="00B740F7"/>
    <w:rsid w:val="00B7415F"/>
    <w:rsid w:val="00B7435D"/>
    <w:rsid w:val="00B74577"/>
    <w:rsid w:val="00B74A74"/>
    <w:rsid w:val="00B74C81"/>
    <w:rsid w:val="00B74DDF"/>
    <w:rsid w:val="00B74E73"/>
    <w:rsid w:val="00B74F77"/>
    <w:rsid w:val="00B74FEA"/>
    <w:rsid w:val="00B75144"/>
    <w:rsid w:val="00B755AC"/>
    <w:rsid w:val="00B75969"/>
    <w:rsid w:val="00B75A54"/>
    <w:rsid w:val="00B75AF3"/>
    <w:rsid w:val="00B75AF7"/>
    <w:rsid w:val="00B75C14"/>
    <w:rsid w:val="00B75C7E"/>
    <w:rsid w:val="00B75C7F"/>
    <w:rsid w:val="00B75DBD"/>
    <w:rsid w:val="00B75DFB"/>
    <w:rsid w:val="00B75F6D"/>
    <w:rsid w:val="00B75FD5"/>
    <w:rsid w:val="00B76061"/>
    <w:rsid w:val="00B7607E"/>
    <w:rsid w:val="00B760DA"/>
    <w:rsid w:val="00B760DF"/>
    <w:rsid w:val="00B7638E"/>
    <w:rsid w:val="00B76475"/>
    <w:rsid w:val="00B76503"/>
    <w:rsid w:val="00B7660D"/>
    <w:rsid w:val="00B76728"/>
    <w:rsid w:val="00B76756"/>
    <w:rsid w:val="00B76789"/>
    <w:rsid w:val="00B768E9"/>
    <w:rsid w:val="00B769CB"/>
    <w:rsid w:val="00B76AB4"/>
    <w:rsid w:val="00B76C60"/>
    <w:rsid w:val="00B76C65"/>
    <w:rsid w:val="00B76D66"/>
    <w:rsid w:val="00B77051"/>
    <w:rsid w:val="00B770E0"/>
    <w:rsid w:val="00B77232"/>
    <w:rsid w:val="00B77237"/>
    <w:rsid w:val="00B7726F"/>
    <w:rsid w:val="00B77339"/>
    <w:rsid w:val="00B775CE"/>
    <w:rsid w:val="00B77B2F"/>
    <w:rsid w:val="00B77D3E"/>
    <w:rsid w:val="00B77D68"/>
    <w:rsid w:val="00B77DEC"/>
    <w:rsid w:val="00B77E46"/>
    <w:rsid w:val="00B80178"/>
    <w:rsid w:val="00B8024E"/>
    <w:rsid w:val="00B8029D"/>
    <w:rsid w:val="00B804E3"/>
    <w:rsid w:val="00B804F4"/>
    <w:rsid w:val="00B80568"/>
    <w:rsid w:val="00B805EA"/>
    <w:rsid w:val="00B80628"/>
    <w:rsid w:val="00B807FD"/>
    <w:rsid w:val="00B80A6F"/>
    <w:rsid w:val="00B80CAA"/>
    <w:rsid w:val="00B80E47"/>
    <w:rsid w:val="00B80ED1"/>
    <w:rsid w:val="00B8124D"/>
    <w:rsid w:val="00B8145A"/>
    <w:rsid w:val="00B814AF"/>
    <w:rsid w:val="00B8176F"/>
    <w:rsid w:val="00B818F3"/>
    <w:rsid w:val="00B8198E"/>
    <w:rsid w:val="00B81A13"/>
    <w:rsid w:val="00B81C03"/>
    <w:rsid w:val="00B81F65"/>
    <w:rsid w:val="00B82157"/>
    <w:rsid w:val="00B8218E"/>
    <w:rsid w:val="00B823D7"/>
    <w:rsid w:val="00B82404"/>
    <w:rsid w:val="00B824FA"/>
    <w:rsid w:val="00B825CF"/>
    <w:rsid w:val="00B828C3"/>
    <w:rsid w:val="00B828F0"/>
    <w:rsid w:val="00B8294E"/>
    <w:rsid w:val="00B82A6B"/>
    <w:rsid w:val="00B82A87"/>
    <w:rsid w:val="00B82C7F"/>
    <w:rsid w:val="00B82CA2"/>
    <w:rsid w:val="00B82CF6"/>
    <w:rsid w:val="00B83210"/>
    <w:rsid w:val="00B833A4"/>
    <w:rsid w:val="00B83603"/>
    <w:rsid w:val="00B83644"/>
    <w:rsid w:val="00B8374F"/>
    <w:rsid w:val="00B83883"/>
    <w:rsid w:val="00B838D3"/>
    <w:rsid w:val="00B8394E"/>
    <w:rsid w:val="00B83A9A"/>
    <w:rsid w:val="00B83B15"/>
    <w:rsid w:val="00B83C9F"/>
    <w:rsid w:val="00B83E4D"/>
    <w:rsid w:val="00B83E83"/>
    <w:rsid w:val="00B83F3C"/>
    <w:rsid w:val="00B83F87"/>
    <w:rsid w:val="00B8407D"/>
    <w:rsid w:val="00B84146"/>
    <w:rsid w:val="00B84167"/>
    <w:rsid w:val="00B84508"/>
    <w:rsid w:val="00B8450A"/>
    <w:rsid w:val="00B84640"/>
    <w:rsid w:val="00B846C7"/>
    <w:rsid w:val="00B847BC"/>
    <w:rsid w:val="00B847FF"/>
    <w:rsid w:val="00B84949"/>
    <w:rsid w:val="00B849F9"/>
    <w:rsid w:val="00B84D16"/>
    <w:rsid w:val="00B84DD5"/>
    <w:rsid w:val="00B84F5F"/>
    <w:rsid w:val="00B84FA6"/>
    <w:rsid w:val="00B84FBF"/>
    <w:rsid w:val="00B85306"/>
    <w:rsid w:val="00B8536C"/>
    <w:rsid w:val="00B854C3"/>
    <w:rsid w:val="00B85676"/>
    <w:rsid w:val="00B856A3"/>
    <w:rsid w:val="00B856C0"/>
    <w:rsid w:val="00B85BB1"/>
    <w:rsid w:val="00B85CD6"/>
    <w:rsid w:val="00B85D45"/>
    <w:rsid w:val="00B85D9D"/>
    <w:rsid w:val="00B85DD1"/>
    <w:rsid w:val="00B85E2E"/>
    <w:rsid w:val="00B85E9F"/>
    <w:rsid w:val="00B86026"/>
    <w:rsid w:val="00B86045"/>
    <w:rsid w:val="00B861C0"/>
    <w:rsid w:val="00B86315"/>
    <w:rsid w:val="00B8647A"/>
    <w:rsid w:val="00B86616"/>
    <w:rsid w:val="00B866CD"/>
    <w:rsid w:val="00B86896"/>
    <w:rsid w:val="00B86A53"/>
    <w:rsid w:val="00B86DB6"/>
    <w:rsid w:val="00B86E48"/>
    <w:rsid w:val="00B86F7D"/>
    <w:rsid w:val="00B86FA1"/>
    <w:rsid w:val="00B870D7"/>
    <w:rsid w:val="00B87221"/>
    <w:rsid w:val="00B872B3"/>
    <w:rsid w:val="00B87322"/>
    <w:rsid w:val="00B875AF"/>
    <w:rsid w:val="00B8761E"/>
    <w:rsid w:val="00B87632"/>
    <w:rsid w:val="00B87664"/>
    <w:rsid w:val="00B87690"/>
    <w:rsid w:val="00B87738"/>
    <w:rsid w:val="00B87775"/>
    <w:rsid w:val="00B8781A"/>
    <w:rsid w:val="00B87A45"/>
    <w:rsid w:val="00B87AAC"/>
    <w:rsid w:val="00B87C91"/>
    <w:rsid w:val="00B87DF1"/>
    <w:rsid w:val="00B87E94"/>
    <w:rsid w:val="00B902E3"/>
    <w:rsid w:val="00B90522"/>
    <w:rsid w:val="00B9066A"/>
    <w:rsid w:val="00B907CA"/>
    <w:rsid w:val="00B907E1"/>
    <w:rsid w:val="00B90C71"/>
    <w:rsid w:val="00B90D98"/>
    <w:rsid w:val="00B9110C"/>
    <w:rsid w:val="00B91161"/>
    <w:rsid w:val="00B91813"/>
    <w:rsid w:val="00B91A60"/>
    <w:rsid w:val="00B91BD8"/>
    <w:rsid w:val="00B91CAA"/>
    <w:rsid w:val="00B921A4"/>
    <w:rsid w:val="00B92506"/>
    <w:rsid w:val="00B92515"/>
    <w:rsid w:val="00B929E0"/>
    <w:rsid w:val="00B929EA"/>
    <w:rsid w:val="00B92BB9"/>
    <w:rsid w:val="00B92BF0"/>
    <w:rsid w:val="00B92CAF"/>
    <w:rsid w:val="00B92D3B"/>
    <w:rsid w:val="00B92FD4"/>
    <w:rsid w:val="00B931D5"/>
    <w:rsid w:val="00B936A0"/>
    <w:rsid w:val="00B936C0"/>
    <w:rsid w:val="00B9398F"/>
    <w:rsid w:val="00B939DF"/>
    <w:rsid w:val="00B93A1F"/>
    <w:rsid w:val="00B93A73"/>
    <w:rsid w:val="00B93ABC"/>
    <w:rsid w:val="00B93AFF"/>
    <w:rsid w:val="00B93C35"/>
    <w:rsid w:val="00B93C5D"/>
    <w:rsid w:val="00B93C83"/>
    <w:rsid w:val="00B93F4F"/>
    <w:rsid w:val="00B94041"/>
    <w:rsid w:val="00B94625"/>
    <w:rsid w:val="00B947B6"/>
    <w:rsid w:val="00B94813"/>
    <w:rsid w:val="00B94CE4"/>
    <w:rsid w:val="00B94DE2"/>
    <w:rsid w:val="00B94E01"/>
    <w:rsid w:val="00B94E1C"/>
    <w:rsid w:val="00B94E36"/>
    <w:rsid w:val="00B94F42"/>
    <w:rsid w:val="00B94F7C"/>
    <w:rsid w:val="00B95006"/>
    <w:rsid w:val="00B95007"/>
    <w:rsid w:val="00B950EB"/>
    <w:rsid w:val="00B9537B"/>
    <w:rsid w:val="00B95397"/>
    <w:rsid w:val="00B953F1"/>
    <w:rsid w:val="00B95418"/>
    <w:rsid w:val="00B95487"/>
    <w:rsid w:val="00B954A6"/>
    <w:rsid w:val="00B956BE"/>
    <w:rsid w:val="00B95802"/>
    <w:rsid w:val="00B9588C"/>
    <w:rsid w:val="00B958AF"/>
    <w:rsid w:val="00B95A39"/>
    <w:rsid w:val="00B95D8D"/>
    <w:rsid w:val="00B95DA4"/>
    <w:rsid w:val="00B95DC9"/>
    <w:rsid w:val="00B95E58"/>
    <w:rsid w:val="00B95FEB"/>
    <w:rsid w:val="00B96190"/>
    <w:rsid w:val="00B962EA"/>
    <w:rsid w:val="00B962FB"/>
    <w:rsid w:val="00B96326"/>
    <w:rsid w:val="00B96375"/>
    <w:rsid w:val="00B967E7"/>
    <w:rsid w:val="00B96815"/>
    <w:rsid w:val="00B9693C"/>
    <w:rsid w:val="00B96993"/>
    <w:rsid w:val="00B96A72"/>
    <w:rsid w:val="00B96B4A"/>
    <w:rsid w:val="00B96EEC"/>
    <w:rsid w:val="00B9709B"/>
    <w:rsid w:val="00B971BE"/>
    <w:rsid w:val="00B974D2"/>
    <w:rsid w:val="00B976A8"/>
    <w:rsid w:val="00B97B12"/>
    <w:rsid w:val="00B97CE9"/>
    <w:rsid w:val="00B97D8A"/>
    <w:rsid w:val="00B97ED0"/>
    <w:rsid w:val="00B97EFB"/>
    <w:rsid w:val="00BA002A"/>
    <w:rsid w:val="00BA01E0"/>
    <w:rsid w:val="00BA020B"/>
    <w:rsid w:val="00BA0344"/>
    <w:rsid w:val="00BA03C5"/>
    <w:rsid w:val="00BA0A5F"/>
    <w:rsid w:val="00BA0A80"/>
    <w:rsid w:val="00BA109F"/>
    <w:rsid w:val="00BA11BD"/>
    <w:rsid w:val="00BA129B"/>
    <w:rsid w:val="00BA1DB3"/>
    <w:rsid w:val="00BA1DCA"/>
    <w:rsid w:val="00BA1F7F"/>
    <w:rsid w:val="00BA1FF9"/>
    <w:rsid w:val="00BA20B9"/>
    <w:rsid w:val="00BA20DB"/>
    <w:rsid w:val="00BA2200"/>
    <w:rsid w:val="00BA221D"/>
    <w:rsid w:val="00BA2257"/>
    <w:rsid w:val="00BA2344"/>
    <w:rsid w:val="00BA2346"/>
    <w:rsid w:val="00BA240A"/>
    <w:rsid w:val="00BA244D"/>
    <w:rsid w:val="00BA25CD"/>
    <w:rsid w:val="00BA2637"/>
    <w:rsid w:val="00BA299B"/>
    <w:rsid w:val="00BA2A17"/>
    <w:rsid w:val="00BA2FC9"/>
    <w:rsid w:val="00BA2FF9"/>
    <w:rsid w:val="00BA30BA"/>
    <w:rsid w:val="00BA30C1"/>
    <w:rsid w:val="00BA32D1"/>
    <w:rsid w:val="00BA347E"/>
    <w:rsid w:val="00BA37D0"/>
    <w:rsid w:val="00BA3959"/>
    <w:rsid w:val="00BA39F2"/>
    <w:rsid w:val="00BA3EAE"/>
    <w:rsid w:val="00BA4125"/>
    <w:rsid w:val="00BA4226"/>
    <w:rsid w:val="00BA432A"/>
    <w:rsid w:val="00BA45B3"/>
    <w:rsid w:val="00BA474D"/>
    <w:rsid w:val="00BA47D0"/>
    <w:rsid w:val="00BA4842"/>
    <w:rsid w:val="00BA48B0"/>
    <w:rsid w:val="00BA4983"/>
    <w:rsid w:val="00BA4A79"/>
    <w:rsid w:val="00BA4B77"/>
    <w:rsid w:val="00BA4D11"/>
    <w:rsid w:val="00BA4D3E"/>
    <w:rsid w:val="00BA4FA4"/>
    <w:rsid w:val="00BA4FDF"/>
    <w:rsid w:val="00BA537F"/>
    <w:rsid w:val="00BA547F"/>
    <w:rsid w:val="00BA54A1"/>
    <w:rsid w:val="00BA5533"/>
    <w:rsid w:val="00BA55B5"/>
    <w:rsid w:val="00BA5652"/>
    <w:rsid w:val="00BA5680"/>
    <w:rsid w:val="00BA59D7"/>
    <w:rsid w:val="00BA5A06"/>
    <w:rsid w:val="00BA5AC2"/>
    <w:rsid w:val="00BA5B7E"/>
    <w:rsid w:val="00BA5C15"/>
    <w:rsid w:val="00BA5C19"/>
    <w:rsid w:val="00BA5EA4"/>
    <w:rsid w:val="00BA5FBC"/>
    <w:rsid w:val="00BA6104"/>
    <w:rsid w:val="00BA619F"/>
    <w:rsid w:val="00BA6383"/>
    <w:rsid w:val="00BA64A2"/>
    <w:rsid w:val="00BA66D1"/>
    <w:rsid w:val="00BA6C13"/>
    <w:rsid w:val="00BA6C81"/>
    <w:rsid w:val="00BA6E92"/>
    <w:rsid w:val="00BA6F4D"/>
    <w:rsid w:val="00BA7338"/>
    <w:rsid w:val="00BA73B7"/>
    <w:rsid w:val="00BA7443"/>
    <w:rsid w:val="00BA7517"/>
    <w:rsid w:val="00BA7586"/>
    <w:rsid w:val="00BA75BC"/>
    <w:rsid w:val="00BA7710"/>
    <w:rsid w:val="00BA785F"/>
    <w:rsid w:val="00BA79A6"/>
    <w:rsid w:val="00BA7A54"/>
    <w:rsid w:val="00BA7C46"/>
    <w:rsid w:val="00BA7E57"/>
    <w:rsid w:val="00BA7E60"/>
    <w:rsid w:val="00BA7ED9"/>
    <w:rsid w:val="00BA7F07"/>
    <w:rsid w:val="00BA7F4C"/>
    <w:rsid w:val="00BA7F54"/>
    <w:rsid w:val="00BA7F98"/>
    <w:rsid w:val="00BA7FB2"/>
    <w:rsid w:val="00BA7FE6"/>
    <w:rsid w:val="00BB0365"/>
    <w:rsid w:val="00BB0457"/>
    <w:rsid w:val="00BB0598"/>
    <w:rsid w:val="00BB0659"/>
    <w:rsid w:val="00BB06D4"/>
    <w:rsid w:val="00BB07AA"/>
    <w:rsid w:val="00BB07B1"/>
    <w:rsid w:val="00BB09B8"/>
    <w:rsid w:val="00BB0BB1"/>
    <w:rsid w:val="00BB0D8C"/>
    <w:rsid w:val="00BB0F2D"/>
    <w:rsid w:val="00BB1004"/>
    <w:rsid w:val="00BB10CA"/>
    <w:rsid w:val="00BB1186"/>
    <w:rsid w:val="00BB1260"/>
    <w:rsid w:val="00BB12D6"/>
    <w:rsid w:val="00BB1480"/>
    <w:rsid w:val="00BB1598"/>
    <w:rsid w:val="00BB15AF"/>
    <w:rsid w:val="00BB1FE7"/>
    <w:rsid w:val="00BB2365"/>
    <w:rsid w:val="00BB24C4"/>
    <w:rsid w:val="00BB25F3"/>
    <w:rsid w:val="00BB2627"/>
    <w:rsid w:val="00BB28C9"/>
    <w:rsid w:val="00BB2B2F"/>
    <w:rsid w:val="00BB2CBB"/>
    <w:rsid w:val="00BB304E"/>
    <w:rsid w:val="00BB3199"/>
    <w:rsid w:val="00BB3436"/>
    <w:rsid w:val="00BB3441"/>
    <w:rsid w:val="00BB3614"/>
    <w:rsid w:val="00BB3799"/>
    <w:rsid w:val="00BB38B0"/>
    <w:rsid w:val="00BB3AFD"/>
    <w:rsid w:val="00BB3B41"/>
    <w:rsid w:val="00BB3FE3"/>
    <w:rsid w:val="00BB410D"/>
    <w:rsid w:val="00BB413B"/>
    <w:rsid w:val="00BB4268"/>
    <w:rsid w:val="00BB435F"/>
    <w:rsid w:val="00BB43BC"/>
    <w:rsid w:val="00BB447B"/>
    <w:rsid w:val="00BB45F4"/>
    <w:rsid w:val="00BB48BF"/>
    <w:rsid w:val="00BB4A70"/>
    <w:rsid w:val="00BB4C55"/>
    <w:rsid w:val="00BB4D8C"/>
    <w:rsid w:val="00BB4EBB"/>
    <w:rsid w:val="00BB5090"/>
    <w:rsid w:val="00BB51E0"/>
    <w:rsid w:val="00BB5210"/>
    <w:rsid w:val="00BB52BD"/>
    <w:rsid w:val="00BB536F"/>
    <w:rsid w:val="00BB53C4"/>
    <w:rsid w:val="00BB541A"/>
    <w:rsid w:val="00BB54BD"/>
    <w:rsid w:val="00BB5AAD"/>
    <w:rsid w:val="00BB5AB5"/>
    <w:rsid w:val="00BB5EA8"/>
    <w:rsid w:val="00BB6256"/>
    <w:rsid w:val="00BB62FC"/>
    <w:rsid w:val="00BB63FE"/>
    <w:rsid w:val="00BB6404"/>
    <w:rsid w:val="00BB6707"/>
    <w:rsid w:val="00BB677B"/>
    <w:rsid w:val="00BB688D"/>
    <w:rsid w:val="00BB69DE"/>
    <w:rsid w:val="00BB6A89"/>
    <w:rsid w:val="00BB6A9F"/>
    <w:rsid w:val="00BB6AE9"/>
    <w:rsid w:val="00BB6B20"/>
    <w:rsid w:val="00BB6BAA"/>
    <w:rsid w:val="00BB6D03"/>
    <w:rsid w:val="00BB6D14"/>
    <w:rsid w:val="00BB6D33"/>
    <w:rsid w:val="00BB6ED6"/>
    <w:rsid w:val="00BB6F7F"/>
    <w:rsid w:val="00BB6FA1"/>
    <w:rsid w:val="00BB6FB3"/>
    <w:rsid w:val="00BB7000"/>
    <w:rsid w:val="00BB70A2"/>
    <w:rsid w:val="00BB7248"/>
    <w:rsid w:val="00BB730C"/>
    <w:rsid w:val="00BB73E0"/>
    <w:rsid w:val="00BB755B"/>
    <w:rsid w:val="00BB7651"/>
    <w:rsid w:val="00BB7673"/>
    <w:rsid w:val="00BB791D"/>
    <w:rsid w:val="00BB795A"/>
    <w:rsid w:val="00BB79F7"/>
    <w:rsid w:val="00BB7A84"/>
    <w:rsid w:val="00BB7AC4"/>
    <w:rsid w:val="00BB7C74"/>
    <w:rsid w:val="00BB7F23"/>
    <w:rsid w:val="00BB7F30"/>
    <w:rsid w:val="00BC024A"/>
    <w:rsid w:val="00BC04FA"/>
    <w:rsid w:val="00BC07ED"/>
    <w:rsid w:val="00BC0AED"/>
    <w:rsid w:val="00BC0B2B"/>
    <w:rsid w:val="00BC0D0F"/>
    <w:rsid w:val="00BC0FF1"/>
    <w:rsid w:val="00BC101B"/>
    <w:rsid w:val="00BC103F"/>
    <w:rsid w:val="00BC1141"/>
    <w:rsid w:val="00BC12E8"/>
    <w:rsid w:val="00BC137F"/>
    <w:rsid w:val="00BC13BD"/>
    <w:rsid w:val="00BC1554"/>
    <w:rsid w:val="00BC166D"/>
    <w:rsid w:val="00BC1804"/>
    <w:rsid w:val="00BC1B2F"/>
    <w:rsid w:val="00BC1CEA"/>
    <w:rsid w:val="00BC1FB5"/>
    <w:rsid w:val="00BC24B7"/>
    <w:rsid w:val="00BC264E"/>
    <w:rsid w:val="00BC271B"/>
    <w:rsid w:val="00BC278B"/>
    <w:rsid w:val="00BC2838"/>
    <w:rsid w:val="00BC291B"/>
    <w:rsid w:val="00BC2B32"/>
    <w:rsid w:val="00BC2BAD"/>
    <w:rsid w:val="00BC2BC0"/>
    <w:rsid w:val="00BC2CF0"/>
    <w:rsid w:val="00BC34E2"/>
    <w:rsid w:val="00BC3673"/>
    <w:rsid w:val="00BC3756"/>
    <w:rsid w:val="00BC379E"/>
    <w:rsid w:val="00BC37A1"/>
    <w:rsid w:val="00BC37A8"/>
    <w:rsid w:val="00BC39CD"/>
    <w:rsid w:val="00BC3BF3"/>
    <w:rsid w:val="00BC3C15"/>
    <w:rsid w:val="00BC3C59"/>
    <w:rsid w:val="00BC3CC8"/>
    <w:rsid w:val="00BC3E41"/>
    <w:rsid w:val="00BC4001"/>
    <w:rsid w:val="00BC40D4"/>
    <w:rsid w:val="00BC426B"/>
    <w:rsid w:val="00BC4518"/>
    <w:rsid w:val="00BC45E1"/>
    <w:rsid w:val="00BC4796"/>
    <w:rsid w:val="00BC4853"/>
    <w:rsid w:val="00BC4895"/>
    <w:rsid w:val="00BC48AE"/>
    <w:rsid w:val="00BC48AF"/>
    <w:rsid w:val="00BC4E1E"/>
    <w:rsid w:val="00BC4FAB"/>
    <w:rsid w:val="00BC502F"/>
    <w:rsid w:val="00BC50EB"/>
    <w:rsid w:val="00BC5115"/>
    <w:rsid w:val="00BC5175"/>
    <w:rsid w:val="00BC5346"/>
    <w:rsid w:val="00BC5667"/>
    <w:rsid w:val="00BC5766"/>
    <w:rsid w:val="00BC57E2"/>
    <w:rsid w:val="00BC5819"/>
    <w:rsid w:val="00BC5B13"/>
    <w:rsid w:val="00BC5DEB"/>
    <w:rsid w:val="00BC5F1D"/>
    <w:rsid w:val="00BC6165"/>
    <w:rsid w:val="00BC6326"/>
    <w:rsid w:val="00BC642B"/>
    <w:rsid w:val="00BC65D6"/>
    <w:rsid w:val="00BC6695"/>
    <w:rsid w:val="00BC67D9"/>
    <w:rsid w:val="00BC6902"/>
    <w:rsid w:val="00BC6BEC"/>
    <w:rsid w:val="00BC6C9B"/>
    <w:rsid w:val="00BC6E1A"/>
    <w:rsid w:val="00BC6E1B"/>
    <w:rsid w:val="00BC6EBE"/>
    <w:rsid w:val="00BC6EE9"/>
    <w:rsid w:val="00BC6EF5"/>
    <w:rsid w:val="00BC6F64"/>
    <w:rsid w:val="00BC7049"/>
    <w:rsid w:val="00BC73A6"/>
    <w:rsid w:val="00BC765A"/>
    <w:rsid w:val="00BC7819"/>
    <w:rsid w:val="00BC7AEE"/>
    <w:rsid w:val="00BC7DB9"/>
    <w:rsid w:val="00BC7E69"/>
    <w:rsid w:val="00BC7EC2"/>
    <w:rsid w:val="00BC7EF6"/>
    <w:rsid w:val="00BD0038"/>
    <w:rsid w:val="00BD0050"/>
    <w:rsid w:val="00BD0126"/>
    <w:rsid w:val="00BD01DA"/>
    <w:rsid w:val="00BD02BF"/>
    <w:rsid w:val="00BD036F"/>
    <w:rsid w:val="00BD03C8"/>
    <w:rsid w:val="00BD04B6"/>
    <w:rsid w:val="00BD0813"/>
    <w:rsid w:val="00BD0876"/>
    <w:rsid w:val="00BD09B5"/>
    <w:rsid w:val="00BD0ACD"/>
    <w:rsid w:val="00BD0B35"/>
    <w:rsid w:val="00BD0B4F"/>
    <w:rsid w:val="00BD0CA7"/>
    <w:rsid w:val="00BD0E2E"/>
    <w:rsid w:val="00BD0E80"/>
    <w:rsid w:val="00BD0E81"/>
    <w:rsid w:val="00BD0FC3"/>
    <w:rsid w:val="00BD0FDC"/>
    <w:rsid w:val="00BD1066"/>
    <w:rsid w:val="00BD1188"/>
    <w:rsid w:val="00BD1191"/>
    <w:rsid w:val="00BD123A"/>
    <w:rsid w:val="00BD12CB"/>
    <w:rsid w:val="00BD133E"/>
    <w:rsid w:val="00BD14BB"/>
    <w:rsid w:val="00BD14C6"/>
    <w:rsid w:val="00BD158A"/>
    <w:rsid w:val="00BD1B99"/>
    <w:rsid w:val="00BD1CCC"/>
    <w:rsid w:val="00BD1EBE"/>
    <w:rsid w:val="00BD20B2"/>
    <w:rsid w:val="00BD2145"/>
    <w:rsid w:val="00BD216E"/>
    <w:rsid w:val="00BD2278"/>
    <w:rsid w:val="00BD2354"/>
    <w:rsid w:val="00BD2410"/>
    <w:rsid w:val="00BD2602"/>
    <w:rsid w:val="00BD27B3"/>
    <w:rsid w:val="00BD283A"/>
    <w:rsid w:val="00BD2B50"/>
    <w:rsid w:val="00BD2B71"/>
    <w:rsid w:val="00BD2D03"/>
    <w:rsid w:val="00BD2F20"/>
    <w:rsid w:val="00BD2F7A"/>
    <w:rsid w:val="00BD30DC"/>
    <w:rsid w:val="00BD31A0"/>
    <w:rsid w:val="00BD3527"/>
    <w:rsid w:val="00BD359B"/>
    <w:rsid w:val="00BD3663"/>
    <w:rsid w:val="00BD368E"/>
    <w:rsid w:val="00BD37BB"/>
    <w:rsid w:val="00BD3927"/>
    <w:rsid w:val="00BD3933"/>
    <w:rsid w:val="00BD39C2"/>
    <w:rsid w:val="00BD3BF0"/>
    <w:rsid w:val="00BD3CC3"/>
    <w:rsid w:val="00BD4123"/>
    <w:rsid w:val="00BD4194"/>
    <w:rsid w:val="00BD41C2"/>
    <w:rsid w:val="00BD41D6"/>
    <w:rsid w:val="00BD4227"/>
    <w:rsid w:val="00BD4277"/>
    <w:rsid w:val="00BD4307"/>
    <w:rsid w:val="00BD4392"/>
    <w:rsid w:val="00BD4556"/>
    <w:rsid w:val="00BD4802"/>
    <w:rsid w:val="00BD4982"/>
    <w:rsid w:val="00BD4A47"/>
    <w:rsid w:val="00BD4B35"/>
    <w:rsid w:val="00BD4C27"/>
    <w:rsid w:val="00BD4C80"/>
    <w:rsid w:val="00BD4CE3"/>
    <w:rsid w:val="00BD4D4F"/>
    <w:rsid w:val="00BD4D9A"/>
    <w:rsid w:val="00BD4DEC"/>
    <w:rsid w:val="00BD4DEF"/>
    <w:rsid w:val="00BD4E4B"/>
    <w:rsid w:val="00BD4E66"/>
    <w:rsid w:val="00BD4F3A"/>
    <w:rsid w:val="00BD5213"/>
    <w:rsid w:val="00BD53BD"/>
    <w:rsid w:val="00BD5682"/>
    <w:rsid w:val="00BD56FB"/>
    <w:rsid w:val="00BD5A82"/>
    <w:rsid w:val="00BD5D34"/>
    <w:rsid w:val="00BD5DB6"/>
    <w:rsid w:val="00BD600D"/>
    <w:rsid w:val="00BD66C9"/>
    <w:rsid w:val="00BD67BF"/>
    <w:rsid w:val="00BD690A"/>
    <w:rsid w:val="00BD69DE"/>
    <w:rsid w:val="00BD6AB4"/>
    <w:rsid w:val="00BD6CDD"/>
    <w:rsid w:val="00BD6E03"/>
    <w:rsid w:val="00BD6F0F"/>
    <w:rsid w:val="00BD714F"/>
    <w:rsid w:val="00BD74FC"/>
    <w:rsid w:val="00BD7741"/>
    <w:rsid w:val="00BD793C"/>
    <w:rsid w:val="00BD7E45"/>
    <w:rsid w:val="00BD7EC7"/>
    <w:rsid w:val="00BD7FDD"/>
    <w:rsid w:val="00BE0007"/>
    <w:rsid w:val="00BE0044"/>
    <w:rsid w:val="00BE022E"/>
    <w:rsid w:val="00BE03C7"/>
    <w:rsid w:val="00BE03C9"/>
    <w:rsid w:val="00BE0568"/>
    <w:rsid w:val="00BE0573"/>
    <w:rsid w:val="00BE05B2"/>
    <w:rsid w:val="00BE0663"/>
    <w:rsid w:val="00BE076A"/>
    <w:rsid w:val="00BE080D"/>
    <w:rsid w:val="00BE08DA"/>
    <w:rsid w:val="00BE09D6"/>
    <w:rsid w:val="00BE0A66"/>
    <w:rsid w:val="00BE0AED"/>
    <w:rsid w:val="00BE0B8A"/>
    <w:rsid w:val="00BE0D6D"/>
    <w:rsid w:val="00BE0EDD"/>
    <w:rsid w:val="00BE0F17"/>
    <w:rsid w:val="00BE1047"/>
    <w:rsid w:val="00BE1082"/>
    <w:rsid w:val="00BE1421"/>
    <w:rsid w:val="00BE181F"/>
    <w:rsid w:val="00BE1AEE"/>
    <w:rsid w:val="00BE1BA1"/>
    <w:rsid w:val="00BE1D62"/>
    <w:rsid w:val="00BE1F66"/>
    <w:rsid w:val="00BE2020"/>
    <w:rsid w:val="00BE20E5"/>
    <w:rsid w:val="00BE2122"/>
    <w:rsid w:val="00BE2351"/>
    <w:rsid w:val="00BE241E"/>
    <w:rsid w:val="00BE26FA"/>
    <w:rsid w:val="00BE270A"/>
    <w:rsid w:val="00BE289D"/>
    <w:rsid w:val="00BE3468"/>
    <w:rsid w:val="00BE34D8"/>
    <w:rsid w:val="00BE3624"/>
    <w:rsid w:val="00BE380A"/>
    <w:rsid w:val="00BE39BE"/>
    <w:rsid w:val="00BE3CA8"/>
    <w:rsid w:val="00BE3CFB"/>
    <w:rsid w:val="00BE4005"/>
    <w:rsid w:val="00BE4304"/>
    <w:rsid w:val="00BE4450"/>
    <w:rsid w:val="00BE4615"/>
    <w:rsid w:val="00BE4789"/>
    <w:rsid w:val="00BE482D"/>
    <w:rsid w:val="00BE4850"/>
    <w:rsid w:val="00BE48A1"/>
    <w:rsid w:val="00BE4A4D"/>
    <w:rsid w:val="00BE4E83"/>
    <w:rsid w:val="00BE4EB2"/>
    <w:rsid w:val="00BE4F0C"/>
    <w:rsid w:val="00BE4F7F"/>
    <w:rsid w:val="00BE4FAC"/>
    <w:rsid w:val="00BE502D"/>
    <w:rsid w:val="00BE5177"/>
    <w:rsid w:val="00BE548E"/>
    <w:rsid w:val="00BE57F2"/>
    <w:rsid w:val="00BE58E6"/>
    <w:rsid w:val="00BE594B"/>
    <w:rsid w:val="00BE5BEF"/>
    <w:rsid w:val="00BE5C0E"/>
    <w:rsid w:val="00BE5C21"/>
    <w:rsid w:val="00BE5CE6"/>
    <w:rsid w:val="00BE5E3F"/>
    <w:rsid w:val="00BE5E61"/>
    <w:rsid w:val="00BE5EC8"/>
    <w:rsid w:val="00BE61F6"/>
    <w:rsid w:val="00BE6320"/>
    <w:rsid w:val="00BE63BE"/>
    <w:rsid w:val="00BE64C4"/>
    <w:rsid w:val="00BE6670"/>
    <w:rsid w:val="00BE680A"/>
    <w:rsid w:val="00BE689C"/>
    <w:rsid w:val="00BE6A9C"/>
    <w:rsid w:val="00BE6B74"/>
    <w:rsid w:val="00BE6B92"/>
    <w:rsid w:val="00BE6C09"/>
    <w:rsid w:val="00BE6EDA"/>
    <w:rsid w:val="00BE6F93"/>
    <w:rsid w:val="00BE7078"/>
    <w:rsid w:val="00BE70F9"/>
    <w:rsid w:val="00BE72DE"/>
    <w:rsid w:val="00BE735C"/>
    <w:rsid w:val="00BE737B"/>
    <w:rsid w:val="00BE73BB"/>
    <w:rsid w:val="00BE7590"/>
    <w:rsid w:val="00BE782B"/>
    <w:rsid w:val="00BE78A4"/>
    <w:rsid w:val="00BE79C1"/>
    <w:rsid w:val="00BE7A8B"/>
    <w:rsid w:val="00BE7C88"/>
    <w:rsid w:val="00BE7DFE"/>
    <w:rsid w:val="00BF0059"/>
    <w:rsid w:val="00BF00A7"/>
    <w:rsid w:val="00BF00D2"/>
    <w:rsid w:val="00BF03CF"/>
    <w:rsid w:val="00BF04BA"/>
    <w:rsid w:val="00BF04CB"/>
    <w:rsid w:val="00BF0709"/>
    <w:rsid w:val="00BF07E6"/>
    <w:rsid w:val="00BF0B53"/>
    <w:rsid w:val="00BF0B64"/>
    <w:rsid w:val="00BF0D17"/>
    <w:rsid w:val="00BF0DB3"/>
    <w:rsid w:val="00BF0DDC"/>
    <w:rsid w:val="00BF0E2D"/>
    <w:rsid w:val="00BF11D5"/>
    <w:rsid w:val="00BF122D"/>
    <w:rsid w:val="00BF1239"/>
    <w:rsid w:val="00BF128C"/>
    <w:rsid w:val="00BF1310"/>
    <w:rsid w:val="00BF1571"/>
    <w:rsid w:val="00BF1791"/>
    <w:rsid w:val="00BF1858"/>
    <w:rsid w:val="00BF1A27"/>
    <w:rsid w:val="00BF1B4B"/>
    <w:rsid w:val="00BF20A3"/>
    <w:rsid w:val="00BF20CE"/>
    <w:rsid w:val="00BF28C5"/>
    <w:rsid w:val="00BF2B4B"/>
    <w:rsid w:val="00BF2FBD"/>
    <w:rsid w:val="00BF334A"/>
    <w:rsid w:val="00BF33C1"/>
    <w:rsid w:val="00BF34C9"/>
    <w:rsid w:val="00BF379A"/>
    <w:rsid w:val="00BF3B2A"/>
    <w:rsid w:val="00BF3BA8"/>
    <w:rsid w:val="00BF3C42"/>
    <w:rsid w:val="00BF3CAB"/>
    <w:rsid w:val="00BF3DE1"/>
    <w:rsid w:val="00BF3E3D"/>
    <w:rsid w:val="00BF3EAC"/>
    <w:rsid w:val="00BF4032"/>
    <w:rsid w:val="00BF40D7"/>
    <w:rsid w:val="00BF4105"/>
    <w:rsid w:val="00BF4147"/>
    <w:rsid w:val="00BF425C"/>
    <w:rsid w:val="00BF4300"/>
    <w:rsid w:val="00BF4678"/>
    <w:rsid w:val="00BF46A4"/>
    <w:rsid w:val="00BF46B6"/>
    <w:rsid w:val="00BF4724"/>
    <w:rsid w:val="00BF4A36"/>
    <w:rsid w:val="00BF4DED"/>
    <w:rsid w:val="00BF5252"/>
    <w:rsid w:val="00BF5458"/>
    <w:rsid w:val="00BF56ED"/>
    <w:rsid w:val="00BF5773"/>
    <w:rsid w:val="00BF5784"/>
    <w:rsid w:val="00BF5B13"/>
    <w:rsid w:val="00BF5B4E"/>
    <w:rsid w:val="00BF5C9B"/>
    <w:rsid w:val="00BF60F4"/>
    <w:rsid w:val="00BF618C"/>
    <w:rsid w:val="00BF6281"/>
    <w:rsid w:val="00BF63B0"/>
    <w:rsid w:val="00BF66B6"/>
    <w:rsid w:val="00BF671A"/>
    <w:rsid w:val="00BF67B0"/>
    <w:rsid w:val="00BF684A"/>
    <w:rsid w:val="00BF6BD5"/>
    <w:rsid w:val="00BF6EE1"/>
    <w:rsid w:val="00BF6F02"/>
    <w:rsid w:val="00BF70CD"/>
    <w:rsid w:val="00BF70D8"/>
    <w:rsid w:val="00BF72C3"/>
    <w:rsid w:val="00BF7306"/>
    <w:rsid w:val="00BF7721"/>
    <w:rsid w:val="00BF7785"/>
    <w:rsid w:val="00BF7A80"/>
    <w:rsid w:val="00BF7B5A"/>
    <w:rsid w:val="00BF7BB2"/>
    <w:rsid w:val="00BF7CA7"/>
    <w:rsid w:val="00C00048"/>
    <w:rsid w:val="00C004D3"/>
    <w:rsid w:val="00C00774"/>
    <w:rsid w:val="00C007F2"/>
    <w:rsid w:val="00C008F3"/>
    <w:rsid w:val="00C00A68"/>
    <w:rsid w:val="00C00FDA"/>
    <w:rsid w:val="00C0105C"/>
    <w:rsid w:val="00C010B8"/>
    <w:rsid w:val="00C010D6"/>
    <w:rsid w:val="00C01161"/>
    <w:rsid w:val="00C012B8"/>
    <w:rsid w:val="00C01315"/>
    <w:rsid w:val="00C013EE"/>
    <w:rsid w:val="00C013FF"/>
    <w:rsid w:val="00C01C67"/>
    <w:rsid w:val="00C01E3D"/>
    <w:rsid w:val="00C01F13"/>
    <w:rsid w:val="00C02033"/>
    <w:rsid w:val="00C020FC"/>
    <w:rsid w:val="00C0213B"/>
    <w:rsid w:val="00C022D2"/>
    <w:rsid w:val="00C02429"/>
    <w:rsid w:val="00C027E4"/>
    <w:rsid w:val="00C028CA"/>
    <w:rsid w:val="00C028CC"/>
    <w:rsid w:val="00C02D87"/>
    <w:rsid w:val="00C02FCE"/>
    <w:rsid w:val="00C03229"/>
    <w:rsid w:val="00C033B5"/>
    <w:rsid w:val="00C0348B"/>
    <w:rsid w:val="00C03701"/>
    <w:rsid w:val="00C03817"/>
    <w:rsid w:val="00C0393A"/>
    <w:rsid w:val="00C03AEE"/>
    <w:rsid w:val="00C03B80"/>
    <w:rsid w:val="00C03C31"/>
    <w:rsid w:val="00C03D3F"/>
    <w:rsid w:val="00C03E3F"/>
    <w:rsid w:val="00C0401F"/>
    <w:rsid w:val="00C04038"/>
    <w:rsid w:val="00C040DC"/>
    <w:rsid w:val="00C04161"/>
    <w:rsid w:val="00C041D3"/>
    <w:rsid w:val="00C041DA"/>
    <w:rsid w:val="00C043BA"/>
    <w:rsid w:val="00C043E8"/>
    <w:rsid w:val="00C0442B"/>
    <w:rsid w:val="00C046E3"/>
    <w:rsid w:val="00C0477C"/>
    <w:rsid w:val="00C047A1"/>
    <w:rsid w:val="00C04820"/>
    <w:rsid w:val="00C0482E"/>
    <w:rsid w:val="00C04883"/>
    <w:rsid w:val="00C04A4F"/>
    <w:rsid w:val="00C04D2E"/>
    <w:rsid w:val="00C04D57"/>
    <w:rsid w:val="00C04EC7"/>
    <w:rsid w:val="00C04F64"/>
    <w:rsid w:val="00C04FFE"/>
    <w:rsid w:val="00C050DD"/>
    <w:rsid w:val="00C0512C"/>
    <w:rsid w:val="00C05135"/>
    <w:rsid w:val="00C05340"/>
    <w:rsid w:val="00C0544C"/>
    <w:rsid w:val="00C0579B"/>
    <w:rsid w:val="00C057DF"/>
    <w:rsid w:val="00C05AAE"/>
    <w:rsid w:val="00C05E1D"/>
    <w:rsid w:val="00C05E3E"/>
    <w:rsid w:val="00C05E46"/>
    <w:rsid w:val="00C05ED6"/>
    <w:rsid w:val="00C0603C"/>
    <w:rsid w:val="00C06414"/>
    <w:rsid w:val="00C06441"/>
    <w:rsid w:val="00C0648C"/>
    <w:rsid w:val="00C067BB"/>
    <w:rsid w:val="00C067BE"/>
    <w:rsid w:val="00C067C9"/>
    <w:rsid w:val="00C067FC"/>
    <w:rsid w:val="00C0687E"/>
    <w:rsid w:val="00C06A5F"/>
    <w:rsid w:val="00C06AE2"/>
    <w:rsid w:val="00C06CFC"/>
    <w:rsid w:val="00C06DBB"/>
    <w:rsid w:val="00C06E49"/>
    <w:rsid w:val="00C06FBC"/>
    <w:rsid w:val="00C0703A"/>
    <w:rsid w:val="00C0759D"/>
    <w:rsid w:val="00C075CA"/>
    <w:rsid w:val="00C076E5"/>
    <w:rsid w:val="00C0782A"/>
    <w:rsid w:val="00C078E0"/>
    <w:rsid w:val="00C07ABC"/>
    <w:rsid w:val="00C07B83"/>
    <w:rsid w:val="00C07D95"/>
    <w:rsid w:val="00C07DF9"/>
    <w:rsid w:val="00C07E74"/>
    <w:rsid w:val="00C07FB6"/>
    <w:rsid w:val="00C10072"/>
    <w:rsid w:val="00C101A7"/>
    <w:rsid w:val="00C1020F"/>
    <w:rsid w:val="00C10253"/>
    <w:rsid w:val="00C10294"/>
    <w:rsid w:val="00C10419"/>
    <w:rsid w:val="00C10847"/>
    <w:rsid w:val="00C10936"/>
    <w:rsid w:val="00C109E5"/>
    <w:rsid w:val="00C10BE0"/>
    <w:rsid w:val="00C10BE7"/>
    <w:rsid w:val="00C10D1F"/>
    <w:rsid w:val="00C10D28"/>
    <w:rsid w:val="00C10D57"/>
    <w:rsid w:val="00C10EA4"/>
    <w:rsid w:val="00C10EB2"/>
    <w:rsid w:val="00C10FE3"/>
    <w:rsid w:val="00C110A0"/>
    <w:rsid w:val="00C11388"/>
    <w:rsid w:val="00C113BA"/>
    <w:rsid w:val="00C113F1"/>
    <w:rsid w:val="00C1151E"/>
    <w:rsid w:val="00C116C5"/>
    <w:rsid w:val="00C1173C"/>
    <w:rsid w:val="00C11840"/>
    <w:rsid w:val="00C11944"/>
    <w:rsid w:val="00C11974"/>
    <w:rsid w:val="00C11BAB"/>
    <w:rsid w:val="00C11D08"/>
    <w:rsid w:val="00C11D10"/>
    <w:rsid w:val="00C11D4A"/>
    <w:rsid w:val="00C12136"/>
    <w:rsid w:val="00C12188"/>
    <w:rsid w:val="00C122CF"/>
    <w:rsid w:val="00C123C8"/>
    <w:rsid w:val="00C12492"/>
    <w:rsid w:val="00C1257E"/>
    <w:rsid w:val="00C126C2"/>
    <w:rsid w:val="00C128BD"/>
    <w:rsid w:val="00C12A1A"/>
    <w:rsid w:val="00C12A24"/>
    <w:rsid w:val="00C12AA5"/>
    <w:rsid w:val="00C12C9E"/>
    <w:rsid w:val="00C12E1D"/>
    <w:rsid w:val="00C13039"/>
    <w:rsid w:val="00C13135"/>
    <w:rsid w:val="00C132DD"/>
    <w:rsid w:val="00C13313"/>
    <w:rsid w:val="00C1348D"/>
    <w:rsid w:val="00C1367A"/>
    <w:rsid w:val="00C13758"/>
    <w:rsid w:val="00C138D4"/>
    <w:rsid w:val="00C1391D"/>
    <w:rsid w:val="00C13974"/>
    <w:rsid w:val="00C13AB7"/>
    <w:rsid w:val="00C13BF9"/>
    <w:rsid w:val="00C13BFB"/>
    <w:rsid w:val="00C13C73"/>
    <w:rsid w:val="00C13E0A"/>
    <w:rsid w:val="00C13EC0"/>
    <w:rsid w:val="00C13F5B"/>
    <w:rsid w:val="00C1410C"/>
    <w:rsid w:val="00C1417C"/>
    <w:rsid w:val="00C14226"/>
    <w:rsid w:val="00C142F8"/>
    <w:rsid w:val="00C1437C"/>
    <w:rsid w:val="00C14434"/>
    <w:rsid w:val="00C147E1"/>
    <w:rsid w:val="00C14AC9"/>
    <w:rsid w:val="00C14D4A"/>
    <w:rsid w:val="00C14EBB"/>
    <w:rsid w:val="00C1510B"/>
    <w:rsid w:val="00C151A4"/>
    <w:rsid w:val="00C15238"/>
    <w:rsid w:val="00C15311"/>
    <w:rsid w:val="00C1544C"/>
    <w:rsid w:val="00C156BC"/>
    <w:rsid w:val="00C159D0"/>
    <w:rsid w:val="00C15AEC"/>
    <w:rsid w:val="00C15B4B"/>
    <w:rsid w:val="00C15B6D"/>
    <w:rsid w:val="00C15F54"/>
    <w:rsid w:val="00C15F5B"/>
    <w:rsid w:val="00C15FB7"/>
    <w:rsid w:val="00C16045"/>
    <w:rsid w:val="00C1609C"/>
    <w:rsid w:val="00C160D1"/>
    <w:rsid w:val="00C16270"/>
    <w:rsid w:val="00C162AC"/>
    <w:rsid w:val="00C162BA"/>
    <w:rsid w:val="00C163C3"/>
    <w:rsid w:val="00C16604"/>
    <w:rsid w:val="00C16637"/>
    <w:rsid w:val="00C166B9"/>
    <w:rsid w:val="00C166BC"/>
    <w:rsid w:val="00C167A9"/>
    <w:rsid w:val="00C16AFA"/>
    <w:rsid w:val="00C16C74"/>
    <w:rsid w:val="00C16CCF"/>
    <w:rsid w:val="00C16EE4"/>
    <w:rsid w:val="00C1703A"/>
    <w:rsid w:val="00C1719A"/>
    <w:rsid w:val="00C173D9"/>
    <w:rsid w:val="00C173E2"/>
    <w:rsid w:val="00C1740D"/>
    <w:rsid w:val="00C17600"/>
    <w:rsid w:val="00C17720"/>
    <w:rsid w:val="00C17ABF"/>
    <w:rsid w:val="00C17C4E"/>
    <w:rsid w:val="00C17C8F"/>
    <w:rsid w:val="00C17D00"/>
    <w:rsid w:val="00C17D74"/>
    <w:rsid w:val="00C205E6"/>
    <w:rsid w:val="00C20622"/>
    <w:rsid w:val="00C20658"/>
    <w:rsid w:val="00C20DA7"/>
    <w:rsid w:val="00C20DEB"/>
    <w:rsid w:val="00C20E0E"/>
    <w:rsid w:val="00C20E67"/>
    <w:rsid w:val="00C20F28"/>
    <w:rsid w:val="00C20F94"/>
    <w:rsid w:val="00C211DD"/>
    <w:rsid w:val="00C216B9"/>
    <w:rsid w:val="00C216FD"/>
    <w:rsid w:val="00C21707"/>
    <w:rsid w:val="00C21897"/>
    <w:rsid w:val="00C21C64"/>
    <w:rsid w:val="00C21CAF"/>
    <w:rsid w:val="00C21CC8"/>
    <w:rsid w:val="00C21F08"/>
    <w:rsid w:val="00C21F44"/>
    <w:rsid w:val="00C21F90"/>
    <w:rsid w:val="00C22112"/>
    <w:rsid w:val="00C221BE"/>
    <w:rsid w:val="00C22204"/>
    <w:rsid w:val="00C2247D"/>
    <w:rsid w:val="00C22591"/>
    <w:rsid w:val="00C22643"/>
    <w:rsid w:val="00C22709"/>
    <w:rsid w:val="00C22718"/>
    <w:rsid w:val="00C22775"/>
    <w:rsid w:val="00C227BB"/>
    <w:rsid w:val="00C22900"/>
    <w:rsid w:val="00C22918"/>
    <w:rsid w:val="00C22939"/>
    <w:rsid w:val="00C22981"/>
    <w:rsid w:val="00C229D1"/>
    <w:rsid w:val="00C22B56"/>
    <w:rsid w:val="00C22CC6"/>
    <w:rsid w:val="00C22DBF"/>
    <w:rsid w:val="00C22DEB"/>
    <w:rsid w:val="00C22E2F"/>
    <w:rsid w:val="00C23003"/>
    <w:rsid w:val="00C23037"/>
    <w:rsid w:val="00C233B8"/>
    <w:rsid w:val="00C23593"/>
    <w:rsid w:val="00C235C1"/>
    <w:rsid w:val="00C236B1"/>
    <w:rsid w:val="00C237E0"/>
    <w:rsid w:val="00C23841"/>
    <w:rsid w:val="00C238D9"/>
    <w:rsid w:val="00C2397A"/>
    <w:rsid w:val="00C23B7D"/>
    <w:rsid w:val="00C23BA6"/>
    <w:rsid w:val="00C23C97"/>
    <w:rsid w:val="00C23E0B"/>
    <w:rsid w:val="00C23E27"/>
    <w:rsid w:val="00C2430A"/>
    <w:rsid w:val="00C2434E"/>
    <w:rsid w:val="00C24414"/>
    <w:rsid w:val="00C244B2"/>
    <w:rsid w:val="00C244CC"/>
    <w:rsid w:val="00C2451C"/>
    <w:rsid w:val="00C24598"/>
    <w:rsid w:val="00C246EF"/>
    <w:rsid w:val="00C24710"/>
    <w:rsid w:val="00C247A2"/>
    <w:rsid w:val="00C247E4"/>
    <w:rsid w:val="00C24806"/>
    <w:rsid w:val="00C24C88"/>
    <w:rsid w:val="00C24CAC"/>
    <w:rsid w:val="00C24CFE"/>
    <w:rsid w:val="00C24DB7"/>
    <w:rsid w:val="00C24E17"/>
    <w:rsid w:val="00C24EE2"/>
    <w:rsid w:val="00C24F22"/>
    <w:rsid w:val="00C252F5"/>
    <w:rsid w:val="00C253A7"/>
    <w:rsid w:val="00C25493"/>
    <w:rsid w:val="00C254FE"/>
    <w:rsid w:val="00C25621"/>
    <w:rsid w:val="00C256BC"/>
    <w:rsid w:val="00C257AB"/>
    <w:rsid w:val="00C259AD"/>
    <w:rsid w:val="00C25A60"/>
    <w:rsid w:val="00C25B79"/>
    <w:rsid w:val="00C25D36"/>
    <w:rsid w:val="00C25DF4"/>
    <w:rsid w:val="00C26075"/>
    <w:rsid w:val="00C260FB"/>
    <w:rsid w:val="00C2629A"/>
    <w:rsid w:val="00C26425"/>
    <w:rsid w:val="00C26449"/>
    <w:rsid w:val="00C26481"/>
    <w:rsid w:val="00C2662A"/>
    <w:rsid w:val="00C26682"/>
    <w:rsid w:val="00C26AA4"/>
    <w:rsid w:val="00C26B90"/>
    <w:rsid w:val="00C26E0A"/>
    <w:rsid w:val="00C2728B"/>
    <w:rsid w:val="00C277FD"/>
    <w:rsid w:val="00C27959"/>
    <w:rsid w:val="00C27B62"/>
    <w:rsid w:val="00C27C2E"/>
    <w:rsid w:val="00C27C67"/>
    <w:rsid w:val="00C27D32"/>
    <w:rsid w:val="00C27D78"/>
    <w:rsid w:val="00C27D87"/>
    <w:rsid w:val="00C27EED"/>
    <w:rsid w:val="00C30210"/>
    <w:rsid w:val="00C3021A"/>
    <w:rsid w:val="00C30383"/>
    <w:rsid w:val="00C303C8"/>
    <w:rsid w:val="00C304EC"/>
    <w:rsid w:val="00C3063C"/>
    <w:rsid w:val="00C30C01"/>
    <w:rsid w:val="00C30D11"/>
    <w:rsid w:val="00C30E86"/>
    <w:rsid w:val="00C30F0C"/>
    <w:rsid w:val="00C311B6"/>
    <w:rsid w:val="00C3132F"/>
    <w:rsid w:val="00C314BE"/>
    <w:rsid w:val="00C315DC"/>
    <w:rsid w:val="00C316E2"/>
    <w:rsid w:val="00C31A6A"/>
    <w:rsid w:val="00C31A8B"/>
    <w:rsid w:val="00C31B6A"/>
    <w:rsid w:val="00C31D6B"/>
    <w:rsid w:val="00C31EBD"/>
    <w:rsid w:val="00C31EDF"/>
    <w:rsid w:val="00C31EEE"/>
    <w:rsid w:val="00C3243C"/>
    <w:rsid w:val="00C3253C"/>
    <w:rsid w:val="00C325D1"/>
    <w:rsid w:val="00C325DB"/>
    <w:rsid w:val="00C32A1D"/>
    <w:rsid w:val="00C32A92"/>
    <w:rsid w:val="00C32B8B"/>
    <w:rsid w:val="00C32CA3"/>
    <w:rsid w:val="00C330C9"/>
    <w:rsid w:val="00C331A4"/>
    <w:rsid w:val="00C33208"/>
    <w:rsid w:val="00C33305"/>
    <w:rsid w:val="00C3334D"/>
    <w:rsid w:val="00C333B6"/>
    <w:rsid w:val="00C335C0"/>
    <w:rsid w:val="00C33645"/>
    <w:rsid w:val="00C33760"/>
    <w:rsid w:val="00C337E3"/>
    <w:rsid w:val="00C33A17"/>
    <w:rsid w:val="00C33B14"/>
    <w:rsid w:val="00C33B88"/>
    <w:rsid w:val="00C33E81"/>
    <w:rsid w:val="00C34072"/>
    <w:rsid w:val="00C341A4"/>
    <w:rsid w:val="00C342C8"/>
    <w:rsid w:val="00C344A2"/>
    <w:rsid w:val="00C346AB"/>
    <w:rsid w:val="00C3485D"/>
    <w:rsid w:val="00C3494D"/>
    <w:rsid w:val="00C34A18"/>
    <w:rsid w:val="00C34F00"/>
    <w:rsid w:val="00C34FD5"/>
    <w:rsid w:val="00C35231"/>
    <w:rsid w:val="00C355EA"/>
    <w:rsid w:val="00C356E0"/>
    <w:rsid w:val="00C3575F"/>
    <w:rsid w:val="00C3582A"/>
    <w:rsid w:val="00C35857"/>
    <w:rsid w:val="00C35B7F"/>
    <w:rsid w:val="00C35D5A"/>
    <w:rsid w:val="00C35E6C"/>
    <w:rsid w:val="00C35F17"/>
    <w:rsid w:val="00C35F85"/>
    <w:rsid w:val="00C35F8F"/>
    <w:rsid w:val="00C360E5"/>
    <w:rsid w:val="00C3653A"/>
    <w:rsid w:val="00C3655C"/>
    <w:rsid w:val="00C36777"/>
    <w:rsid w:val="00C367BF"/>
    <w:rsid w:val="00C36843"/>
    <w:rsid w:val="00C36912"/>
    <w:rsid w:val="00C3693D"/>
    <w:rsid w:val="00C36993"/>
    <w:rsid w:val="00C36A96"/>
    <w:rsid w:val="00C36AD7"/>
    <w:rsid w:val="00C36B1D"/>
    <w:rsid w:val="00C36B76"/>
    <w:rsid w:val="00C36C60"/>
    <w:rsid w:val="00C36C71"/>
    <w:rsid w:val="00C36E68"/>
    <w:rsid w:val="00C36ECE"/>
    <w:rsid w:val="00C371F1"/>
    <w:rsid w:val="00C371FF"/>
    <w:rsid w:val="00C37467"/>
    <w:rsid w:val="00C37647"/>
    <w:rsid w:val="00C37810"/>
    <w:rsid w:val="00C37A73"/>
    <w:rsid w:val="00C37D34"/>
    <w:rsid w:val="00C37DB8"/>
    <w:rsid w:val="00C400D4"/>
    <w:rsid w:val="00C401E8"/>
    <w:rsid w:val="00C40298"/>
    <w:rsid w:val="00C40390"/>
    <w:rsid w:val="00C40988"/>
    <w:rsid w:val="00C40D01"/>
    <w:rsid w:val="00C40E8D"/>
    <w:rsid w:val="00C41139"/>
    <w:rsid w:val="00C416CE"/>
    <w:rsid w:val="00C4179B"/>
    <w:rsid w:val="00C418DF"/>
    <w:rsid w:val="00C419CE"/>
    <w:rsid w:val="00C41C40"/>
    <w:rsid w:val="00C41E93"/>
    <w:rsid w:val="00C4209C"/>
    <w:rsid w:val="00C42114"/>
    <w:rsid w:val="00C421D4"/>
    <w:rsid w:val="00C4229D"/>
    <w:rsid w:val="00C42351"/>
    <w:rsid w:val="00C42355"/>
    <w:rsid w:val="00C42444"/>
    <w:rsid w:val="00C42678"/>
    <w:rsid w:val="00C42861"/>
    <w:rsid w:val="00C429E5"/>
    <w:rsid w:val="00C42A1E"/>
    <w:rsid w:val="00C42B3B"/>
    <w:rsid w:val="00C42BA4"/>
    <w:rsid w:val="00C42D8B"/>
    <w:rsid w:val="00C42EBD"/>
    <w:rsid w:val="00C42EE8"/>
    <w:rsid w:val="00C42F63"/>
    <w:rsid w:val="00C42F83"/>
    <w:rsid w:val="00C433A0"/>
    <w:rsid w:val="00C4391F"/>
    <w:rsid w:val="00C43B55"/>
    <w:rsid w:val="00C43CDB"/>
    <w:rsid w:val="00C43E43"/>
    <w:rsid w:val="00C43F03"/>
    <w:rsid w:val="00C43FC7"/>
    <w:rsid w:val="00C44023"/>
    <w:rsid w:val="00C44033"/>
    <w:rsid w:val="00C4410F"/>
    <w:rsid w:val="00C4415A"/>
    <w:rsid w:val="00C441BD"/>
    <w:rsid w:val="00C441ED"/>
    <w:rsid w:val="00C442DA"/>
    <w:rsid w:val="00C4439F"/>
    <w:rsid w:val="00C44753"/>
    <w:rsid w:val="00C449A9"/>
    <w:rsid w:val="00C44A55"/>
    <w:rsid w:val="00C44B24"/>
    <w:rsid w:val="00C44C44"/>
    <w:rsid w:val="00C452EE"/>
    <w:rsid w:val="00C4554D"/>
    <w:rsid w:val="00C45626"/>
    <w:rsid w:val="00C45629"/>
    <w:rsid w:val="00C456AB"/>
    <w:rsid w:val="00C45786"/>
    <w:rsid w:val="00C45873"/>
    <w:rsid w:val="00C45A89"/>
    <w:rsid w:val="00C46300"/>
    <w:rsid w:val="00C463B4"/>
    <w:rsid w:val="00C463E6"/>
    <w:rsid w:val="00C464F0"/>
    <w:rsid w:val="00C46515"/>
    <w:rsid w:val="00C46A0D"/>
    <w:rsid w:val="00C46A71"/>
    <w:rsid w:val="00C46BAD"/>
    <w:rsid w:val="00C46D64"/>
    <w:rsid w:val="00C46E0D"/>
    <w:rsid w:val="00C46E60"/>
    <w:rsid w:val="00C470FD"/>
    <w:rsid w:val="00C4711B"/>
    <w:rsid w:val="00C47290"/>
    <w:rsid w:val="00C472AB"/>
    <w:rsid w:val="00C474AE"/>
    <w:rsid w:val="00C4751C"/>
    <w:rsid w:val="00C47563"/>
    <w:rsid w:val="00C47579"/>
    <w:rsid w:val="00C47636"/>
    <w:rsid w:val="00C47977"/>
    <w:rsid w:val="00C47984"/>
    <w:rsid w:val="00C479DD"/>
    <w:rsid w:val="00C47E82"/>
    <w:rsid w:val="00C47F0F"/>
    <w:rsid w:val="00C47F17"/>
    <w:rsid w:val="00C500A4"/>
    <w:rsid w:val="00C50144"/>
    <w:rsid w:val="00C50165"/>
    <w:rsid w:val="00C501C8"/>
    <w:rsid w:val="00C5041E"/>
    <w:rsid w:val="00C50816"/>
    <w:rsid w:val="00C50847"/>
    <w:rsid w:val="00C50B02"/>
    <w:rsid w:val="00C50BD7"/>
    <w:rsid w:val="00C50BDA"/>
    <w:rsid w:val="00C50D3C"/>
    <w:rsid w:val="00C50D75"/>
    <w:rsid w:val="00C50DD4"/>
    <w:rsid w:val="00C50E4F"/>
    <w:rsid w:val="00C50F08"/>
    <w:rsid w:val="00C50F5C"/>
    <w:rsid w:val="00C50F74"/>
    <w:rsid w:val="00C5120F"/>
    <w:rsid w:val="00C513D6"/>
    <w:rsid w:val="00C51484"/>
    <w:rsid w:val="00C51569"/>
    <w:rsid w:val="00C5167D"/>
    <w:rsid w:val="00C517BD"/>
    <w:rsid w:val="00C51813"/>
    <w:rsid w:val="00C51897"/>
    <w:rsid w:val="00C51922"/>
    <w:rsid w:val="00C519FE"/>
    <w:rsid w:val="00C51F18"/>
    <w:rsid w:val="00C51F6E"/>
    <w:rsid w:val="00C521DA"/>
    <w:rsid w:val="00C521E2"/>
    <w:rsid w:val="00C521E5"/>
    <w:rsid w:val="00C52206"/>
    <w:rsid w:val="00C522EC"/>
    <w:rsid w:val="00C52767"/>
    <w:rsid w:val="00C5279F"/>
    <w:rsid w:val="00C527CE"/>
    <w:rsid w:val="00C52813"/>
    <w:rsid w:val="00C52E16"/>
    <w:rsid w:val="00C52FA6"/>
    <w:rsid w:val="00C53354"/>
    <w:rsid w:val="00C533AC"/>
    <w:rsid w:val="00C535D5"/>
    <w:rsid w:val="00C53614"/>
    <w:rsid w:val="00C5361A"/>
    <w:rsid w:val="00C536AF"/>
    <w:rsid w:val="00C536FB"/>
    <w:rsid w:val="00C5371D"/>
    <w:rsid w:val="00C53800"/>
    <w:rsid w:val="00C53869"/>
    <w:rsid w:val="00C53899"/>
    <w:rsid w:val="00C5390A"/>
    <w:rsid w:val="00C53930"/>
    <w:rsid w:val="00C53AB2"/>
    <w:rsid w:val="00C53BF7"/>
    <w:rsid w:val="00C53C02"/>
    <w:rsid w:val="00C53C99"/>
    <w:rsid w:val="00C53D1C"/>
    <w:rsid w:val="00C53EAA"/>
    <w:rsid w:val="00C53FE8"/>
    <w:rsid w:val="00C54147"/>
    <w:rsid w:val="00C541A1"/>
    <w:rsid w:val="00C54232"/>
    <w:rsid w:val="00C543CE"/>
    <w:rsid w:val="00C5454B"/>
    <w:rsid w:val="00C5456E"/>
    <w:rsid w:val="00C54880"/>
    <w:rsid w:val="00C54AD6"/>
    <w:rsid w:val="00C54B4A"/>
    <w:rsid w:val="00C54C05"/>
    <w:rsid w:val="00C54C46"/>
    <w:rsid w:val="00C54D60"/>
    <w:rsid w:val="00C54D7F"/>
    <w:rsid w:val="00C54F2B"/>
    <w:rsid w:val="00C55071"/>
    <w:rsid w:val="00C550FE"/>
    <w:rsid w:val="00C55107"/>
    <w:rsid w:val="00C551F3"/>
    <w:rsid w:val="00C553EF"/>
    <w:rsid w:val="00C556EB"/>
    <w:rsid w:val="00C55703"/>
    <w:rsid w:val="00C55771"/>
    <w:rsid w:val="00C55818"/>
    <w:rsid w:val="00C55863"/>
    <w:rsid w:val="00C559BF"/>
    <w:rsid w:val="00C55AAA"/>
    <w:rsid w:val="00C55C4D"/>
    <w:rsid w:val="00C55EB3"/>
    <w:rsid w:val="00C56170"/>
    <w:rsid w:val="00C561A9"/>
    <w:rsid w:val="00C56214"/>
    <w:rsid w:val="00C56367"/>
    <w:rsid w:val="00C5649C"/>
    <w:rsid w:val="00C564DF"/>
    <w:rsid w:val="00C56573"/>
    <w:rsid w:val="00C56841"/>
    <w:rsid w:val="00C56A7D"/>
    <w:rsid w:val="00C56B0A"/>
    <w:rsid w:val="00C56C04"/>
    <w:rsid w:val="00C56D70"/>
    <w:rsid w:val="00C56E4F"/>
    <w:rsid w:val="00C57023"/>
    <w:rsid w:val="00C570CA"/>
    <w:rsid w:val="00C571CF"/>
    <w:rsid w:val="00C57238"/>
    <w:rsid w:val="00C57239"/>
    <w:rsid w:val="00C574C8"/>
    <w:rsid w:val="00C576BA"/>
    <w:rsid w:val="00C5770B"/>
    <w:rsid w:val="00C5773F"/>
    <w:rsid w:val="00C57895"/>
    <w:rsid w:val="00C5790F"/>
    <w:rsid w:val="00C57971"/>
    <w:rsid w:val="00C57981"/>
    <w:rsid w:val="00C579C2"/>
    <w:rsid w:val="00C57B57"/>
    <w:rsid w:val="00C57C3D"/>
    <w:rsid w:val="00C57C48"/>
    <w:rsid w:val="00C57C4A"/>
    <w:rsid w:val="00C57F21"/>
    <w:rsid w:val="00C60047"/>
    <w:rsid w:val="00C60105"/>
    <w:rsid w:val="00C6012D"/>
    <w:rsid w:val="00C6016E"/>
    <w:rsid w:val="00C60332"/>
    <w:rsid w:val="00C606FA"/>
    <w:rsid w:val="00C60C24"/>
    <w:rsid w:val="00C60D43"/>
    <w:rsid w:val="00C60E69"/>
    <w:rsid w:val="00C61047"/>
    <w:rsid w:val="00C6105B"/>
    <w:rsid w:val="00C61290"/>
    <w:rsid w:val="00C6149C"/>
    <w:rsid w:val="00C614A7"/>
    <w:rsid w:val="00C614B6"/>
    <w:rsid w:val="00C615C0"/>
    <w:rsid w:val="00C61A06"/>
    <w:rsid w:val="00C61A0A"/>
    <w:rsid w:val="00C61A27"/>
    <w:rsid w:val="00C61C9F"/>
    <w:rsid w:val="00C61D2D"/>
    <w:rsid w:val="00C6203D"/>
    <w:rsid w:val="00C621B4"/>
    <w:rsid w:val="00C62222"/>
    <w:rsid w:val="00C622DF"/>
    <w:rsid w:val="00C623BA"/>
    <w:rsid w:val="00C623F5"/>
    <w:rsid w:val="00C62530"/>
    <w:rsid w:val="00C62635"/>
    <w:rsid w:val="00C6263B"/>
    <w:rsid w:val="00C626A9"/>
    <w:rsid w:val="00C62778"/>
    <w:rsid w:val="00C6291F"/>
    <w:rsid w:val="00C62924"/>
    <w:rsid w:val="00C62A22"/>
    <w:rsid w:val="00C62B52"/>
    <w:rsid w:val="00C62C05"/>
    <w:rsid w:val="00C62F22"/>
    <w:rsid w:val="00C62F83"/>
    <w:rsid w:val="00C6304B"/>
    <w:rsid w:val="00C63251"/>
    <w:rsid w:val="00C63325"/>
    <w:rsid w:val="00C6333D"/>
    <w:rsid w:val="00C63396"/>
    <w:rsid w:val="00C633FC"/>
    <w:rsid w:val="00C63412"/>
    <w:rsid w:val="00C63456"/>
    <w:rsid w:val="00C63663"/>
    <w:rsid w:val="00C63918"/>
    <w:rsid w:val="00C63A62"/>
    <w:rsid w:val="00C63A79"/>
    <w:rsid w:val="00C63AA6"/>
    <w:rsid w:val="00C63E67"/>
    <w:rsid w:val="00C63ED2"/>
    <w:rsid w:val="00C64077"/>
    <w:rsid w:val="00C644C9"/>
    <w:rsid w:val="00C64641"/>
    <w:rsid w:val="00C646A2"/>
    <w:rsid w:val="00C6484E"/>
    <w:rsid w:val="00C64969"/>
    <w:rsid w:val="00C64B06"/>
    <w:rsid w:val="00C64CF3"/>
    <w:rsid w:val="00C64D4A"/>
    <w:rsid w:val="00C64E3F"/>
    <w:rsid w:val="00C651AF"/>
    <w:rsid w:val="00C65597"/>
    <w:rsid w:val="00C6562B"/>
    <w:rsid w:val="00C65706"/>
    <w:rsid w:val="00C65827"/>
    <w:rsid w:val="00C65A3E"/>
    <w:rsid w:val="00C65AAB"/>
    <w:rsid w:val="00C65CFA"/>
    <w:rsid w:val="00C65D08"/>
    <w:rsid w:val="00C65D94"/>
    <w:rsid w:val="00C65F67"/>
    <w:rsid w:val="00C6612D"/>
    <w:rsid w:val="00C66222"/>
    <w:rsid w:val="00C662A0"/>
    <w:rsid w:val="00C663C3"/>
    <w:rsid w:val="00C66535"/>
    <w:rsid w:val="00C66625"/>
    <w:rsid w:val="00C66649"/>
    <w:rsid w:val="00C66669"/>
    <w:rsid w:val="00C66674"/>
    <w:rsid w:val="00C66711"/>
    <w:rsid w:val="00C66894"/>
    <w:rsid w:val="00C66A07"/>
    <w:rsid w:val="00C66A22"/>
    <w:rsid w:val="00C66A45"/>
    <w:rsid w:val="00C66D81"/>
    <w:rsid w:val="00C66DEE"/>
    <w:rsid w:val="00C66EAA"/>
    <w:rsid w:val="00C67226"/>
    <w:rsid w:val="00C6725D"/>
    <w:rsid w:val="00C67284"/>
    <w:rsid w:val="00C67343"/>
    <w:rsid w:val="00C67371"/>
    <w:rsid w:val="00C673C2"/>
    <w:rsid w:val="00C6760C"/>
    <w:rsid w:val="00C67755"/>
    <w:rsid w:val="00C67869"/>
    <w:rsid w:val="00C67B69"/>
    <w:rsid w:val="00C67D0E"/>
    <w:rsid w:val="00C67EEB"/>
    <w:rsid w:val="00C70094"/>
    <w:rsid w:val="00C70160"/>
    <w:rsid w:val="00C705D5"/>
    <w:rsid w:val="00C707DB"/>
    <w:rsid w:val="00C708C7"/>
    <w:rsid w:val="00C709D7"/>
    <w:rsid w:val="00C70A4D"/>
    <w:rsid w:val="00C70CD7"/>
    <w:rsid w:val="00C70E43"/>
    <w:rsid w:val="00C70E4C"/>
    <w:rsid w:val="00C70E52"/>
    <w:rsid w:val="00C71028"/>
    <w:rsid w:val="00C710C1"/>
    <w:rsid w:val="00C712C4"/>
    <w:rsid w:val="00C712F5"/>
    <w:rsid w:val="00C71317"/>
    <w:rsid w:val="00C7131F"/>
    <w:rsid w:val="00C71467"/>
    <w:rsid w:val="00C71481"/>
    <w:rsid w:val="00C71539"/>
    <w:rsid w:val="00C718B9"/>
    <w:rsid w:val="00C718C7"/>
    <w:rsid w:val="00C719F7"/>
    <w:rsid w:val="00C71B1D"/>
    <w:rsid w:val="00C71C14"/>
    <w:rsid w:val="00C71E59"/>
    <w:rsid w:val="00C7200C"/>
    <w:rsid w:val="00C7211F"/>
    <w:rsid w:val="00C7223A"/>
    <w:rsid w:val="00C72310"/>
    <w:rsid w:val="00C724AE"/>
    <w:rsid w:val="00C724D1"/>
    <w:rsid w:val="00C72558"/>
    <w:rsid w:val="00C72699"/>
    <w:rsid w:val="00C72878"/>
    <w:rsid w:val="00C728E0"/>
    <w:rsid w:val="00C729C7"/>
    <w:rsid w:val="00C72A3C"/>
    <w:rsid w:val="00C72ADA"/>
    <w:rsid w:val="00C72AF5"/>
    <w:rsid w:val="00C72B82"/>
    <w:rsid w:val="00C72BB1"/>
    <w:rsid w:val="00C72DEE"/>
    <w:rsid w:val="00C72EED"/>
    <w:rsid w:val="00C72F65"/>
    <w:rsid w:val="00C73098"/>
    <w:rsid w:val="00C730CF"/>
    <w:rsid w:val="00C730D7"/>
    <w:rsid w:val="00C7361B"/>
    <w:rsid w:val="00C739A4"/>
    <w:rsid w:val="00C739F1"/>
    <w:rsid w:val="00C73A60"/>
    <w:rsid w:val="00C73AB8"/>
    <w:rsid w:val="00C73AE3"/>
    <w:rsid w:val="00C73BB1"/>
    <w:rsid w:val="00C73D45"/>
    <w:rsid w:val="00C7427C"/>
    <w:rsid w:val="00C74288"/>
    <w:rsid w:val="00C743CC"/>
    <w:rsid w:val="00C74406"/>
    <w:rsid w:val="00C74431"/>
    <w:rsid w:val="00C74509"/>
    <w:rsid w:val="00C745E9"/>
    <w:rsid w:val="00C746B1"/>
    <w:rsid w:val="00C7483F"/>
    <w:rsid w:val="00C74A11"/>
    <w:rsid w:val="00C74A75"/>
    <w:rsid w:val="00C74B7B"/>
    <w:rsid w:val="00C74CAE"/>
    <w:rsid w:val="00C74D4B"/>
    <w:rsid w:val="00C74F72"/>
    <w:rsid w:val="00C75172"/>
    <w:rsid w:val="00C751AE"/>
    <w:rsid w:val="00C751D8"/>
    <w:rsid w:val="00C75336"/>
    <w:rsid w:val="00C75784"/>
    <w:rsid w:val="00C759FC"/>
    <w:rsid w:val="00C75BE6"/>
    <w:rsid w:val="00C75D7A"/>
    <w:rsid w:val="00C7603A"/>
    <w:rsid w:val="00C761A9"/>
    <w:rsid w:val="00C76894"/>
    <w:rsid w:val="00C768D0"/>
    <w:rsid w:val="00C76F70"/>
    <w:rsid w:val="00C7716D"/>
    <w:rsid w:val="00C7719B"/>
    <w:rsid w:val="00C7735F"/>
    <w:rsid w:val="00C77380"/>
    <w:rsid w:val="00C77435"/>
    <w:rsid w:val="00C77846"/>
    <w:rsid w:val="00C778B1"/>
    <w:rsid w:val="00C77AAE"/>
    <w:rsid w:val="00C77CD3"/>
    <w:rsid w:val="00C80272"/>
    <w:rsid w:val="00C8029E"/>
    <w:rsid w:val="00C8054C"/>
    <w:rsid w:val="00C8055B"/>
    <w:rsid w:val="00C80B3F"/>
    <w:rsid w:val="00C80C6D"/>
    <w:rsid w:val="00C80CB3"/>
    <w:rsid w:val="00C80CE8"/>
    <w:rsid w:val="00C80EB5"/>
    <w:rsid w:val="00C81040"/>
    <w:rsid w:val="00C811BB"/>
    <w:rsid w:val="00C811BF"/>
    <w:rsid w:val="00C814C7"/>
    <w:rsid w:val="00C816FA"/>
    <w:rsid w:val="00C81709"/>
    <w:rsid w:val="00C81761"/>
    <w:rsid w:val="00C8184F"/>
    <w:rsid w:val="00C81A7A"/>
    <w:rsid w:val="00C81B1D"/>
    <w:rsid w:val="00C81B5F"/>
    <w:rsid w:val="00C81B7F"/>
    <w:rsid w:val="00C81C8B"/>
    <w:rsid w:val="00C81EA2"/>
    <w:rsid w:val="00C8217F"/>
    <w:rsid w:val="00C82257"/>
    <w:rsid w:val="00C822D9"/>
    <w:rsid w:val="00C82648"/>
    <w:rsid w:val="00C82679"/>
    <w:rsid w:val="00C82687"/>
    <w:rsid w:val="00C826DB"/>
    <w:rsid w:val="00C82710"/>
    <w:rsid w:val="00C8274F"/>
    <w:rsid w:val="00C828AF"/>
    <w:rsid w:val="00C829AF"/>
    <w:rsid w:val="00C829C2"/>
    <w:rsid w:val="00C82CAD"/>
    <w:rsid w:val="00C82CBA"/>
    <w:rsid w:val="00C82DCD"/>
    <w:rsid w:val="00C82DED"/>
    <w:rsid w:val="00C83239"/>
    <w:rsid w:val="00C832B3"/>
    <w:rsid w:val="00C8333E"/>
    <w:rsid w:val="00C835E0"/>
    <w:rsid w:val="00C8376F"/>
    <w:rsid w:val="00C8379F"/>
    <w:rsid w:val="00C83B02"/>
    <w:rsid w:val="00C83CA6"/>
    <w:rsid w:val="00C83D59"/>
    <w:rsid w:val="00C83EB0"/>
    <w:rsid w:val="00C83F41"/>
    <w:rsid w:val="00C83F58"/>
    <w:rsid w:val="00C843B4"/>
    <w:rsid w:val="00C8440B"/>
    <w:rsid w:val="00C84628"/>
    <w:rsid w:val="00C8486F"/>
    <w:rsid w:val="00C84A20"/>
    <w:rsid w:val="00C84A25"/>
    <w:rsid w:val="00C84BD5"/>
    <w:rsid w:val="00C84C9A"/>
    <w:rsid w:val="00C84CDA"/>
    <w:rsid w:val="00C85037"/>
    <w:rsid w:val="00C850D0"/>
    <w:rsid w:val="00C8521D"/>
    <w:rsid w:val="00C85235"/>
    <w:rsid w:val="00C85504"/>
    <w:rsid w:val="00C8551F"/>
    <w:rsid w:val="00C85671"/>
    <w:rsid w:val="00C8579C"/>
    <w:rsid w:val="00C859F0"/>
    <w:rsid w:val="00C859FF"/>
    <w:rsid w:val="00C85B09"/>
    <w:rsid w:val="00C85BAF"/>
    <w:rsid w:val="00C85C4B"/>
    <w:rsid w:val="00C85E3F"/>
    <w:rsid w:val="00C85F4C"/>
    <w:rsid w:val="00C86309"/>
    <w:rsid w:val="00C86340"/>
    <w:rsid w:val="00C863F6"/>
    <w:rsid w:val="00C86572"/>
    <w:rsid w:val="00C86866"/>
    <w:rsid w:val="00C869A1"/>
    <w:rsid w:val="00C86C32"/>
    <w:rsid w:val="00C86DDF"/>
    <w:rsid w:val="00C870C1"/>
    <w:rsid w:val="00C8712E"/>
    <w:rsid w:val="00C871A6"/>
    <w:rsid w:val="00C871B3"/>
    <w:rsid w:val="00C873AF"/>
    <w:rsid w:val="00C877CA"/>
    <w:rsid w:val="00C877EB"/>
    <w:rsid w:val="00C87838"/>
    <w:rsid w:val="00C87846"/>
    <w:rsid w:val="00C8789C"/>
    <w:rsid w:val="00C87B6B"/>
    <w:rsid w:val="00C87B7D"/>
    <w:rsid w:val="00C87CE2"/>
    <w:rsid w:val="00C87D38"/>
    <w:rsid w:val="00C87DF1"/>
    <w:rsid w:val="00C87F46"/>
    <w:rsid w:val="00C87FEF"/>
    <w:rsid w:val="00C900FF"/>
    <w:rsid w:val="00C9017A"/>
    <w:rsid w:val="00C901A6"/>
    <w:rsid w:val="00C9034B"/>
    <w:rsid w:val="00C904C9"/>
    <w:rsid w:val="00C9059A"/>
    <w:rsid w:val="00C905BF"/>
    <w:rsid w:val="00C905F1"/>
    <w:rsid w:val="00C90717"/>
    <w:rsid w:val="00C907AA"/>
    <w:rsid w:val="00C90919"/>
    <w:rsid w:val="00C90C3A"/>
    <w:rsid w:val="00C90D2E"/>
    <w:rsid w:val="00C90F26"/>
    <w:rsid w:val="00C90FEC"/>
    <w:rsid w:val="00C918AA"/>
    <w:rsid w:val="00C91975"/>
    <w:rsid w:val="00C91AD2"/>
    <w:rsid w:val="00C91AEE"/>
    <w:rsid w:val="00C91BFB"/>
    <w:rsid w:val="00C91D2A"/>
    <w:rsid w:val="00C91E15"/>
    <w:rsid w:val="00C91EC7"/>
    <w:rsid w:val="00C91EC9"/>
    <w:rsid w:val="00C920AE"/>
    <w:rsid w:val="00C92104"/>
    <w:rsid w:val="00C92107"/>
    <w:rsid w:val="00C92131"/>
    <w:rsid w:val="00C92367"/>
    <w:rsid w:val="00C924A1"/>
    <w:rsid w:val="00C92759"/>
    <w:rsid w:val="00C92A09"/>
    <w:rsid w:val="00C92A5A"/>
    <w:rsid w:val="00C92ABC"/>
    <w:rsid w:val="00C92BD8"/>
    <w:rsid w:val="00C92C06"/>
    <w:rsid w:val="00C92C3B"/>
    <w:rsid w:val="00C92C80"/>
    <w:rsid w:val="00C92DB9"/>
    <w:rsid w:val="00C92E63"/>
    <w:rsid w:val="00C92FD6"/>
    <w:rsid w:val="00C930E4"/>
    <w:rsid w:val="00C93119"/>
    <w:rsid w:val="00C93136"/>
    <w:rsid w:val="00C93146"/>
    <w:rsid w:val="00C93178"/>
    <w:rsid w:val="00C933B3"/>
    <w:rsid w:val="00C934E7"/>
    <w:rsid w:val="00C93572"/>
    <w:rsid w:val="00C935B2"/>
    <w:rsid w:val="00C935C8"/>
    <w:rsid w:val="00C936C0"/>
    <w:rsid w:val="00C938B6"/>
    <w:rsid w:val="00C93B18"/>
    <w:rsid w:val="00C93B5A"/>
    <w:rsid w:val="00C93BFA"/>
    <w:rsid w:val="00C94019"/>
    <w:rsid w:val="00C94127"/>
    <w:rsid w:val="00C941D5"/>
    <w:rsid w:val="00C9426A"/>
    <w:rsid w:val="00C945D4"/>
    <w:rsid w:val="00C94657"/>
    <w:rsid w:val="00C94671"/>
    <w:rsid w:val="00C947D0"/>
    <w:rsid w:val="00C94810"/>
    <w:rsid w:val="00C9492F"/>
    <w:rsid w:val="00C94A93"/>
    <w:rsid w:val="00C94B09"/>
    <w:rsid w:val="00C94F35"/>
    <w:rsid w:val="00C94F9D"/>
    <w:rsid w:val="00C952F3"/>
    <w:rsid w:val="00C954DC"/>
    <w:rsid w:val="00C95561"/>
    <w:rsid w:val="00C956A1"/>
    <w:rsid w:val="00C9573F"/>
    <w:rsid w:val="00C95970"/>
    <w:rsid w:val="00C95981"/>
    <w:rsid w:val="00C95AF3"/>
    <w:rsid w:val="00C95C7D"/>
    <w:rsid w:val="00C95CF6"/>
    <w:rsid w:val="00C95D5F"/>
    <w:rsid w:val="00C95FEB"/>
    <w:rsid w:val="00C960E8"/>
    <w:rsid w:val="00C9629E"/>
    <w:rsid w:val="00C9633A"/>
    <w:rsid w:val="00C964B9"/>
    <w:rsid w:val="00C964CD"/>
    <w:rsid w:val="00C964D6"/>
    <w:rsid w:val="00C964EA"/>
    <w:rsid w:val="00C968B9"/>
    <w:rsid w:val="00C9690A"/>
    <w:rsid w:val="00C96922"/>
    <w:rsid w:val="00C96991"/>
    <w:rsid w:val="00C96A84"/>
    <w:rsid w:val="00C96AAE"/>
    <w:rsid w:val="00C96AC9"/>
    <w:rsid w:val="00C96CB7"/>
    <w:rsid w:val="00C96D3B"/>
    <w:rsid w:val="00C96E57"/>
    <w:rsid w:val="00C96F7E"/>
    <w:rsid w:val="00C97040"/>
    <w:rsid w:val="00C972D0"/>
    <w:rsid w:val="00C9738D"/>
    <w:rsid w:val="00C97416"/>
    <w:rsid w:val="00C97448"/>
    <w:rsid w:val="00C975A1"/>
    <w:rsid w:val="00C975F0"/>
    <w:rsid w:val="00C97762"/>
    <w:rsid w:val="00C9777E"/>
    <w:rsid w:val="00C97920"/>
    <w:rsid w:val="00C9793C"/>
    <w:rsid w:val="00C979DA"/>
    <w:rsid w:val="00C97AB1"/>
    <w:rsid w:val="00C97ABE"/>
    <w:rsid w:val="00C97EFD"/>
    <w:rsid w:val="00CA01D1"/>
    <w:rsid w:val="00CA0200"/>
    <w:rsid w:val="00CA05B5"/>
    <w:rsid w:val="00CA0753"/>
    <w:rsid w:val="00CA0786"/>
    <w:rsid w:val="00CA0951"/>
    <w:rsid w:val="00CA0C55"/>
    <w:rsid w:val="00CA0E84"/>
    <w:rsid w:val="00CA0E8F"/>
    <w:rsid w:val="00CA107A"/>
    <w:rsid w:val="00CA118F"/>
    <w:rsid w:val="00CA12A1"/>
    <w:rsid w:val="00CA132B"/>
    <w:rsid w:val="00CA15A9"/>
    <w:rsid w:val="00CA1647"/>
    <w:rsid w:val="00CA170A"/>
    <w:rsid w:val="00CA1836"/>
    <w:rsid w:val="00CA1A29"/>
    <w:rsid w:val="00CA1B61"/>
    <w:rsid w:val="00CA1BE4"/>
    <w:rsid w:val="00CA1E31"/>
    <w:rsid w:val="00CA1E63"/>
    <w:rsid w:val="00CA2030"/>
    <w:rsid w:val="00CA2078"/>
    <w:rsid w:val="00CA220C"/>
    <w:rsid w:val="00CA22EB"/>
    <w:rsid w:val="00CA2578"/>
    <w:rsid w:val="00CA25F3"/>
    <w:rsid w:val="00CA2848"/>
    <w:rsid w:val="00CA2857"/>
    <w:rsid w:val="00CA28D1"/>
    <w:rsid w:val="00CA292F"/>
    <w:rsid w:val="00CA2933"/>
    <w:rsid w:val="00CA2B83"/>
    <w:rsid w:val="00CA2C6A"/>
    <w:rsid w:val="00CA2D2F"/>
    <w:rsid w:val="00CA2D33"/>
    <w:rsid w:val="00CA2F12"/>
    <w:rsid w:val="00CA2F4D"/>
    <w:rsid w:val="00CA2FB4"/>
    <w:rsid w:val="00CA3037"/>
    <w:rsid w:val="00CA328B"/>
    <w:rsid w:val="00CA339E"/>
    <w:rsid w:val="00CA3451"/>
    <w:rsid w:val="00CA355B"/>
    <w:rsid w:val="00CA35BB"/>
    <w:rsid w:val="00CA41AD"/>
    <w:rsid w:val="00CA41CA"/>
    <w:rsid w:val="00CA42BB"/>
    <w:rsid w:val="00CA4407"/>
    <w:rsid w:val="00CA4452"/>
    <w:rsid w:val="00CA4503"/>
    <w:rsid w:val="00CA4577"/>
    <w:rsid w:val="00CA46A6"/>
    <w:rsid w:val="00CA4802"/>
    <w:rsid w:val="00CA4896"/>
    <w:rsid w:val="00CA4A19"/>
    <w:rsid w:val="00CA4A27"/>
    <w:rsid w:val="00CA4A9C"/>
    <w:rsid w:val="00CA4AD4"/>
    <w:rsid w:val="00CA4AF6"/>
    <w:rsid w:val="00CA4D38"/>
    <w:rsid w:val="00CA4E4C"/>
    <w:rsid w:val="00CA4F98"/>
    <w:rsid w:val="00CA50AC"/>
    <w:rsid w:val="00CA5123"/>
    <w:rsid w:val="00CA54FC"/>
    <w:rsid w:val="00CA551A"/>
    <w:rsid w:val="00CA56A3"/>
    <w:rsid w:val="00CA57C5"/>
    <w:rsid w:val="00CA588E"/>
    <w:rsid w:val="00CA589B"/>
    <w:rsid w:val="00CA5927"/>
    <w:rsid w:val="00CA5D16"/>
    <w:rsid w:val="00CA5E6C"/>
    <w:rsid w:val="00CA5E82"/>
    <w:rsid w:val="00CA5F0D"/>
    <w:rsid w:val="00CA5F23"/>
    <w:rsid w:val="00CA5F4F"/>
    <w:rsid w:val="00CA63D1"/>
    <w:rsid w:val="00CA649E"/>
    <w:rsid w:val="00CA65BB"/>
    <w:rsid w:val="00CA65E9"/>
    <w:rsid w:val="00CA66EE"/>
    <w:rsid w:val="00CA679C"/>
    <w:rsid w:val="00CA6A5A"/>
    <w:rsid w:val="00CA6A64"/>
    <w:rsid w:val="00CA6B4D"/>
    <w:rsid w:val="00CA6C5B"/>
    <w:rsid w:val="00CA6D4E"/>
    <w:rsid w:val="00CA6E64"/>
    <w:rsid w:val="00CA6E76"/>
    <w:rsid w:val="00CA70C0"/>
    <w:rsid w:val="00CA7134"/>
    <w:rsid w:val="00CA7208"/>
    <w:rsid w:val="00CA72A4"/>
    <w:rsid w:val="00CA74DF"/>
    <w:rsid w:val="00CA786B"/>
    <w:rsid w:val="00CA7886"/>
    <w:rsid w:val="00CA7C3A"/>
    <w:rsid w:val="00CA7C62"/>
    <w:rsid w:val="00CA7D84"/>
    <w:rsid w:val="00CA7DB9"/>
    <w:rsid w:val="00CA7EC7"/>
    <w:rsid w:val="00CB03DD"/>
    <w:rsid w:val="00CB049D"/>
    <w:rsid w:val="00CB05E0"/>
    <w:rsid w:val="00CB099E"/>
    <w:rsid w:val="00CB0BA2"/>
    <w:rsid w:val="00CB0C01"/>
    <w:rsid w:val="00CB0D0F"/>
    <w:rsid w:val="00CB0E70"/>
    <w:rsid w:val="00CB0EC5"/>
    <w:rsid w:val="00CB106C"/>
    <w:rsid w:val="00CB1161"/>
    <w:rsid w:val="00CB123D"/>
    <w:rsid w:val="00CB12FF"/>
    <w:rsid w:val="00CB136D"/>
    <w:rsid w:val="00CB13BE"/>
    <w:rsid w:val="00CB144E"/>
    <w:rsid w:val="00CB17C6"/>
    <w:rsid w:val="00CB17CF"/>
    <w:rsid w:val="00CB194D"/>
    <w:rsid w:val="00CB199C"/>
    <w:rsid w:val="00CB1A0B"/>
    <w:rsid w:val="00CB1A16"/>
    <w:rsid w:val="00CB1B09"/>
    <w:rsid w:val="00CB1B89"/>
    <w:rsid w:val="00CB1C07"/>
    <w:rsid w:val="00CB1C14"/>
    <w:rsid w:val="00CB1C2D"/>
    <w:rsid w:val="00CB1CD5"/>
    <w:rsid w:val="00CB1D70"/>
    <w:rsid w:val="00CB1DF7"/>
    <w:rsid w:val="00CB1E15"/>
    <w:rsid w:val="00CB1E65"/>
    <w:rsid w:val="00CB1F08"/>
    <w:rsid w:val="00CB1F3F"/>
    <w:rsid w:val="00CB2092"/>
    <w:rsid w:val="00CB2136"/>
    <w:rsid w:val="00CB2330"/>
    <w:rsid w:val="00CB2426"/>
    <w:rsid w:val="00CB25F3"/>
    <w:rsid w:val="00CB2845"/>
    <w:rsid w:val="00CB2877"/>
    <w:rsid w:val="00CB288B"/>
    <w:rsid w:val="00CB2890"/>
    <w:rsid w:val="00CB28A4"/>
    <w:rsid w:val="00CB290F"/>
    <w:rsid w:val="00CB2EE4"/>
    <w:rsid w:val="00CB2FFF"/>
    <w:rsid w:val="00CB30C7"/>
    <w:rsid w:val="00CB3230"/>
    <w:rsid w:val="00CB326A"/>
    <w:rsid w:val="00CB32E6"/>
    <w:rsid w:val="00CB3399"/>
    <w:rsid w:val="00CB357F"/>
    <w:rsid w:val="00CB366C"/>
    <w:rsid w:val="00CB37FA"/>
    <w:rsid w:val="00CB3B27"/>
    <w:rsid w:val="00CB3BD1"/>
    <w:rsid w:val="00CB3C5D"/>
    <w:rsid w:val="00CB3F29"/>
    <w:rsid w:val="00CB407E"/>
    <w:rsid w:val="00CB4356"/>
    <w:rsid w:val="00CB4364"/>
    <w:rsid w:val="00CB4365"/>
    <w:rsid w:val="00CB4367"/>
    <w:rsid w:val="00CB44CE"/>
    <w:rsid w:val="00CB451E"/>
    <w:rsid w:val="00CB453B"/>
    <w:rsid w:val="00CB4558"/>
    <w:rsid w:val="00CB4668"/>
    <w:rsid w:val="00CB471F"/>
    <w:rsid w:val="00CB482D"/>
    <w:rsid w:val="00CB4845"/>
    <w:rsid w:val="00CB48BD"/>
    <w:rsid w:val="00CB49EF"/>
    <w:rsid w:val="00CB49F6"/>
    <w:rsid w:val="00CB4B20"/>
    <w:rsid w:val="00CB4C10"/>
    <w:rsid w:val="00CB4C5D"/>
    <w:rsid w:val="00CB4C5E"/>
    <w:rsid w:val="00CB4C84"/>
    <w:rsid w:val="00CB4CAD"/>
    <w:rsid w:val="00CB4D3A"/>
    <w:rsid w:val="00CB4DE7"/>
    <w:rsid w:val="00CB4EE3"/>
    <w:rsid w:val="00CB4FF6"/>
    <w:rsid w:val="00CB5029"/>
    <w:rsid w:val="00CB5318"/>
    <w:rsid w:val="00CB55BC"/>
    <w:rsid w:val="00CB5676"/>
    <w:rsid w:val="00CB57F7"/>
    <w:rsid w:val="00CB5893"/>
    <w:rsid w:val="00CB5950"/>
    <w:rsid w:val="00CB59B3"/>
    <w:rsid w:val="00CB5BD9"/>
    <w:rsid w:val="00CB5C63"/>
    <w:rsid w:val="00CB5C8C"/>
    <w:rsid w:val="00CB5CF0"/>
    <w:rsid w:val="00CB5D03"/>
    <w:rsid w:val="00CB5D26"/>
    <w:rsid w:val="00CB5EA2"/>
    <w:rsid w:val="00CB5FBA"/>
    <w:rsid w:val="00CB66C0"/>
    <w:rsid w:val="00CB66C9"/>
    <w:rsid w:val="00CB66EB"/>
    <w:rsid w:val="00CB675B"/>
    <w:rsid w:val="00CB68C9"/>
    <w:rsid w:val="00CB693F"/>
    <w:rsid w:val="00CB69B4"/>
    <w:rsid w:val="00CB6C45"/>
    <w:rsid w:val="00CB6CD1"/>
    <w:rsid w:val="00CB6E1E"/>
    <w:rsid w:val="00CB6E37"/>
    <w:rsid w:val="00CB710F"/>
    <w:rsid w:val="00CB73DA"/>
    <w:rsid w:val="00CB7420"/>
    <w:rsid w:val="00CB769E"/>
    <w:rsid w:val="00CB76B5"/>
    <w:rsid w:val="00CB776A"/>
    <w:rsid w:val="00CB782C"/>
    <w:rsid w:val="00CB792B"/>
    <w:rsid w:val="00CB7939"/>
    <w:rsid w:val="00CB7A6B"/>
    <w:rsid w:val="00CB7B0A"/>
    <w:rsid w:val="00CB7C56"/>
    <w:rsid w:val="00CB7C8F"/>
    <w:rsid w:val="00CB7F2C"/>
    <w:rsid w:val="00CC0417"/>
    <w:rsid w:val="00CC044B"/>
    <w:rsid w:val="00CC07EE"/>
    <w:rsid w:val="00CC084D"/>
    <w:rsid w:val="00CC0874"/>
    <w:rsid w:val="00CC0AF6"/>
    <w:rsid w:val="00CC0D29"/>
    <w:rsid w:val="00CC0D5E"/>
    <w:rsid w:val="00CC101B"/>
    <w:rsid w:val="00CC1048"/>
    <w:rsid w:val="00CC1053"/>
    <w:rsid w:val="00CC1088"/>
    <w:rsid w:val="00CC10A1"/>
    <w:rsid w:val="00CC11B7"/>
    <w:rsid w:val="00CC11F1"/>
    <w:rsid w:val="00CC19D6"/>
    <w:rsid w:val="00CC1AE9"/>
    <w:rsid w:val="00CC1B38"/>
    <w:rsid w:val="00CC1D8C"/>
    <w:rsid w:val="00CC1F82"/>
    <w:rsid w:val="00CC206C"/>
    <w:rsid w:val="00CC213D"/>
    <w:rsid w:val="00CC21D2"/>
    <w:rsid w:val="00CC2358"/>
    <w:rsid w:val="00CC2457"/>
    <w:rsid w:val="00CC24EE"/>
    <w:rsid w:val="00CC251C"/>
    <w:rsid w:val="00CC2621"/>
    <w:rsid w:val="00CC2636"/>
    <w:rsid w:val="00CC26F8"/>
    <w:rsid w:val="00CC2845"/>
    <w:rsid w:val="00CC2998"/>
    <w:rsid w:val="00CC29F0"/>
    <w:rsid w:val="00CC2ADF"/>
    <w:rsid w:val="00CC2B80"/>
    <w:rsid w:val="00CC2C1D"/>
    <w:rsid w:val="00CC2D04"/>
    <w:rsid w:val="00CC3180"/>
    <w:rsid w:val="00CC31F4"/>
    <w:rsid w:val="00CC3614"/>
    <w:rsid w:val="00CC3630"/>
    <w:rsid w:val="00CC3722"/>
    <w:rsid w:val="00CC3795"/>
    <w:rsid w:val="00CC3811"/>
    <w:rsid w:val="00CC3B68"/>
    <w:rsid w:val="00CC3BE3"/>
    <w:rsid w:val="00CC3D0C"/>
    <w:rsid w:val="00CC3D21"/>
    <w:rsid w:val="00CC3F61"/>
    <w:rsid w:val="00CC4077"/>
    <w:rsid w:val="00CC4160"/>
    <w:rsid w:val="00CC4364"/>
    <w:rsid w:val="00CC43B8"/>
    <w:rsid w:val="00CC4548"/>
    <w:rsid w:val="00CC4555"/>
    <w:rsid w:val="00CC4579"/>
    <w:rsid w:val="00CC48F3"/>
    <w:rsid w:val="00CC4A43"/>
    <w:rsid w:val="00CC4BAA"/>
    <w:rsid w:val="00CC4C11"/>
    <w:rsid w:val="00CC4D6E"/>
    <w:rsid w:val="00CC4E02"/>
    <w:rsid w:val="00CC4E19"/>
    <w:rsid w:val="00CC4E80"/>
    <w:rsid w:val="00CC4EC5"/>
    <w:rsid w:val="00CC4F19"/>
    <w:rsid w:val="00CC503C"/>
    <w:rsid w:val="00CC5065"/>
    <w:rsid w:val="00CC5382"/>
    <w:rsid w:val="00CC5412"/>
    <w:rsid w:val="00CC557C"/>
    <w:rsid w:val="00CC5590"/>
    <w:rsid w:val="00CC565B"/>
    <w:rsid w:val="00CC568C"/>
    <w:rsid w:val="00CC57F3"/>
    <w:rsid w:val="00CC5899"/>
    <w:rsid w:val="00CC5923"/>
    <w:rsid w:val="00CC594E"/>
    <w:rsid w:val="00CC5999"/>
    <w:rsid w:val="00CC5A5E"/>
    <w:rsid w:val="00CC5B7E"/>
    <w:rsid w:val="00CC5B84"/>
    <w:rsid w:val="00CC5BE4"/>
    <w:rsid w:val="00CC5C46"/>
    <w:rsid w:val="00CC5DCC"/>
    <w:rsid w:val="00CC5E6D"/>
    <w:rsid w:val="00CC5F1A"/>
    <w:rsid w:val="00CC5FD6"/>
    <w:rsid w:val="00CC6083"/>
    <w:rsid w:val="00CC6248"/>
    <w:rsid w:val="00CC62CC"/>
    <w:rsid w:val="00CC67CE"/>
    <w:rsid w:val="00CC69F7"/>
    <w:rsid w:val="00CC6A34"/>
    <w:rsid w:val="00CC6AD4"/>
    <w:rsid w:val="00CC6B4F"/>
    <w:rsid w:val="00CC6B9B"/>
    <w:rsid w:val="00CC6CB2"/>
    <w:rsid w:val="00CC6CE8"/>
    <w:rsid w:val="00CC6CFC"/>
    <w:rsid w:val="00CC6D2C"/>
    <w:rsid w:val="00CC6F31"/>
    <w:rsid w:val="00CC6F5B"/>
    <w:rsid w:val="00CC7015"/>
    <w:rsid w:val="00CC715F"/>
    <w:rsid w:val="00CC7205"/>
    <w:rsid w:val="00CC72F7"/>
    <w:rsid w:val="00CC73A2"/>
    <w:rsid w:val="00CC75CB"/>
    <w:rsid w:val="00CC75E9"/>
    <w:rsid w:val="00CC799E"/>
    <w:rsid w:val="00CC7AA4"/>
    <w:rsid w:val="00CC7AB6"/>
    <w:rsid w:val="00CC7BF6"/>
    <w:rsid w:val="00CC7CD3"/>
    <w:rsid w:val="00CC7FB7"/>
    <w:rsid w:val="00CD0057"/>
    <w:rsid w:val="00CD0101"/>
    <w:rsid w:val="00CD017E"/>
    <w:rsid w:val="00CD03AE"/>
    <w:rsid w:val="00CD0502"/>
    <w:rsid w:val="00CD053B"/>
    <w:rsid w:val="00CD05C5"/>
    <w:rsid w:val="00CD0B1C"/>
    <w:rsid w:val="00CD0D3B"/>
    <w:rsid w:val="00CD13CE"/>
    <w:rsid w:val="00CD1447"/>
    <w:rsid w:val="00CD19E3"/>
    <w:rsid w:val="00CD1A64"/>
    <w:rsid w:val="00CD1A79"/>
    <w:rsid w:val="00CD1D8A"/>
    <w:rsid w:val="00CD2008"/>
    <w:rsid w:val="00CD2673"/>
    <w:rsid w:val="00CD267A"/>
    <w:rsid w:val="00CD272D"/>
    <w:rsid w:val="00CD281D"/>
    <w:rsid w:val="00CD2BF0"/>
    <w:rsid w:val="00CD2CC3"/>
    <w:rsid w:val="00CD2D00"/>
    <w:rsid w:val="00CD2D23"/>
    <w:rsid w:val="00CD2FC6"/>
    <w:rsid w:val="00CD3016"/>
    <w:rsid w:val="00CD3165"/>
    <w:rsid w:val="00CD31E1"/>
    <w:rsid w:val="00CD36C8"/>
    <w:rsid w:val="00CD3746"/>
    <w:rsid w:val="00CD384D"/>
    <w:rsid w:val="00CD3ED7"/>
    <w:rsid w:val="00CD3F03"/>
    <w:rsid w:val="00CD3FAF"/>
    <w:rsid w:val="00CD4045"/>
    <w:rsid w:val="00CD4250"/>
    <w:rsid w:val="00CD4298"/>
    <w:rsid w:val="00CD434C"/>
    <w:rsid w:val="00CD4548"/>
    <w:rsid w:val="00CD455E"/>
    <w:rsid w:val="00CD45C9"/>
    <w:rsid w:val="00CD46A3"/>
    <w:rsid w:val="00CD4912"/>
    <w:rsid w:val="00CD49E5"/>
    <w:rsid w:val="00CD4AD9"/>
    <w:rsid w:val="00CD4B12"/>
    <w:rsid w:val="00CD4B80"/>
    <w:rsid w:val="00CD4DD8"/>
    <w:rsid w:val="00CD4E65"/>
    <w:rsid w:val="00CD4FCA"/>
    <w:rsid w:val="00CD51D4"/>
    <w:rsid w:val="00CD51E0"/>
    <w:rsid w:val="00CD5211"/>
    <w:rsid w:val="00CD553A"/>
    <w:rsid w:val="00CD580C"/>
    <w:rsid w:val="00CD597C"/>
    <w:rsid w:val="00CD5A06"/>
    <w:rsid w:val="00CD5BFE"/>
    <w:rsid w:val="00CD5CD3"/>
    <w:rsid w:val="00CD6089"/>
    <w:rsid w:val="00CD6132"/>
    <w:rsid w:val="00CD63FA"/>
    <w:rsid w:val="00CD6502"/>
    <w:rsid w:val="00CD6627"/>
    <w:rsid w:val="00CD6691"/>
    <w:rsid w:val="00CD66B1"/>
    <w:rsid w:val="00CD69F0"/>
    <w:rsid w:val="00CD6B43"/>
    <w:rsid w:val="00CD6CC3"/>
    <w:rsid w:val="00CD6D20"/>
    <w:rsid w:val="00CD6E91"/>
    <w:rsid w:val="00CD6ECC"/>
    <w:rsid w:val="00CD7005"/>
    <w:rsid w:val="00CD71C1"/>
    <w:rsid w:val="00CD738A"/>
    <w:rsid w:val="00CD7500"/>
    <w:rsid w:val="00CD76B9"/>
    <w:rsid w:val="00CD77EC"/>
    <w:rsid w:val="00CD7896"/>
    <w:rsid w:val="00CD79B6"/>
    <w:rsid w:val="00CD7BEE"/>
    <w:rsid w:val="00CD7D0A"/>
    <w:rsid w:val="00CE0786"/>
    <w:rsid w:val="00CE0898"/>
    <w:rsid w:val="00CE0933"/>
    <w:rsid w:val="00CE0CF5"/>
    <w:rsid w:val="00CE0DC2"/>
    <w:rsid w:val="00CE0DF6"/>
    <w:rsid w:val="00CE0E98"/>
    <w:rsid w:val="00CE0EE5"/>
    <w:rsid w:val="00CE0F5F"/>
    <w:rsid w:val="00CE0FDF"/>
    <w:rsid w:val="00CE105B"/>
    <w:rsid w:val="00CE107E"/>
    <w:rsid w:val="00CE1193"/>
    <w:rsid w:val="00CE134F"/>
    <w:rsid w:val="00CE1376"/>
    <w:rsid w:val="00CE155C"/>
    <w:rsid w:val="00CE174A"/>
    <w:rsid w:val="00CE19EA"/>
    <w:rsid w:val="00CE1EAB"/>
    <w:rsid w:val="00CE1FBC"/>
    <w:rsid w:val="00CE1FF7"/>
    <w:rsid w:val="00CE2151"/>
    <w:rsid w:val="00CE22DC"/>
    <w:rsid w:val="00CE23DD"/>
    <w:rsid w:val="00CE2461"/>
    <w:rsid w:val="00CE2809"/>
    <w:rsid w:val="00CE28D4"/>
    <w:rsid w:val="00CE29C9"/>
    <w:rsid w:val="00CE2B79"/>
    <w:rsid w:val="00CE2C0F"/>
    <w:rsid w:val="00CE30FE"/>
    <w:rsid w:val="00CE338A"/>
    <w:rsid w:val="00CE3718"/>
    <w:rsid w:val="00CE3764"/>
    <w:rsid w:val="00CE3796"/>
    <w:rsid w:val="00CE38A1"/>
    <w:rsid w:val="00CE3E60"/>
    <w:rsid w:val="00CE3EFA"/>
    <w:rsid w:val="00CE4096"/>
    <w:rsid w:val="00CE41BD"/>
    <w:rsid w:val="00CE41F4"/>
    <w:rsid w:val="00CE4244"/>
    <w:rsid w:val="00CE458C"/>
    <w:rsid w:val="00CE45CE"/>
    <w:rsid w:val="00CE463F"/>
    <w:rsid w:val="00CE4714"/>
    <w:rsid w:val="00CE483B"/>
    <w:rsid w:val="00CE48B1"/>
    <w:rsid w:val="00CE49B2"/>
    <w:rsid w:val="00CE4A66"/>
    <w:rsid w:val="00CE4A90"/>
    <w:rsid w:val="00CE4C1D"/>
    <w:rsid w:val="00CE4C8A"/>
    <w:rsid w:val="00CE4D22"/>
    <w:rsid w:val="00CE4E28"/>
    <w:rsid w:val="00CE4E50"/>
    <w:rsid w:val="00CE525A"/>
    <w:rsid w:val="00CE5299"/>
    <w:rsid w:val="00CE5314"/>
    <w:rsid w:val="00CE5431"/>
    <w:rsid w:val="00CE5459"/>
    <w:rsid w:val="00CE557F"/>
    <w:rsid w:val="00CE57F4"/>
    <w:rsid w:val="00CE593B"/>
    <w:rsid w:val="00CE5FCA"/>
    <w:rsid w:val="00CE62E2"/>
    <w:rsid w:val="00CE66C4"/>
    <w:rsid w:val="00CE66FE"/>
    <w:rsid w:val="00CE67F0"/>
    <w:rsid w:val="00CE6815"/>
    <w:rsid w:val="00CE6C02"/>
    <w:rsid w:val="00CE6C46"/>
    <w:rsid w:val="00CE6C96"/>
    <w:rsid w:val="00CE6DFC"/>
    <w:rsid w:val="00CE6E05"/>
    <w:rsid w:val="00CE6EA4"/>
    <w:rsid w:val="00CE6EFC"/>
    <w:rsid w:val="00CE6F02"/>
    <w:rsid w:val="00CE7096"/>
    <w:rsid w:val="00CE7222"/>
    <w:rsid w:val="00CE726B"/>
    <w:rsid w:val="00CE78A4"/>
    <w:rsid w:val="00CE798E"/>
    <w:rsid w:val="00CE7B2A"/>
    <w:rsid w:val="00CE7CE2"/>
    <w:rsid w:val="00CE7D15"/>
    <w:rsid w:val="00CE7E8A"/>
    <w:rsid w:val="00CE7F08"/>
    <w:rsid w:val="00CE7F4F"/>
    <w:rsid w:val="00CF01D0"/>
    <w:rsid w:val="00CF04EC"/>
    <w:rsid w:val="00CF0818"/>
    <w:rsid w:val="00CF0939"/>
    <w:rsid w:val="00CF09E4"/>
    <w:rsid w:val="00CF0B13"/>
    <w:rsid w:val="00CF0B79"/>
    <w:rsid w:val="00CF0D0C"/>
    <w:rsid w:val="00CF0D32"/>
    <w:rsid w:val="00CF0D8B"/>
    <w:rsid w:val="00CF0F1F"/>
    <w:rsid w:val="00CF1078"/>
    <w:rsid w:val="00CF1141"/>
    <w:rsid w:val="00CF11CD"/>
    <w:rsid w:val="00CF1303"/>
    <w:rsid w:val="00CF1325"/>
    <w:rsid w:val="00CF1350"/>
    <w:rsid w:val="00CF13B6"/>
    <w:rsid w:val="00CF1682"/>
    <w:rsid w:val="00CF1725"/>
    <w:rsid w:val="00CF1923"/>
    <w:rsid w:val="00CF192D"/>
    <w:rsid w:val="00CF1945"/>
    <w:rsid w:val="00CF1B9D"/>
    <w:rsid w:val="00CF1BC1"/>
    <w:rsid w:val="00CF1CDA"/>
    <w:rsid w:val="00CF1F92"/>
    <w:rsid w:val="00CF23DE"/>
    <w:rsid w:val="00CF248C"/>
    <w:rsid w:val="00CF2537"/>
    <w:rsid w:val="00CF26BD"/>
    <w:rsid w:val="00CF2941"/>
    <w:rsid w:val="00CF2B43"/>
    <w:rsid w:val="00CF2C50"/>
    <w:rsid w:val="00CF2E2B"/>
    <w:rsid w:val="00CF2F39"/>
    <w:rsid w:val="00CF2F63"/>
    <w:rsid w:val="00CF3206"/>
    <w:rsid w:val="00CF341B"/>
    <w:rsid w:val="00CF341D"/>
    <w:rsid w:val="00CF37CA"/>
    <w:rsid w:val="00CF386E"/>
    <w:rsid w:val="00CF3B7A"/>
    <w:rsid w:val="00CF3BD0"/>
    <w:rsid w:val="00CF3D43"/>
    <w:rsid w:val="00CF3DDB"/>
    <w:rsid w:val="00CF3E09"/>
    <w:rsid w:val="00CF3FEA"/>
    <w:rsid w:val="00CF40CE"/>
    <w:rsid w:val="00CF429C"/>
    <w:rsid w:val="00CF42D2"/>
    <w:rsid w:val="00CF45A2"/>
    <w:rsid w:val="00CF4625"/>
    <w:rsid w:val="00CF478F"/>
    <w:rsid w:val="00CF47FD"/>
    <w:rsid w:val="00CF48E6"/>
    <w:rsid w:val="00CF4C08"/>
    <w:rsid w:val="00CF4C2A"/>
    <w:rsid w:val="00CF5044"/>
    <w:rsid w:val="00CF507C"/>
    <w:rsid w:val="00CF5289"/>
    <w:rsid w:val="00CF52AB"/>
    <w:rsid w:val="00CF53A0"/>
    <w:rsid w:val="00CF56B1"/>
    <w:rsid w:val="00CF5ACC"/>
    <w:rsid w:val="00CF5C2F"/>
    <w:rsid w:val="00CF5C9C"/>
    <w:rsid w:val="00CF5D71"/>
    <w:rsid w:val="00CF5FDA"/>
    <w:rsid w:val="00CF60AF"/>
    <w:rsid w:val="00CF60E0"/>
    <w:rsid w:val="00CF611D"/>
    <w:rsid w:val="00CF63CE"/>
    <w:rsid w:val="00CF6660"/>
    <w:rsid w:val="00CF685B"/>
    <w:rsid w:val="00CF6C1D"/>
    <w:rsid w:val="00CF6C39"/>
    <w:rsid w:val="00CF6C5B"/>
    <w:rsid w:val="00CF6C76"/>
    <w:rsid w:val="00CF6E9F"/>
    <w:rsid w:val="00CF7145"/>
    <w:rsid w:val="00CF7211"/>
    <w:rsid w:val="00CF7301"/>
    <w:rsid w:val="00CF74E3"/>
    <w:rsid w:val="00CF760D"/>
    <w:rsid w:val="00CF7767"/>
    <w:rsid w:val="00CF7A23"/>
    <w:rsid w:val="00CF7B3A"/>
    <w:rsid w:val="00CF7C03"/>
    <w:rsid w:val="00CF7D3F"/>
    <w:rsid w:val="00CF7D96"/>
    <w:rsid w:val="00CF7FDC"/>
    <w:rsid w:val="00D0001F"/>
    <w:rsid w:val="00D00021"/>
    <w:rsid w:val="00D00023"/>
    <w:rsid w:val="00D00046"/>
    <w:rsid w:val="00D000A4"/>
    <w:rsid w:val="00D00218"/>
    <w:rsid w:val="00D0030E"/>
    <w:rsid w:val="00D003AB"/>
    <w:rsid w:val="00D0044F"/>
    <w:rsid w:val="00D0048E"/>
    <w:rsid w:val="00D0096D"/>
    <w:rsid w:val="00D00A52"/>
    <w:rsid w:val="00D00AFB"/>
    <w:rsid w:val="00D00AFF"/>
    <w:rsid w:val="00D00D0F"/>
    <w:rsid w:val="00D00D65"/>
    <w:rsid w:val="00D00EDE"/>
    <w:rsid w:val="00D00F43"/>
    <w:rsid w:val="00D011D4"/>
    <w:rsid w:val="00D0131C"/>
    <w:rsid w:val="00D01324"/>
    <w:rsid w:val="00D01411"/>
    <w:rsid w:val="00D0146D"/>
    <w:rsid w:val="00D0148F"/>
    <w:rsid w:val="00D01555"/>
    <w:rsid w:val="00D015CE"/>
    <w:rsid w:val="00D0171B"/>
    <w:rsid w:val="00D01918"/>
    <w:rsid w:val="00D019A0"/>
    <w:rsid w:val="00D01A4E"/>
    <w:rsid w:val="00D01AD5"/>
    <w:rsid w:val="00D01AF2"/>
    <w:rsid w:val="00D01BE9"/>
    <w:rsid w:val="00D01BEA"/>
    <w:rsid w:val="00D01C3E"/>
    <w:rsid w:val="00D01D59"/>
    <w:rsid w:val="00D01FFA"/>
    <w:rsid w:val="00D02100"/>
    <w:rsid w:val="00D02347"/>
    <w:rsid w:val="00D023D0"/>
    <w:rsid w:val="00D0243E"/>
    <w:rsid w:val="00D025A4"/>
    <w:rsid w:val="00D026FC"/>
    <w:rsid w:val="00D02A38"/>
    <w:rsid w:val="00D02ADE"/>
    <w:rsid w:val="00D02ED9"/>
    <w:rsid w:val="00D02F45"/>
    <w:rsid w:val="00D030D0"/>
    <w:rsid w:val="00D030DE"/>
    <w:rsid w:val="00D032B5"/>
    <w:rsid w:val="00D032CC"/>
    <w:rsid w:val="00D033D5"/>
    <w:rsid w:val="00D03427"/>
    <w:rsid w:val="00D03980"/>
    <w:rsid w:val="00D03C66"/>
    <w:rsid w:val="00D03CF3"/>
    <w:rsid w:val="00D03D4C"/>
    <w:rsid w:val="00D03E74"/>
    <w:rsid w:val="00D03E9E"/>
    <w:rsid w:val="00D03F03"/>
    <w:rsid w:val="00D04025"/>
    <w:rsid w:val="00D040A8"/>
    <w:rsid w:val="00D040BF"/>
    <w:rsid w:val="00D0415B"/>
    <w:rsid w:val="00D0417B"/>
    <w:rsid w:val="00D0453C"/>
    <w:rsid w:val="00D0463F"/>
    <w:rsid w:val="00D04826"/>
    <w:rsid w:val="00D04900"/>
    <w:rsid w:val="00D04961"/>
    <w:rsid w:val="00D04A39"/>
    <w:rsid w:val="00D04A5C"/>
    <w:rsid w:val="00D04B44"/>
    <w:rsid w:val="00D04D07"/>
    <w:rsid w:val="00D04DF2"/>
    <w:rsid w:val="00D051DF"/>
    <w:rsid w:val="00D053B7"/>
    <w:rsid w:val="00D053F7"/>
    <w:rsid w:val="00D0550F"/>
    <w:rsid w:val="00D05572"/>
    <w:rsid w:val="00D05664"/>
    <w:rsid w:val="00D05829"/>
    <w:rsid w:val="00D059DD"/>
    <w:rsid w:val="00D05A1E"/>
    <w:rsid w:val="00D05BD9"/>
    <w:rsid w:val="00D05C03"/>
    <w:rsid w:val="00D05DBF"/>
    <w:rsid w:val="00D05E10"/>
    <w:rsid w:val="00D05F58"/>
    <w:rsid w:val="00D06106"/>
    <w:rsid w:val="00D06397"/>
    <w:rsid w:val="00D06676"/>
    <w:rsid w:val="00D066B6"/>
    <w:rsid w:val="00D066C0"/>
    <w:rsid w:val="00D066E7"/>
    <w:rsid w:val="00D06719"/>
    <w:rsid w:val="00D06970"/>
    <w:rsid w:val="00D06A5D"/>
    <w:rsid w:val="00D06CE2"/>
    <w:rsid w:val="00D06DAF"/>
    <w:rsid w:val="00D06FB1"/>
    <w:rsid w:val="00D070DB"/>
    <w:rsid w:val="00D0717B"/>
    <w:rsid w:val="00D07485"/>
    <w:rsid w:val="00D0753D"/>
    <w:rsid w:val="00D07747"/>
    <w:rsid w:val="00D07887"/>
    <w:rsid w:val="00D079A6"/>
    <w:rsid w:val="00D07A67"/>
    <w:rsid w:val="00D07BD5"/>
    <w:rsid w:val="00D07C13"/>
    <w:rsid w:val="00D07C2B"/>
    <w:rsid w:val="00D07D53"/>
    <w:rsid w:val="00D1008E"/>
    <w:rsid w:val="00D10154"/>
    <w:rsid w:val="00D103FC"/>
    <w:rsid w:val="00D1046F"/>
    <w:rsid w:val="00D10877"/>
    <w:rsid w:val="00D108B6"/>
    <w:rsid w:val="00D10B3E"/>
    <w:rsid w:val="00D10C05"/>
    <w:rsid w:val="00D10F29"/>
    <w:rsid w:val="00D10F68"/>
    <w:rsid w:val="00D11055"/>
    <w:rsid w:val="00D11262"/>
    <w:rsid w:val="00D11418"/>
    <w:rsid w:val="00D114BF"/>
    <w:rsid w:val="00D115B6"/>
    <w:rsid w:val="00D11717"/>
    <w:rsid w:val="00D117C0"/>
    <w:rsid w:val="00D117F8"/>
    <w:rsid w:val="00D11933"/>
    <w:rsid w:val="00D11B89"/>
    <w:rsid w:val="00D11C9A"/>
    <w:rsid w:val="00D11CB4"/>
    <w:rsid w:val="00D11CED"/>
    <w:rsid w:val="00D11D92"/>
    <w:rsid w:val="00D12076"/>
    <w:rsid w:val="00D121A2"/>
    <w:rsid w:val="00D12205"/>
    <w:rsid w:val="00D12206"/>
    <w:rsid w:val="00D1224A"/>
    <w:rsid w:val="00D12267"/>
    <w:rsid w:val="00D12310"/>
    <w:rsid w:val="00D12332"/>
    <w:rsid w:val="00D12401"/>
    <w:rsid w:val="00D1271B"/>
    <w:rsid w:val="00D1298D"/>
    <w:rsid w:val="00D131A3"/>
    <w:rsid w:val="00D131C7"/>
    <w:rsid w:val="00D131CD"/>
    <w:rsid w:val="00D1356A"/>
    <w:rsid w:val="00D135F2"/>
    <w:rsid w:val="00D13684"/>
    <w:rsid w:val="00D13709"/>
    <w:rsid w:val="00D1378E"/>
    <w:rsid w:val="00D1384C"/>
    <w:rsid w:val="00D13B0C"/>
    <w:rsid w:val="00D13C32"/>
    <w:rsid w:val="00D13C79"/>
    <w:rsid w:val="00D13CC9"/>
    <w:rsid w:val="00D13DA5"/>
    <w:rsid w:val="00D13ECE"/>
    <w:rsid w:val="00D13F43"/>
    <w:rsid w:val="00D13F98"/>
    <w:rsid w:val="00D13FEC"/>
    <w:rsid w:val="00D147BB"/>
    <w:rsid w:val="00D1480B"/>
    <w:rsid w:val="00D14DED"/>
    <w:rsid w:val="00D14FBC"/>
    <w:rsid w:val="00D14FF4"/>
    <w:rsid w:val="00D15157"/>
    <w:rsid w:val="00D151EA"/>
    <w:rsid w:val="00D15455"/>
    <w:rsid w:val="00D1564A"/>
    <w:rsid w:val="00D156E3"/>
    <w:rsid w:val="00D158E2"/>
    <w:rsid w:val="00D1599C"/>
    <w:rsid w:val="00D15A7B"/>
    <w:rsid w:val="00D15B15"/>
    <w:rsid w:val="00D15B21"/>
    <w:rsid w:val="00D15B92"/>
    <w:rsid w:val="00D15D34"/>
    <w:rsid w:val="00D15D98"/>
    <w:rsid w:val="00D15DFC"/>
    <w:rsid w:val="00D15F35"/>
    <w:rsid w:val="00D160AB"/>
    <w:rsid w:val="00D16199"/>
    <w:rsid w:val="00D1637F"/>
    <w:rsid w:val="00D1641E"/>
    <w:rsid w:val="00D1655D"/>
    <w:rsid w:val="00D165F3"/>
    <w:rsid w:val="00D166D9"/>
    <w:rsid w:val="00D16890"/>
    <w:rsid w:val="00D168A9"/>
    <w:rsid w:val="00D168BF"/>
    <w:rsid w:val="00D1697A"/>
    <w:rsid w:val="00D16D6A"/>
    <w:rsid w:val="00D16F18"/>
    <w:rsid w:val="00D16F2D"/>
    <w:rsid w:val="00D170EC"/>
    <w:rsid w:val="00D1729A"/>
    <w:rsid w:val="00D1787C"/>
    <w:rsid w:val="00D1793F"/>
    <w:rsid w:val="00D179AA"/>
    <w:rsid w:val="00D17A6D"/>
    <w:rsid w:val="00D17AAC"/>
    <w:rsid w:val="00D17ADA"/>
    <w:rsid w:val="00D17B77"/>
    <w:rsid w:val="00D17D71"/>
    <w:rsid w:val="00D17D7B"/>
    <w:rsid w:val="00D17D9F"/>
    <w:rsid w:val="00D2025C"/>
    <w:rsid w:val="00D20278"/>
    <w:rsid w:val="00D20408"/>
    <w:rsid w:val="00D204E9"/>
    <w:rsid w:val="00D20668"/>
    <w:rsid w:val="00D20745"/>
    <w:rsid w:val="00D20A61"/>
    <w:rsid w:val="00D20EB0"/>
    <w:rsid w:val="00D210AF"/>
    <w:rsid w:val="00D210C6"/>
    <w:rsid w:val="00D21360"/>
    <w:rsid w:val="00D213AF"/>
    <w:rsid w:val="00D21484"/>
    <w:rsid w:val="00D216F2"/>
    <w:rsid w:val="00D21908"/>
    <w:rsid w:val="00D21A8A"/>
    <w:rsid w:val="00D21BD9"/>
    <w:rsid w:val="00D21C70"/>
    <w:rsid w:val="00D21C73"/>
    <w:rsid w:val="00D21DAB"/>
    <w:rsid w:val="00D21E11"/>
    <w:rsid w:val="00D21F86"/>
    <w:rsid w:val="00D22019"/>
    <w:rsid w:val="00D221A0"/>
    <w:rsid w:val="00D2263C"/>
    <w:rsid w:val="00D229C5"/>
    <w:rsid w:val="00D22A07"/>
    <w:rsid w:val="00D22A65"/>
    <w:rsid w:val="00D22A7F"/>
    <w:rsid w:val="00D22A92"/>
    <w:rsid w:val="00D22B26"/>
    <w:rsid w:val="00D22BD5"/>
    <w:rsid w:val="00D22C11"/>
    <w:rsid w:val="00D22C48"/>
    <w:rsid w:val="00D22C5E"/>
    <w:rsid w:val="00D22D79"/>
    <w:rsid w:val="00D22F11"/>
    <w:rsid w:val="00D23179"/>
    <w:rsid w:val="00D2320A"/>
    <w:rsid w:val="00D2399A"/>
    <w:rsid w:val="00D23AB2"/>
    <w:rsid w:val="00D23BF6"/>
    <w:rsid w:val="00D23C17"/>
    <w:rsid w:val="00D23CAE"/>
    <w:rsid w:val="00D23CCD"/>
    <w:rsid w:val="00D23D66"/>
    <w:rsid w:val="00D23E1B"/>
    <w:rsid w:val="00D23E84"/>
    <w:rsid w:val="00D23FF7"/>
    <w:rsid w:val="00D24157"/>
    <w:rsid w:val="00D244BD"/>
    <w:rsid w:val="00D245CA"/>
    <w:rsid w:val="00D245D6"/>
    <w:rsid w:val="00D24744"/>
    <w:rsid w:val="00D24901"/>
    <w:rsid w:val="00D24FE2"/>
    <w:rsid w:val="00D25221"/>
    <w:rsid w:val="00D252A1"/>
    <w:rsid w:val="00D25493"/>
    <w:rsid w:val="00D254FD"/>
    <w:rsid w:val="00D2565F"/>
    <w:rsid w:val="00D25943"/>
    <w:rsid w:val="00D259D7"/>
    <w:rsid w:val="00D25A72"/>
    <w:rsid w:val="00D25CAD"/>
    <w:rsid w:val="00D25D18"/>
    <w:rsid w:val="00D25D20"/>
    <w:rsid w:val="00D25D32"/>
    <w:rsid w:val="00D25E3A"/>
    <w:rsid w:val="00D25E75"/>
    <w:rsid w:val="00D25F5B"/>
    <w:rsid w:val="00D2603B"/>
    <w:rsid w:val="00D26255"/>
    <w:rsid w:val="00D2626D"/>
    <w:rsid w:val="00D264C0"/>
    <w:rsid w:val="00D26501"/>
    <w:rsid w:val="00D26521"/>
    <w:rsid w:val="00D26582"/>
    <w:rsid w:val="00D26738"/>
    <w:rsid w:val="00D26783"/>
    <w:rsid w:val="00D2697E"/>
    <w:rsid w:val="00D26A11"/>
    <w:rsid w:val="00D26B27"/>
    <w:rsid w:val="00D26C51"/>
    <w:rsid w:val="00D26E8C"/>
    <w:rsid w:val="00D26FE8"/>
    <w:rsid w:val="00D2708B"/>
    <w:rsid w:val="00D27197"/>
    <w:rsid w:val="00D27333"/>
    <w:rsid w:val="00D274A0"/>
    <w:rsid w:val="00D274C3"/>
    <w:rsid w:val="00D275FB"/>
    <w:rsid w:val="00D27710"/>
    <w:rsid w:val="00D279C0"/>
    <w:rsid w:val="00D27AD4"/>
    <w:rsid w:val="00D27D83"/>
    <w:rsid w:val="00D27DD5"/>
    <w:rsid w:val="00D27E74"/>
    <w:rsid w:val="00D300A0"/>
    <w:rsid w:val="00D301E9"/>
    <w:rsid w:val="00D30296"/>
    <w:rsid w:val="00D30319"/>
    <w:rsid w:val="00D304F2"/>
    <w:rsid w:val="00D305D4"/>
    <w:rsid w:val="00D3062C"/>
    <w:rsid w:val="00D306AE"/>
    <w:rsid w:val="00D30921"/>
    <w:rsid w:val="00D30959"/>
    <w:rsid w:val="00D30B11"/>
    <w:rsid w:val="00D30F76"/>
    <w:rsid w:val="00D30FDB"/>
    <w:rsid w:val="00D31029"/>
    <w:rsid w:val="00D312C0"/>
    <w:rsid w:val="00D31475"/>
    <w:rsid w:val="00D314C9"/>
    <w:rsid w:val="00D31503"/>
    <w:rsid w:val="00D3151C"/>
    <w:rsid w:val="00D3170D"/>
    <w:rsid w:val="00D319A6"/>
    <w:rsid w:val="00D31AAD"/>
    <w:rsid w:val="00D31D6F"/>
    <w:rsid w:val="00D31E64"/>
    <w:rsid w:val="00D31F76"/>
    <w:rsid w:val="00D32166"/>
    <w:rsid w:val="00D322CD"/>
    <w:rsid w:val="00D324F1"/>
    <w:rsid w:val="00D326D9"/>
    <w:rsid w:val="00D327D2"/>
    <w:rsid w:val="00D328A6"/>
    <w:rsid w:val="00D328F3"/>
    <w:rsid w:val="00D32A67"/>
    <w:rsid w:val="00D32BC9"/>
    <w:rsid w:val="00D32ECA"/>
    <w:rsid w:val="00D3301B"/>
    <w:rsid w:val="00D330D8"/>
    <w:rsid w:val="00D331B0"/>
    <w:rsid w:val="00D331D9"/>
    <w:rsid w:val="00D332D6"/>
    <w:rsid w:val="00D3341D"/>
    <w:rsid w:val="00D334B2"/>
    <w:rsid w:val="00D334F0"/>
    <w:rsid w:val="00D3358C"/>
    <w:rsid w:val="00D3365A"/>
    <w:rsid w:val="00D33685"/>
    <w:rsid w:val="00D338EB"/>
    <w:rsid w:val="00D33A87"/>
    <w:rsid w:val="00D33C18"/>
    <w:rsid w:val="00D33EA9"/>
    <w:rsid w:val="00D33F35"/>
    <w:rsid w:val="00D341F9"/>
    <w:rsid w:val="00D343F9"/>
    <w:rsid w:val="00D34717"/>
    <w:rsid w:val="00D34B81"/>
    <w:rsid w:val="00D34BA9"/>
    <w:rsid w:val="00D34C10"/>
    <w:rsid w:val="00D34C88"/>
    <w:rsid w:val="00D34D0A"/>
    <w:rsid w:val="00D34D0F"/>
    <w:rsid w:val="00D34D88"/>
    <w:rsid w:val="00D34E65"/>
    <w:rsid w:val="00D3523D"/>
    <w:rsid w:val="00D353A2"/>
    <w:rsid w:val="00D3565B"/>
    <w:rsid w:val="00D35858"/>
    <w:rsid w:val="00D35CBC"/>
    <w:rsid w:val="00D35CD2"/>
    <w:rsid w:val="00D35DB9"/>
    <w:rsid w:val="00D35E97"/>
    <w:rsid w:val="00D35F46"/>
    <w:rsid w:val="00D35FCF"/>
    <w:rsid w:val="00D36104"/>
    <w:rsid w:val="00D36116"/>
    <w:rsid w:val="00D36126"/>
    <w:rsid w:val="00D3614F"/>
    <w:rsid w:val="00D364FC"/>
    <w:rsid w:val="00D36520"/>
    <w:rsid w:val="00D36794"/>
    <w:rsid w:val="00D3690D"/>
    <w:rsid w:val="00D36B3D"/>
    <w:rsid w:val="00D36BEA"/>
    <w:rsid w:val="00D36C63"/>
    <w:rsid w:val="00D36DB5"/>
    <w:rsid w:val="00D36DF3"/>
    <w:rsid w:val="00D36EBF"/>
    <w:rsid w:val="00D36EE9"/>
    <w:rsid w:val="00D37219"/>
    <w:rsid w:val="00D373BB"/>
    <w:rsid w:val="00D37583"/>
    <w:rsid w:val="00D3762B"/>
    <w:rsid w:val="00D376EF"/>
    <w:rsid w:val="00D3790B"/>
    <w:rsid w:val="00D3791F"/>
    <w:rsid w:val="00D37946"/>
    <w:rsid w:val="00D379A4"/>
    <w:rsid w:val="00D37A36"/>
    <w:rsid w:val="00D37AEA"/>
    <w:rsid w:val="00D37B2A"/>
    <w:rsid w:val="00D37E9E"/>
    <w:rsid w:val="00D40398"/>
    <w:rsid w:val="00D40489"/>
    <w:rsid w:val="00D404A9"/>
    <w:rsid w:val="00D405DA"/>
    <w:rsid w:val="00D4080D"/>
    <w:rsid w:val="00D40876"/>
    <w:rsid w:val="00D40922"/>
    <w:rsid w:val="00D40A0D"/>
    <w:rsid w:val="00D40AB5"/>
    <w:rsid w:val="00D40B4E"/>
    <w:rsid w:val="00D40BDD"/>
    <w:rsid w:val="00D40C84"/>
    <w:rsid w:val="00D40DD3"/>
    <w:rsid w:val="00D40EBB"/>
    <w:rsid w:val="00D410C1"/>
    <w:rsid w:val="00D412C0"/>
    <w:rsid w:val="00D41560"/>
    <w:rsid w:val="00D415F3"/>
    <w:rsid w:val="00D41869"/>
    <w:rsid w:val="00D419D1"/>
    <w:rsid w:val="00D41B16"/>
    <w:rsid w:val="00D41BFC"/>
    <w:rsid w:val="00D41DF2"/>
    <w:rsid w:val="00D41E9F"/>
    <w:rsid w:val="00D41F3D"/>
    <w:rsid w:val="00D41F6C"/>
    <w:rsid w:val="00D41FD1"/>
    <w:rsid w:val="00D42058"/>
    <w:rsid w:val="00D42160"/>
    <w:rsid w:val="00D424F2"/>
    <w:rsid w:val="00D42568"/>
    <w:rsid w:val="00D425DA"/>
    <w:rsid w:val="00D42865"/>
    <w:rsid w:val="00D4299E"/>
    <w:rsid w:val="00D42AF9"/>
    <w:rsid w:val="00D42B38"/>
    <w:rsid w:val="00D42C2B"/>
    <w:rsid w:val="00D42DE6"/>
    <w:rsid w:val="00D42EB3"/>
    <w:rsid w:val="00D42F60"/>
    <w:rsid w:val="00D4331C"/>
    <w:rsid w:val="00D43536"/>
    <w:rsid w:val="00D435A1"/>
    <w:rsid w:val="00D4364E"/>
    <w:rsid w:val="00D43723"/>
    <w:rsid w:val="00D4373C"/>
    <w:rsid w:val="00D43870"/>
    <w:rsid w:val="00D43A40"/>
    <w:rsid w:val="00D43B31"/>
    <w:rsid w:val="00D43C07"/>
    <w:rsid w:val="00D43D5D"/>
    <w:rsid w:val="00D43E35"/>
    <w:rsid w:val="00D43E4B"/>
    <w:rsid w:val="00D44168"/>
    <w:rsid w:val="00D442C1"/>
    <w:rsid w:val="00D44378"/>
    <w:rsid w:val="00D443D1"/>
    <w:rsid w:val="00D443DC"/>
    <w:rsid w:val="00D444A1"/>
    <w:rsid w:val="00D445F4"/>
    <w:rsid w:val="00D447E0"/>
    <w:rsid w:val="00D44916"/>
    <w:rsid w:val="00D449FD"/>
    <w:rsid w:val="00D44A74"/>
    <w:rsid w:val="00D44CBD"/>
    <w:rsid w:val="00D44D18"/>
    <w:rsid w:val="00D44DA4"/>
    <w:rsid w:val="00D450FB"/>
    <w:rsid w:val="00D451C3"/>
    <w:rsid w:val="00D453F7"/>
    <w:rsid w:val="00D458A0"/>
    <w:rsid w:val="00D45BA2"/>
    <w:rsid w:val="00D45E2E"/>
    <w:rsid w:val="00D45F1A"/>
    <w:rsid w:val="00D45FD0"/>
    <w:rsid w:val="00D45FF8"/>
    <w:rsid w:val="00D4613E"/>
    <w:rsid w:val="00D463DB"/>
    <w:rsid w:val="00D4661A"/>
    <w:rsid w:val="00D46628"/>
    <w:rsid w:val="00D46652"/>
    <w:rsid w:val="00D46905"/>
    <w:rsid w:val="00D46D92"/>
    <w:rsid w:val="00D470AB"/>
    <w:rsid w:val="00D470D2"/>
    <w:rsid w:val="00D470F5"/>
    <w:rsid w:val="00D47198"/>
    <w:rsid w:val="00D471B3"/>
    <w:rsid w:val="00D4743E"/>
    <w:rsid w:val="00D476D5"/>
    <w:rsid w:val="00D478B9"/>
    <w:rsid w:val="00D47A24"/>
    <w:rsid w:val="00D47A50"/>
    <w:rsid w:val="00D47B9B"/>
    <w:rsid w:val="00D47D2C"/>
    <w:rsid w:val="00D47E38"/>
    <w:rsid w:val="00D47F60"/>
    <w:rsid w:val="00D502F1"/>
    <w:rsid w:val="00D50351"/>
    <w:rsid w:val="00D50424"/>
    <w:rsid w:val="00D50461"/>
    <w:rsid w:val="00D50464"/>
    <w:rsid w:val="00D505E9"/>
    <w:rsid w:val="00D50A0B"/>
    <w:rsid w:val="00D50B23"/>
    <w:rsid w:val="00D50DED"/>
    <w:rsid w:val="00D50E1F"/>
    <w:rsid w:val="00D50F93"/>
    <w:rsid w:val="00D51126"/>
    <w:rsid w:val="00D51162"/>
    <w:rsid w:val="00D5148B"/>
    <w:rsid w:val="00D51513"/>
    <w:rsid w:val="00D515CF"/>
    <w:rsid w:val="00D518AE"/>
    <w:rsid w:val="00D51901"/>
    <w:rsid w:val="00D51951"/>
    <w:rsid w:val="00D519D1"/>
    <w:rsid w:val="00D51A22"/>
    <w:rsid w:val="00D51B29"/>
    <w:rsid w:val="00D51DB2"/>
    <w:rsid w:val="00D51DFD"/>
    <w:rsid w:val="00D51E21"/>
    <w:rsid w:val="00D51E7E"/>
    <w:rsid w:val="00D51E9D"/>
    <w:rsid w:val="00D51ED2"/>
    <w:rsid w:val="00D51FF4"/>
    <w:rsid w:val="00D520B0"/>
    <w:rsid w:val="00D523CA"/>
    <w:rsid w:val="00D52485"/>
    <w:rsid w:val="00D5273F"/>
    <w:rsid w:val="00D5290B"/>
    <w:rsid w:val="00D52A15"/>
    <w:rsid w:val="00D52A16"/>
    <w:rsid w:val="00D52B56"/>
    <w:rsid w:val="00D52D2C"/>
    <w:rsid w:val="00D52D85"/>
    <w:rsid w:val="00D52DA3"/>
    <w:rsid w:val="00D52E54"/>
    <w:rsid w:val="00D52ED7"/>
    <w:rsid w:val="00D52FFF"/>
    <w:rsid w:val="00D5302F"/>
    <w:rsid w:val="00D530FA"/>
    <w:rsid w:val="00D53156"/>
    <w:rsid w:val="00D532B6"/>
    <w:rsid w:val="00D533C8"/>
    <w:rsid w:val="00D53523"/>
    <w:rsid w:val="00D536A7"/>
    <w:rsid w:val="00D53710"/>
    <w:rsid w:val="00D538EC"/>
    <w:rsid w:val="00D53935"/>
    <w:rsid w:val="00D53BE3"/>
    <w:rsid w:val="00D53C62"/>
    <w:rsid w:val="00D53EA6"/>
    <w:rsid w:val="00D53ECA"/>
    <w:rsid w:val="00D53F1C"/>
    <w:rsid w:val="00D540CE"/>
    <w:rsid w:val="00D541CB"/>
    <w:rsid w:val="00D541ED"/>
    <w:rsid w:val="00D54295"/>
    <w:rsid w:val="00D54825"/>
    <w:rsid w:val="00D54AE4"/>
    <w:rsid w:val="00D54CBA"/>
    <w:rsid w:val="00D54D3A"/>
    <w:rsid w:val="00D54E0A"/>
    <w:rsid w:val="00D54FC6"/>
    <w:rsid w:val="00D5519D"/>
    <w:rsid w:val="00D551E1"/>
    <w:rsid w:val="00D551FC"/>
    <w:rsid w:val="00D552B2"/>
    <w:rsid w:val="00D5537F"/>
    <w:rsid w:val="00D55758"/>
    <w:rsid w:val="00D558A1"/>
    <w:rsid w:val="00D559A0"/>
    <w:rsid w:val="00D55AD8"/>
    <w:rsid w:val="00D55CF1"/>
    <w:rsid w:val="00D55E69"/>
    <w:rsid w:val="00D55E88"/>
    <w:rsid w:val="00D55EA7"/>
    <w:rsid w:val="00D56032"/>
    <w:rsid w:val="00D560A0"/>
    <w:rsid w:val="00D562E5"/>
    <w:rsid w:val="00D564CC"/>
    <w:rsid w:val="00D564FD"/>
    <w:rsid w:val="00D5651B"/>
    <w:rsid w:val="00D565AB"/>
    <w:rsid w:val="00D567B7"/>
    <w:rsid w:val="00D568E5"/>
    <w:rsid w:val="00D56ACD"/>
    <w:rsid w:val="00D56B29"/>
    <w:rsid w:val="00D56C7E"/>
    <w:rsid w:val="00D56D2D"/>
    <w:rsid w:val="00D56FB7"/>
    <w:rsid w:val="00D57123"/>
    <w:rsid w:val="00D5717D"/>
    <w:rsid w:val="00D574F5"/>
    <w:rsid w:val="00D5793D"/>
    <w:rsid w:val="00D57BA3"/>
    <w:rsid w:val="00D57EC5"/>
    <w:rsid w:val="00D57FEA"/>
    <w:rsid w:val="00D6004F"/>
    <w:rsid w:val="00D6036A"/>
    <w:rsid w:val="00D60377"/>
    <w:rsid w:val="00D60636"/>
    <w:rsid w:val="00D60804"/>
    <w:rsid w:val="00D608AA"/>
    <w:rsid w:val="00D6094F"/>
    <w:rsid w:val="00D60AC5"/>
    <w:rsid w:val="00D60B7E"/>
    <w:rsid w:val="00D60C4A"/>
    <w:rsid w:val="00D60CFD"/>
    <w:rsid w:val="00D60EE0"/>
    <w:rsid w:val="00D60EEB"/>
    <w:rsid w:val="00D6107D"/>
    <w:rsid w:val="00D610FD"/>
    <w:rsid w:val="00D611F7"/>
    <w:rsid w:val="00D6122A"/>
    <w:rsid w:val="00D612F3"/>
    <w:rsid w:val="00D614CF"/>
    <w:rsid w:val="00D61627"/>
    <w:rsid w:val="00D617D0"/>
    <w:rsid w:val="00D6185A"/>
    <w:rsid w:val="00D61891"/>
    <w:rsid w:val="00D61905"/>
    <w:rsid w:val="00D619EE"/>
    <w:rsid w:val="00D61D0D"/>
    <w:rsid w:val="00D61D15"/>
    <w:rsid w:val="00D61E09"/>
    <w:rsid w:val="00D61E9D"/>
    <w:rsid w:val="00D61FEC"/>
    <w:rsid w:val="00D620A9"/>
    <w:rsid w:val="00D6217A"/>
    <w:rsid w:val="00D621A2"/>
    <w:rsid w:val="00D62237"/>
    <w:rsid w:val="00D622BD"/>
    <w:rsid w:val="00D62526"/>
    <w:rsid w:val="00D6262B"/>
    <w:rsid w:val="00D6264F"/>
    <w:rsid w:val="00D626D1"/>
    <w:rsid w:val="00D626F3"/>
    <w:rsid w:val="00D628D8"/>
    <w:rsid w:val="00D62BD3"/>
    <w:rsid w:val="00D62F99"/>
    <w:rsid w:val="00D6311B"/>
    <w:rsid w:val="00D63311"/>
    <w:rsid w:val="00D635CD"/>
    <w:rsid w:val="00D63659"/>
    <w:rsid w:val="00D636DB"/>
    <w:rsid w:val="00D636E5"/>
    <w:rsid w:val="00D636F2"/>
    <w:rsid w:val="00D63963"/>
    <w:rsid w:val="00D63ADD"/>
    <w:rsid w:val="00D63CD0"/>
    <w:rsid w:val="00D63E82"/>
    <w:rsid w:val="00D63EB1"/>
    <w:rsid w:val="00D641CC"/>
    <w:rsid w:val="00D64356"/>
    <w:rsid w:val="00D64469"/>
    <w:rsid w:val="00D6479E"/>
    <w:rsid w:val="00D649C2"/>
    <w:rsid w:val="00D64AB7"/>
    <w:rsid w:val="00D64B69"/>
    <w:rsid w:val="00D64CCF"/>
    <w:rsid w:val="00D64ED6"/>
    <w:rsid w:val="00D64F44"/>
    <w:rsid w:val="00D65025"/>
    <w:rsid w:val="00D653B8"/>
    <w:rsid w:val="00D65443"/>
    <w:rsid w:val="00D6555C"/>
    <w:rsid w:val="00D655A4"/>
    <w:rsid w:val="00D65624"/>
    <w:rsid w:val="00D657ED"/>
    <w:rsid w:val="00D65A16"/>
    <w:rsid w:val="00D65A72"/>
    <w:rsid w:val="00D65C08"/>
    <w:rsid w:val="00D65CF8"/>
    <w:rsid w:val="00D65E0A"/>
    <w:rsid w:val="00D65FA1"/>
    <w:rsid w:val="00D65FEC"/>
    <w:rsid w:val="00D66047"/>
    <w:rsid w:val="00D660A3"/>
    <w:rsid w:val="00D661FA"/>
    <w:rsid w:val="00D66257"/>
    <w:rsid w:val="00D663A0"/>
    <w:rsid w:val="00D665CD"/>
    <w:rsid w:val="00D666E9"/>
    <w:rsid w:val="00D667D0"/>
    <w:rsid w:val="00D66826"/>
    <w:rsid w:val="00D6686D"/>
    <w:rsid w:val="00D66B2C"/>
    <w:rsid w:val="00D66C47"/>
    <w:rsid w:val="00D66C7E"/>
    <w:rsid w:val="00D66CEC"/>
    <w:rsid w:val="00D66ED4"/>
    <w:rsid w:val="00D670B9"/>
    <w:rsid w:val="00D671D8"/>
    <w:rsid w:val="00D672D8"/>
    <w:rsid w:val="00D674A5"/>
    <w:rsid w:val="00D67693"/>
    <w:rsid w:val="00D6771C"/>
    <w:rsid w:val="00D67894"/>
    <w:rsid w:val="00D6794F"/>
    <w:rsid w:val="00D67B13"/>
    <w:rsid w:val="00D67DC5"/>
    <w:rsid w:val="00D67F4C"/>
    <w:rsid w:val="00D70016"/>
    <w:rsid w:val="00D70178"/>
    <w:rsid w:val="00D701EB"/>
    <w:rsid w:val="00D704DA"/>
    <w:rsid w:val="00D704FF"/>
    <w:rsid w:val="00D70670"/>
    <w:rsid w:val="00D7087C"/>
    <w:rsid w:val="00D70A77"/>
    <w:rsid w:val="00D70ADD"/>
    <w:rsid w:val="00D70B32"/>
    <w:rsid w:val="00D70F9B"/>
    <w:rsid w:val="00D710B3"/>
    <w:rsid w:val="00D71410"/>
    <w:rsid w:val="00D7170D"/>
    <w:rsid w:val="00D717DB"/>
    <w:rsid w:val="00D717F2"/>
    <w:rsid w:val="00D71874"/>
    <w:rsid w:val="00D71A2F"/>
    <w:rsid w:val="00D71AA3"/>
    <w:rsid w:val="00D71ABF"/>
    <w:rsid w:val="00D71BDB"/>
    <w:rsid w:val="00D71D00"/>
    <w:rsid w:val="00D71D5B"/>
    <w:rsid w:val="00D71F21"/>
    <w:rsid w:val="00D72049"/>
    <w:rsid w:val="00D7224C"/>
    <w:rsid w:val="00D7225C"/>
    <w:rsid w:val="00D724F2"/>
    <w:rsid w:val="00D7251E"/>
    <w:rsid w:val="00D726B3"/>
    <w:rsid w:val="00D7294A"/>
    <w:rsid w:val="00D72B19"/>
    <w:rsid w:val="00D72C8A"/>
    <w:rsid w:val="00D72D58"/>
    <w:rsid w:val="00D72E58"/>
    <w:rsid w:val="00D72F19"/>
    <w:rsid w:val="00D72F26"/>
    <w:rsid w:val="00D732F5"/>
    <w:rsid w:val="00D73552"/>
    <w:rsid w:val="00D73619"/>
    <w:rsid w:val="00D73944"/>
    <w:rsid w:val="00D73D05"/>
    <w:rsid w:val="00D73D60"/>
    <w:rsid w:val="00D73D78"/>
    <w:rsid w:val="00D73D87"/>
    <w:rsid w:val="00D73E35"/>
    <w:rsid w:val="00D73E90"/>
    <w:rsid w:val="00D74007"/>
    <w:rsid w:val="00D7423E"/>
    <w:rsid w:val="00D7442D"/>
    <w:rsid w:val="00D74518"/>
    <w:rsid w:val="00D745D7"/>
    <w:rsid w:val="00D74890"/>
    <w:rsid w:val="00D74A30"/>
    <w:rsid w:val="00D74A4D"/>
    <w:rsid w:val="00D74BCF"/>
    <w:rsid w:val="00D74C18"/>
    <w:rsid w:val="00D74CA5"/>
    <w:rsid w:val="00D74D43"/>
    <w:rsid w:val="00D74E46"/>
    <w:rsid w:val="00D74EFF"/>
    <w:rsid w:val="00D75136"/>
    <w:rsid w:val="00D7552C"/>
    <w:rsid w:val="00D75A48"/>
    <w:rsid w:val="00D75A5F"/>
    <w:rsid w:val="00D75C3F"/>
    <w:rsid w:val="00D75D62"/>
    <w:rsid w:val="00D75DF5"/>
    <w:rsid w:val="00D75E67"/>
    <w:rsid w:val="00D75ED5"/>
    <w:rsid w:val="00D76591"/>
    <w:rsid w:val="00D76767"/>
    <w:rsid w:val="00D7689F"/>
    <w:rsid w:val="00D768BD"/>
    <w:rsid w:val="00D76944"/>
    <w:rsid w:val="00D76948"/>
    <w:rsid w:val="00D76B6C"/>
    <w:rsid w:val="00D76FC3"/>
    <w:rsid w:val="00D771E5"/>
    <w:rsid w:val="00D771F8"/>
    <w:rsid w:val="00D772BD"/>
    <w:rsid w:val="00D77312"/>
    <w:rsid w:val="00D7738F"/>
    <w:rsid w:val="00D77447"/>
    <w:rsid w:val="00D7747C"/>
    <w:rsid w:val="00D77608"/>
    <w:rsid w:val="00D776C1"/>
    <w:rsid w:val="00D776F6"/>
    <w:rsid w:val="00D77796"/>
    <w:rsid w:val="00D777D6"/>
    <w:rsid w:val="00D77AC1"/>
    <w:rsid w:val="00D77B0A"/>
    <w:rsid w:val="00D77C0B"/>
    <w:rsid w:val="00D77C78"/>
    <w:rsid w:val="00D77CF2"/>
    <w:rsid w:val="00D77E3F"/>
    <w:rsid w:val="00D77ECC"/>
    <w:rsid w:val="00D77F4B"/>
    <w:rsid w:val="00D8013F"/>
    <w:rsid w:val="00D8016A"/>
    <w:rsid w:val="00D8024D"/>
    <w:rsid w:val="00D8032C"/>
    <w:rsid w:val="00D80363"/>
    <w:rsid w:val="00D80560"/>
    <w:rsid w:val="00D80786"/>
    <w:rsid w:val="00D807B1"/>
    <w:rsid w:val="00D80A3F"/>
    <w:rsid w:val="00D80E9C"/>
    <w:rsid w:val="00D8124E"/>
    <w:rsid w:val="00D81346"/>
    <w:rsid w:val="00D81512"/>
    <w:rsid w:val="00D81589"/>
    <w:rsid w:val="00D815E4"/>
    <w:rsid w:val="00D819D3"/>
    <w:rsid w:val="00D81F7C"/>
    <w:rsid w:val="00D82095"/>
    <w:rsid w:val="00D822D1"/>
    <w:rsid w:val="00D8236D"/>
    <w:rsid w:val="00D82468"/>
    <w:rsid w:val="00D824D7"/>
    <w:rsid w:val="00D82571"/>
    <w:rsid w:val="00D8263A"/>
    <w:rsid w:val="00D82679"/>
    <w:rsid w:val="00D8271F"/>
    <w:rsid w:val="00D82C61"/>
    <w:rsid w:val="00D82E25"/>
    <w:rsid w:val="00D82EB7"/>
    <w:rsid w:val="00D82ED7"/>
    <w:rsid w:val="00D82F53"/>
    <w:rsid w:val="00D82F5E"/>
    <w:rsid w:val="00D834E9"/>
    <w:rsid w:val="00D8361D"/>
    <w:rsid w:val="00D8383C"/>
    <w:rsid w:val="00D83846"/>
    <w:rsid w:val="00D8398B"/>
    <w:rsid w:val="00D839B7"/>
    <w:rsid w:val="00D83C5E"/>
    <w:rsid w:val="00D83CB5"/>
    <w:rsid w:val="00D84069"/>
    <w:rsid w:val="00D8410B"/>
    <w:rsid w:val="00D84208"/>
    <w:rsid w:val="00D84471"/>
    <w:rsid w:val="00D8448F"/>
    <w:rsid w:val="00D844B4"/>
    <w:rsid w:val="00D84555"/>
    <w:rsid w:val="00D845CC"/>
    <w:rsid w:val="00D84780"/>
    <w:rsid w:val="00D84811"/>
    <w:rsid w:val="00D84AF4"/>
    <w:rsid w:val="00D84B6D"/>
    <w:rsid w:val="00D84C53"/>
    <w:rsid w:val="00D84D6F"/>
    <w:rsid w:val="00D84E7E"/>
    <w:rsid w:val="00D84E9D"/>
    <w:rsid w:val="00D84FCC"/>
    <w:rsid w:val="00D84FE8"/>
    <w:rsid w:val="00D84FEF"/>
    <w:rsid w:val="00D85084"/>
    <w:rsid w:val="00D8518C"/>
    <w:rsid w:val="00D85245"/>
    <w:rsid w:val="00D853A2"/>
    <w:rsid w:val="00D854CE"/>
    <w:rsid w:val="00D8560E"/>
    <w:rsid w:val="00D8594C"/>
    <w:rsid w:val="00D85C24"/>
    <w:rsid w:val="00D85D42"/>
    <w:rsid w:val="00D86033"/>
    <w:rsid w:val="00D861CF"/>
    <w:rsid w:val="00D8630C"/>
    <w:rsid w:val="00D8639E"/>
    <w:rsid w:val="00D86509"/>
    <w:rsid w:val="00D86653"/>
    <w:rsid w:val="00D866F3"/>
    <w:rsid w:val="00D8670F"/>
    <w:rsid w:val="00D86793"/>
    <w:rsid w:val="00D86881"/>
    <w:rsid w:val="00D868AC"/>
    <w:rsid w:val="00D8696A"/>
    <w:rsid w:val="00D86A5C"/>
    <w:rsid w:val="00D86DCF"/>
    <w:rsid w:val="00D86E20"/>
    <w:rsid w:val="00D86E56"/>
    <w:rsid w:val="00D87149"/>
    <w:rsid w:val="00D871F4"/>
    <w:rsid w:val="00D87209"/>
    <w:rsid w:val="00D87211"/>
    <w:rsid w:val="00D872B3"/>
    <w:rsid w:val="00D87347"/>
    <w:rsid w:val="00D87412"/>
    <w:rsid w:val="00D87501"/>
    <w:rsid w:val="00D8752F"/>
    <w:rsid w:val="00D8765B"/>
    <w:rsid w:val="00D87666"/>
    <w:rsid w:val="00D877FB"/>
    <w:rsid w:val="00D8789A"/>
    <w:rsid w:val="00D878B4"/>
    <w:rsid w:val="00D879CF"/>
    <w:rsid w:val="00D87B9C"/>
    <w:rsid w:val="00D87C18"/>
    <w:rsid w:val="00D87C95"/>
    <w:rsid w:val="00D87D45"/>
    <w:rsid w:val="00D901B2"/>
    <w:rsid w:val="00D90234"/>
    <w:rsid w:val="00D9037F"/>
    <w:rsid w:val="00D90428"/>
    <w:rsid w:val="00D90675"/>
    <w:rsid w:val="00D90774"/>
    <w:rsid w:val="00D90947"/>
    <w:rsid w:val="00D909CD"/>
    <w:rsid w:val="00D909E4"/>
    <w:rsid w:val="00D90A75"/>
    <w:rsid w:val="00D90C7C"/>
    <w:rsid w:val="00D90DC2"/>
    <w:rsid w:val="00D90EEC"/>
    <w:rsid w:val="00D90F5E"/>
    <w:rsid w:val="00D9105C"/>
    <w:rsid w:val="00D911D6"/>
    <w:rsid w:val="00D91222"/>
    <w:rsid w:val="00D9129B"/>
    <w:rsid w:val="00D9131F"/>
    <w:rsid w:val="00D91583"/>
    <w:rsid w:val="00D915F2"/>
    <w:rsid w:val="00D9162F"/>
    <w:rsid w:val="00D9166C"/>
    <w:rsid w:val="00D9166D"/>
    <w:rsid w:val="00D91693"/>
    <w:rsid w:val="00D9169F"/>
    <w:rsid w:val="00D9174B"/>
    <w:rsid w:val="00D91798"/>
    <w:rsid w:val="00D918BF"/>
    <w:rsid w:val="00D91A31"/>
    <w:rsid w:val="00D91AA4"/>
    <w:rsid w:val="00D91ACA"/>
    <w:rsid w:val="00D91C42"/>
    <w:rsid w:val="00D91CF0"/>
    <w:rsid w:val="00D91DEC"/>
    <w:rsid w:val="00D91F30"/>
    <w:rsid w:val="00D91F34"/>
    <w:rsid w:val="00D920B3"/>
    <w:rsid w:val="00D9217C"/>
    <w:rsid w:val="00D92181"/>
    <w:rsid w:val="00D921F8"/>
    <w:rsid w:val="00D923D5"/>
    <w:rsid w:val="00D92462"/>
    <w:rsid w:val="00D92967"/>
    <w:rsid w:val="00D929DD"/>
    <w:rsid w:val="00D92B4E"/>
    <w:rsid w:val="00D92EA8"/>
    <w:rsid w:val="00D93261"/>
    <w:rsid w:val="00D93369"/>
    <w:rsid w:val="00D933A1"/>
    <w:rsid w:val="00D93829"/>
    <w:rsid w:val="00D93939"/>
    <w:rsid w:val="00D9395A"/>
    <w:rsid w:val="00D93A51"/>
    <w:rsid w:val="00D93B63"/>
    <w:rsid w:val="00D93C28"/>
    <w:rsid w:val="00D93C74"/>
    <w:rsid w:val="00D93D06"/>
    <w:rsid w:val="00D93D6E"/>
    <w:rsid w:val="00D93D8B"/>
    <w:rsid w:val="00D94024"/>
    <w:rsid w:val="00D9416B"/>
    <w:rsid w:val="00D944BE"/>
    <w:rsid w:val="00D94618"/>
    <w:rsid w:val="00D9462B"/>
    <w:rsid w:val="00D946CC"/>
    <w:rsid w:val="00D9476B"/>
    <w:rsid w:val="00D94972"/>
    <w:rsid w:val="00D949B7"/>
    <w:rsid w:val="00D94A05"/>
    <w:rsid w:val="00D94BA3"/>
    <w:rsid w:val="00D94C08"/>
    <w:rsid w:val="00D95089"/>
    <w:rsid w:val="00D951F8"/>
    <w:rsid w:val="00D95608"/>
    <w:rsid w:val="00D95915"/>
    <w:rsid w:val="00D95B54"/>
    <w:rsid w:val="00D95EA8"/>
    <w:rsid w:val="00D95ECA"/>
    <w:rsid w:val="00D95FF2"/>
    <w:rsid w:val="00D96456"/>
    <w:rsid w:val="00D96601"/>
    <w:rsid w:val="00D967E2"/>
    <w:rsid w:val="00D9698B"/>
    <w:rsid w:val="00D96A90"/>
    <w:rsid w:val="00D96CEB"/>
    <w:rsid w:val="00D96D35"/>
    <w:rsid w:val="00D96DA1"/>
    <w:rsid w:val="00D96FE3"/>
    <w:rsid w:val="00D9712A"/>
    <w:rsid w:val="00D97346"/>
    <w:rsid w:val="00D973AF"/>
    <w:rsid w:val="00D9761D"/>
    <w:rsid w:val="00D9777E"/>
    <w:rsid w:val="00D97869"/>
    <w:rsid w:val="00D979A7"/>
    <w:rsid w:val="00D97C8C"/>
    <w:rsid w:val="00D97E15"/>
    <w:rsid w:val="00D97F1F"/>
    <w:rsid w:val="00D97F80"/>
    <w:rsid w:val="00DA01E2"/>
    <w:rsid w:val="00DA02BB"/>
    <w:rsid w:val="00DA07A3"/>
    <w:rsid w:val="00DA09DE"/>
    <w:rsid w:val="00DA0A17"/>
    <w:rsid w:val="00DA0B22"/>
    <w:rsid w:val="00DA0B73"/>
    <w:rsid w:val="00DA0DFD"/>
    <w:rsid w:val="00DA0E0F"/>
    <w:rsid w:val="00DA0F35"/>
    <w:rsid w:val="00DA10D1"/>
    <w:rsid w:val="00DA1318"/>
    <w:rsid w:val="00DA13C9"/>
    <w:rsid w:val="00DA145E"/>
    <w:rsid w:val="00DA15F4"/>
    <w:rsid w:val="00DA1731"/>
    <w:rsid w:val="00DA182B"/>
    <w:rsid w:val="00DA1997"/>
    <w:rsid w:val="00DA1C17"/>
    <w:rsid w:val="00DA1D86"/>
    <w:rsid w:val="00DA1FD8"/>
    <w:rsid w:val="00DA20B2"/>
    <w:rsid w:val="00DA20C1"/>
    <w:rsid w:val="00DA23C0"/>
    <w:rsid w:val="00DA24D5"/>
    <w:rsid w:val="00DA24E1"/>
    <w:rsid w:val="00DA280B"/>
    <w:rsid w:val="00DA2874"/>
    <w:rsid w:val="00DA2CAB"/>
    <w:rsid w:val="00DA2D67"/>
    <w:rsid w:val="00DA2FFC"/>
    <w:rsid w:val="00DA30CF"/>
    <w:rsid w:val="00DA31B6"/>
    <w:rsid w:val="00DA3616"/>
    <w:rsid w:val="00DA365E"/>
    <w:rsid w:val="00DA3753"/>
    <w:rsid w:val="00DA3758"/>
    <w:rsid w:val="00DA378C"/>
    <w:rsid w:val="00DA37A1"/>
    <w:rsid w:val="00DA37D9"/>
    <w:rsid w:val="00DA37E9"/>
    <w:rsid w:val="00DA3955"/>
    <w:rsid w:val="00DA39BE"/>
    <w:rsid w:val="00DA3ABA"/>
    <w:rsid w:val="00DA3B10"/>
    <w:rsid w:val="00DA3BEA"/>
    <w:rsid w:val="00DA3C8A"/>
    <w:rsid w:val="00DA3D5D"/>
    <w:rsid w:val="00DA3E0A"/>
    <w:rsid w:val="00DA3F34"/>
    <w:rsid w:val="00DA3F3E"/>
    <w:rsid w:val="00DA3F5D"/>
    <w:rsid w:val="00DA42F6"/>
    <w:rsid w:val="00DA43AA"/>
    <w:rsid w:val="00DA44EB"/>
    <w:rsid w:val="00DA44F3"/>
    <w:rsid w:val="00DA454E"/>
    <w:rsid w:val="00DA4596"/>
    <w:rsid w:val="00DA45C0"/>
    <w:rsid w:val="00DA4633"/>
    <w:rsid w:val="00DA4777"/>
    <w:rsid w:val="00DA47F0"/>
    <w:rsid w:val="00DA48BD"/>
    <w:rsid w:val="00DA49C2"/>
    <w:rsid w:val="00DA4AB0"/>
    <w:rsid w:val="00DA4AFA"/>
    <w:rsid w:val="00DA4B41"/>
    <w:rsid w:val="00DA4D9C"/>
    <w:rsid w:val="00DA4DDB"/>
    <w:rsid w:val="00DA55F2"/>
    <w:rsid w:val="00DA5726"/>
    <w:rsid w:val="00DA57EE"/>
    <w:rsid w:val="00DA584C"/>
    <w:rsid w:val="00DA5A47"/>
    <w:rsid w:val="00DA5ACD"/>
    <w:rsid w:val="00DA5BC4"/>
    <w:rsid w:val="00DA5CB9"/>
    <w:rsid w:val="00DA5EA8"/>
    <w:rsid w:val="00DA604E"/>
    <w:rsid w:val="00DA621F"/>
    <w:rsid w:val="00DA63DB"/>
    <w:rsid w:val="00DA6441"/>
    <w:rsid w:val="00DA64B7"/>
    <w:rsid w:val="00DA64C7"/>
    <w:rsid w:val="00DA6545"/>
    <w:rsid w:val="00DA66ED"/>
    <w:rsid w:val="00DA67CC"/>
    <w:rsid w:val="00DA681B"/>
    <w:rsid w:val="00DA6901"/>
    <w:rsid w:val="00DA6951"/>
    <w:rsid w:val="00DA6A0E"/>
    <w:rsid w:val="00DA6B0B"/>
    <w:rsid w:val="00DA6C5B"/>
    <w:rsid w:val="00DA6D6A"/>
    <w:rsid w:val="00DA6DBE"/>
    <w:rsid w:val="00DA6DC8"/>
    <w:rsid w:val="00DA6E7C"/>
    <w:rsid w:val="00DA6E99"/>
    <w:rsid w:val="00DA705C"/>
    <w:rsid w:val="00DA727E"/>
    <w:rsid w:val="00DA750A"/>
    <w:rsid w:val="00DA7533"/>
    <w:rsid w:val="00DA753D"/>
    <w:rsid w:val="00DA7780"/>
    <w:rsid w:val="00DA782B"/>
    <w:rsid w:val="00DA7B9D"/>
    <w:rsid w:val="00DA7C95"/>
    <w:rsid w:val="00DA7E44"/>
    <w:rsid w:val="00DA7E86"/>
    <w:rsid w:val="00DA7EF8"/>
    <w:rsid w:val="00DB0013"/>
    <w:rsid w:val="00DB006A"/>
    <w:rsid w:val="00DB0AAB"/>
    <w:rsid w:val="00DB0AF9"/>
    <w:rsid w:val="00DB0B07"/>
    <w:rsid w:val="00DB0B14"/>
    <w:rsid w:val="00DB0C10"/>
    <w:rsid w:val="00DB0C2F"/>
    <w:rsid w:val="00DB0CD5"/>
    <w:rsid w:val="00DB10A4"/>
    <w:rsid w:val="00DB1271"/>
    <w:rsid w:val="00DB16B9"/>
    <w:rsid w:val="00DB17CC"/>
    <w:rsid w:val="00DB18F6"/>
    <w:rsid w:val="00DB1AF5"/>
    <w:rsid w:val="00DB1BDB"/>
    <w:rsid w:val="00DB1EB0"/>
    <w:rsid w:val="00DB1F56"/>
    <w:rsid w:val="00DB1FF0"/>
    <w:rsid w:val="00DB21A4"/>
    <w:rsid w:val="00DB27AE"/>
    <w:rsid w:val="00DB2993"/>
    <w:rsid w:val="00DB2AF7"/>
    <w:rsid w:val="00DB2CAE"/>
    <w:rsid w:val="00DB2D8C"/>
    <w:rsid w:val="00DB2D93"/>
    <w:rsid w:val="00DB2EE3"/>
    <w:rsid w:val="00DB2F0C"/>
    <w:rsid w:val="00DB3088"/>
    <w:rsid w:val="00DB30B7"/>
    <w:rsid w:val="00DB30F7"/>
    <w:rsid w:val="00DB317A"/>
    <w:rsid w:val="00DB32E5"/>
    <w:rsid w:val="00DB3351"/>
    <w:rsid w:val="00DB3497"/>
    <w:rsid w:val="00DB36BF"/>
    <w:rsid w:val="00DB384C"/>
    <w:rsid w:val="00DB3A76"/>
    <w:rsid w:val="00DB3BA5"/>
    <w:rsid w:val="00DB3D87"/>
    <w:rsid w:val="00DB3EE3"/>
    <w:rsid w:val="00DB401F"/>
    <w:rsid w:val="00DB46F1"/>
    <w:rsid w:val="00DB473A"/>
    <w:rsid w:val="00DB475B"/>
    <w:rsid w:val="00DB48CF"/>
    <w:rsid w:val="00DB4A4C"/>
    <w:rsid w:val="00DB4B6E"/>
    <w:rsid w:val="00DB4BAB"/>
    <w:rsid w:val="00DB4FCA"/>
    <w:rsid w:val="00DB505C"/>
    <w:rsid w:val="00DB50D9"/>
    <w:rsid w:val="00DB5157"/>
    <w:rsid w:val="00DB5259"/>
    <w:rsid w:val="00DB535F"/>
    <w:rsid w:val="00DB539A"/>
    <w:rsid w:val="00DB54E4"/>
    <w:rsid w:val="00DB57C9"/>
    <w:rsid w:val="00DB5AE0"/>
    <w:rsid w:val="00DB5B13"/>
    <w:rsid w:val="00DB5F2D"/>
    <w:rsid w:val="00DB5FC6"/>
    <w:rsid w:val="00DB6071"/>
    <w:rsid w:val="00DB60B2"/>
    <w:rsid w:val="00DB6173"/>
    <w:rsid w:val="00DB64FA"/>
    <w:rsid w:val="00DB65F1"/>
    <w:rsid w:val="00DB6625"/>
    <w:rsid w:val="00DB6AE1"/>
    <w:rsid w:val="00DB6EF5"/>
    <w:rsid w:val="00DB7127"/>
    <w:rsid w:val="00DB7169"/>
    <w:rsid w:val="00DB7181"/>
    <w:rsid w:val="00DB729E"/>
    <w:rsid w:val="00DB72CF"/>
    <w:rsid w:val="00DB72E6"/>
    <w:rsid w:val="00DB74E3"/>
    <w:rsid w:val="00DB76E5"/>
    <w:rsid w:val="00DB79AE"/>
    <w:rsid w:val="00DC0124"/>
    <w:rsid w:val="00DC01BD"/>
    <w:rsid w:val="00DC0321"/>
    <w:rsid w:val="00DC0325"/>
    <w:rsid w:val="00DC03A3"/>
    <w:rsid w:val="00DC049A"/>
    <w:rsid w:val="00DC06EE"/>
    <w:rsid w:val="00DC0762"/>
    <w:rsid w:val="00DC0900"/>
    <w:rsid w:val="00DC0917"/>
    <w:rsid w:val="00DC0969"/>
    <w:rsid w:val="00DC0AA0"/>
    <w:rsid w:val="00DC0AF7"/>
    <w:rsid w:val="00DC0B54"/>
    <w:rsid w:val="00DC0BCC"/>
    <w:rsid w:val="00DC0C41"/>
    <w:rsid w:val="00DC0E74"/>
    <w:rsid w:val="00DC0F36"/>
    <w:rsid w:val="00DC0FEE"/>
    <w:rsid w:val="00DC168F"/>
    <w:rsid w:val="00DC16F6"/>
    <w:rsid w:val="00DC18B5"/>
    <w:rsid w:val="00DC18F0"/>
    <w:rsid w:val="00DC1B32"/>
    <w:rsid w:val="00DC1B3C"/>
    <w:rsid w:val="00DC1DDE"/>
    <w:rsid w:val="00DC1F6E"/>
    <w:rsid w:val="00DC1FB3"/>
    <w:rsid w:val="00DC1FBC"/>
    <w:rsid w:val="00DC2048"/>
    <w:rsid w:val="00DC20B2"/>
    <w:rsid w:val="00DC2144"/>
    <w:rsid w:val="00DC22FC"/>
    <w:rsid w:val="00DC2566"/>
    <w:rsid w:val="00DC256B"/>
    <w:rsid w:val="00DC280C"/>
    <w:rsid w:val="00DC29E0"/>
    <w:rsid w:val="00DC2A4C"/>
    <w:rsid w:val="00DC2A8C"/>
    <w:rsid w:val="00DC2DD5"/>
    <w:rsid w:val="00DC2E22"/>
    <w:rsid w:val="00DC2EB2"/>
    <w:rsid w:val="00DC2FAC"/>
    <w:rsid w:val="00DC3024"/>
    <w:rsid w:val="00DC332D"/>
    <w:rsid w:val="00DC3415"/>
    <w:rsid w:val="00DC355D"/>
    <w:rsid w:val="00DC3605"/>
    <w:rsid w:val="00DC36A2"/>
    <w:rsid w:val="00DC37C4"/>
    <w:rsid w:val="00DC3849"/>
    <w:rsid w:val="00DC3A7F"/>
    <w:rsid w:val="00DC3B20"/>
    <w:rsid w:val="00DC3B64"/>
    <w:rsid w:val="00DC3C53"/>
    <w:rsid w:val="00DC3DF5"/>
    <w:rsid w:val="00DC3FA6"/>
    <w:rsid w:val="00DC47A0"/>
    <w:rsid w:val="00DC484A"/>
    <w:rsid w:val="00DC4DB3"/>
    <w:rsid w:val="00DC4E38"/>
    <w:rsid w:val="00DC5110"/>
    <w:rsid w:val="00DC5302"/>
    <w:rsid w:val="00DC530C"/>
    <w:rsid w:val="00DC5545"/>
    <w:rsid w:val="00DC5562"/>
    <w:rsid w:val="00DC55A4"/>
    <w:rsid w:val="00DC58C1"/>
    <w:rsid w:val="00DC5A37"/>
    <w:rsid w:val="00DC5A51"/>
    <w:rsid w:val="00DC5BB3"/>
    <w:rsid w:val="00DC5C4B"/>
    <w:rsid w:val="00DC5CA5"/>
    <w:rsid w:val="00DC60B8"/>
    <w:rsid w:val="00DC60CB"/>
    <w:rsid w:val="00DC62B2"/>
    <w:rsid w:val="00DC6359"/>
    <w:rsid w:val="00DC63B1"/>
    <w:rsid w:val="00DC6936"/>
    <w:rsid w:val="00DC6A6B"/>
    <w:rsid w:val="00DC6B43"/>
    <w:rsid w:val="00DC6EA1"/>
    <w:rsid w:val="00DC6F3F"/>
    <w:rsid w:val="00DC6FEA"/>
    <w:rsid w:val="00DC7031"/>
    <w:rsid w:val="00DC7066"/>
    <w:rsid w:val="00DC7105"/>
    <w:rsid w:val="00DC71B4"/>
    <w:rsid w:val="00DC727D"/>
    <w:rsid w:val="00DC7531"/>
    <w:rsid w:val="00DC7963"/>
    <w:rsid w:val="00DC7B0D"/>
    <w:rsid w:val="00DC7C54"/>
    <w:rsid w:val="00DD0010"/>
    <w:rsid w:val="00DD0393"/>
    <w:rsid w:val="00DD066B"/>
    <w:rsid w:val="00DD0698"/>
    <w:rsid w:val="00DD06CC"/>
    <w:rsid w:val="00DD06CF"/>
    <w:rsid w:val="00DD06E3"/>
    <w:rsid w:val="00DD080E"/>
    <w:rsid w:val="00DD081E"/>
    <w:rsid w:val="00DD0896"/>
    <w:rsid w:val="00DD0A3E"/>
    <w:rsid w:val="00DD0C4D"/>
    <w:rsid w:val="00DD0D26"/>
    <w:rsid w:val="00DD0E58"/>
    <w:rsid w:val="00DD0EC5"/>
    <w:rsid w:val="00DD1077"/>
    <w:rsid w:val="00DD1093"/>
    <w:rsid w:val="00DD10E6"/>
    <w:rsid w:val="00DD1193"/>
    <w:rsid w:val="00DD12A5"/>
    <w:rsid w:val="00DD130C"/>
    <w:rsid w:val="00DD14D0"/>
    <w:rsid w:val="00DD14EB"/>
    <w:rsid w:val="00DD168C"/>
    <w:rsid w:val="00DD1967"/>
    <w:rsid w:val="00DD19DA"/>
    <w:rsid w:val="00DD1A01"/>
    <w:rsid w:val="00DD1DDE"/>
    <w:rsid w:val="00DD1E2A"/>
    <w:rsid w:val="00DD1E31"/>
    <w:rsid w:val="00DD1F7A"/>
    <w:rsid w:val="00DD1F85"/>
    <w:rsid w:val="00DD209A"/>
    <w:rsid w:val="00DD20AE"/>
    <w:rsid w:val="00DD2178"/>
    <w:rsid w:val="00DD224E"/>
    <w:rsid w:val="00DD227C"/>
    <w:rsid w:val="00DD23F2"/>
    <w:rsid w:val="00DD2498"/>
    <w:rsid w:val="00DD2575"/>
    <w:rsid w:val="00DD25F6"/>
    <w:rsid w:val="00DD264D"/>
    <w:rsid w:val="00DD26A2"/>
    <w:rsid w:val="00DD3122"/>
    <w:rsid w:val="00DD3200"/>
    <w:rsid w:val="00DD3274"/>
    <w:rsid w:val="00DD3399"/>
    <w:rsid w:val="00DD33D5"/>
    <w:rsid w:val="00DD34E0"/>
    <w:rsid w:val="00DD3527"/>
    <w:rsid w:val="00DD3854"/>
    <w:rsid w:val="00DD38F8"/>
    <w:rsid w:val="00DD3992"/>
    <w:rsid w:val="00DD39C3"/>
    <w:rsid w:val="00DD3AD5"/>
    <w:rsid w:val="00DD3B6C"/>
    <w:rsid w:val="00DD3C26"/>
    <w:rsid w:val="00DD4514"/>
    <w:rsid w:val="00DD4575"/>
    <w:rsid w:val="00DD4851"/>
    <w:rsid w:val="00DD485C"/>
    <w:rsid w:val="00DD493F"/>
    <w:rsid w:val="00DD4AE9"/>
    <w:rsid w:val="00DD4D98"/>
    <w:rsid w:val="00DD4DB0"/>
    <w:rsid w:val="00DD4DB4"/>
    <w:rsid w:val="00DD502E"/>
    <w:rsid w:val="00DD5091"/>
    <w:rsid w:val="00DD50BB"/>
    <w:rsid w:val="00DD5132"/>
    <w:rsid w:val="00DD51A1"/>
    <w:rsid w:val="00DD522C"/>
    <w:rsid w:val="00DD52C0"/>
    <w:rsid w:val="00DD53AC"/>
    <w:rsid w:val="00DD552A"/>
    <w:rsid w:val="00DD5606"/>
    <w:rsid w:val="00DD58DF"/>
    <w:rsid w:val="00DD594C"/>
    <w:rsid w:val="00DD59B5"/>
    <w:rsid w:val="00DD5A5E"/>
    <w:rsid w:val="00DD5CB9"/>
    <w:rsid w:val="00DD61A0"/>
    <w:rsid w:val="00DD6217"/>
    <w:rsid w:val="00DD62D0"/>
    <w:rsid w:val="00DD637E"/>
    <w:rsid w:val="00DD654D"/>
    <w:rsid w:val="00DD6682"/>
    <w:rsid w:val="00DD6835"/>
    <w:rsid w:val="00DD6DF9"/>
    <w:rsid w:val="00DD6F38"/>
    <w:rsid w:val="00DD70AA"/>
    <w:rsid w:val="00DD7105"/>
    <w:rsid w:val="00DD7210"/>
    <w:rsid w:val="00DD724D"/>
    <w:rsid w:val="00DD73BD"/>
    <w:rsid w:val="00DD74F2"/>
    <w:rsid w:val="00DD7628"/>
    <w:rsid w:val="00DD782E"/>
    <w:rsid w:val="00DD7850"/>
    <w:rsid w:val="00DD79DD"/>
    <w:rsid w:val="00DD7A75"/>
    <w:rsid w:val="00DD7BC0"/>
    <w:rsid w:val="00DD7D80"/>
    <w:rsid w:val="00DD7EB2"/>
    <w:rsid w:val="00DE011D"/>
    <w:rsid w:val="00DE020C"/>
    <w:rsid w:val="00DE02B8"/>
    <w:rsid w:val="00DE02C5"/>
    <w:rsid w:val="00DE0525"/>
    <w:rsid w:val="00DE0734"/>
    <w:rsid w:val="00DE079A"/>
    <w:rsid w:val="00DE0A3F"/>
    <w:rsid w:val="00DE0CD6"/>
    <w:rsid w:val="00DE0FB1"/>
    <w:rsid w:val="00DE0FBA"/>
    <w:rsid w:val="00DE1080"/>
    <w:rsid w:val="00DE109E"/>
    <w:rsid w:val="00DE10E4"/>
    <w:rsid w:val="00DE11D6"/>
    <w:rsid w:val="00DE11E5"/>
    <w:rsid w:val="00DE12F3"/>
    <w:rsid w:val="00DE1467"/>
    <w:rsid w:val="00DE14A9"/>
    <w:rsid w:val="00DE168B"/>
    <w:rsid w:val="00DE1781"/>
    <w:rsid w:val="00DE17F2"/>
    <w:rsid w:val="00DE1843"/>
    <w:rsid w:val="00DE187D"/>
    <w:rsid w:val="00DE1B74"/>
    <w:rsid w:val="00DE1C4D"/>
    <w:rsid w:val="00DE1C7C"/>
    <w:rsid w:val="00DE1CA8"/>
    <w:rsid w:val="00DE1FF5"/>
    <w:rsid w:val="00DE2240"/>
    <w:rsid w:val="00DE2252"/>
    <w:rsid w:val="00DE226F"/>
    <w:rsid w:val="00DE2432"/>
    <w:rsid w:val="00DE2464"/>
    <w:rsid w:val="00DE24DA"/>
    <w:rsid w:val="00DE273C"/>
    <w:rsid w:val="00DE2817"/>
    <w:rsid w:val="00DE285D"/>
    <w:rsid w:val="00DE2B87"/>
    <w:rsid w:val="00DE2BE2"/>
    <w:rsid w:val="00DE2CE2"/>
    <w:rsid w:val="00DE2D38"/>
    <w:rsid w:val="00DE30D5"/>
    <w:rsid w:val="00DE356F"/>
    <w:rsid w:val="00DE37F9"/>
    <w:rsid w:val="00DE3A23"/>
    <w:rsid w:val="00DE3A6F"/>
    <w:rsid w:val="00DE3D39"/>
    <w:rsid w:val="00DE3D80"/>
    <w:rsid w:val="00DE3DB1"/>
    <w:rsid w:val="00DE3DE5"/>
    <w:rsid w:val="00DE3E59"/>
    <w:rsid w:val="00DE3EB9"/>
    <w:rsid w:val="00DE3FD2"/>
    <w:rsid w:val="00DE3FF2"/>
    <w:rsid w:val="00DE4033"/>
    <w:rsid w:val="00DE4038"/>
    <w:rsid w:val="00DE40CB"/>
    <w:rsid w:val="00DE422F"/>
    <w:rsid w:val="00DE4399"/>
    <w:rsid w:val="00DE4591"/>
    <w:rsid w:val="00DE46D3"/>
    <w:rsid w:val="00DE47D9"/>
    <w:rsid w:val="00DE490B"/>
    <w:rsid w:val="00DE4AD4"/>
    <w:rsid w:val="00DE4BA6"/>
    <w:rsid w:val="00DE4C69"/>
    <w:rsid w:val="00DE4C94"/>
    <w:rsid w:val="00DE4E4C"/>
    <w:rsid w:val="00DE4FB4"/>
    <w:rsid w:val="00DE579C"/>
    <w:rsid w:val="00DE5899"/>
    <w:rsid w:val="00DE59CA"/>
    <w:rsid w:val="00DE5BFE"/>
    <w:rsid w:val="00DE5C4D"/>
    <w:rsid w:val="00DE5C9C"/>
    <w:rsid w:val="00DE5CB8"/>
    <w:rsid w:val="00DE5D6A"/>
    <w:rsid w:val="00DE5D74"/>
    <w:rsid w:val="00DE5ED8"/>
    <w:rsid w:val="00DE5EE2"/>
    <w:rsid w:val="00DE5F46"/>
    <w:rsid w:val="00DE616B"/>
    <w:rsid w:val="00DE63B0"/>
    <w:rsid w:val="00DE63CF"/>
    <w:rsid w:val="00DE63D6"/>
    <w:rsid w:val="00DE66E5"/>
    <w:rsid w:val="00DE676E"/>
    <w:rsid w:val="00DE6789"/>
    <w:rsid w:val="00DE67A3"/>
    <w:rsid w:val="00DE69F5"/>
    <w:rsid w:val="00DE6CD9"/>
    <w:rsid w:val="00DE6D06"/>
    <w:rsid w:val="00DE6D82"/>
    <w:rsid w:val="00DE7244"/>
    <w:rsid w:val="00DE7357"/>
    <w:rsid w:val="00DE7415"/>
    <w:rsid w:val="00DE76B1"/>
    <w:rsid w:val="00DE773D"/>
    <w:rsid w:val="00DE7862"/>
    <w:rsid w:val="00DE7A57"/>
    <w:rsid w:val="00DE7A6C"/>
    <w:rsid w:val="00DE7AB4"/>
    <w:rsid w:val="00DE7B44"/>
    <w:rsid w:val="00DE7BAE"/>
    <w:rsid w:val="00DE7BC6"/>
    <w:rsid w:val="00DE7C2A"/>
    <w:rsid w:val="00DE7F3B"/>
    <w:rsid w:val="00DE7F7A"/>
    <w:rsid w:val="00DF0AC0"/>
    <w:rsid w:val="00DF0B4E"/>
    <w:rsid w:val="00DF0C46"/>
    <w:rsid w:val="00DF0C6A"/>
    <w:rsid w:val="00DF0D7B"/>
    <w:rsid w:val="00DF0DEC"/>
    <w:rsid w:val="00DF0E3E"/>
    <w:rsid w:val="00DF0E56"/>
    <w:rsid w:val="00DF0F37"/>
    <w:rsid w:val="00DF0FF2"/>
    <w:rsid w:val="00DF10F6"/>
    <w:rsid w:val="00DF11F6"/>
    <w:rsid w:val="00DF12EC"/>
    <w:rsid w:val="00DF1579"/>
    <w:rsid w:val="00DF16C1"/>
    <w:rsid w:val="00DF18D9"/>
    <w:rsid w:val="00DF1AE8"/>
    <w:rsid w:val="00DF1BED"/>
    <w:rsid w:val="00DF1CF6"/>
    <w:rsid w:val="00DF1D27"/>
    <w:rsid w:val="00DF1D67"/>
    <w:rsid w:val="00DF20D3"/>
    <w:rsid w:val="00DF21CC"/>
    <w:rsid w:val="00DF2205"/>
    <w:rsid w:val="00DF2265"/>
    <w:rsid w:val="00DF252C"/>
    <w:rsid w:val="00DF2604"/>
    <w:rsid w:val="00DF265A"/>
    <w:rsid w:val="00DF270E"/>
    <w:rsid w:val="00DF2917"/>
    <w:rsid w:val="00DF2BB6"/>
    <w:rsid w:val="00DF2E12"/>
    <w:rsid w:val="00DF2E78"/>
    <w:rsid w:val="00DF2F3A"/>
    <w:rsid w:val="00DF2F6E"/>
    <w:rsid w:val="00DF32B5"/>
    <w:rsid w:val="00DF3715"/>
    <w:rsid w:val="00DF37C9"/>
    <w:rsid w:val="00DF38F1"/>
    <w:rsid w:val="00DF3CCE"/>
    <w:rsid w:val="00DF3E9F"/>
    <w:rsid w:val="00DF40ED"/>
    <w:rsid w:val="00DF4295"/>
    <w:rsid w:val="00DF436B"/>
    <w:rsid w:val="00DF48ED"/>
    <w:rsid w:val="00DF49C7"/>
    <w:rsid w:val="00DF4A6E"/>
    <w:rsid w:val="00DF4B23"/>
    <w:rsid w:val="00DF4BFD"/>
    <w:rsid w:val="00DF4C2E"/>
    <w:rsid w:val="00DF4D32"/>
    <w:rsid w:val="00DF4F2B"/>
    <w:rsid w:val="00DF4F74"/>
    <w:rsid w:val="00DF4F79"/>
    <w:rsid w:val="00DF5052"/>
    <w:rsid w:val="00DF5684"/>
    <w:rsid w:val="00DF58B6"/>
    <w:rsid w:val="00DF58BF"/>
    <w:rsid w:val="00DF5974"/>
    <w:rsid w:val="00DF5AE1"/>
    <w:rsid w:val="00DF5BD3"/>
    <w:rsid w:val="00DF5C26"/>
    <w:rsid w:val="00DF5CE2"/>
    <w:rsid w:val="00DF5CF6"/>
    <w:rsid w:val="00DF5E2D"/>
    <w:rsid w:val="00DF5EE6"/>
    <w:rsid w:val="00DF5F98"/>
    <w:rsid w:val="00DF60E0"/>
    <w:rsid w:val="00DF621C"/>
    <w:rsid w:val="00DF62C3"/>
    <w:rsid w:val="00DF636F"/>
    <w:rsid w:val="00DF66E7"/>
    <w:rsid w:val="00DF6807"/>
    <w:rsid w:val="00DF68DE"/>
    <w:rsid w:val="00DF69F7"/>
    <w:rsid w:val="00DF6E86"/>
    <w:rsid w:val="00DF6FC7"/>
    <w:rsid w:val="00DF7181"/>
    <w:rsid w:val="00DF7418"/>
    <w:rsid w:val="00DF75A9"/>
    <w:rsid w:val="00DF75F2"/>
    <w:rsid w:val="00DF7664"/>
    <w:rsid w:val="00DF7749"/>
    <w:rsid w:val="00DF77F2"/>
    <w:rsid w:val="00DF7909"/>
    <w:rsid w:val="00DF7924"/>
    <w:rsid w:val="00DF7A2C"/>
    <w:rsid w:val="00DF7BA2"/>
    <w:rsid w:val="00DF7BBA"/>
    <w:rsid w:val="00DF7BEC"/>
    <w:rsid w:val="00DF7C3A"/>
    <w:rsid w:val="00DF7C7C"/>
    <w:rsid w:val="00DF7DC8"/>
    <w:rsid w:val="00DF7FBD"/>
    <w:rsid w:val="00E000A2"/>
    <w:rsid w:val="00E001A2"/>
    <w:rsid w:val="00E00364"/>
    <w:rsid w:val="00E00501"/>
    <w:rsid w:val="00E00534"/>
    <w:rsid w:val="00E005C7"/>
    <w:rsid w:val="00E00645"/>
    <w:rsid w:val="00E0076C"/>
    <w:rsid w:val="00E00B7F"/>
    <w:rsid w:val="00E00D45"/>
    <w:rsid w:val="00E00EEE"/>
    <w:rsid w:val="00E0122F"/>
    <w:rsid w:val="00E012AE"/>
    <w:rsid w:val="00E012BD"/>
    <w:rsid w:val="00E0131A"/>
    <w:rsid w:val="00E014CF"/>
    <w:rsid w:val="00E01593"/>
    <w:rsid w:val="00E01C0F"/>
    <w:rsid w:val="00E01C5F"/>
    <w:rsid w:val="00E01C65"/>
    <w:rsid w:val="00E01DA5"/>
    <w:rsid w:val="00E01F00"/>
    <w:rsid w:val="00E01F75"/>
    <w:rsid w:val="00E02010"/>
    <w:rsid w:val="00E0208F"/>
    <w:rsid w:val="00E021AC"/>
    <w:rsid w:val="00E02699"/>
    <w:rsid w:val="00E02796"/>
    <w:rsid w:val="00E029B4"/>
    <w:rsid w:val="00E029CB"/>
    <w:rsid w:val="00E02A2C"/>
    <w:rsid w:val="00E02A7E"/>
    <w:rsid w:val="00E02ADC"/>
    <w:rsid w:val="00E02B53"/>
    <w:rsid w:val="00E02C69"/>
    <w:rsid w:val="00E030D7"/>
    <w:rsid w:val="00E031E9"/>
    <w:rsid w:val="00E03317"/>
    <w:rsid w:val="00E03480"/>
    <w:rsid w:val="00E035E8"/>
    <w:rsid w:val="00E0362D"/>
    <w:rsid w:val="00E0368F"/>
    <w:rsid w:val="00E036E2"/>
    <w:rsid w:val="00E038BA"/>
    <w:rsid w:val="00E038CE"/>
    <w:rsid w:val="00E038E0"/>
    <w:rsid w:val="00E03915"/>
    <w:rsid w:val="00E0395D"/>
    <w:rsid w:val="00E03ABF"/>
    <w:rsid w:val="00E03C0B"/>
    <w:rsid w:val="00E03C94"/>
    <w:rsid w:val="00E03E4D"/>
    <w:rsid w:val="00E03F39"/>
    <w:rsid w:val="00E041C1"/>
    <w:rsid w:val="00E041E6"/>
    <w:rsid w:val="00E044C4"/>
    <w:rsid w:val="00E04746"/>
    <w:rsid w:val="00E048C2"/>
    <w:rsid w:val="00E04A37"/>
    <w:rsid w:val="00E04AAA"/>
    <w:rsid w:val="00E04B6D"/>
    <w:rsid w:val="00E04C22"/>
    <w:rsid w:val="00E04E8D"/>
    <w:rsid w:val="00E04F55"/>
    <w:rsid w:val="00E04F7E"/>
    <w:rsid w:val="00E04FE1"/>
    <w:rsid w:val="00E0524E"/>
    <w:rsid w:val="00E0553B"/>
    <w:rsid w:val="00E059E6"/>
    <w:rsid w:val="00E05B46"/>
    <w:rsid w:val="00E05DD1"/>
    <w:rsid w:val="00E05DF3"/>
    <w:rsid w:val="00E05E56"/>
    <w:rsid w:val="00E06056"/>
    <w:rsid w:val="00E060D7"/>
    <w:rsid w:val="00E061DF"/>
    <w:rsid w:val="00E0644B"/>
    <w:rsid w:val="00E064D4"/>
    <w:rsid w:val="00E067ED"/>
    <w:rsid w:val="00E067FD"/>
    <w:rsid w:val="00E06962"/>
    <w:rsid w:val="00E06BCB"/>
    <w:rsid w:val="00E06C9D"/>
    <w:rsid w:val="00E06CC1"/>
    <w:rsid w:val="00E06E9E"/>
    <w:rsid w:val="00E070A1"/>
    <w:rsid w:val="00E0720F"/>
    <w:rsid w:val="00E07339"/>
    <w:rsid w:val="00E07555"/>
    <w:rsid w:val="00E07680"/>
    <w:rsid w:val="00E0771A"/>
    <w:rsid w:val="00E077B6"/>
    <w:rsid w:val="00E077F4"/>
    <w:rsid w:val="00E078D0"/>
    <w:rsid w:val="00E079CA"/>
    <w:rsid w:val="00E07B66"/>
    <w:rsid w:val="00E07BC2"/>
    <w:rsid w:val="00E07C3B"/>
    <w:rsid w:val="00E07C6D"/>
    <w:rsid w:val="00E07E42"/>
    <w:rsid w:val="00E07E6C"/>
    <w:rsid w:val="00E07EC1"/>
    <w:rsid w:val="00E10119"/>
    <w:rsid w:val="00E10210"/>
    <w:rsid w:val="00E1022E"/>
    <w:rsid w:val="00E103E8"/>
    <w:rsid w:val="00E1046C"/>
    <w:rsid w:val="00E10548"/>
    <w:rsid w:val="00E105CE"/>
    <w:rsid w:val="00E10939"/>
    <w:rsid w:val="00E10DB4"/>
    <w:rsid w:val="00E10DCF"/>
    <w:rsid w:val="00E10E35"/>
    <w:rsid w:val="00E10F20"/>
    <w:rsid w:val="00E1125A"/>
    <w:rsid w:val="00E11332"/>
    <w:rsid w:val="00E11416"/>
    <w:rsid w:val="00E114B7"/>
    <w:rsid w:val="00E11638"/>
    <w:rsid w:val="00E116BA"/>
    <w:rsid w:val="00E116F5"/>
    <w:rsid w:val="00E11889"/>
    <w:rsid w:val="00E11891"/>
    <w:rsid w:val="00E11DCF"/>
    <w:rsid w:val="00E11F6B"/>
    <w:rsid w:val="00E1212B"/>
    <w:rsid w:val="00E1249C"/>
    <w:rsid w:val="00E1269B"/>
    <w:rsid w:val="00E126C4"/>
    <w:rsid w:val="00E12A00"/>
    <w:rsid w:val="00E12AE4"/>
    <w:rsid w:val="00E12C01"/>
    <w:rsid w:val="00E12C7A"/>
    <w:rsid w:val="00E12D07"/>
    <w:rsid w:val="00E12E86"/>
    <w:rsid w:val="00E1301E"/>
    <w:rsid w:val="00E130C1"/>
    <w:rsid w:val="00E132EF"/>
    <w:rsid w:val="00E1336F"/>
    <w:rsid w:val="00E135C2"/>
    <w:rsid w:val="00E135DA"/>
    <w:rsid w:val="00E1360B"/>
    <w:rsid w:val="00E1379B"/>
    <w:rsid w:val="00E137A9"/>
    <w:rsid w:val="00E137B0"/>
    <w:rsid w:val="00E13C84"/>
    <w:rsid w:val="00E13D59"/>
    <w:rsid w:val="00E13D60"/>
    <w:rsid w:val="00E13E30"/>
    <w:rsid w:val="00E13F04"/>
    <w:rsid w:val="00E13F4C"/>
    <w:rsid w:val="00E13FD6"/>
    <w:rsid w:val="00E14206"/>
    <w:rsid w:val="00E14AC0"/>
    <w:rsid w:val="00E14B59"/>
    <w:rsid w:val="00E14C44"/>
    <w:rsid w:val="00E14E9E"/>
    <w:rsid w:val="00E14F06"/>
    <w:rsid w:val="00E150C7"/>
    <w:rsid w:val="00E1565C"/>
    <w:rsid w:val="00E1578D"/>
    <w:rsid w:val="00E157C5"/>
    <w:rsid w:val="00E157C9"/>
    <w:rsid w:val="00E1583D"/>
    <w:rsid w:val="00E158B3"/>
    <w:rsid w:val="00E15964"/>
    <w:rsid w:val="00E15B62"/>
    <w:rsid w:val="00E15D17"/>
    <w:rsid w:val="00E15E9A"/>
    <w:rsid w:val="00E15ED2"/>
    <w:rsid w:val="00E15ED6"/>
    <w:rsid w:val="00E15F35"/>
    <w:rsid w:val="00E15FFD"/>
    <w:rsid w:val="00E161AA"/>
    <w:rsid w:val="00E16314"/>
    <w:rsid w:val="00E16326"/>
    <w:rsid w:val="00E16362"/>
    <w:rsid w:val="00E164A3"/>
    <w:rsid w:val="00E16556"/>
    <w:rsid w:val="00E168C9"/>
    <w:rsid w:val="00E168F7"/>
    <w:rsid w:val="00E1691F"/>
    <w:rsid w:val="00E16AB1"/>
    <w:rsid w:val="00E16D75"/>
    <w:rsid w:val="00E16E0F"/>
    <w:rsid w:val="00E16E5C"/>
    <w:rsid w:val="00E16E8E"/>
    <w:rsid w:val="00E16F4A"/>
    <w:rsid w:val="00E16F9F"/>
    <w:rsid w:val="00E170FE"/>
    <w:rsid w:val="00E171D4"/>
    <w:rsid w:val="00E17377"/>
    <w:rsid w:val="00E173AC"/>
    <w:rsid w:val="00E1765E"/>
    <w:rsid w:val="00E17C80"/>
    <w:rsid w:val="00E17D76"/>
    <w:rsid w:val="00E17ED3"/>
    <w:rsid w:val="00E20003"/>
    <w:rsid w:val="00E20075"/>
    <w:rsid w:val="00E20266"/>
    <w:rsid w:val="00E20339"/>
    <w:rsid w:val="00E204A4"/>
    <w:rsid w:val="00E205DF"/>
    <w:rsid w:val="00E2065E"/>
    <w:rsid w:val="00E20956"/>
    <w:rsid w:val="00E20D30"/>
    <w:rsid w:val="00E20DDF"/>
    <w:rsid w:val="00E20F4D"/>
    <w:rsid w:val="00E20F56"/>
    <w:rsid w:val="00E21363"/>
    <w:rsid w:val="00E214CC"/>
    <w:rsid w:val="00E21745"/>
    <w:rsid w:val="00E2176B"/>
    <w:rsid w:val="00E217A9"/>
    <w:rsid w:val="00E218B6"/>
    <w:rsid w:val="00E218E7"/>
    <w:rsid w:val="00E21978"/>
    <w:rsid w:val="00E21979"/>
    <w:rsid w:val="00E21A0E"/>
    <w:rsid w:val="00E21CB6"/>
    <w:rsid w:val="00E21CDC"/>
    <w:rsid w:val="00E21D93"/>
    <w:rsid w:val="00E22149"/>
    <w:rsid w:val="00E222CC"/>
    <w:rsid w:val="00E2230E"/>
    <w:rsid w:val="00E22462"/>
    <w:rsid w:val="00E2255D"/>
    <w:rsid w:val="00E2264C"/>
    <w:rsid w:val="00E22A74"/>
    <w:rsid w:val="00E22C67"/>
    <w:rsid w:val="00E22F69"/>
    <w:rsid w:val="00E23063"/>
    <w:rsid w:val="00E2326E"/>
    <w:rsid w:val="00E232A4"/>
    <w:rsid w:val="00E23349"/>
    <w:rsid w:val="00E23435"/>
    <w:rsid w:val="00E2367E"/>
    <w:rsid w:val="00E23844"/>
    <w:rsid w:val="00E23AE6"/>
    <w:rsid w:val="00E23B30"/>
    <w:rsid w:val="00E23B4B"/>
    <w:rsid w:val="00E23B5D"/>
    <w:rsid w:val="00E23DB2"/>
    <w:rsid w:val="00E24089"/>
    <w:rsid w:val="00E24113"/>
    <w:rsid w:val="00E24203"/>
    <w:rsid w:val="00E24209"/>
    <w:rsid w:val="00E243BB"/>
    <w:rsid w:val="00E2444B"/>
    <w:rsid w:val="00E244E4"/>
    <w:rsid w:val="00E245C6"/>
    <w:rsid w:val="00E2496C"/>
    <w:rsid w:val="00E249FD"/>
    <w:rsid w:val="00E24B82"/>
    <w:rsid w:val="00E24CAC"/>
    <w:rsid w:val="00E24EBC"/>
    <w:rsid w:val="00E24FDB"/>
    <w:rsid w:val="00E25461"/>
    <w:rsid w:val="00E2583C"/>
    <w:rsid w:val="00E25852"/>
    <w:rsid w:val="00E25901"/>
    <w:rsid w:val="00E2594A"/>
    <w:rsid w:val="00E25A63"/>
    <w:rsid w:val="00E25C3C"/>
    <w:rsid w:val="00E25C8B"/>
    <w:rsid w:val="00E25CFA"/>
    <w:rsid w:val="00E25DD6"/>
    <w:rsid w:val="00E25FC4"/>
    <w:rsid w:val="00E26359"/>
    <w:rsid w:val="00E2654A"/>
    <w:rsid w:val="00E267EE"/>
    <w:rsid w:val="00E2683D"/>
    <w:rsid w:val="00E26851"/>
    <w:rsid w:val="00E268FC"/>
    <w:rsid w:val="00E2691F"/>
    <w:rsid w:val="00E269CF"/>
    <w:rsid w:val="00E26A72"/>
    <w:rsid w:val="00E26A75"/>
    <w:rsid w:val="00E26ADD"/>
    <w:rsid w:val="00E26C12"/>
    <w:rsid w:val="00E26E38"/>
    <w:rsid w:val="00E2706C"/>
    <w:rsid w:val="00E2711E"/>
    <w:rsid w:val="00E27146"/>
    <w:rsid w:val="00E271B8"/>
    <w:rsid w:val="00E2734A"/>
    <w:rsid w:val="00E275AF"/>
    <w:rsid w:val="00E27760"/>
    <w:rsid w:val="00E27A77"/>
    <w:rsid w:val="00E27AEA"/>
    <w:rsid w:val="00E27C22"/>
    <w:rsid w:val="00E27E07"/>
    <w:rsid w:val="00E27ED0"/>
    <w:rsid w:val="00E30071"/>
    <w:rsid w:val="00E30135"/>
    <w:rsid w:val="00E30235"/>
    <w:rsid w:val="00E30587"/>
    <w:rsid w:val="00E306C7"/>
    <w:rsid w:val="00E306D2"/>
    <w:rsid w:val="00E30739"/>
    <w:rsid w:val="00E30848"/>
    <w:rsid w:val="00E30CA7"/>
    <w:rsid w:val="00E30DC5"/>
    <w:rsid w:val="00E31122"/>
    <w:rsid w:val="00E311D4"/>
    <w:rsid w:val="00E311FC"/>
    <w:rsid w:val="00E31329"/>
    <w:rsid w:val="00E3144B"/>
    <w:rsid w:val="00E31544"/>
    <w:rsid w:val="00E31701"/>
    <w:rsid w:val="00E31722"/>
    <w:rsid w:val="00E31851"/>
    <w:rsid w:val="00E31908"/>
    <w:rsid w:val="00E31A49"/>
    <w:rsid w:val="00E31B50"/>
    <w:rsid w:val="00E31BEE"/>
    <w:rsid w:val="00E31DC3"/>
    <w:rsid w:val="00E31DE2"/>
    <w:rsid w:val="00E31DFE"/>
    <w:rsid w:val="00E31E55"/>
    <w:rsid w:val="00E31FDB"/>
    <w:rsid w:val="00E32082"/>
    <w:rsid w:val="00E321B3"/>
    <w:rsid w:val="00E32241"/>
    <w:rsid w:val="00E324E4"/>
    <w:rsid w:val="00E325DF"/>
    <w:rsid w:val="00E3261C"/>
    <w:rsid w:val="00E326B3"/>
    <w:rsid w:val="00E326E7"/>
    <w:rsid w:val="00E32764"/>
    <w:rsid w:val="00E32904"/>
    <w:rsid w:val="00E3290A"/>
    <w:rsid w:val="00E32B76"/>
    <w:rsid w:val="00E32BB9"/>
    <w:rsid w:val="00E32BF9"/>
    <w:rsid w:val="00E32C54"/>
    <w:rsid w:val="00E32D1D"/>
    <w:rsid w:val="00E33069"/>
    <w:rsid w:val="00E33237"/>
    <w:rsid w:val="00E33435"/>
    <w:rsid w:val="00E334AA"/>
    <w:rsid w:val="00E334B3"/>
    <w:rsid w:val="00E33549"/>
    <w:rsid w:val="00E33753"/>
    <w:rsid w:val="00E33875"/>
    <w:rsid w:val="00E338D3"/>
    <w:rsid w:val="00E33FE8"/>
    <w:rsid w:val="00E34021"/>
    <w:rsid w:val="00E34195"/>
    <w:rsid w:val="00E34397"/>
    <w:rsid w:val="00E34759"/>
    <w:rsid w:val="00E3492C"/>
    <w:rsid w:val="00E34C17"/>
    <w:rsid w:val="00E34E92"/>
    <w:rsid w:val="00E34F9A"/>
    <w:rsid w:val="00E351DD"/>
    <w:rsid w:val="00E35297"/>
    <w:rsid w:val="00E35447"/>
    <w:rsid w:val="00E3558D"/>
    <w:rsid w:val="00E356E0"/>
    <w:rsid w:val="00E3576D"/>
    <w:rsid w:val="00E35989"/>
    <w:rsid w:val="00E3599E"/>
    <w:rsid w:val="00E35A31"/>
    <w:rsid w:val="00E35BF6"/>
    <w:rsid w:val="00E35C42"/>
    <w:rsid w:val="00E35C99"/>
    <w:rsid w:val="00E35DB6"/>
    <w:rsid w:val="00E35E62"/>
    <w:rsid w:val="00E3601D"/>
    <w:rsid w:val="00E36392"/>
    <w:rsid w:val="00E36421"/>
    <w:rsid w:val="00E3670A"/>
    <w:rsid w:val="00E368CD"/>
    <w:rsid w:val="00E36916"/>
    <w:rsid w:val="00E36D3B"/>
    <w:rsid w:val="00E36F28"/>
    <w:rsid w:val="00E3730D"/>
    <w:rsid w:val="00E373D2"/>
    <w:rsid w:val="00E37468"/>
    <w:rsid w:val="00E37576"/>
    <w:rsid w:val="00E3763A"/>
    <w:rsid w:val="00E378B1"/>
    <w:rsid w:val="00E37ADC"/>
    <w:rsid w:val="00E37D7D"/>
    <w:rsid w:val="00E37DC1"/>
    <w:rsid w:val="00E37E0B"/>
    <w:rsid w:val="00E37F1C"/>
    <w:rsid w:val="00E37FA3"/>
    <w:rsid w:val="00E37FD8"/>
    <w:rsid w:val="00E40319"/>
    <w:rsid w:val="00E40404"/>
    <w:rsid w:val="00E4052D"/>
    <w:rsid w:val="00E406BD"/>
    <w:rsid w:val="00E40757"/>
    <w:rsid w:val="00E40863"/>
    <w:rsid w:val="00E40874"/>
    <w:rsid w:val="00E40A21"/>
    <w:rsid w:val="00E41064"/>
    <w:rsid w:val="00E411D5"/>
    <w:rsid w:val="00E4127D"/>
    <w:rsid w:val="00E4128F"/>
    <w:rsid w:val="00E4147D"/>
    <w:rsid w:val="00E416FE"/>
    <w:rsid w:val="00E41742"/>
    <w:rsid w:val="00E41AC5"/>
    <w:rsid w:val="00E41AF7"/>
    <w:rsid w:val="00E41BCF"/>
    <w:rsid w:val="00E41BD2"/>
    <w:rsid w:val="00E41CF8"/>
    <w:rsid w:val="00E41DC0"/>
    <w:rsid w:val="00E422C5"/>
    <w:rsid w:val="00E42666"/>
    <w:rsid w:val="00E426A9"/>
    <w:rsid w:val="00E426AA"/>
    <w:rsid w:val="00E42853"/>
    <w:rsid w:val="00E42A06"/>
    <w:rsid w:val="00E42A09"/>
    <w:rsid w:val="00E42C38"/>
    <w:rsid w:val="00E42CD6"/>
    <w:rsid w:val="00E42EEE"/>
    <w:rsid w:val="00E42F74"/>
    <w:rsid w:val="00E42F77"/>
    <w:rsid w:val="00E42FD5"/>
    <w:rsid w:val="00E431E4"/>
    <w:rsid w:val="00E43370"/>
    <w:rsid w:val="00E43393"/>
    <w:rsid w:val="00E43671"/>
    <w:rsid w:val="00E43928"/>
    <w:rsid w:val="00E43A06"/>
    <w:rsid w:val="00E43A96"/>
    <w:rsid w:val="00E43C5B"/>
    <w:rsid w:val="00E44242"/>
    <w:rsid w:val="00E4425E"/>
    <w:rsid w:val="00E445AF"/>
    <w:rsid w:val="00E4465A"/>
    <w:rsid w:val="00E44732"/>
    <w:rsid w:val="00E448C9"/>
    <w:rsid w:val="00E44A39"/>
    <w:rsid w:val="00E44D15"/>
    <w:rsid w:val="00E44ECB"/>
    <w:rsid w:val="00E44F30"/>
    <w:rsid w:val="00E45060"/>
    <w:rsid w:val="00E45214"/>
    <w:rsid w:val="00E452DA"/>
    <w:rsid w:val="00E45301"/>
    <w:rsid w:val="00E4541E"/>
    <w:rsid w:val="00E4546C"/>
    <w:rsid w:val="00E454B0"/>
    <w:rsid w:val="00E454B4"/>
    <w:rsid w:val="00E455BA"/>
    <w:rsid w:val="00E45825"/>
    <w:rsid w:val="00E458AB"/>
    <w:rsid w:val="00E45923"/>
    <w:rsid w:val="00E459D9"/>
    <w:rsid w:val="00E45B92"/>
    <w:rsid w:val="00E4603A"/>
    <w:rsid w:val="00E460A0"/>
    <w:rsid w:val="00E46257"/>
    <w:rsid w:val="00E463A3"/>
    <w:rsid w:val="00E46400"/>
    <w:rsid w:val="00E4654A"/>
    <w:rsid w:val="00E4661B"/>
    <w:rsid w:val="00E466D7"/>
    <w:rsid w:val="00E46837"/>
    <w:rsid w:val="00E4683E"/>
    <w:rsid w:val="00E46923"/>
    <w:rsid w:val="00E46B52"/>
    <w:rsid w:val="00E46BDB"/>
    <w:rsid w:val="00E46C08"/>
    <w:rsid w:val="00E46C6D"/>
    <w:rsid w:val="00E46C76"/>
    <w:rsid w:val="00E46D19"/>
    <w:rsid w:val="00E46FBC"/>
    <w:rsid w:val="00E4725A"/>
    <w:rsid w:val="00E472B7"/>
    <w:rsid w:val="00E473D2"/>
    <w:rsid w:val="00E475BD"/>
    <w:rsid w:val="00E4770D"/>
    <w:rsid w:val="00E477E0"/>
    <w:rsid w:val="00E477EF"/>
    <w:rsid w:val="00E47AC9"/>
    <w:rsid w:val="00E47B8D"/>
    <w:rsid w:val="00E47BEA"/>
    <w:rsid w:val="00E47D33"/>
    <w:rsid w:val="00E47D3A"/>
    <w:rsid w:val="00E47F11"/>
    <w:rsid w:val="00E5004C"/>
    <w:rsid w:val="00E50058"/>
    <w:rsid w:val="00E500F0"/>
    <w:rsid w:val="00E50201"/>
    <w:rsid w:val="00E502F1"/>
    <w:rsid w:val="00E503C9"/>
    <w:rsid w:val="00E505F3"/>
    <w:rsid w:val="00E50ACD"/>
    <w:rsid w:val="00E50B36"/>
    <w:rsid w:val="00E50C65"/>
    <w:rsid w:val="00E50C71"/>
    <w:rsid w:val="00E50E25"/>
    <w:rsid w:val="00E50E9E"/>
    <w:rsid w:val="00E510D2"/>
    <w:rsid w:val="00E513B3"/>
    <w:rsid w:val="00E51434"/>
    <w:rsid w:val="00E5179C"/>
    <w:rsid w:val="00E517B1"/>
    <w:rsid w:val="00E51BE2"/>
    <w:rsid w:val="00E51CC5"/>
    <w:rsid w:val="00E51CF6"/>
    <w:rsid w:val="00E51F5F"/>
    <w:rsid w:val="00E5212A"/>
    <w:rsid w:val="00E52432"/>
    <w:rsid w:val="00E5278C"/>
    <w:rsid w:val="00E52956"/>
    <w:rsid w:val="00E52972"/>
    <w:rsid w:val="00E5297B"/>
    <w:rsid w:val="00E5319B"/>
    <w:rsid w:val="00E531EA"/>
    <w:rsid w:val="00E5330A"/>
    <w:rsid w:val="00E5334B"/>
    <w:rsid w:val="00E53352"/>
    <w:rsid w:val="00E5343B"/>
    <w:rsid w:val="00E536A3"/>
    <w:rsid w:val="00E53971"/>
    <w:rsid w:val="00E539C3"/>
    <w:rsid w:val="00E53AFC"/>
    <w:rsid w:val="00E53B4F"/>
    <w:rsid w:val="00E53CF4"/>
    <w:rsid w:val="00E53DF6"/>
    <w:rsid w:val="00E540F6"/>
    <w:rsid w:val="00E541CD"/>
    <w:rsid w:val="00E54364"/>
    <w:rsid w:val="00E543DF"/>
    <w:rsid w:val="00E5445A"/>
    <w:rsid w:val="00E544D7"/>
    <w:rsid w:val="00E54636"/>
    <w:rsid w:val="00E547F8"/>
    <w:rsid w:val="00E54816"/>
    <w:rsid w:val="00E5495D"/>
    <w:rsid w:val="00E549B3"/>
    <w:rsid w:val="00E549EA"/>
    <w:rsid w:val="00E54A3E"/>
    <w:rsid w:val="00E54A7E"/>
    <w:rsid w:val="00E54B81"/>
    <w:rsid w:val="00E54B88"/>
    <w:rsid w:val="00E54D6E"/>
    <w:rsid w:val="00E54E13"/>
    <w:rsid w:val="00E54F9A"/>
    <w:rsid w:val="00E5550B"/>
    <w:rsid w:val="00E5564C"/>
    <w:rsid w:val="00E5567A"/>
    <w:rsid w:val="00E5599E"/>
    <w:rsid w:val="00E55D62"/>
    <w:rsid w:val="00E55D92"/>
    <w:rsid w:val="00E56332"/>
    <w:rsid w:val="00E565C4"/>
    <w:rsid w:val="00E567C2"/>
    <w:rsid w:val="00E56967"/>
    <w:rsid w:val="00E56969"/>
    <w:rsid w:val="00E56980"/>
    <w:rsid w:val="00E56B72"/>
    <w:rsid w:val="00E56C97"/>
    <w:rsid w:val="00E56E8B"/>
    <w:rsid w:val="00E56F02"/>
    <w:rsid w:val="00E57151"/>
    <w:rsid w:val="00E572BA"/>
    <w:rsid w:val="00E575BC"/>
    <w:rsid w:val="00E5794E"/>
    <w:rsid w:val="00E5796E"/>
    <w:rsid w:val="00E579FE"/>
    <w:rsid w:val="00E57AE6"/>
    <w:rsid w:val="00E57AF9"/>
    <w:rsid w:val="00E57B4D"/>
    <w:rsid w:val="00E57CC4"/>
    <w:rsid w:val="00E57DEA"/>
    <w:rsid w:val="00E57E52"/>
    <w:rsid w:val="00E57E81"/>
    <w:rsid w:val="00E60070"/>
    <w:rsid w:val="00E600B7"/>
    <w:rsid w:val="00E6036F"/>
    <w:rsid w:val="00E60431"/>
    <w:rsid w:val="00E60646"/>
    <w:rsid w:val="00E60857"/>
    <w:rsid w:val="00E60867"/>
    <w:rsid w:val="00E60A5C"/>
    <w:rsid w:val="00E60AC1"/>
    <w:rsid w:val="00E60C52"/>
    <w:rsid w:val="00E60F07"/>
    <w:rsid w:val="00E60F6E"/>
    <w:rsid w:val="00E60FCC"/>
    <w:rsid w:val="00E60FD1"/>
    <w:rsid w:val="00E61065"/>
    <w:rsid w:val="00E61092"/>
    <w:rsid w:val="00E61159"/>
    <w:rsid w:val="00E611E1"/>
    <w:rsid w:val="00E61498"/>
    <w:rsid w:val="00E61697"/>
    <w:rsid w:val="00E616B8"/>
    <w:rsid w:val="00E616DD"/>
    <w:rsid w:val="00E61ABA"/>
    <w:rsid w:val="00E61B07"/>
    <w:rsid w:val="00E61C0C"/>
    <w:rsid w:val="00E61D4E"/>
    <w:rsid w:val="00E621E8"/>
    <w:rsid w:val="00E6220A"/>
    <w:rsid w:val="00E6251A"/>
    <w:rsid w:val="00E62691"/>
    <w:rsid w:val="00E62756"/>
    <w:rsid w:val="00E62782"/>
    <w:rsid w:val="00E627B4"/>
    <w:rsid w:val="00E62944"/>
    <w:rsid w:val="00E62AA9"/>
    <w:rsid w:val="00E62F69"/>
    <w:rsid w:val="00E62F8B"/>
    <w:rsid w:val="00E631D5"/>
    <w:rsid w:val="00E63237"/>
    <w:rsid w:val="00E63290"/>
    <w:rsid w:val="00E633F4"/>
    <w:rsid w:val="00E634C5"/>
    <w:rsid w:val="00E636C2"/>
    <w:rsid w:val="00E638C5"/>
    <w:rsid w:val="00E63937"/>
    <w:rsid w:val="00E639BF"/>
    <w:rsid w:val="00E63C1D"/>
    <w:rsid w:val="00E63C43"/>
    <w:rsid w:val="00E63C4E"/>
    <w:rsid w:val="00E63CA5"/>
    <w:rsid w:val="00E63CE9"/>
    <w:rsid w:val="00E63EBD"/>
    <w:rsid w:val="00E63ED6"/>
    <w:rsid w:val="00E63EDE"/>
    <w:rsid w:val="00E63F67"/>
    <w:rsid w:val="00E641F4"/>
    <w:rsid w:val="00E64446"/>
    <w:rsid w:val="00E6450F"/>
    <w:rsid w:val="00E6473C"/>
    <w:rsid w:val="00E64855"/>
    <w:rsid w:val="00E649C1"/>
    <w:rsid w:val="00E64B16"/>
    <w:rsid w:val="00E65060"/>
    <w:rsid w:val="00E650DE"/>
    <w:rsid w:val="00E650FF"/>
    <w:rsid w:val="00E65115"/>
    <w:rsid w:val="00E652DC"/>
    <w:rsid w:val="00E65752"/>
    <w:rsid w:val="00E657DF"/>
    <w:rsid w:val="00E65809"/>
    <w:rsid w:val="00E658CF"/>
    <w:rsid w:val="00E658E9"/>
    <w:rsid w:val="00E65B78"/>
    <w:rsid w:val="00E66151"/>
    <w:rsid w:val="00E6625B"/>
    <w:rsid w:val="00E66440"/>
    <w:rsid w:val="00E6650F"/>
    <w:rsid w:val="00E665E9"/>
    <w:rsid w:val="00E665EC"/>
    <w:rsid w:val="00E66890"/>
    <w:rsid w:val="00E6699F"/>
    <w:rsid w:val="00E66C09"/>
    <w:rsid w:val="00E66D56"/>
    <w:rsid w:val="00E66FC3"/>
    <w:rsid w:val="00E67144"/>
    <w:rsid w:val="00E67169"/>
    <w:rsid w:val="00E671EC"/>
    <w:rsid w:val="00E6738E"/>
    <w:rsid w:val="00E67459"/>
    <w:rsid w:val="00E674D9"/>
    <w:rsid w:val="00E67616"/>
    <w:rsid w:val="00E67900"/>
    <w:rsid w:val="00E67A7E"/>
    <w:rsid w:val="00E67CDA"/>
    <w:rsid w:val="00E67F4D"/>
    <w:rsid w:val="00E700D7"/>
    <w:rsid w:val="00E70460"/>
    <w:rsid w:val="00E70617"/>
    <w:rsid w:val="00E707FB"/>
    <w:rsid w:val="00E708E9"/>
    <w:rsid w:val="00E70AAD"/>
    <w:rsid w:val="00E70E4A"/>
    <w:rsid w:val="00E70E82"/>
    <w:rsid w:val="00E71018"/>
    <w:rsid w:val="00E7167F"/>
    <w:rsid w:val="00E716FE"/>
    <w:rsid w:val="00E71740"/>
    <w:rsid w:val="00E71A2F"/>
    <w:rsid w:val="00E71B58"/>
    <w:rsid w:val="00E71C2D"/>
    <w:rsid w:val="00E71C9F"/>
    <w:rsid w:val="00E71CF5"/>
    <w:rsid w:val="00E71D0D"/>
    <w:rsid w:val="00E71F75"/>
    <w:rsid w:val="00E721B1"/>
    <w:rsid w:val="00E721B7"/>
    <w:rsid w:val="00E7224A"/>
    <w:rsid w:val="00E7233B"/>
    <w:rsid w:val="00E723D4"/>
    <w:rsid w:val="00E725AD"/>
    <w:rsid w:val="00E72641"/>
    <w:rsid w:val="00E7265F"/>
    <w:rsid w:val="00E726E7"/>
    <w:rsid w:val="00E72991"/>
    <w:rsid w:val="00E72B87"/>
    <w:rsid w:val="00E72C37"/>
    <w:rsid w:val="00E72E41"/>
    <w:rsid w:val="00E72E84"/>
    <w:rsid w:val="00E73018"/>
    <w:rsid w:val="00E73276"/>
    <w:rsid w:val="00E73314"/>
    <w:rsid w:val="00E73354"/>
    <w:rsid w:val="00E73525"/>
    <w:rsid w:val="00E7359B"/>
    <w:rsid w:val="00E735F4"/>
    <w:rsid w:val="00E73751"/>
    <w:rsid w:val="00E73B88"/>
    <w:rsid w:val="00E73C46"/>
    <w:rsid w:val="00E73E70"/>
    <w:rsid w:val="00E73F7C"/>
    <w:rsid w:val="00E7401C"/>
    <w:rsid w:val="00E74090"/>
    <w:rsid w:val="00E740B8"/>
    <w:rsid w:val="00E7440D"/>
    <w:rsid w:val="00E744E9"/>
    <w:rsid w:val="00E7452D"/>
    <w:rsid w:val="00E7465A"/>
    <w:rsid w:val="00E7477F"/>
    <w:rsid w:val="00E74844"/>
    <w:rsid w:val="00E74977"/>
    <w:rsid w:val="00E74A48"/>
    <w:rsid w:val="00E74B3B"/>
    <w:rsid w:val="00E74B40"/>
    <w:rsid w:val="00E74B76"/>
    <w:rsid w:val="00E74F33"/>
    <w:rsid w:val="00E74F9A"/>
    <w:rsid w:val="00E75174"/>
    <w:rsid w:val="00E7522F"/>
    <w:rsid w:val="00E7533B"/>
    <w:rsid w:val="00E75373"/>
    <w:rsid w:val="00E7537A"/>
    <w:rsid w:val="00E75471"/>
    <w:rsid w:val="00E7560C"/>
    <w:rsid w:val="00E756E6"/>
    <w:rsid w:val="00E7585B"/>
    <w:rsid w:val="00E75908"/>
    <w:rsid w:val="00E759A7"/>
    <w:rsid w:val="00E75C3F"/>
    <w:rsid w:val="00E75C4F"/>
    <w:rsid w:val="00E75CB9"/>
    <w:rsid w:val="00E75ED9"/>
    <w:rsid w:val="00E7608B"/>
    <w:rsid w:val="00E760A6"/>
    <w:rsid w:val="00E760E5"/>
    <w:rsid w:val="00E7615C"/>
    <w:rsid w:val="00E7629D"/>
    <w:rsid w:val="00E763B7"/>
    <w:rsid w:val="00E76607"/>
    <w:rsid w:val="00E76739"/>
    <w:rsid w:val="00E76ACC"/>
    <w:rsid w:val="00E76D0C"/>
    <w:rsid w:val="00E76D15"/>
    <w:rsid w:val="00E76D8D"/>
    <w:rsid w:val="00E76EBB"/>
    <w:rsid w:val="00E76EF3"/>
    <w:rsid w:val="00E7730F"/>
    <w:rsid w:val="00E77598"/>
    <w:rsid w:val="00E775DF"/>
    <w:rsid w:val="00E775ED"/>
    <w:rsid w:val="00E7781C"/>
    <w:rsid w:val="00E77B60"/>
    <w:rsid w:val="00E77BB2"/>
    <w:rsid w:val="00E77BFC"/>
    <w:rsid w:val="00E77F7B"/>
    <w:rsid w:val="00E80178"/>
    <w:rsid w:val="00E8030C"/>
    <w:rsid w:val="00E80496"/>
    <w:rsid w:val="00E80544"/>
    <w:rsid w:val="00E8070C"/>
    <w:rsid w:val="00E807AF"/>
    <w:rsid w:val="00E807B9"/>
    <w:rsid w:val="00E80874"/>
    <w:rsid w:val="00E809DC"/>
    <w:rsid w:val="00E80B97"/>
    <w:rsid w:val="00E80CD3"/>
    <w:rsid w:val="00E80D2C"/>
    <w:rsid w:val="00E80D33"/>
    <w:rsid w:val="00E80D4E"/>
    <w:rsid w:val="00E81012"/>
    <w:rsid w:val="00E810AA"/>
    <w:rsid w:val="00E81278"/>
    <w:rsid w:val="00E8129B"/>
    <w:rsid w:val="00E817D6"/>
    <w:rsid w:val="00E81AB3"/>
    <w:rsid w:val="00E81AC3"/>
    <w:rsid w:val="00E81B3F"/>
    <w:rsid w:val="00E81C06"/>
    <w:rsid w:val="00E81CBE"/>
    <w:rsid w:val="00E81D73"/>
    <w:rsid w:val="00E8229D"/>
    <w:rsid w:val="00E82610"/>
    <w:rsid w:val="00E826BB"/>
    <w:rsid w:val="00E826FC"/>
    <w:rsid w:val="00E8278D"/>
    <w:rsid w:val="00E829EB"/>
    <w:rsid w:val="00E82B7D"/>
    <w:rsid w:val="00E82D39"/>
    <w:rsid w:val="00E82EB7"/>
    <w:rsid w:val="00E833C3"/>
    <w:rsid w:val="00E83A94"/>
    <w:rsid w:val="00E83B9D"/>
    <w:rsid w:val="00E83D56"/>
    <w:rsid w:val="00E83E3E"/>
    <w:rsid w:val="00E83FF5"/>
    <w:rsid w:val="00E84035"/>
    <w:rsid w:val="00E841C2"/>
    <w:rsid w:val="00E843DC"/>
    <w:rsid w:val="00E844FE"/>
    <w:rsid w:val="00E8450E"/>
    <w:rsid w:val="00E8454B"/>
    <w:rsid w:val="00E845ED"/>
    <w:rsid w:val="00E846E1"/>
    <w:rsid w:val="00E84733"/>
    <w:rsid w:val="00E847FD"/>
    <w:rsid w:val="00E84A4D"/>
    <w:rsid w:val="00E84C61"/>
    <w:rsid w:val="00E84CC3"/>
    <w:rsid w:val="00E84D49"/>
    <w:rsid w:val="00E84FFD"/>
    <w:rsid w:val="00E8503B"/>
    <w:rsid w:val="00E8505B"/>
    <w:rsid w:val="00E85278"/>
    <w:rsid w:val="00E8536F"/>
    <w:rsid w:val="00E85432"/>
    <w:rsid w:val="00E855B1"/>
    <w:rsid w:val="00E855C2"/>
    <w:rsid w:val="00E855F1"/>
    <w:rsid w:val="00E85653"/>
    <w:rsid w:val="00E8572A"/>
    <w:rsid w:val="00E857B3"/>
    <w:rsid w:val="00E858BF"/>
    <w:rsid w:val="00E85916"/>
    <w:rsid w:val="00E85A7F"/>
    <w:rsid w:val="00E85E42"/>
    <w:rsid w:val="00E8601B"/>
    <w:rsid w:val="00E8613D"/>
    <w:rsid w:val="00E86246"/>
    <w:rsid w:val="00E862C5"/>
    <w:rsid w:val="00E86339"/>
    <w:rsid w:val="00E863DD"/>
    <w:rsid w:val="00E86549"/>
    <w:rsid w:val="00E866D4"/>
    <w:rsid w:val="00E86880"/>
    <w:rsid w:val="00E86951"/>
    <w:rsid w:val="00E86993"/>
    <w:rsid w:val="00E869F4"/>
    <w:rsid w:val="00E86B30"/>
    <w:rsid w:val="00E86BAD"/>
    <w:rsid w:val="00E86EB6"/>
    <w:rsid w:val="00E86F02"/>
    <w:rsid w:val="00E86F3A"/>
    <w:rsid w:val="00E870C4"/>
    <w:rsid w:val="00E871BF"/>
    <w:rsid w:val="00E871F1"/>
    <w:rsid w:val="00E871F3"/>
    <w:rsid w:val="00E87244"/>
    <w:rsid w:val="00E8739A"/>
    <w:rsid w:val="00E873A4"/>
    <w:rsid w:val="00E87489"/>
    <w:rsid w:val="00E87720"/>
    <w:rsid w:val="00E8783A"/>
    <w:rsid w:val="00E87989"/>
    <w:rsid w:val="00E879E6"/>
    <w:rsid w:val="00E87C21"/>
    <w:rsid w:val="00E87ECD"/>
    <w:rsid w:val="00E90677"/>
    <w:rsid w:val="00E906B3"/>
    <w:rsid w:val="00E9071B"/>
    <w:rsid w:val="00E908E8"/>
    <w:rsid w:val="00E90955"/>
    <w:rsid w:val="00E90AE2"/>
    <w:rsid w:val="00E90BD1"/>
    <w:rsid w:val="00E90E78"/>
    <w:rsid w:val="00E90E9C"/>
    <w:rsid w:val="00E90FEB"/>
    <w:rsid w:val="00E910A5"/>
    <w:rsid w:val="00E910E7"/>
    <w:rsid w:val="00E9114B"/>
    <w:rsid w:val="00E9117A"/>
    <w:rsid w:val="00E911F1"/>
    <w:rsid w:val="00E91234"/>
    <w:rsid w:val="00E91345"/>
    <w:rsid w:val="00E91360"/>
    <w:rsid w:val="00E914CF"/>
    <w:rsid w:val="00E91509"/>
    <w:rsid w:val="00E915A8"/>
    <w:rsid w:val="00E91A7E"/>
    <w:rsid w:val="00E91A99"/>
    <w:rsid w:val="00E91C27"/>
    <w:rsid w:val="00E91C79"/>
    <w:rsid w:val="00E91D08"/>
    <w:rsid w:val="00E91DCB"/>
    <w:rsid w:val="00E91DF6"/>
    <w:rsid w:val="00E91EA5"/>
    <w:rsid w:val="00E91EEC"/>
    <w:rsid w:val="00E91F7F"/>
    <w:rsid w:val="00E9211B"/>
    <w:rsid w:val="00E92159"/>
    <w:rsid w:val="00E92216"/>
    <w:rsid w:val="00E92232"/>
    <w:rsid w:val="00E922BB"/>
    <w:rsid w:val="00E92451"/>
    <w:rsid w:val="00E9246D"/>
    <w:rsid w:val="00E9278E"/>
    <w:rsid w:val="00E928C6"/>
    <w:rsid w:val="00E92B01"/>
    <w:rsid w:val="00E92C85"/>
    <w:rsid w:val="00E92D67"/>
    <w:rsid w:val="00E92E33"/>
    <w:rsid w:val="00E92EA8"/>
    <w:rsid w:val="00E93070"/>
    <w:rsid w:val="00E93170"/>
    <w:rsid w:val="00E931A2"/>
    <w:rsid w:val="00E931FE"/>
    <w:rsid w:val="00E933BC"/>
    <w:rsid w:val="00E934AE"/>
    <w:rsid w:val="00E93725"/>
    <w:rsid w:val="00E937B2"/>
    <w:rsid w:val="00E937FD"/>
    <w:rsid w:val="00E93AFE"/>
    <w:rsid w:val="00E9429F"/>
    <w:rsid w:val="00E949A2"/>
    <w:rsid w:val="00E949B0"/>
    <w:rsid w:val="00E94C1C"/>
    <w:rsid w:val="00E94E1C"/>
    <w:rsid w:val="00E950A1"/>
    <w:rsid w:val="00E950C1"/>
    <w:rsid w:val="00E950C4"/>
    <w:rsid w:val="00E95241"/>
    <w:rsid w:val="00E9527A"/>
    <w:rsid w:val="00E9534B"/>
    <w:rsid w:val="00E956C3"/>
    <w:rsid w:val="00E957DE"/>
    <w:rsid w:val="00E9586E"/>
    <w:rsid w:val="00E9588A"/>
    <w:rsid w:val="00E958EA"/>
    <w:rsid w:val="00E95C2E"/>
    <w:rsid w:val="00E95DCC"/>
    <w:rsid w:val="00E95FF3"/>
    <w:rsid w:val="00E960B1"/>
    <w:rsid w:val="00E960D2"/>
    <w:rsid w:val="00E960EC"/>
    <w:rsid w:val="00E9627B"/>
    <w:rsid w:val="00E963BD"/>
    <w:rsid w:val="00E965ED"/>
    <w:rsid w:val="00E96818"/>
    <w:rsid w:val="00E96B53"/>
    <w:rsid w:val="00E9702F"/>
    <w:rsid w:val="00E97228"/>
    <w:rsid w:val="00E97387"/>
    <w:rsid w:val="00E9754A"/>
    <w:rsid w:val="00E97801"/>
    <w:rsid w:val="00E97976"/>
    <w:rsid w:val="00E979D0"/>
    <w:rsid w:val="00E979F7"/>
    <w:rsid w:val="00E97B1C"/>
    <w:rsid w:val="00E97C63"/>
    <w:rsid w:val="00E97E31"/>
    <w:rsid w:val="00EA0092"/>
    <w:rsid w:val="00EA02B4"/>
    <w:rsid w:val="00EA0677"/>
    <w:rsid w:val="00EA07C2"/>
    <w:rsid w:val="00EA089A"/>
    <w:rsid w:val="00EA0A25"/>
    <w:rsid w:val="00EA0C49"/>
    <w:rsid w:val="00EA10AD"/>
    <w:rsid w:val="00EA113B"/>
    <w:rsid w:val="00EA135D"/>
    <w:rsid w:val="00EA1453"/>
    <w:rsid w:val="00EA1597"/>
    <w:rsid w:val="00EA1B91"/>
    <w:rsid w:val="00EA1B92"/>
    <w:rsid w:val="00EA1BAD"/>
    <w:rsid w:val="00EA1C06"/>
    <w:rsid w:val="00EA1EC2"/>
    <w:rsid w:val="00EA1EFC"/>
    <w:rsid w:val="00EA1F6E"/>
    <w:rsid w:val="00EA1F6F"/>
    <w:rsid w:val="00EA214E"/>
    <w:rsid w:val="00EA2472"/>
    <w:rsid w:val="00EA2752"/>
    <w:rsid w:val="00EA2784"/>
    <w:rsid w:val="00EA294C"/>
    <w:rsid w:val="00EA298B"/>
    <w:rsid w:val="00EA2A00"/>
    <w:rsid w:val="00EA2A74"/>
    <w:rsid w:val="00EA2AF8"/>
    <w:rsid w:val="00EA2BF1"/>
    <w:rsid w:val="00EA2C9F"/>
    <w:rsid w:val="00EA3012"/>
    <w:rsid w:val="00EA304F"/>
    <w:rsid w:val="00EA3155"/>
    <w:rsid w:val="00EA31DE"/>
    <w:rsid w:val="00EA333D"/>
    <w:rsid w:val="00EA35DE"/>
    <w:rsid w:val="00EA363A"/>
    <w:rsid w:val="00EA372B"/>
    <w:rsid w:val="00EA3812"/>
    <w:rsid w:val="00EA39F0"/>
    <w:rsid w:val="00EA3B24"/>
    <w:rsid w:val="00EA3BA7"/>
    <w:rsid w:val="00EA3CD8"/>
    <w:rsid w:val="00EA3E19"/>
    <w:rsid w:val="00EA3E3E"/>
    <w:rsid w:val="00EA3EBD"/>
    <w:rsid w:val="00EA3F0B"/>
    <w:rsid w:val="00EA3FDD"/>
    <w:rsid w:val="00EA4115"/>
    <w:rsid w:val="00EA4287"/>
    <w:rsid w:val="00EA4290"/>
    <w:rsid w:val="00EA4581"/>
    <w:rsid w:val="00EA4939"/>
    <w:rsid w:val="00EA4A0F"/>
    <w:rsid w:val="00EA4C80"/>
    <w:rsid w:val="00EA4CAC"/>
    <w:rsid w:val="00EA4E98"/>
    <w:rsid w:val="00EA509B"/>
    <w:rsid w:val="00EA542E"/>
    <w:rsid w:val="00EA5637"/>
    <w:rsid w:val="00EA5B35"/>
    <w:rsid w:val="00EA5D58"/>
    <w:rsid w:val="00EA5E74"/>
    <w:rsid w:val="00EA6093"/>
    <w:rsid w:val="00EA6153"/>
    <w:rsid w:val="00EA6231"/>
    <w:rsid w:val="00EA6591"/>
    <w:rsid w:val="00EA681F"/>
    <w:rsid w:val="00EA6A02"/>
    <w:rsid w:val="00EA6AD8"/>
    <w:rsid w:val="00EA6EA8"/>
    <w:rsid w:val="00EA6F3D"/>
    <w:rsid w:val="00EA70A7"/>
    <w:rsid w:val="00EA716E"/>
    <w:rsid w:val="00EA7175"/>
    <w:rsid w:val="00EA72B1"/>
    <w:rsid w:val="00EA72E0"/>
    <w:rsid w:val="00EA737A"/>
    <w:rsid w:val="00EA73DE"/>
    <w:rsid w:val="00EA77A1"/>
    <w:rsid w:val="00EA783F"/>
    <w:rsid w:val="00EA78F3"/>
    <w:rsid w:val="00EA796F"/>
    <w:rsid w:val="00EA7B78"/>
    <w:rsid w:val="00EA7B87"/>
    <w:rsid w:val="00EA7DA1"/>
    <w:rsid w:val="00EA7DAC"/>
    <w:rsid w:val="00EA7E89"/>
    <w:rsid w:val="00EA7FCA"/>
    <w:rsid w:val="00EA7FF8"/>
    <w:rsid w:val="00EB0427"/>
    <w:rsid w:val="00EB0563"/>
    <w:rsid w:val="00EB056D"/>
    <w:rsid w:val="00EB0603"/>
    <w:rsid w:val="00EB094C"/>
    <w:rsid w:val="00EB0950"/>
    <w:rsid w:val="00EB0D4B"/>
    <w:rsid w:val="00EB0E0C"/>
    <w:rsid w:val="00EB0F84"/>
    <w:rsid w:val="00EB0FEE"/>
    <w:rsid w:val="00EB0FF6"/>
    <w:rsid w:val="00EB1049"/>
    <w:rsid w:val="00EB10B0"/>
    <w:rsid w:val="00EB10C9"/>
    <w:rsid w:val="00EB1263"/>
    <w:rsid w:val="00EB16E3"/>
    <w:rsid w:val="00EB175A"/>
    <w:rsid w:val="00EB1783"/>
    <w:rsid w:val="00EB1BC5"/>
    <w:rsid w:val="00EB1C19"/>
    <w:rsid w:val="00EB1CA9"/>
    <w:rsid w:val="00EB1F21"/>
    <w:rsid w:val="00EB211C"/>
    <w:rsid w:val="00EB21F7"/>
    <w:rsid w:val="00EB224B"/>
    <w:rsid w:val="00EB2469"/>
    <w:rsid w:val="00EB279B"/>
    <w:rsid w:val="00EB2A5C"/>
    <w:rsid w:val="00EB2AD6"/>
    <w:rsid w:val="00EB2AFC"/>
    <w:rsid w:val="00EB2DA7"/>
    <w:rsid w:val="00EB2F6D"/>
    <w:rsid w:val="00EB3104"/>
    <w:rsid w:val="00EB31B5"/>
    <w:rsid w:val="00EB31E0"/>
    <w:rsid w:val="00EB328C"/>
    <w:rsid w:val="00EB32A8"/>
    <w:rsid w:val="00EB3302"/>
    <w:rsid w:val="00EB345F"/>
    <w:rsid w:val="00EB3658"/>
    <w:rsid w:val="00EB3739"/>
    <w:rsid w:val="00EB3BAF"/>
    <w:rsid w:val="00EB3C36"/>
    <w:rsid w:val="00EB3DCD"/>
    <w:rsid w:val="00EB3E89"/>
    <w:rsid w:val="00EB3F45"/>
    <w:rsid w:val="00EB410E"/>
    <w:rsid w:val="00EB41B9"/>
    <w:rsid w:val="00EB4237"/>
    <w:rsid w:val="00EB42EB"/>
    <w:rsid w:val="00EB42FF"/>
    <w:rsid w:val="00EB4924"/>
    <w:rsid w:val="00EB4993"/>
    <w:rsid w:val="00EB4DBB"/>
    <w:rsid w:val="00EB4F32"/>
    <w:rsid w:val="00EB5038"/>
    <w:rsid w:val="00EB5381"/>
    <w:rsid w:val="00EB5435"/>
    <w:rsid w:val="00EB5501"/>
    <w:rsid w:val="00EB55D2"/>
    <w:rsid w:val="00EB56D4"/>
    <w:rsid w:val="00EB59A6"/>
    <w:rsid w:val="00EB5C62"/>
    <w:rsid w:val="00EB5CA2"/>
    <w:rsid w:val="00EB5DF4"/>
    <w:rsid w:val="00EB5F21"/>
    <w:rsid w:val="00EB5F9A"/>
    <w:rsid w:val="00EB5F9C"/>
    <w:rsid w:val="00EB6309"/>
    <w:rsid w:val="00EB63D7"/>
    <w:rsid w:val="00EB63DE"/>
    <w:rsid w:val="00EB65FF"/>
    <w:rsid w:val="00EB680B"/>
    <w:rsid w:val="00EB6A24"/>
    <w:rsid w:val="00EB6A77"/>
    <w:rsid w:val="00EB6A85"/>
    <w:rsid w:val="00EB6CB3"/>
    <w:rsid w:val="00EB6D09"/>
    <w:rsid w:val="00EB6D67"/>
    <w:rsid w:val="00EB6EDB"/>
    <w:rsid w:val="00EB6F21"/>
    <w:rsid w:val="00EB705C"/>
    <w:rsid w:val="00EB70C6"/>
    <w:rsid w:val="00EB71E7"/>
    <w:rsid w:val="00EB7348"/>
    <w:rsid w:val="00EB7390"/>
    <w:rsid w:val="00EB746B"/>
    <w:rsid w:val="00EB76F5"/>
    <w:rsid w:val="00EB7814"/>
    <w:rsid w:val="00EB78FC"/>
    <w:rsid w:val="00EB7BD0"/>
    <w:rsid w:val="00EB7F06"/>
    <w:rsid w:val="00EB7F13"/>
    <w:rsid w:val="00EB7FB3"/>
    <w:rsid w:val="00EB7FE2"/>
    <w:rsid w:val="00EB7FF2"/>
    <w:rsid w:val="00EBABB6"/>
    <w:rsid w:val="00EC0281"/>
    <w:rsid w:val="00EC0531"/>
    <w:rsid w:val="00EC076A"/>
    <w:rsid w:val="00EC0786"/>
    <w:rsid w:val="00EC09B5"/>
    <w:rsid w:val="00EC0A14"/>
    <w:rsid w:val="00EC0A31"/>
    <w:rsid w:val="00EC0B78"/>
    <w:rsid w:val="00EC0CBD"/>
    <w:rsid w:val="00EC0DA4"/>
    <w:rsid w:val="00EC0F6F"/>
    <w:rsid w:val="00EC108C"/>
    <w:rsid w:val="00EC10FA"/>
    <w:rsid w:val="00EC1352"/>
    <w:rsid w:val="00EC144C"/>
    <w:rsid w:val="00EC14DD"/>
    <w:rsid w:val="00EC165B"/>
    <w:rsid w:val="00EC16F6"/>
    <w:rsid w:val="00EC17F1"/>
    <w:rsid w:val="00EC1AA8"/>
    <w:rsid w:val="00EC1BAC"/>
    <w:rsid w:val="00EC1CB3"/>
    <w:rsid w:val="00EC1CEB"/>
    <w:rsid w:val="00EC1EA6"/>
    <w:rsid w:val="00EC1FBB"/>
    <w:rsid w:val="00EC21D8"/>
    <w:rsid w:val="00EC21EF"/>
    <w:rsid w:val="00EC227C"/>
    <w:rsid w:val="00EC22CA"/>
    <w:rsid w:val="00EC2393"/>
    <w:rsid w:val="00EC23FD"/>
    <w:rsid w:val="00EC26BC"/>
    <w:rsid w:val="00EC293D"/>
    <w:rsid w:val="00EC29E0"/>
    <w:rsid w:val="00EC29F6"/>
    <w:rsid w:val="00EC2A79"/>
    <w:rsid w:val="00EC2A81"/>
    <w:rsid w:val="00EC2AC7"/>
    <w:rsid w:val="00EC2EB1"/>
    <w:rsid w:val="00EC3748"/>
    <w:rsid w:val="00EC3939"/>
    <w:rsid w:val="00EC3BAD"/>
    <w:rsid w:val="00EC3D02"/>
    <w:rsid w:val="00EC4109"/>
    <w:rsid w:val="00EC415C"/>
    <w:rsid w:val="00EC4180"/>
    <w:rsid w:val="00EC4201"/>
    <w:rsid w:val="00EC420B"/>
    <w:rsid w:val="00EC43D6"/>
    <w:rsid w:val="00EC441F"/>
    <w:rsid w:val="00EC4762"/>
    <w:rsid w:val="00EC47B3"/>
    <w:rsid w:val="00EC495C"/>
    <w:rsid w:val="00EC4CB8"/>
    <w:rsid w:val="00EC4CF5"/>
    <w:rsid w:val="00EC4CF6"/>
    <w:rsid w:val="00EC4E01"/>
    <w:rsid w:val="00EC53E5"/>
    <w:rsid w:val="00EC54F0"/>
    <w:rsid w:val="00EC54FD"/>
    <w:rsid w:val="00EC5574"/>
    <w:rsid w:val="00EC5757"/>
    <w:rsid w:val="00EC59AB"/>
    <w:rsid w:val="00EC5A80"/>
    <w:rsid w:val="00EC5B63"/>
    <w:rsid w:val="00EC5C57"/>
    <w:rsid w:val="00EC5FA6"/>
    <w:rsid w:val="00EC6182"/>
    <w:rsid w:val="00EC619F"/>
    <w:rsid w:val="00EC6432"/>
    <w:rsid w:val="00EC644E"/>
    <w:rsid w:val="00EC659D"/>
    <w:rsid w:val="00EC65C6"/>
    <w:rsid w:val="00EC6713"/>
    <w:rsid w:val="00EC6B65"/>
    <w:rsid w:val="00EC6B9F"/>
    <w:rsid w:val="00EC6BA4"/>
    <w:rsid w:val="00EC6BEB"/>
    <w:rsid w:val="00EC6C55"/>
    <w:rsid w:val="00EC6DEC"/>
    <w:rsid w:val="00EC6ED0"/>
    <w:rsid w:val="00EC7151"/>
    <w:rsid w:val="00EC73BC"/>
    <w:rsid w:val="00EC73DD"/>
    <w:rsid w:val="00EC76E4"/>
    <w:rsid w:val="00EC77AB"/>
    <w:rsid w:val="00EC77C8"/>
    <w:rsid w:val="00EC7A22"/>
    <w:rsid w:val="00EC7AB4"/>
    <w:rsid w:val="00EC7C20"/>
    <w:rsid w:val="00EC7DE9"/>
    <w:rsid w:val="00ED0333"/>
    <w:rsid w:val="00ED05F6"/>
    <w:rsid w:val="00ED0B4A"/>
    <w:rsid w:val="00ED0CAF"/>
    <w:rsid w:val="00ED0DDE"/>
    <w:rsid w:val="00ED0F34"/>
    <w:rsid w:val="00ED10BC"/>
    <w:rsid w:val="00ED11CC"/>
    <w:rsid w:val="00ED11E9"/>
    <w:rsid w:val="00ED11FA"/>
    <w:rsid w:val="00ED174C"/>
    <w:rsid w:val="00ED1819"/>
    <w:rsid w:val="00ED19BB"/>
    <w:rsid w:val="00ED1D16"/>
    <w:rsid w:val="00ED1F59"/>
    <w:rsid w:val="00ED2027"/>
    <w:rsid w:val="00ED20AE"/>
    <w:rsid w:val="00ED255B"/>
    <w:rsid w:val="00ED25C5"/>
    <w:rsid w:val="00ED2602"/>
    <w:rsid w:val="00ED268F"/>
    <w:rsid w:val="00ED273B"/>
    <w:rsid w:val="00ED2894"/>
    <w:rsid w:val="00ED293C"/>
    <w:rsid w:val="00ED2A1C"/>
    <w:rsid w:val="00ED2A84"/>
    <w:rsid w:val="00ED2B56"/>
    <w:rsid w:val="00ED2C3D"/>
    <w:rsid w:val="00ED2DA2"/>
    <w:rsid w:val="00ED3018"/>
    <w:rsid w:val="00ED313F"/>
    <w:rsid w:val="00ED33BD"/>
    <w:rsid w:val="00ED33EA"/>
    <w:rsid w:val="00ED3431"/>
    <w:rsid w:val="00ED3440"/>
    <w:rsid w:val="00ED346F"/>
    <w:rsid w:val="00ED3594"/>
    <w:rsid w:val="00ED35AB"/>
    <w:rsid w:val="00ED398A"/>
    <w:rsid w:val="00ED3BD9"/>
    <w:rsid w:val="00ED3CF5"/>
    <w:rsid w:val="00ED3DF6"/>
    <w:rsid w:val="00ED3F12"/>
    <w:rsid w:val="00ED3FF0"/>
    <w:rsid w:val="00ED4242"/>
    <w:rsid w:val="00ED431A"/>
    <w:rsid w:val="00ED438E"/>
    <w:rsid w:val="00ED43FB"/>
    <w:rsid w:val="00ED483A"/>
    <w:rsid w:val="00ED48A9"/>
    <w:rsid w:val="00ED49A3"/>
    <w:rsid w:val="00ED4BC3"/>
    <w:rsid w:val="00ED4F0A"/>
    <w:rsid w:val="00ED5044"/>
    <w:rsid w:val="00ED504D"/>
    <w:rsid w:val="00ED521D"/>
    <w:rsid w:val="00ED5252"/>
    <w:rsid w:val="00ED5767"/>
    <w:rsid w:val="00ED5773"/>
    <w:rsid w:val="00ED592D"/>
    <w:rsid w:val="00ED5BAA"/>
    <w:rsid w:val="00ED5D5B"/>
    <w:rsid w:val="00ED5DCD"/>
    <w:rsid w:val="00ED5DD5"/>
    <w:rsid w:val="00ED5FFF"/>
    <w:rsid w:val="00ED62D8"/>
    <w:rsid w:val="00ED640C"/>
    <w:rsid w:val="00ED65DD"/>
    <w:rsid w:val="00ED6897"/>
    <w:rsid w:val="00ED68C4"/>
    <w:rsid w:val="00ED6AA3"/>
    <w:rsid w:val="00ED6BA9"/>
    <w:rsid w:val="00ED6BAA"/>
    <w:rsid w:val="00ED6BE8"/>
    <w:rsid w:val="00ED6C03"/>
    <w:rsid w:val="00ED6C6C"/>
    <w:rsid w:val="00ED6EE5"/>
    <w:rsid w:val="00ED7147"/>
    <w:rsid w:val="00ED717B"/>
    <w:rsid w:val="00ED7239"/>
    <w:rsid w:val="00ED74BA"/>
    <w:rsid w:val="00ED7566"/>
    <w:rsid w:val="00ED7743"/>
    <w:rsid w:val="00ED78AA"/>
    <w:rsid w:val="00ED7937"/>
    <w:rsid w:val="00ED796B"/>
    <w:rsid w:val="00ED79A8"/>
    <w:rsid w:val="00ED7BBC"/>
    <w:rsid w:val="00ED7CFE"/>
    <w:rsid w:val="00ED7E56"/>
    <w:rsid w:val="00ED7F75"/>
    <w:rsid w:val="00EE036D"/>
    <w:rsid w:val="00EE037B"/>
    <w:rsid w:val="00EE0401"/>
    <w:rsid w:val="00EE0476"/>
    <w:rsid w:val="00EE04CE"/>
    <w:rsid w:val="00EE05EA"/>
    <w:rsid w:val="00EE064F"/>
    <w:rsid w:val="00EE06E2"/>
    <w:rsid w:val="00EE06F7"/>
    <w:rsid w:val="00EE07E4"/>
    <w:rsid w:val="00EE07FA"/>
    <w:rsid w:val="00EE082B"/>
    <w:rsid w:val="00EE0BAC"/>
    <w:rsid w:val="00EE0C87"/>
    <w:rsid w:val="00EE0DB8"/>
    <w:rsid w:val="00EE0E0D"/>
    <w:rsid w:val="00EE0E10"/>
    <w:rsid w:val="00EE0E6F"/>
    <w:rsid w:val="00EE1139"/>
    <w:rsid w:val="00EE1220"/>
    <w:rsid w:val="00EE1243"/>
    <w:rsid w:val="00EE1571"/>
    <w:rsid w:val="00EE1673"/>
    <w:rsid w:val="00EE19C3"/>
    <w:rsid w:val="00EE19C5"/>
    <w:rsid w:val="00EE1B9F"/>
    <w:rsid w:val="00EE1D6A"/>
    <w:rsid w:val="00EE1E13"/>
    <w:rsid w:val="00EE206E"/>
    <w:rsid w:val="00EE20C4"/>
    <w:rsid w:val="00EE21F3"/>
    <w:rsid w:val="00EE2354"/>
    <w:rsid w:val="00EE23D4"/>
    <w:rsid w:val="00EE2493"/>
    <w:rsid w:val="00EE268B"/>
    <w:rsid w:val="00EE2707"/>
    <w:rsid w:val="00EE275D"/>
    <w:rsid w:val="00EE2835"/>
    <w:rsid w:val="00EE29AD"/>
    <w:rsid w:val="00EE2B90"/>
    <w:rsid w:val="00EE2D60"/>
    <w:rsid w:val="00EE2E19"/>
    <w:rsid w:val="00EE2F33"/>
    <w:rsid w:val="00EE30CC"/>
    <w:rsid w:val="00EE34D6"/>
    <w:rsid w:val="00EE3552"/>
    <w:rsid w:val="00EE36CC"/>
    <w:rsid w:val="00EE37DC"/>
    <w:rsid w:val="00EE384A"/>
    <w:rsid w:val="00EE3A16"/>
    <w:rsid w:val="00EE3C8C"/>
    <w:rsid w:val="00EE3D06"/>
    <w:rsid w:val="00EE3D16"/>
    <w:rsid w:val="00EE3D39"/>
    <w:rsid w:val="00EE409B"/>
    <w:rsid w:val="00EE427E"/>
    <w:rsid w:val="00EE42EC"/>
    <w:rsid w:val="00EE433D"/>
    <w:rsid w:val="00EE4371"/>
    <w:rsid w:val="00EE4544"/>
    <w:rsid w:val="00EE46A4"/>
    <w:rsid w:val="00EE48F3"/>
    <w:rsid w:val="00EE4943"/>
    <w:rsid w:val="00EE4E41"/>
    <w:rsid w:val="00EE514D"/>
    <w:rsid w:val="00EE51D3"/>
    <w:rsid w:val="00EE524A"/>
    <w:rsid w:val="00EE5326"/>
    <w:rsid w:val="00EE53E6"/>
    <w:rsid w:val="00EE55B1"/>
    <w:rsid w:val="00EE56A7"/>
    <w:rsid w:val="00EE59F9"/>
    <w:rsid w:val="00EE5A49"/>
    <w:rsid w:val="00EE5D4E"/>
    <w:rsid w:val="00EE5DA0"/>
    <w:rsid w:val="00EE64CB"/>
    <w:rsid w:val="00EE66BD"/>
    <w:rsid w:val="00EE66BF"/>
    <w:rsid w:val="00EE6A82"/>
    <w:rsid w:val="00EE6B13"/>
    <w:rsid w:val="00EE6E4F"/>
    <w:rsid w:val="00EE6FA6"/>
    <w:rsid w:val="00EE7052"/>
    <w:rsid w:val="00EE70F2"/>
    <w:rsid w:val="00EE71DB"/>
    <w:rsid w:val="00EE724B"/>
    <w:rsid w:val="00EE74B8"/>
    <w:rsid w:val="00EE784A"/>
    <w:rsid w:val="00EE790B"/>
    <w:rsid w:val="00EE7A67"/>
    <w:rsid w:val="00EE7BF5"/>
    <w:rsid w:val="00EE7D8E"/>
    <w:rsid w:val="00EE7F4D"/>
    <w:rsid w:val="00EF0106"/>
    <w:rsid w:val="00EF022E"/>
    <w:rsid w:val="00EF039B"/>
    <w:rsid w:val="00EF0618"/>
    <w:rsid w:val="00EF07C2"/>
    <w:rsid w:val="00EF092D"/>
    <w:rsid w:val="00EF093A"/>
    <w:rsid w:val="00EF0959"/>
    <w:rsid w:val="00EF0A98"/>
    <w:rsid w:val="00EF111A"/>
    <w:rsid w:val="00EF1287"/>
    <w:rsid w:val="00EF1318"/>
    <w:rsid w:val="00EF151D"/>
    <w:rsid w:val="00EF16E3"/>
    <w:rsid w:val="00EF1833"/>
    <w:rsid w:val="00EF1D0A"/>
    <w:rsid w:val="00EF1D4C"/>
    <w:rsid w:val="00EF1E5C"/>
    <w:rsid w:val="00EF1FDD"/>
    <w:rsid w:val="00EF2113"/>
    <w:rsid w:val="00EF2131"/>
    <w:rsid w:val="00EF2334"/>
    <w:rsid w:val="00EF239A"/>
    <w:rsid w:val="00EF269D"/>
    <w:rsid w:val="00EF26DD"/>
    <w:rsid w:val="00EF272F"/>
    <w:rsid w:val="00EF2B8E"/>
    <w:rsid w:val="00EF2C2F"/>
    <w:rsid w:val="00EF2C38"/>
    <w:rsid w:val="00EF32E3"/>
    <w:rsid w:val="00EF33CB"/>
    <w:rsid w:val="00EF348B"/>
    <w:rsid w:val="00EF3734"/>
    <w:rsid w:val="00EF395B"/>
    <w:rsid w:val="00EF39DC"/>
    <w:rsid w:val="00EF3A66"/>
    <w:rsid w:val="00EF3ECB"/>
    <w:rsid w:val="00EF4100"/>
    <w:rsid w:val="00EF4232"/>
    <w:rsid w:val="00EF4777"/>
    <w:rsid w:val="00EF4B17"/>
    <w:rsid w:val="00EF4BB6"/>
    <w:rsid w:val="00EF4D02"/>
    <w:rsid w:val="00EF4FE5"/>
    <w:rsid w:val="00EF5026"/>
    <w:rsid w:val="00EF52E1"/>
    <w:rsid w:val="00EF538B"/>
    <w:rsid w:val="00EF5474"/>
    <w:rsid w:val="00EF54B5"/>
    <w:rsid w:val="00EF57A8"/>
    <w:rsid w:val="00EF57CE"/>
    <w:rsid w:val="00EF583F"/>
    <w:rsid w:val="00EF5B32"/>
    <w:rsid w:val="00EF5B61"/>
    <w:rsid w:val="00EF5CDB"/>
    <w:rsid w:val="00EF5EC6"/>
    <w:rsid w:val="00EF5F52"/>
    <w:rsid w:val="00EF5FD1"/>
    <w:rsid w:val="00EF606C"/>
    <w:rsid w:val="00EF6157"/>
    <w:rsid w:val="00EF6391"/>
    <w:rsid w:val="00EF6460"/>
    <w:rsid w:val="00EF683E"/>
    <w:rsid w:val="00EF69B4"/>
    <w:rsid w:val="00EF6AA5"/>
    <w:rsid w:val="00EF749D"/>
    <w:rsid w:val="00EF75A9"/>
    <w:rsid w:val="00EF76EB"/>
    <w:rsid w:val="00EF774E"/>
    <w:rsid w:val="00EF78C3"/>
    <w:rsid w:val="00EF79C5"/>
    <w:rsid w:val="00EF7A1B"/>
    <w:rsid w:val="00EF7AF5"/>
    <w:rsid w:val="00EF7D4A"/>
    <w:rsid w:val="00EF7D65"/>
    <w:rsid w:val="00EF7DFB"/>
    <w:rsid w:val="00EF7EB9"/>
    <w:rsid w:val="00EF7EBD"/>
    <w:rsid w:val="00F00044"/>
    <w:rsid w:val="00F00051"/>
    <w:rsid w:val="00F0029D"/>
    <w:rsid w:val="00F00385"/>
    <w:rsid w:val="00F00504"/>
    <w:rsid w:val="00F00718"/>
    <w:rsid w:val="00F00846"/>
    <w:rsid w:val="00F009A5"/>
    <w:rsid w:val="00F00B5E"/>
    <w:rsid w:val="00F00CDE"/>
    <w:rsid w:val="00F00D13"/>
    <w:rsid w:val="00F01096"/>
    <w:rsid w:val="00F0149D"/>
    <w:rsid w:val="00F014A9"/>
    <w:rsid w:val="00F014C2"/>
    <w:rsid w:val="00F01627"/>
    <w:rsid w:val="00F016B4"/>
    <w:rsid w:val="00F016E4"/>
    <w:rsid w:val="00F01730"/>
    <w:rsid w:val="00F01890"/>
    <w:rsid w:val="00F019CC"/>
    <w:rsid w:val="00F01C55"/>
    <w:rsid w:val="00F01CC8"/>
    <w:rsid w:val="00F0208C"/>
    <w:rsid w:val="00F023EE"/>
    <w:rsid w:val="00F0265F"/>
    <w:rsid w:val="00F026B7"/>
    <w:rsid w:val="00F026DD"/>
    <w:rsid w:val="00F02735"/>
    <w:rsid w:val="00F02B42"/>
    <w:rsid w:val="00F02D93"/>
    <w:rsid w:val="00F02FFC"/>
    <w:rsid w:val="00F03060"/>
    <w:rsid w:val="00F03138"/>
    <w:rsid w:val="00F031F6"/>
    <w:rsid w:val="00F03344"/>
    <w:rsid w:val="00F034E6"/>
    <w:rsid w:val="00F036F5"/>
    <w:rsid w:val="00F03872"/>
    <w:rsid w:val="00F03B5C"/>
    <w:rsid w:val="00F03C07"/>
    <w:rsid w:val="00F03C19"/>
    <w:rsid w:val="00F03DEB"/>
    <w:rsid w:val="00F03F9E"/>
    <w:rsid w:val="00F041E5"/>
    <w:rsid w:val="00F042FB"/>
    <w:rsid w:val="00F0431E"/>
    <w:rsid w:val="00F04391"/>
    <w:rsid w:val="00F0449C"/>
    <w:rsid w:val="00F044F2"/>
    <w:rsid w:val="00F04577"/>
    <w:rsid w:val="00F0470E"/>
    <w:rsid w:val="00F04717"/>
    <w:rsid w:val="00F04847"/>
    <w:rsid w:val="00F04DA0"/>
    <w:rsid w:val="00F04E13"/>
    <w:rsid w:val="00F0501A"/>
    <w:rsid w:val="00F05262"/>
    <w:rsid w:val="00F0543D"/>
    <w:rsid w:val="00F05443"/>
    <w:rsid w:val="00F05692"/>
    <w:rsid w:val="00F0582C"/>
    <w:rsid w:val="00F0588E"/>
    <w:rsid w:val="00F058BE"/>
    <w:rsid w:val="00F05A98"/>
    <w:rsid w:val="00F05C72"/>
    <w:rsid w:val="00F05CDD"/>
    <w:rsid w:val="00F05D59"/>
    <w:rsid w:val="00F05E7F"/>
    <w:rsid w:val="00F05ED8"/>
    <w:rsid w:val="00F05EFF"/>
    <w:rsid w:val="00F05F0C"/>
    <w:rsid w:val="00F05F81"/>
    <w:rsid w:val="00F06458"/>
    <w:rsid w:val="00F064EC"/>
    <w:rsid w:val="00F06758"/>
    <w:rsid w:val="00F06780"/>
    <w:rsid w:val="00F067FA"/>
    <w:rsid w:val="00F06972"/>
    <w:rsid w:val="00F06A80"/>
    <w:rsid w:val="00F06AF9"/>
    <w:rsid w:val="00F06C62"/>
    <w:rsid w:val="00F06D6B"/>
    <w:rsid w:val="00F06D9D"/>
    <w:rsid w:val="00F070A4"/>
    <w:rsid w:val="00F0721A"/>
    <w:rsid w:val="00F07446"/>
    <w:rsid w:val="00F07496"/>
    <w:rsid w:val="00F0750B"/>
    <w:rsid w:val="00F07691"/>
    <w:rsid w:val="00F077F3"/>
    <w:rsid w:val="00F079A9"/>
    <w:rsid w:val="00F07B7A"/>
    <w:rsid w:val="00F07CBC"/>
    <w:rsid w:val="00F07E1A"/>
    <w:rsid w:val="00F07E34"/>
    <w:rsid w:val="00F07E88"/>
    <w:rsid w:val="00F07FA3"/>
    <w:rsid w:val="00F10182"/>
    <w:rsid w:val="00F10240"/>
    <w:rsid w:val="00F10468"/>
    <w:rsid w:val="00F10786"/>
    <w:rsid w:val="00F107CB"/>
    <w:rsid w:val="00F10B2C"/>
    <w:rsid w:val="00F10C38"/>
    <w:rsid w:val="00F10E2E"/>
    <w:rsid w:val="00F10FD4"/>
    <w:rsid w:val="00F1104B"/>
    <w:rsid w:val="00F1110C"/>
    <w:rsid w:val="00F111FC"/>
    <w:rsid w:val="00F11341"/>
    <w:rsid w:val="00F1141D"/>
    <w:rsid w:val="00F1147C"/>
    <w:rsid w:val="00F11A27"/>
    <w:rsid w:val="00F11B2E"/>
    <w:rsid w:val="00F11BD9"/>
    <w:rsid w:val="00F11D26"/>
    <w:rsid w:val="00F1216B"/>
    <w:rsid w:val="00F12557"/>
    <w:rsid w:val="00F125B0"/>
    <w:rsid w:val="00F125F5"/>
    <w:rsid w:val="00F126DA"/>
    <w:rsid w:val="00F12741"/>
    <w:rsid w:val="00F12AE4"/>
    <w:rsid w:val="00F12BFF"/>
    <w:rsid w:val="00F12C35"/>
    <w:rsid w:val="00F13072"/>
    <w:rsid w:val="00F130B3"/>
    <w:rsid w:val="00F130F5"/>
    <w:rsid w:val="00F1341F"/>
    <w:rsid w:val="00F13497"/>
    <w:rsid w:val="00F136E1"/>
    <w:rsid w:val="00F137F2"/>
    <w:rsid w:val="00F13D6D"/>
    <w:rsid w:val="00F13FA2"/>
    <w:rsid w:val="00F13FE8"/>
    <w:rsid w:val="00F143BD"/>
    <w:rsid w:val="00F14653"/>
    <w:rsid w:val="00F148C3"/>
    <w:rsid w:val="00F14951"/>
    <w:rsid w:val="00F14A2C"/>
    <w:rsid w:val="00F14AC4"/>
    <w:rsid w:val="00F14DBD"/>
    <w:rsid w:val="00F14F56"/>
    <w:rsid w:val="00F15197"/>
    <w:rsid w:val="00F155A6"/>
    <w:rsid w:val="00F15636"/>
    <w:rsid w:val="00F15711"/>
    <w:rsid w:val="00F15902"/>
    <w:rsid w:val="00F15D78"/>
    <w:rsid w:val="00F15E46"/>
    <w:rsid w:val="00F15F25"/>
    <w:rsid w:val="00F15F86"/>
    <w:rsid w:val="00F1606F"/>
    <w:rsid w:val="00F160A8"/>
    <w:rsid w:val="00F16189"/>
    <w:rsid w:val="00F163E7"/>
    <w:rsid w:val="00F163F1"/>
    <w:rsid w:val="00F164B5"/>
    <w:rsid w:val="00F16592"/>
    <w:rsid w:val="00F166FF"/>
    <w:rsid w:val="00F167A0"/>
    <w:rsid w:val="00F16A6F"/>
    <w:rsid w:val="00F16EC1"/>
    <w:rsid w:val="00F16ED8"/>
    <w:rsid w:val="00F170C1"/>
    <w:rsid w:val="00F17111"/>
    <w:rsid w:val="00F1719C"/>
    <w:rsid w:val="00F172E6"/>
    <w:rsid w:val="00F17327"/>
    <w:rsid w:val="00F173C3"/>
    <w:rsid w:val="00F17527"/>
    <w:rsid w:val="00F1752F"/>
    <w:rsid w:val="00F176CB"/>
    <w:rsid w:val="00F1783D"/>
    <w:rsid w:val="00F17A6C"/>
    <w:rsid w:val="00F17D4A"/>
    <w:rsid w:val="00F17D85"/>
    <w:rsid w:val="00F20260"/>
    <w:rsid w:val="00F202C7"/>
    <w:rsid w:val="00F2035D"/>
    <w:rsid w:val="00F2069B"/>
    <w:rsid w:val="00F206BF"/>
    <w:rsid w:val="00F206C4"/>
    <w:rsid w:val="00F20735"/>
    <w:rsid w:val="00F20C74"/>
    <w:rsid w:val="00F20F6C"/>
    <w:rsid w:val="00F21026"/>
    <w:rsid w:val="00F2103C"/>
    <w:rsid w:val="00F2124F"/>
    <w:rsid w:val="00F21326"/>
    <w:rsid w:val="00F216F0"/>
    <w:rsid w:val="00F21730"/>
    <w:rsid w:val="00F21B5D"/>
    <w:rsid w:val="00F21BF2"/>
    <w:rsid w:val="00F21D6E"/>
    <w:rsid w:val="00F21F29"/>
    <w:rsid w:val="00F21F47"/>
    <w:rsid w:val="00F220D4"/>
    <w:rsid w:val="00F221B4"/>
    <w:rsid w:val="00F2226D"/>
    <w:rsid w:val="00F2228C"/>
    <w:rsid w:val="00F222C4"/>
    <w:rsid w:val="00F2236A"/>
    <w:rsid w:val="00F2296C"/>
    <w:rsid w:val="00F22D3D"/>
    <w:rsid w:val="00F23128"/>
    <w:rsid w:val="00F23193"/>
    <w:rsid w:val="00F23352"/>
    <w:rsid w:val="00F233FA"/>
    <w:rsid w:val="00F2348F"/>
    <w:rsid w:val="00F23677"/>
    <w:rsid w:val="00F23728"/>
    <w:rsid w:val="00F23779"/>
    <w:rsid w:val="00F237C4"/>
    <w:rsid w:val="00F237FA"/>
    <w:rsid w:val="00F23B29"/>
    <w:rsid w:val="00F23BB9"/>
    <w:rsid w:val="00F23CA2"/>
    <w:rsid w:val="00F2425D"/>
    <w:rsid w:val="00F2429A"/>
    <w:rsid w:val="00F245C4"/>
    <w:rsid w:val="00F247A0"/>
    <w:rsid w:val="00F2484B"/>
    <w:rsid w:val="00F24B42"/>
    <w:rsid w:val="00F24BE8"/>
    <w:rsid w:val="00F24C5B"/>
    <w:rsid w:val="00F24CF2"/>
    <w:rsid w:val="00F24D57"/>
    <w:rsid w:val="00F24DD0"/>
    <w:rsid w:val="00F24E3C"/>
    <w:rsid w:val="00F24E9F"/>
    <w:rsid w:val="00F2501F"/>
    <w:rsid w:val="00F25046"/>
    <w:rsid w:val="00F2514A"/>
    <w:rsid w:val="00F251D4"/>
    <w:rsid w:val="00F252BF"/>
    <w:rsid w:val="00F25386"/>
    <w:rsid w:val="00F25BC8"/>
    <w:rsid w:val="00F25E50"/>
    <w:rsid w:val="00F25F37"/>
    <w:rsid w:val="00F26133"/>
    <w:rsid w:val="00F2618A"/>
    <w:rsid w:val="00F262FE"/>
    <w:rsid w:val="00F264E6"/>
    <w:rsid w:val="00F26584"/>
    <w:rsid w:val="00F2662A"/>
    <w:rsid w:val="00F26962"/>
    <w:rsid w:val="00F26BE9"/>
    <w:rsid w:val="00F26C01"/>
    <w:rsid w:val="00F26D2D"/>
    <w:rsid w:val="00F26DBC"/>
    <w:rsid w:val="00F26DE0"/>
    <w:rsid w:val="00F26F11"/>
    <w:rsid w:val="00F26FE0"/>
    <w:rsid w:val="00F27096"/>
    <w:rsid w:val="00F2722B"/>
    <w:rsid w:val="00F272CA"/>
    <w:rsid w:val="00F2743B"/>
    <w:rsid w:val="00F27781"/>
    <w:rsid w:val="00F27922"/>
    <w:rsid w:val="00F279F7"/>
    <w:rsid w:val="00F27AA8"/>
    <w:rsid w:val="00F27B30"/>
    <w:rsid w:val="00F27C90"/>
    <w:rsid w:val="00F27CD4"/>
    <w:rsid w:val="00F27E7E"/>
    <w:rsid w:val="00F27EC1"/>
    <w:rsid w:val="00F27FDA"/>
    <w:rsid w:val="00F3012A"/>
    <w:rsid w:val="00F30286"/>
    <w:rsid w:val="00F30304"/>
    <w:rsid w:val="00F305BF"/>
    <w:rsid w:val="00F30809"/>
    <w:rsid w:val="00F3083A"/>
    <w:rsid w:val="00F3096A"/>
    <w:rsid w:val="00F30B07"/>
    <w:rsid w:val="00F31141"/>
    <w:rsid w:val="00F315E8"/>
    <w:rsid w:val="00F31648"/>
    <w:rsid w:val="00F3178D"/>
    <w:rsid w:val="00F318AE"/>
    <w:rsid w:val="00F318DB"/>
    <w:rsid w:val="00F31A43"/>
    <w:rsid w:val="00F31CF1"/>
    <w:rsid w:val="00F31F4E"/>
    <w:rsid w:val="00F32012"/>
    <w:rsid w:val="00F32068"/>
    <w:rsid w:val="00F32296"/>
    <w:rsid w:val="00F32379"/>
    <w:rsid w:val="00F3238F"/>
    <w:rsid w:val="00F32420"/>
    <w:rsid w:val="00F324A6"/>
    <w:rsid w:val="00F32507"/>
    <w:rsid w:val="00F32599"/>
    <w:rsid w:val="00F325E6"/>
    <w:rsid w:val="00F3264D"/>
    <w:rsid w:val="00F32714"/>
    <w:rsid w:val="00F32842"/>
    <w:rsid w:val="00F3288A"/>
    <w:rsid w:val="00F329FF"/>
    <w:rsid w:val="00F32AE1"/>
    <w:rsid w:val="00F32D85"/>
    <w:rsid w:val="00F32F4E"/>
    <w:rsid w:val="00F32F65"/>
    <w:rsid w:val="00F330A6"/>
    <w:rsid w:val="00F3315A"/>
    <w:rsid w:val="00F33190"/>
    <w:rsid w:val="00F331C5"/>
    <w:rsid w:val="00F332DC"/>
    <w:rsid w:val="00F3336A"/>
    <w:rsid w:val="00F336C2"/>
    <w:rsid w:val="00F338AA"/>
    <w:rsid w:val="00F33940"/>
    <w:rsid w:val="00F33952"/>
    <w:rsid w:val="00F33980"/>
    <w:rsid w:val="00F33AD7"/>
    <w:rsid w:val="00F33C35"/>
    <w:rsid w:val="00F33D5C"/>
    <w:rsid w:val="00F33E04"/>
    <w:rsid w:val="00F3400C"/>
    <w:rsid w:val="00F3412C"/>
    <w:rsid w:val="00F342F9"/>
    <w:rsid w:val="00F34323"/>
    <w:rsid w:val="00F34995"/>
    <w:rsid w:val="00F349D1"/>
    <w:rsid w:val="00F34CC9"/>
    <w:rsid w:val="00F35000"/>
    <w:rsid w:val="00F350CF"/>
    <w:rsid w:val="00F3510D"/>
    <w:rsid w:val="00F3513A"/>
    <w:rsid w:val="00F35143"/>
    <w:rsid w:val="00F3514F"/>
    <w:rsid w:val="00F3548C"/>
    <w:rsid w:val="00F35516"/>
    <w:rsid w:val="00F356D6"/>
    <w:rsid w:val="00F359BC"/>
    <w:rsid w:val="00F35A91"/>
    <w:rsid w:val="00F35B3E"/>
    <w:rsid w:val="00F35B77"/>
    <w:rsid w:val="00F35BF7"/>
    <w:rsid w:val="00F35C94"/>
    <w:rsid w:val="00F35ECD"/>
    <w:rsid w:val="00F35ED0"/>
    <w:rsid w:val="00F35F17"/>
    <w:rsid w:val="00F36100"/>
    <w:rsid w:val="00F36221"/>
    <w:rsid w:val="00F36261"/>
    <w:rsid w:val="00F362A8"/>
    <w:rsid w:val="00F363B1"/>
    <w:rsid w:val="00F3640D"/>
    <w:rsid w:val="00F3647D"/>
    <w:rsid w:val="00F36787"/>
    <w:rsid w:val="00F3687D"/>
    <w:rsid w:val="00F369EF"/>
    <w:rsid w:val="00F36C48"/>
    <w:rsid w:val="00F36CAC"/>
    <w:rsid w:val="00F36FAB"/>
    <w:rsid w:val="00F371B2"/>
    <w:rsid w:val="00F37325"/>
    <w:rsid w:val="00F37721"/>
    <w:rsid w:val="00F377A8"/>
    <w:rsid w:val="00F377FD"/>
    <w:rsid w:val="00F379A8"/>
    <w:rsid w:val="00F37A96"/>
    <w:rsid w:val="00F37CAF"/>
    <w:rsid w:val="00F37D6D"/>
    <w:rsid w:val="00F37EF1"/>
    <w:rsid w:val="00F4031D"/>
    <w:rsid w:val="00F4041B"/>
    <w:rsid w:val="00F40703"/>
    <w:rsid w:val="00F40A17"/>
    <w:rsid w:val="00F40B64"/>
    <w:rsid w:val="00F40C01"/>
    <w:rsid w:val="00F40E3B"/>
    <w:rsid w:val="00F40FC2"/>
    <w:rsid w:val="00F41022"/>
    <w:rsid w:val="00F410C3"/>
    <w:rsid w:val="00F4118E"/>
    <w:rsid w:val="00F41387"/>
    <w:rsid w:val="00F41391"/>
    <w:rsid w:val="00F41535"/>
    <w:rsid w:val="00F4162C"/>
    <w:rsid w:val="00F41721"/>
    <w:rsid w:val="00F417D6"/>
    <w:rsid w:val="00F41A78"/>
    <w:rsid w:val="00F41ADC"/>
    <w:rsid w:val="00F41B0E"/>
    <w:rsid w:val="00F41E4E"/>
    <w:rsid w:val="00F42067"/>
    <w:rsid w:val="00F42124"/>
    <w:rsid w:val="00F422BC"/>
    <w:rsid w:val="00F42498"/>
    <w:rsid w:val="00F42733"/>
    <w:rsid w:val="00F42D70"/>
    <w:rsid w:val="00F4302A"/>
    <w:rsid w:val="00F43166"/>
    <w:rsid w:val="00F43224"/>
    <w:rsid w:val="00F433C0"/>
    <w:rsid w:val="00F43697"/>
    <w:rsid w:val="00F436DD"/>
    <w:rsid w:val="00F436FE"/>
    <w:rsid w:val="00F4379C"/>
    <w:rsid w:val="00F43811"/>
    <w:rsid w:val="00F43929"/>
    <w:rsid w:val="00F439E5"/>
    <w:rsid w:val="00F43B0A"/>
    <w:rsid w:val="00F43B3C"/>
    <w:rsid w:val="00F43C1D"/>
    <w:rsid w:val="00F43C50"/>
    <w:rsid w:val="00F43C91"/>
    <w:rsid w:val="00F44049"/>
    <w:rsid w:val="00F440BB"/>
    <w:rsid w:val="00F444DF"/>
    <w:rsid w:val="00F44731"/>
    <w:rsid w:val="00F449D5"/>
    <w:rsid w:val="00F44BBA"/>
    <w:rsid w:val="00F44D9F"/>
    <w:rsid w:val="00F45169"/>
    <w:rsid w:val="00F45424"/>
    <w:rsid w:val="00F45690"/>
    <w:rsid w:val="00F4579F"/>
    <w:rsid w:val="00F4584E"/>
    <w:rsid w:val="00F458FB"/>
    <w:rsid w:val="00F45D17"/>
    <w:rsid w:val="00F45D76"/>
    <w:rsid w:val="00F45FA2"/>
    <w:rsid w:val="00F4618A"/>
    <w:rsid w:val="00F4643E"/>
    <w:rsid w:val="00F464E0"/>
    <w:rsid w:val="00F4656C"/>
    <w:rsid w:val="00F46885"/>
    <w:rsid w:val="00F468FE"/>
    <w:rsid w:val="00F46A18"/>
    <w:rsid w:val="00F46A55"/>
    <w:rsid w:val="00F46C65"/>
    <w:rsid w:val="00F46EB8"/>
    <w:rsid w:val="00F46F7D"/>
    <w:rsid w:val="00F471EF"/>
    <w:rsid w:val="00F47281"/>
    <w:rsid w:val="00F47324"/>
    <w:rsid w:val="00F47381"/>
    <w:rsid w:val="00F47405"/>
    <w:rsid w:val="00F47903"/>
    <w:rsid w:val="00F47A3D"/>
    <w:rsid w:val="00F47E8C"/>
    <w:rsid w:val="00F47F1A"/>
    <w:rsid w:val="00F5011D"/>
    <w:rsid w:val="00F50294"/>
    <w:rsid w:val="00F50300"/>
    <w:rsid w:val="00F5036D"/>
    <w:rsid w:val="00F503B6"/>
    <w:rsid w:val="00F5087D"/>
    <w:rsid w:val="00F50D66"/>
    <w:rsid w:val="00F50DB9"/>
    <w:rsid w:val="00F50DE1"/>
    <w:rsid w:val="00F50ECD"/>
    <w:rsid w:val="00F50F14"/>
    <w:rsid w:val="00F511B0"/>
    <w:rsid w:val="00F5120C"/>
    <w:rsid w:val="00F5141B"/>
    <w:rsid w:val="00F5161E"/>
    <w:rsid w:val="00F5178E"/>
    <w:rsid w:val="00F5191A"/>
    <w:rsid w:val="00F51AB1"/>
    <w:rsid w:val="00F51AE4"/>
    <w:rsid w:val="00F51CD2"/>
    <w:rsid w:val="00F51ED6"/>
    <w:rsid w:val="00F52274"/>
    <w:rsid w:val="00F522A8"/>
    <w:rsid w:val="00F5232C"/>
    <w:rsid w:val="00F52448"/>
    <w:rsid w:val="00F52593"/>
    <w:rsid w:val="00F5286E"/>
    <w:rsid w:val="00F528D6"/>
    <w:rsid w:val="00F528FB"/>
    <w:rsid w:val="00F529BC"/>
    <w:rsid w:val="00F52B15"/>
    <w:rsid w:val="00F52C18"/>
    <w:rsid w:val="00F52F86"/>
    <w:rsid w:val="00F53102"/>
    <w:rsid w:val="00F531EA"/>
    <w:rsid w:val="00F53207"/>
    <w:rsid w:val="00F5321E"/>
    <w:rsid w:val="00F53265"/>
    <w:rsid w:val="00F5327A"/>
    <w:rsid w:val="00F5334B"/>
    <w:rsid w:val="00F533D9"/>
    <w:rsid w:val="00F53616"/>
    <w:rsid w:val="00F537B7"/>
    <w:rsid w:val="00F53820"/>
    <w:rsid w:val="00F53836"/>
    <w:rsid w:val="00F538F0"/>
    <w:rsid w:val="00F539AC"/>
    <w:rsid w:val="00F53A41"/>
    <w:rsid w:val="00F53AEE"/>
    <w:rsid w:val="00F53BEC"/>
    <w:rsid w:val="00F53BF4"/>
    <w:rsid w:val="00F53C65"/>
    <w:rsid w:val="00F53F9E"/>
    <w:rsid w:val="00F540CB"/>
    <w:rsid w:val="00F54109"/>
    <w:rsid w:val="00F541F9"/>
    <w:rsid w:val="00F5448E"/>
    <w:rsid w:val="00F544A4"/>
    <w:rsid w:val="00F545B3"/>
    <w:rsid w:val="00F546C0"/>
    <w:rsid w:val="00F5470A"/>
    <w:rsid w:val="00F5496F"/>
    <w:rsid w:val="00F549C1"/>
    <w:rsid w:val="00F54B60"/>
    <w:rsid w:val="00F54DA2"/>
    <w:rsid w:val="00F54F03"/>
    <w:rsid w:val="00F55062"/>
    <w:rsid w:val="00F5518B"/>
    <w:rsid w:val="00F551E0"/>
    <w:rsid w:val="00F55346"/>
    <w:rsid w:val="00F553CF"/>
    <w:rsid w:val="00F5543F"/>
    <w:rsid w:val="00F555E7"/>
    <w:rsid w:val="00F55655"/>
    <w:rsid w:val="00F559B1"/>
    <w:rsid w:val="00F559D0"/>
    <w:rsid w:val="00F55BCB"/>
    <w:rsid w:val="00F55C7D"/>
    <w:rsid w:val="00F55F4B"/>
    <w:rsid w:val="00F5614C"/>
    <w:rsid w:val="00F561F3"/>
    <w:rsid w:val="00F56225"/>
    <w:rsid w:val="00F56367"/>
    <w:rsid w:val="00F5637C"/>
    <w:rsid w:val="00F5640D"/>
    <w:rsid w:val="00F5654A"/>
    <w:rsid w:val="00F565B8"/>
    <w:rsid w:val="00F56633"/>
    <w:rsid w:val="00F566D6"/>
    <w:rsid w:val="00F5670A"/>
    <w:rsid w:val="00F567CF"/>
    <w:rsid w:val="00F5683E"/>
    <w:rsid w:val="00F569CF"/>
    <w:rsid w:val="00F56A4B"/>
    <w:rsid w:val="00F56CAB"/>
    <w:rsid w:val="00F56D4A"/>
    <w:rsid w:val="00F56DED"/>
    <w:rsid w:val="00F56F03"/>
    <w:rsid w:val="00F56FA0"/>
    <w:rsid w:val="00F56FBA"/>
    <w:rsid w:val="00F57011"/>
    <w:rsid w:val="00F57019"/>
    <w:rsid w:val="00F570CB"/>
    <w:rsid w:val="00F5713F"/>
    <w:rsid w:val="00F57200"/>
    <w:rsid w:val="00F5723B"/>
    <w:rsid w:val="00F5727F"/>
    <w:rsid w:val="00F572D1"/>
    <w:rsid w:val="00F573D5"/>
    <w:rsid w:val="00F573EB"/>
    <w:rsid w:val="00F57546"/>
    <w:rsid w:val="00F575F4"/>
    <w:rsid w:val="00F57683"/>
    <w:rsid w:val="00F576A0"/>
    <w:rsid w:val="00F57BAA"/>
    <w:rsid w:val="00F57E51"/>
    <w:rsid w:val="00F57F64"/>
    <w:rsid w:val="00F57F72"/>
    <w:rsid w:val="00F57FE3"/>
    <w:rsid w:val="00F60108"/>
    <w:rsid w:val="00F601E9"/>
    <w:rsid w:val="00F602C8"/>
    <w:rsid w:val="00F60759"/>
    <w:rsid w:val="00F60828"/>
    <w:rsid w:val="00F608D3"/>
    <w:rsid w:val="00F60948"/>
    <w:rsid w:val="00F60B5F"/>
    <w:rsid w:val="00F60C51"/>
    <w:rsid w:val="00F60CD5"/>
    <w:rsid w:val="00F60F68"/>
    <w:rsid w:val="00F61289"/>
    <w:rsid w:val="00F6157A"/>
    <w:rsid w:val="00F615AD"/>
    <w:rsid w:val="00F6192F"/>
    <w:rsid w:val="00F619B6"/>
    <w:rsid w:val="00F61A19"/>
    <w:rsid w:val="00F61C19"/>
    <w:rsid w:val="00F61C94"/>
    <w:rsid w:val="00F61CC3"/>
    <w:rsid w:val="00F6205C"/>
    <w:rsid w:val="00F6239E"/>
    <w:rsid w:val="00F624E3"/>
    <w:rsid w:val="00F6257A"/>
    <w:rsid w:val="00F625BD"/>
    <w:rsid w:val="00F62663"/>
    <w:rsid w:val="00F62714"/>
    <w:rsid w:val="00F6284E"/>
    <w:rsid w:val="00F628F3"/>
    <w:rsid w:val="00F629BE"/>
    <w:rsid w:val="00F62C37"/>
    <w:rsid w:val="00F62C84"/>
    <w:rsid w:val="00F62E69"/>
    <w:rsid w:val="00F630DD"/>
    <w:rsid w:val="00F63689"/>
    <w:rsid w:val="00F638A9"/>
    <w:rsid w:val="00F638B3"/>
    <w:rsid w:val="00F6392F"/>
    <w:rsid w:val="00F63A17"/>
    <w:rsid w:val="00F63B5D"/>
    <w:rsid w:val="00F63D72"/>
    <w:rsid w:val="00F6412D"/>
    <w:rsid w:val="00F641E9"/>
    <w:rsid w:val="00F6424A"/>
    <w:rsid w:val="00F6427D"/>
    <w:rsid w:val="00F642F3"/>
    <w:rsid w:val="00F64435"/>
    <w:rsid w:val="00F6450A"/>
    <w:rsid w:val="00F645FE"/>
    <w:rsid w:val="00F6486F"/>
    <w:rsid w:val="00F6489E"/>
    <w:rsid w:val="00F64AF7"/>
    <w:rsid w:val="00F64B65"/>
    <w:rsid w:val="00F64B6A"/>
    <w:rsid w:val="00F64BB0"/>
    <w:rsid w:val="00F64BC3"/>
    <w:rsid w:val="00F64D43"/>
    <w:rsid w:val="00F64E30"/>
    <w:rsid w:val="00F64EB8"/>
    <w:rsid w:val="00F65153"/>
    <w:rsid w:val="00F6547D"/>
    <w:rsid w:val="00F6576E"/>
    <w:rsid w:val="00F65939"/>
    <w:rsid w:val="00F65992"/>
    <w:rsid w:val="00F65A23"/>
    <w:rsid w:val="00F65A50"/>
    <w:rsid w:val="00F65BD0"/>
    <w:rsid w:val="00F65E6C"/>
    <w:rsid w:val="00F65FF1"/>
    <w:rsid w:val="00F66198"/>
    <w:rsid w:val="00F66239"/>
    <w:rsid w:val="00F662F3"/>
    <w:rsid w:val="00F66801"/>
    <w:rsid w:val="00F66892"/>
    <w:rsid w:val="00F66A54"/>
    <w:rsid w:val="00F66A8D"/>
    <w:rsid w:val="00F66AAD"/>
    <w:rsid w:val="00F66B5B"/>
    <w:rsid w:val="00F66CB9"/>
    <w:rsid w:val="00F66DB1"/>
    <w:rsid w:val="00F66EB7"/>
    <w:rsid w:val="00F66F3C"/>
    <w:rsid w:val="00F67185"/>
    <w:rsid w:val="00F671CE"/>
    <w:rsid w:val="00F6721F"/>
    <w:rsid w:val="00F67250"/>
    <w:rsid w:val="00F672D0"/>
    <w:rsid w:val="00F6746C"/>
    <w:rsid w:val="00F6770E"/>
    <w:rsid w:val="00F67914"/>
    <w:rsid w:val="00F67922"/>
    <w:rsid w:val="00F67BC8"/>
    <w:rsid w:val="00F67CD8"/>
    <w:rsid w:val="00F67CE4"/>
    <w:rsid w:val="00F67F63"/>
    <w:rsid w:val="00F69996"/>
    <w:rsid w:val="00F702F9"/>
    <w:rsid w:val="00F7040B"/>
    <w:rsid w:val="00F706FB"/>
    <w:rsid w:val="00F70810"/>
    <w:rsid w:val="00F709D2"/>
    <w:rsid w:val="00F70A08"/>
    <w:rsid w:val="00F70A29"/>
    <w:rsid w:val="00F70C83"/>
    <w:rsid w:val="00F70DAC"/>
    <w:rsid w:val="00F70EE0"/>
    <w:rsid w:val="00F70F4B"/>
    <w:rsid w:val="00F7136E"/>
    <w:rsid w:val="00F71480"/>
    <w:rsid w:val="00F714B0"/>
    <w:rsid w:val="00F716D6"/>
    <w:rsid w:val="00F71862"/>
    <w:rsid w:val="00F71943"/>
    <w:rsid w:val="00F71CF5"/>
    <w:rsid w:val="00F71DF9"/>
    <w:rsid w:val="00F72429"/>
    <w:rsid w:val="00F724FC"/>
    <w:rsid w:val="00F72628"/>
    <w:rsid w:val="00F7263D"/>
    <w:rsid w:val="00F72714"/>
    <w:rsid w:val="00F7279C"/>
    <w:rsid w:val="00F728D0"/>
    <w:rsid w:val="00F72918"/>
    <w:rsid w:val="00F72A1D"/>
    <w:rsid w:val="00F72A21"/>
    <w:rsid w:val="00F72BA1"/>
    <w:rsid w:val="00F72D2A"/>
    <w:rsid w:val="00F73072"/>
    <w:rsid w:val="00F7314C"/>
    <w:rsid w:val="00F731BE"/>
    <w:rsid w:val="00F73480"/>
    <w:rsid w:val="00F7352B"/>
    <w:rsid w:val="00F7363D"/>
    <w:rsid w:val="00F73674"/>
    <w:rsid w:val="00F73A86"/>
    <w:rsid w:val="00F73BEB"/>
    <w:rsid w:val="00F73C9F"/>
    <w:rsid w:val="00F73CE9"/>
    <w:rsid w:val="00F741C3"/>
    <w:rsid w:val="00F74464"/>
    <w:rsid w:val="00F74499"/>
    <w:rsid w:val="00F74559"/>
    <w:rsid w:val="00F74572"/>
    <w:rsid w:val="00F746C6"/>
    <w:rsid w:val="00F748B6"/>
    <w:rsid w:val="00F748D6"/>
    <w:rsid w:val="00F74A8B"/>
    <w:rsid w:val="00F74B84"/>
    <w:rsid w:val="00F74C01"/>
    <w:rsid w:val="00F74D7E"/>
    <w:rsid w:val="00F74DCB"/>
    <w:rsid w:val="00F74ECA"/>
    <w:rsid w:val="00F74ED3"/>
    <w:rsid w:val="00F751FB"/>
    <w:rsid w:val="00F75483"/>
    <w:rsid w:val="00F75490"/>
    <w:rsid w:val="00F754D4"/>
    <w:rsid w:val="00F75526"/>
    <w:rsid w:val="00F7564A"/>
    <w:rsid w:val="00F75672"/>
    <w:rsid w:val="00F759F7"/>
    <w:rsid w:val="00F75BA2"/>
    <w:rsid w:val="00F75D10"/>
    <w:rsid w:val="00F75D8E"/>
    <w:rsid w:val="00F75E2D"/>
    <w:rsid w:val="00F76060"/>
    <w:rsid w:val="00F762B1"/>
    <w:rsid w:val="00F762C2"/>
    <w:rsid w:val="00F76461"/>
    <w:rsid w:val="00F76619"/>
    <w:rsid w:val="00F766E2"/>
    <w:rsid w:val="00F767E0"/>
    <w:rsid w:val="00F76A21"/>
    <w:rsid w:val="00F76B92"/>
    <w:rsid w:val="00F76C8F"/>
    <w:rsid w:val="00F76C99"/>
    <w:rsid w:val="00F76F88"/>
    <w:rsid w:val="00F77139"/>
    <w:rsid w:val="00F77214"/>
    <w:rsid w:val="00F77451"/>
    <w:rsid w:val="00F77578"/>
    <w:rsid w:val="00F775D1"/>
    <w:rsid w:val="00F77621"/>
    <w:rsid w:val="00F776EA"/>
    <w:rsid w:val="00F77C71"/>
    <w:rsid w:val="00F77C8E"/>
    <w:rsid w:val="00F77C91"/>
    <w:rsid w:val="00F77CA7"/>
    <w:rsid w:val="00F77DD6"/>
    <w:rsid w:val="00F77F27"/>
    <w:rsid w:val="00F77F73"/>
    <w:rsid w:val="00F77F95"/>
    <w:rsid w:val="00F77FA4"/>
    <w:rsid w:val="00F800C2"/>
    <w:rsid w:val="00F800FF"/>
    <w:rsid w:val="00F804F4"/>
    <w:rsid w:val="00F8056F"/>
    <w:rsid w:val="00F80713"/>
    <w:rsid w:val="00F80B04"/>
    <w:rsid w:val="00F80C96"/>
    <w:rsid w:val="00F80F90"/>
    <w:rsid w:val="00F8106D"/>
    <w:rsid w:val="00F811DB"/>
    <w:rsid w:val="00F8131A"/>
    <w:rsid w:val="00F817F8"/>
    <w:rsid w:val="00F818B0"/>
    <w:rsid w:val="00F8197F"/>
    <w:rsid w:val="00F819DE"/>
    <w:rsid w:val="00F819F2"/>
    <w:rsid w:val="00F81A20"/>
    <w:rsid w:val="00F81ABC"/>
    <w:rsid w:val="00F81AE4"/>
    <w:rsid w:val="00F81C43"/>
    <w:rsid w:val="00F81CAE"/>
    <w:rsid w:val="00F81D75"/>
    <w:rsid w:val="00F81D9E"/>
    <w:rsid w:val="00F81E51"/>
    <w:rsid w:val="00F81EAD"/>
    <w:rsid w:val="00F81F2C"/>
    <w:rsid w:val="00F82108"/>
    <w:rsid w:val="00F821FF"/>
    <w:rsid w:val="00F82325"/>
    <w:rsid w:val="00F825E9"/>
    <w:rsid w:val="00F8277E"/>
    <w:rsid w:val="00F829A2"/>
    <w:rsid w:val="00F82AEF"/>
    <w:rsid w:val="00F82B6F"/>
    <w:rsid w:val="00F82B8C"/>
    <w:rsid w:val="00F82D5A"/>
    <w:rsid w:val="00F8358E"/>
    <w:rsid w:val="00F83ADE"/>
    <w:rsid w:val="00F83AEF"/>
    <w:rsid w:val="00F83BA7"/>
    <w:rsid w:val="00F83C44"/>
    <w:rsid w:val="00F83C49"/>
    <w:rsid w:val="00F83CFE"/>
    <w:rsid w:val="00F841B2"/>
    <w:rsid w:val="00F844A0"/>
    <w:rsid w:val="00F84883"/>
    <w:rsid w:val="00F84898"/>
    <w:rsid w:val="00F848CD"/>
    <w:rsid w:val="00F84976"/>
    <w:rsid w:val="00F84A39"/>
    <w:rsid w:val="00F84A49"/>
    <w:rsid w:val="00F84BE6"/>
    <w:rsid w:val="00F84C6A"/>
    <w:rsid w:val="00F84D42"/>
    <w:rsid w:val="00F84F8A"/>
    <w:rsid w:val="00F8506B"/>
    <w:rsid w:val="00F850FE"/>
    <w:rsid w:val="00F8544A"/>
    <w:rsid w:val="00F854EA"/>
    <w:rsid w:val="00F856AD"/>
    <w:rsid w:val="00F858CF"/>
    <w:rsid w:val="00F85AC7"/>
    <w:rsid w:val="00F85C9F"/>
    <w:rsid w:val="00F85E94"/>
    <w:rsid w:val="00F85F6A"/>
    <w:rsid w:val="00F85F86"/>
    <w:rsid w:val="00F86006"/>
    <w:rsid w:val="00F86296"/>
    <w:rsid w:val="00F863B5"/>
    <w:rsid w:val="00F863D2"/>
    <w:rsid w:val="00F865C6"/>
    <w:rsid w:val="00F865D8"/>
    <w:rsid w:val="00F865EB"/>
    <w:rsid w:val="00F86606"/>
    <w:rsid w:val="00F867BF"/>
    <w:rsid w:val="00F868DD"/>
    <w:rsid w:val="00F86A9D"/>
    <w:rsid w:val="00F86BB2"/>
    <w:rsid w:val="00F86C7F"/>
    <w:rsid w:val="00F86DEB"/>
    <w:rsid w:val="00F86F5C"/>
    <w:rsid w:val="00F86F99"/>
    <w:rsid w:val="00F87209"/>
    <w:rsid w:val="00F87268"/>
    <w:rsid w:val="00F87316"/>
    <w:rsid w:val="00F87347"/>
    <w:rsid w:val="00F87C30"/>
    <w:rsid w:val="00F87E8C"/>
    <w:rsid w:val="00F87F27"/>
    <w:rsid w:val="00F87FF7"/>
    <w:rsid w:val="00F9011F"/>
    <w:rsid w:val="00F902D1"/>
    <w:rsid w:val="00F9038E"/>
    <w:rsid w:val="00F9038F"/>
    <w:rsid w:val="00F90491"/>
    <w:rsid w:val="00F904D2"/>
    <w:rsid w:val="00F905B1"/>
    <w:rsid w:val="00F908D6"/>
    <w:rsid w:val="00F909B8"/>
    <w:rsid w:val="00F90B18"/>
    <w:rsid w:val="00F90CF7"/>
    <w:rsid w:val="00F90D90"/>
    <w:rsid w:val="00F90DCF"/>
    <w:rsid w:val="00F90E0A"/>
    <w:rsid w:val="00F90E9E"/>
    <w:rsid w:val="00F9115D"/>
    <w:rsid w:val="00F911B7"/>
    <w:rsid w:val="00F91206"/>
    <w:rsid w:val="00F91282"/>
    <w:rsid w:val="00F912BE"/>
    <w:rsid w:val="00F9138A"/>
    <w:rsid w:val="00F91727"/>
    <w:rsid w:val="00F917C5"/>
    <w:rsid w:val="00F918D1"/>
    <w:rsid w:val="00F91968"/>
    <w:rsid w:val="00F91A18"/>
    <w:rsid w:val="00F91A3B"/>
    <w:rsid w:val="00F91A63"/>
    <w:rsid w:val="00F91C91"/>
    <w:rsid w:val="00F91D2F"/>
    <w:rsid w:val="00F91ECC"/>
    <w:rsid w:val="00F91FEA"/>
    <w:rsid w:val="00F921C1"/>
    <w:rsid w:val="00F923D3"/>
    <w:rsid w:val="00F92422"/>
    <w:rsid w:val="00F925D6"/>
    <w:rsid w:val="00F92615"/>
    <w:rsid w:val="00F92626"/>
    <w:rsid w:val="00F9263C"/>
    <w:rsid w:val="00F927DF"/>
    <w:rsid w:val="00F928B0"/>
    <w:rsid w:val="00F92A6E"/>
    <w:rsid w:val="00F92AB7"/>
    <w:rsid w:val="00F92B42"/>
    <w:rsid w:val="00F92B72"/>
    <w:rsid w:val="00F92BED"/>
    <w:rsid w:val="00F92D6F"/>
    <w:rsid w:val="00F92DB8"/>
    <w:rsid w:val="00F92FF3"/>
    <w:rsid w:val="00F9307B"/>
    <w:rsid w:val="00F9308A"/>
    <w:rsid w:val="00F93198"/>
    <w:rsid w:val="00F931E3"/>
    <w:rsid w:val="00F93224"/>
    <w:rsid w:val="00F93292"/>
    <w:rsid w:val="00F932C3"/>
    <w:rsid w:val="00F932F6"/>
    <w:rsid w:val="00F9331A"/>
    <w:rsid w:val="00F9350E"/>
    <w:rsid w:val="00F93761"/>
    <w:rsid w:val="00F938BB"/>
    <w:rsid w:val="00F93932"/>
    <w:rsid w:val="00F93972"/>
    <w:rsid w:val="00F93980"/>
    <w:rsid w:val="00F93ABD"/>
    <w:rsid w:val="00F93AD4"/>
    <w:rsid w:val="00F93F62"/>
    <w:rsid w:val="00F93FB3"/>
    <w:rsid w:val="00F940CA"/>
    <w:rsid w:val="00F9420A"/>
    <w:rsid w:val="00F942D9"/>
    <w:rsid w:val="00F944F6"/>
    <w:rsid w:val="00F94619"/>
    <w:rsid w:val="00F947BC"/>
    <w:rsid w:val="00F947EF"/>
    <w:rsid w:val="00F948F7"/>
    <w:rsid w:val="00F94B7C"/>
    <w:rsid w:val="00F94C99"/>
    <w:rsid w:val="00F94DAD"/>
    <w:rsid w:val="00F94DE9"/>
    <w:rsid w:val="00F94DEF"/>
    <w:rsid w:val="00F94E0D"/>
    <w:rsid w:val="00F9515E"/>
    <w:rsid w:val="00F953D1"/>
    <w:rsid w:val="00F95434"/>
    <w:rsid w:val="00F954DD"/>
    <w:rsid w:val="00F95650"/>
    <w:rsid w:val="00F956A5"/>
    <w:rsid w:val="00F95817"/>
    <w:rsid w:val="00F9588D"/>
    <w:rsid w:val="00F958B8"/>
    <w:rsid w:val="00F95AA6"/>
    <w:rsid w:val="00F95ADC"/>
    <w:rsid w:val="00F95B1E"/>
    <w:rsid w:val="00F95BBF"/>
    <w:rsid w:val="00F95BC6"/>
    <w:rsid w:val="00F95BE9"/>
    <w:rsid w:val="00F95E25"/>
    <w:rsid w:val="00F95F2D"/>
    <w:rsid w:val="00F960E8"/>
    <w:rsid w:val="00F961C9"/>
    <w:rsid w:val="00F964A2"/>
    <w:rsid w:val="00F96566"/>
    <w:rsid w:val="00F96629"/>
    <w:rsid w:val="00F96787"/>
    <w:rsid w:val="00F968EC"/>
    <w:rsid w:val="00F96A1F"/>
    <w:rsid w:val="00F96C27"/>
    <w:rsid w:val="00F96D75"/>
    <w:rsid w:val="00F96EC7"/>
    <w:rsid w:val="00F973B2"/>
    <w:rsid w:val="00F9757A"/>
    <w:rsid w:val="00F9764E"/>
    <w:rsid w:val="00F97749"/>
    <w:rsid w:val="00F97938"/>
    <w:rsid w:val="00F97952"/>
    <w:rsid w:val="00F97A21"/>
    <w:rsid w:val="00F97A6A"/>
    <w:rsid w:val="00F97B40"/>
    <w:rsid w:val="00F97BAA"/>
    <w:rsid w:val="00F97C90"/>
    <w:rsid w:val="00F97D71"/>
    <w:rsid w:val="00F97FDA"/>
    <w:rsid w:val="00FA0043"/>
    <w:rsid w:val="00FA01AE"/>
    <w:rsid w:val="00FA022E"/>
    <w:rsid w:val="00FA02F8"/>
    <w:rsid w:val="00FA0406"/>
    <w:rsid w:val="00FA0603"/>
    <w:rsid w:val="00FA07AE"/>
    <w:rsid w:val="00FA095B"/>
    <w:rsid w:val="00FA09CD"/>
    <w:rsid w:val="00FA09D6"/>
    <w:rsid w:val="00FA0AF4"/>
    <w:rsid w:val="00FA0B26"/>
    <w:rsid w:val="00FA0E7A"/>
    <w:rsid w:val="00FA0FA6"/>
    <w:rsid w:val="00FA0FAE"/>
    <w:rsid w:val="00FA1045"/>
    <w:rsid w:val="00FA1154"/>
    <w:rsid w:val="00FA11C3"/>
    <w:rsid w:val="00FA12B3"/>
    <w:rsid w:val="00FA1680"/>
    <w:rsid w:val="00FA1AC5"/>
    <w:rsid w:val="00FA1B5F"/>
    <w:rsid w:val="00FA1C72"/>
    <w:rsid w:val="00FA1E68"/>
    <w:rsid w:val="00FA1F9E"/>
    <w:rsid w:val="00FA20EA"/>
    <w:rsid w:val="00FA275A"/>
    <w:rsid w:val="00FA2781"/>
    <w:rsid w:val="00FA29EE"/>
    <w:rsid w:val="00FA2AE6"/>
    <w:rsid w:val="00FA2C08"/>
    <w:rsid w:val="00FA2C2C"/>
    <w:rsid w:val="00FA2C98"/>
    <w:rsid w:val="00FA2CC4"/>
    <w:rsid w:val="00FA2F4C"/>
    <w:rsid w:val="00FA2F74"/>
    <w:rsid w:val="00FA2FCF"/>
    <w:rsid w:val="00FA31D1"/>
    <w:rsid w:val="00FA3230"/>
    <w:rsid w:val="00FA329B"/>
    <w:rsid w:val="00FA32B3"/>
    <w:rsid w:val="00FA3354"/>
    <w:rsid w:val="00FA3642"/>
    <w:rsid w:val="00FA36BB"/>
    <w:rsid w:val="00FA37DB"/>
    <w:rsid w:val="00FA38AD"/>
    <w:rsid w:val="00FA3A13"/>
    <w:rsid w:val="00FA3B88"/>
    <w:rsid w:val="00FA3DD4"/>
    <w:rsid w:val="00FA3E43"/>
    <w:rsid w:val="00FA3FEF"/>
    <w:rsid w:val="00FA40DD"/>
    <w:rsid w:val="00FA4369"/>
    <w:rsid w:val="00FA4568"/>
    <w:rsid w:val="00FA48EE"/>
    <w:rsid w:val="00FA4917"/>
    <w:rsid w:val="00FA494E"/>
    <w:rsid w:val="00FA49F0"/>
    <w:rsid w:val="00FA4B63"/>
    <w:rsid w:val="00FA4BA7"/>
    <w:rsid w:val="00FA4BB0"/>
    <w:rsid w:val="00FA4D47"/>
    <w:rsid w:val="00FA4EB8"/>
    <w:rsid w:val="00FA4F7B"/>
    <w:rsid w:val="00FA5033"/>
    <w:rsid w:val="00FA5065"/>
    <w:rsid w:val="00FA53BF"/>
    <w:rsid w:val="00FA5457"/>
    <w:rsid w:val="00FA54B4"/>
    <w:rsid w:val="00FA55C8"/>
    <w:rsid w:val="00FA563C"/>
    <w:rsid w:val="00FA581B"/>
    <w:rsid w:val="00FA5B55"/>
    <w:rsid w:val="00FA5D42"/>
    <w:rsid w:val="00FA5D8D"/>
    <w:rsid w:val="00FA5F03"/>
    <w:rsid w:val="00FA5FAF"/>
    <w:rsid w:val="00FA6226"/>
    <w:rsid w:val="00FA6244"/>
    <w:rsid w:val="00FA62E7"/>
    <w:rsid w:val="00FA6575"/>
    <w:rsid w:val="00FA6706"/>
    <w:rsid w:val="00FA6A08"/>
    <w:rsid w:val="00FA6A91"/>
    <w:rsid w:val="00FA6C2A"/>
    <w:rsid w:val="00FA6C31"/>
    <w:rsid w:val="00FA6C96"/>
    <w:rsid w:val="00FA6EC9"/>
    <w:rsid w:val="00FA6EDE"/>
    <w:rsid w:val="00FA7096"/>
    <w:rsid w:val="00FA7211"/>
    <w:rsid w:val="00FA73E0"/>
    <w:rsid w:val="00FA7543"/>
    <w:rsid w:val="00FA75C1"/>
    <w:rsid w:val="00FA76A5"/>
    <w:rsid w:val="00FA77DF"/>
    <w:rsid w:val="00FA7A7D"/>
    <w:rsid w:val="00FA7E35"/>
    <w:rsid w:val="00FA7F11"/>
    <w:rsid w:val="00FA7F1A"/>
    <w:rsid w:val="00FA7FCA"/>
    <w:rsid w:val="00FB042B"/>
    <w:rsid w:val="00FB045A"/>
    <w:rsid w:val="00FB047A"/>
    <w:rsid w:val="00FB0621"/>
    <w:rsid w:val="00FB08B9"/>
    <w:rsid w:val="00FB0BD3"/>
    <w:rsid w:val="00FB0CDA"/>
    <w:rsid w:val="00FB1025"/>
    <w:rsid w:val="00FB1176"/>
    <w:rsid w:val="00FB11B5"/>
    <w:rsid w:val="00FB147D"/>
    <w:rsid w:val="00FB14EA"/>
    <w:rsid w:val="00FB14F6"/>
    <w:rsid w:val="00FB172A"/>
    <w:rsid w:val="00FB1AB2"/>
    <w:rsid w:val="00FB1C91"/>
    <w:rsid w:val="00FB1E6D"/>
    <w:rsid w:val="00FB2153"/>
    <w:rsid w:val="00FB215B"/>
    <w:rsid w:val="00FB21CD"/>
    <w:rsid w:val="00FB23C7"/>
    <w:rsid w:val="00FB25F2"/>
    <w:rsid w:val="00FB268C"/>
    <w:rsid w:val="00FB270B"/>
    <w:rsid w:val="00FB2751"/>
    <w:rsid w:val="00FB278E"/>
    <w:rsid w:val="00FB27E7"/>
    <w:rsid w:val="00FB28B9"/>
    <w:rsid w:val="00FB2907"/>
    <w:rsid w:val="00FB291C"/>
    <w:rsid w:val="00FB2A32"/>
    <w:rsid w:val="00FB2B8B"/>
    <w:rsid w:val="00FB2ECB"/>
    <w:rsid w:val="00FB2F37"/>
    <w:rsid w:val="00FB30A8"/>
    <w:rsid w:val="00FB31AB"/>
    <w:rsid w:val="00FB3303"/>
    <w:rsid w:val="00FB33E0"/>
    <w:rsid w:val="00FB342B"/>
    <w:rsid w:val="00FB3475"/>
    <w:rsid w:val="00FB3489"/>
    <w:rsid w:val="00FB35C5"/>
    <w:rsid w:val="00FB35C7"/>
    <w:rsid w:val="00FB3B6F"/>
    <w:rsid w:val="00FB3BB3"/>
    <w:rsid w:val="00FB3C0F"/>
    <w:rsid w:val="00FB3D67"/>
    <w:rsid w:val="00FB3D81"/>
    <w:rsid w:val="00FB3E25"/>
    <w:rsid w:val="00FB3E42"/>
    <w:rsid w:val="00FB4039"/>
    <w:rsid w:val="00FB4285"/>
    <w:rsid w:val="00FB4966"/>
    <w:rsid w:val="00FB4997"/>
    <w:rsid w:val="00FB4C15"/>
    <w:rsid w:val="00FB4C9A"/>
    <w:rsid w:val="00FB4D94"/>
    <w:rsid w:val="00FB4FF1"/>
    <w:rsid w:val="00FB53B0"/>
    <w:rsid w:val="00FB56D2"/>
    <w:rsid w:val="00FB5878"/>
    <w:rsid w:val="00FB5889"/>
    <w:rsid w:val="00FB5958"/>
    <w:rsid w:val="00FB5D8C"/>
    <w:rsid w:val="00FB5DFE"/>
    <w:rsid w:val="00FB5F04"/>
    <w:rsid w:val="00FB5F87"/>
    <w:rsid w:val="00FB613E"/>
    <w:rsid w:val="00FB6294"/>
    <w:rsid w:val="00FB6428"/>
    <w:rsid w:val="00FB6472"/>
    <w:rsid w:val="00FB6579"/>
    <w:rsid w:val="00FB6715"/>
    <w:rsid w:val="00FB6811"/>
    <w:rsid w:val="00FB68CE"/>
    <w:rsid w:val="00FB6A6A"/>
    <w:rsid w:val="00FB6B5F"/>
    <w:rsid w:val="00FB6C86"/>
    <w:rsid w:val="00FB6CCF"/>
    <w:rsid w:val="00FB6D77"/>
    <w:rsid w:val="00FB6FFE"/>
    <w:rsid w:val="00FB7059"/>
    <w:rsid w:val="00FB72B0"/>
    <w:rsid w:val="00FB7398"/>
    <w:rsid w:val="00FB74F7"/>
    <w:rsid w:val="00FB7651"/>
    <w:rsid w:val="00FB78C8"/>
    <w:rsid w:val="00FB7A33"/>
    <w:rsid w:val="00FB7AD6"/>
    <w:rsid w:val="00FB7AEB"/>
    <w:rsid w:val="00FB7B5E"/>
    <w:rsid w:val="00FB7C81"/>
    <w:rsid w:val="00FC0050"/>
    <w:rsid w:val="00FC0062"/>
    <w:rsid w:val="00FC0090"/>
    <w:rsid w:val="00FC012B"/>
    <w:rsid w:val="00FC013B"/>
    <w:rsid w:val="00FC0306"/>
    <w:rsid w:val="00FC03B5"/>
    <w:rsid w:val="00FC0518"/>
    <w:rsid w:val="00FC0740"/>
    <w:rsid w:val="00FC0815"/>
    <w:rsid w:val="00FC08DC"/>
    <w:rsid w:val="00FC0E7F"/>
    <w:rsid w:val="00FC0ED8"/>
    <w:rsid w:val="00FC1263"/>
    <w:rsid w:val="00FC129D"/>
    <w:rsid w:val="00FC12D3"/>
    <w:rsid w:val="00FC13BA"/>
    <w:rsid w:val="00FC168C"/>
    <w:rsid w:val="00FC16B0"/>
    <w:rsid w:val="00FC175E"/>
    <w:rsid w:val="00FC1816"/>
    <w:rsid w:val="00FC18DC"/>
    <w:rsid w:val="00FC1A32"/>
    <w:rsid w:val="00FC1C25"/>
    <w:rsid w:val="00FC1D34"/>
    <w:rsid w:val="00FC1D85"/>
    <w:rsid w:val="00FC2099"/>
    <w:rsid w:val="00FC20BD"/>
    <w:rsid w:val="00FC2191"/>
    <w:rsid w:val="00FC238C"/>
    <w:rsid w:val="00FC23C9"/>
    <w:rsid w:val="00FC2462"/>
    <w:rsid w:val="00FC24AB"/>
    <w:rsid w:val="00FC24CB"/>
    <w:rsid w:val="00FC24CE"/>
    <w:rsid w:val="00FC26A6"/>
    <w:rsid w:val="00FC2724"/>
    <w:rsid w:val="00FC28CA"/>
    <w:rsid w:val="00FC2C01"/>
    <w:rsid w:val="00FC2C94"/>
    <w:rsid w:val="00FC2E63"/>
    <w:rsid w:val="00FC2EED"/>
    <w:rsid w:val="00FC2FDF"/>
    <w:rsid w:val="00FC2FE8"/>
    <w:rsid w:val="00FC3088"/>
    <w:rsid w:val="00FC30D6"/>
    <w:rsid w:val="00FC323C"/>
    <w:rsid w:val="00FC33EE"/>
    <w:rsid w:val="00FC346A"/>
    <w:rsid w:val="00FC3501"/>
    <w:rsid w:val="00FC3910"/>
    <w:rsid w:val="00FC3B84"/>
    <w:rsid w:val="00FC3CD7"/>
    <w:rsid w:val="00FC3D30"/>
    <w:rsid w:val="00FC40DF"/>
    <w:rsid w:val="00FC4808"/>
    <w:rsid w:val="00FC48E3"/>
    <w:rsid w:val="00FC4963"/>
    <w:rsid w:val="00FC4A69"/>
    <w:rsid w:val="00FC4AE6"/>
    <w:rsid w:val="00FC4B13"/>
    <w:rsid w:val="00FC4CEF"/>
    <w:rsid w:val="00FC4DB9"/>
    <w:rsid w:val="00FC4DEC"/>
    <w:rsid w:val="00FC4F79"/>
    <w:rsid w:val="00FC500C"/>
    <w:rsid w:val="00FC5046"/>
    <w:rsid w:val="00FC51A3"/>
    <w:rsid w:val="00FC5427"/>
    <w:rsid w:val="00FC549C"/>
    <w:rsid w:val="00FC54CB"/>
    <w:rsid w:val="00FC5700"/>
    <w:rsid w:val="00FC583E"/>
    <w:rsid w:val="00FC5857"/>
    <w:rsid w:val="00FC593C"/>
    <w:rsid w:val="00FC59C5"/>
    <w:rsid w:val="00FC5F17"/>
    <w:rsid w:val="00FC5F1E"/>
    <w:rsid w:val="00FC60EC"/>
    <w:rsid w:val="00FC64EC"/>
    <w:rsid w:val="00FC66E7"/>
    <w:rsid w:val="00FC673D"/>
    <w:rsid w:val="00FC67EF"/>
    <w:rsid w:val="00FC6810"/>
    <w:rsid w:val="00FC6A1E"/>
    <w:rsid w:val="00FC6A82"/>
    <w:rsid w:val="00FC6E93"/>
    <w:rsid w:val="00FC701B"/>
    <w:rsid w:val="00FC711E"/>
    <w:rsid w:val="00FC71C7"/>
    <w:rsid w:val="00FC7206"/>
    <w:rsid w:val="00FC72F8"/>
    <w:rsid w:val="00FC7335"/>
    <w:rsid w:val="00FC77A5"/>
    <w:rsid w:val="00FC7808"/>
    <w:rsid w:val="00FC7C74"/>
    <w:rsid w:val="00FC7D59"/>
    <w:rsid w:val="00FC7D7E"/>
    <w:rsid w:val="00FC7E51"/>
    <w:rsid w:val="00FD006D"/>
    <w:rsid w:val="00FD0482"/>
    <w:rsid w:val="00FD04F9"/>
    <w:rsid w:val="00FD05EE"/>
    <w:rsid w:val="00FD07B3"/>
    <w:rsid w:val="00FD07C3"/>
    <w:rsid w:val="00FD0923"/>
    <w:rsid w:val="00FD0A63"/>
    <w:rsid w:val="00FD0A72"/>
    <w:rsid w:val="00FD0D26"/>
    <w:rsid w:val="00FD0D2B"/>
    <w:rsid w:val="00FD1008"/>
    <w:rsid w:val="00FD10A1"/>
    <w:rsid w:val="00FD1160"/>
    <w:rsid w:val="00FD1295"/>
    <w:rsid w:val="00FD12CF"/>
    <w:rsid w:val="00FD145E"/>
    <w:rsid w:val="00FD1542"/>
    <w:rsid w:val="00FD17A4"/>
    <w:rsid w:val="00FD17BC"/>
    <w:rsid w:val="00FD1928"/>
    <w:rsid w:val="00FD1D43"/>
    <w:rsid w:val="00FD2044"/>
    <w:rsid w:val="00FD207B"/>
    <w:rsid w:val="00FD211A"/>
    <w:rsid w:val="00FD2268"/>
    <w:rsid w:val="00FD22B7"/>
    <w:rsid w:val="00FD2429"/>
    <w:rsid w:val="00FD245F"/>
    <w:rsid w:val="00FD2756"/>
    <w:rsid w:val="00FD27A9"/>
    <w:rsid w:val="00FD2885"/>
    <w:rsid w:val="00FD2A9A"/>
    <w:rsid w:val="00FD2B01"/>
    <w:rsid w:val="00FD2C77"/>
    <w:rsid w:val="00FD2EB4"/>
    <w:rsid w:val="00FD3034"/>
    <w:rsid w:val="00FD310D"/>
    <w:rsid w:val="00FD325B"/>
    <w:rsid w:val="00FD32F7"/>
    <w:rsid w:val="00FD3389"/>
    <w:rsid w:val="00FD3401"/>
    <w:rsid w:val="00FD3770"/>
    <w:rsid w:val="00FD3C71"/>
    <w:rsid w:val="00FD3D44"/>
    <w:rsid w:val="00FD3DD1"/>
    <w:rsid w:val="00FD40FA"/>
    <w:rsid w:val="00FD4280"/>
    <w:rsid w:val="00FD4496"/>
    <w:rsid w:val="00FD44D8"/>
    <w:rsid w:val="00FD455F"/>
    <w:rsid w:val="00FD4676"/>
    <w:rsid w:val="00FD4C74"/>
    <w:rsid w:val="00FD4DB6"/>
    <w:rsid w:val="00FD504D"/>
    <w:rsid w:val="00FD5362"/>
    <w:rsid w:val="00FD5985"/>
    <w:rsid w:val="00FD5E13"/>
    <w:rsid w:val="00FD61CF"/>
    <w:rsid w:val="00FD63BF"/>
    <w:rsid w:val="00FD64F8"/>
    <w:rsid w:val="00FD6667"/>
    <w:rsid w:val="00FD6A66"/>
    <w:rsid w:val="00FD6C23"/>
    <w:rsid w:val="00FD6DA1"/>
    <w:rsid w:val="00FD6FB3"/>
    <w:rsid w:val="00FD6FE2"/>
    <w:rsid w:val="00FD70E9"/>
    <w:rsid w:val="00FD7298"/>
    <w:rsid w:val="00FD7375"/>
    <w:rsid w:val="00FD75E6"/>
    <w:rsid w:val="00FD7709"/>
    <w:rsid w:val="00FD7757"/>
    <w:rsid w:val="00FD77AC"/>
    <w:rsid w:val="00FD7BDC"/>
    <w:rsid w:val="00FD7BF3"/>
    <w:rsid w:val="00FD7C32"/>
    <w:rsid w:val="00FD7F57"/>
    <w:rsid w:val="00FE0010"/>
    <w:rsid w:val="00FE046F"/>
    <w:rsid w:val="00FE0649"/>
    <w:rsid w:val="00FE06D4"/>
    <w:rsid w:val="00FE06DE"/>
    <w:rsid w:val="00FE09AC"/>
    <w:rsid w:val="00FE0C70"/>
    <w:rsid w:val="00FE0DC5"/>
    <w:rsid w:val="00FE0F8D"/>
    <w:rsid w:val="00FE1280"/>
    <w:rsid w:val="00FE12F7"/>
    <w:rsid w:val="00FE1338"/>
    <w:rsid w:val="00FE133B"/>
    <w:rsid w:val="00FE1693"/>
    <w:rsid w:val="00FE1730"/>
    <w:rsid w:val="00FE183D"/>
    <w:rsid w:val="00FE1979"/>
    <w:rsid w:val="00FE1BF6"/>
    <w:rsid w:val="00FE1D64"/>
    <w:rsid w:val="00FE1F03"/>
    <w:rsid w:val="00FE1FA3"/>
    <w:rsid w:val="00FE1FCB"/>
    <w:rsid w:val="00FE203B"/>
    <w:rsid w:val="00FE208A"/>
    <w:rsid w:val="00FE20B7"/>
    <w:rsid w:val="00FE2139"/>
    <w:rsid w:val="00FE2301"/>
    <w:rsid w:val="00FE2395"/>
    <w:rsid w:val="00FE245B"/>
    <w:rsid w:val="00FE248F"/>
    <w:rsid w:val="00FE2530"/>
    <w:rsid w:val="00FE253F"/>
    <w:rsid w:val="00FE25C6"/>
    <w:rsid w:val="00FE2710"/>
    <w:rsid w:val="00FE28CE"/>
    <w:rsid w:val="00FE2BBD"/>
    <w:rsid w:val="00FE2C45"/>
    <w:rsid w:val="00FE2F1A"/>
    <w:rsid w:val="00FE2F2E"/>
    <w:rsid w:val="00FE2FB4"/>
    <w:rsid w:val="00FE303B"/>
    <w:rsid w:val="00FE3215"/>
    <w:rsid w:val="00FE34AE"/>
    <w:rsid w:val="00FE3633"/>
    <w:rsid w:val="00FE37A5"/>
    <w:rsid w:val="00FE3A3B"/>
    <w:rsid w:val="00FE3AF6"/>
    <w:rsid w:val="00FE3C65"/>
    <w:rsid w:val="00FE3CCE"/>
    <w:rsid w:val="00FE3D34"/>
    <w:rsid w:val="00FE3D3C"/>
    <w:rsid w:val="00FE3D60"/>
    <w:rsid w:val="00FE3D67"/>
    <w:rsid w:val="00FE3E4C"/>
    <w:rsid w:val="00FE3EB4"/>
    <w:rsid w:val="00FE3FD0"/>
    <w:rsid w:val="00FE4080"/>
    <w:rsid w:val="00FE40AE"/>
    <w:rsid w:val="00FE41BD"/>
    <w:rsid w:val="00FE4497"/>
    <w:rsid w:val="00FE44E8"/>
    <w:rsid w:val="00FE4698"/>
    <w:rsid w:val="00FE474F"/>
    <w:rsid w:val="00FE4831"/>
    <w:rsid w:val="00FE48F7"/>
    <w:rsid w:val="00FE4AF6"/>
    <w:rsid w:val="00FE4C34"/>
    <w:rsid w:val="00FE4DCF"/>
    <w:rsid w:val="00FE5272"/>
    <w:rsid w:val="00FE53DF"/>
    <w:rsid w:val="00FE5571"/>
    <w:rsid w:val="00FE5728"/>
    <w:rsid w:val="00FE572F"/>
    <w:rsid w:val="00FE57B8"/>
    <w:rsid w:val="00FE589B"/>
    <w:rsid w:val="00FE5ABA"/>
    <w:rsid w:val="00FE5B66"/>
    <w:rsid w:val="00FE5D4F"/>
    <w:rsid w:val="00FE5D90"/>
    <w:rsid w:val="00FE5EDC"/>
    <w:rsid w:val="00FE616E"/>
    <w:rsid w:val="00FE6185"/>
    <w:rsid w:val="00FE6193"/>
    <w:rsid w:val="00FE6254"/>
    <w:rsid w:val="00FE6328"/>
    <w:rsid w:val="00FE6426"/>
    <w:rsid w:val="00FE646B"/>
    <w:rsid w:val="00FE68DD"/>
    <w:rsid w:val="00FE6A55"/>
    <w:rsid w:val="00FE6CA5"/>
    <w:rsid w:val="00FE6D8A"/>
    <w:rsid w:val="00FE704F"/>
    <w:rsid w:val="00FE70D0"/>
    <w:rsid w:val="00FE7397"/>
    <w:rsid w:val="00FE7447"/>
    <w:rsid w:val="00FE7702"/>
    <w:rsid w:val="00FE77A4"/>
    <w:rsid w:val="00FE7BE6"/>
    <w:rsid w:val="00FE7BF6"/>
    <w:rsid w:val="00FE7C82"/>
    <w:rsid w:val="00FE7E8F"/>
    <w:rsid w:val="00FE7EAA"/>
    <w:rsid w:val="00FE7EFB"/>
    <w:rsid w:val="00FE7F06"/>
    <w:rsid w:val="00FE7F7D"/>
    <w:rsid w:val="00FE7F81"/>
    <w:rsid w:val="00FF0029"/>
    <w:rsid w:val="00FF0112"/>
    <w:rsid w:val="00FF028C"/>
    <w:rsid w:val="00FF0344"/>
    <w:rsid w:val="00FF0354"/>
    <w:rsid w:val="00FF0485"/>
    <w:rsid w:val="00FF066A"/>
    <w:rsid w:val="00FF0AFA"/>
    <w:rsid w:val="00FF0BBF"/>
    <w:rsid w:val="00FF0DE6"/>
    <w:rsid w:val="00FF0E6D"/>
    <w:rsid w:val="00FF1155"/>
    <w:rsid w:val="00FF1552"/>
    <w:rsid w:val="00FF15AF"/>
    <w:rsid w:val="00FF1874"/>
    <w:rsid w:val="00FF187B"/>
    <w:rsid w:val="00FF1947"/>
    <w:rsid w:val="00FF19CD"/>
    <w:rsid w:val="00FF1B1F"/>
    <w:rsid w:val="00FF1C85"/>
    <w:rsid w:val="00FF1CB5"/>
    <w:rsid w:val="00FF1F6A"/>
    <w:rsid w:val="00FF2100"/>
    <w:rsid w:val="00FF2204"/>
    <w:rsid w:val="00FF22BD"/>
    <w:rsid w:val="00FF23DA"/>
    <w:rsid w:val="00FF25BC"/>
    <w:rsid w:val="00FF25DD"/>
    <w:rsid w:val="00FF2624"/>
    <w:rsid w:val="00FF279D"/>
    <w:rsid w:val="00FF28E7"/>
    <w:rsid w:val="00FF2925"/>
    <w:rsid w:val="00FF2A69"/>
    <w:rsid w:val="00FF2AF8"/>
    <w:rsid w:val="00FF3021"/>
    <w:rsid w:val="00FF3156"/>
    <w:rsid w:val="00FF32BC"/>
    <w:rsid w:val="00FF3359"/>
    <w:rsid w:val="00FF33A7"/>
    <w:rsid w:val="00FF34CB"/>
    <w:rsid w:val="00FF3551"/>
    <w:rsid w:val="00FF3591"/>
    <w:rsid w:val="00FF38D3"/>
    <w:rsid w:val="00FF392C"/>
    <w:rsid w:val="00FF3961"/>
    <w:rsid w:val="00FF3DAC"/>
    <w:rsid w:val="00FF3F46"/>
    <w:rsid w:val="00FF3F4E"/>
    <w:rsid w:val="00FF4039"/>
    <w:rsid w:val="00FF407B"/>
    <w:rsid w:val="00FF433A"/>
    <w:rsid w:val="00FF4874"/>
    <w:rsid w:val="00FF48EE"/>
    <w:rsid w:val="00FF4A5F"/>
    <w:rsid w:val="00FF4B9C"/>
    <w:rsid w:val="00FF4C13"/>
    <w:rsid w:val="00FF4C9C"/>
    <w:rsid w:val="00FF4E2F"/>
    <w:rsid w:val="00FF50BD"/>
    <w:rsid w:val="00FF52B2"/>
    <w:rsid w:val="00FF551C"/>
    <w:rsid w:val="00FF555C"/>
    <w:rsid w:val="00FF5943"/>
    <w:rsid w:val="00FF5AF4"/>
    <w:rsid w:val="00FF5C62"/>
    <w:rsid w:val="00FF5C7F"/>
    <w:rsid w:val="00FF5E69"/>
    <w:rsid w:val="00FF60C4"/>
    <w:rsid w:val="00FF610A"/>
    <w:rsid w:val="00FF6446"/>
    <w:rsid w:val="00FF651C"/>
    <w:rsid w:val="00FF676B"/>
    <w:rsid w:val="00FF682D"/>
    <w:rsid w:val="00FF68BC"/>
    <w:rsid w:val="00FF6A03"/>
    <w:rsid w:val="00FF6CB9"/>
    <w:rsid w:val="00FF6E21"/>
    <w:rsid w:val="00FF6FCA"/>
    <w:rsid w:val="00FF6FF3"/>
    <w:rsid w:val="00FF7186"/>
    <w:rsid w:val="00FF718C"/>
    <w:rsid w:val="00FF766C"/>
    <w:rsid w:val="00FF799C"/>
    <w:rsid w:val="00FF7A01"/>
    <w:rsid w:val="00FF7A67"/>
    <w:rsid w:val="00FF7AB4"/>
    <w:rsid w:val="012621FD"/>
    <w:rsid w:val="0131DD0C"/>
    <w:rsid w:val="013397FD"/>
    <w:rsid w:val="018C6EA9"/>
    <w:rsid w:val="019CE032"/>
    <w:rsid w:val="01B50CDA"/>
    <w:rsid w:val="01BD2039"/>
    <w:rsid w:val="01EA1DBB"/>
    <w:rsid w:val="022088A3"/>
    <w:rsid w:val="0250F8F5"/>
    <w:rsid w:val="026C5CE1"/>
    <w:rsid w:val="0295C291"/>
    <w:rsid w:val="029D89DD"/>
    <w:rsid w:val="02CB209B"/>
    <w:rsid w:val="02DD7C07"/>
    <w:rsid w:val="02F319DA"/>
    <w:rsid w:val="031B8073"/>
    <w:rsid w:val="03505C37"/>
    <w:rsid w:val="036BDADF"/>
    <w:rsid w:val="0396F71D"/>
    <w:rsid w:val="039E7142"/>
    <w:rsid w:val="03AC2E03"/>
    <w:rsid w:val="03CD9D40"/>
    <w:rsid w:val="03E8ABF1"/>
    <w:rsid w:val="040CEC6D"/>
    <w:rsid w:val="043B61D8"/>
    <w:rsid w:val="04546C43"/>
    <w:rsid w:val="046F33D3"/>
    <w:rsid w:val="0472292B"/>
    <w:rsid w:val="049A6062"/>
    <w:rsid w:val="04CBF15E"/>
    <w:rsid w:val="04F88B9E"/>
    <w:rsid w:val="05156F9B"/>
    <w:rsid w:val="053A0C31"/>
    <w:rsid w:val="058E5077"/>
    <w:rsid w:val="059FCE59"/>
    <w:rsid w:val="05A3FDA3"/>
    <w:rsid w:val="05BA8A4D"/>
    <w:rsid w:val="06145280"/>
    <w:rsid w:val="068DBCCD"/>
    <w:rsid w:val="0690839D"/>
    <w:rsid w:val="069D4ED7"/>
    <w:rsid w:val="06AA8609"/>
    <w:rsid w:val="06DE0DA0"/>
    <w:rsid w:val="0755FC62"/>
    <w:rsid w:val="07674F8B"/>
    <w:rsid w:val="07747A3E"/>
    <w:rsid w:val="079170A9"/>
    <w:rsid w:val="07D2A8E7"/>
    <w:rsid w:val="07D5FD26"/>
    <w:rsid w:val="0832566A"/>
    <w:rsid w:val="08651603"/>
    <w:rsid w:val="08A4241C"/>
    <w:rsid w:val="08D6ACE2"/>
    <w:rsid w:val="08F160C6"/>
    <w:rsid w:val="09011399"/>
    <w:rsid w:val="090422EE"/>
    <w:rsid w:val="095C7928"/>
    <w:rsid w:val="095CD56F"/>
    <w:rsid w:val="096D3391"/>
    <w:rsid w:val="098C1B35"/>
    <w:rsid w:val="09B348D1"/>
    <w:rsid w:val="0A322C13"/>
    <w:rsid w:val="0A6777F5"/>
    <w:rsid w:val="0A7E8606"/>
    <w:rsid w:val="0A9B77A1"/>
    <w:rsid w:val="0AA5CE09"/>
    <w:rsid w:val="0ADDF9D2"/>
    <w:rsid w:val="0AF301D4"/>
    <w:rsid w:val="0AF4F8DC"/>
    <w:rsid w:val="0B267B06"/>
    <w:rsid w:val="0B2E52B1"/>
    <w:rsid w:val="0B4EA4C5"/>
    <w:rsid w:val="0B88EC38"/>
    <w:rsid w:val="0B89AAEE"/>
    <w:rsid w:val="0BE3A5F2"/>
    <w:rsid w:val="0C0A9EC7"/>
    <w:rsid w:val="0C51FFD4"/>
    <w:rsid w:val="0C751BB4"/>
    <w:rsid w:val="0C8A529A"/>
    <w:rsid w:val="0D5BC71D"/>
    <w:rsid w:val="0D60BF4B"/>
    <w:rsid w:val="0D6827C1"/>
    <w:rsid w:val="0D88C49F"/>
    <w:rsid w:val="0DD00C2D"/>
    <w:rsid w:val="0E0443CA"/>
    <w:rsid w:val="0E42761B"/>
    <w:rsid w:val="0E5E8819"/>
    <w:rsid w:val="0E740294"/>
    <w:rsid w:val="0EA1B0D9"/>
    <w:rsid w:val="0EB91124"/>
    <w:rsid w:val="0EDD7233"/>
    <w:rsid w:val="0F07E233"/>
    <w:rsid w:val="0F0F1683"/>
    <w:rsid w:val="0F56600F"/>
    <w:rsid w:val="0F6760E0"/>
    <w:rsid w:val="0F69E2D7"/>
    <w:rsid w:val="0F776CC7"/>
    <w:rsid w:val="0FA1A27D"/>
    <w:rsid w:val="0FDCFDE2"/>
    <w:rsid w:val="0FF6141B"/>
    <w:rsid w:val="10316008"/>
    <w:rsid w:val="10706D31"/>
    <w:rsid w:val="10B5BA84"/>
    <w:rsid w:val="10C108D6"/>
    <w:rsid w:val="10D73769"/>
    <w:rsid w:val="115E44B3"/>
    <w:rsid w:val="1195B1EE"/>
    <w:rsid w:val="119AFFF7"/>
    <w:rsid w:val="11E2AAF4"/>
    <w:rsid w:val="11FA388A"/>
    <w:rsid w:val="11FF04D6"/>
    <w:rsid w:val="122F81B6"/>
    <w:rsid w:val="1233E41D"/>
    <w:rsid w:val="12595CE5"/>
    <w:rsid w:val="125F5430"/>
    <w:rsid w:val="12A90476"/>
    <w:rsid w:val="12BB84C3"/>
    <w:rsid w:val="12D2BCBF"/>
    <w:rsid w:val="12F2E185"/>
    <w:rsid w:val="12F3F832"/>
    <w:rsid w:val="1317B3AE"/>
    <w:rsid w:val="13C5420A"/>
    <w:rsid w:val="13C9D9B1"/>
    <w:rsid w:val="13EE205F"/>
    <w:rsid w:val="14037E5A"/>
    <w:rsid w:val="140E4525"/>
    <w:rsid w:val="145FE1FF"/>
    <w:rsid w:val="14AEF1DA"/>
    <w:rsid w:val="14BC40AE"/>
    <w:rsid w:val="14C6CE6B"/>
    <w:rsid w:val="14EA19BA"/>
    <w:rsid w:val="1501C94A"/>
    <w:rsid w:val="156DDBE6"/>
    <w:rsid w:val="15C20EF3"/>
    <w:rsid w:val="15F8EC13"/>
    <w:rsid w:val="15FFBCCA"/>
    <w:rsid w:val="161D3782"/>
    <w:rsid w:val="1621F247"/>
    <w:rsid w:val="1622EE66"/>
    <w:rsid w:val="164354EF"/>
    <w:rsid w:val="1645D2B1"/>
    <w:rsid w:val="164DF36A"/>
    <w:rsid w:val="167DEB06"/>
    <w:rsid w:val="169A9C17"/>
    <w:rsid w:val="16C5A997"/>
    <w:rsid w:val="170AA086"/>
    <w:rsid w:val="171AC7EF"/>
    <w:rsid w:val="171CB03E"/>
    <w:rsid w:val="171D6EF4"/>
    <w:rsid w:val="17781630"/>
    <w:rsid w:val="17937652"/>
    <w:rsid w:val="17B3E305"/>
    <w:rsid w:val="17B6551D"/>
    <w:rsid w:val="17BECAC4"/>
    <w:rsid w:val="17C0F5D3"/>
    <w:rsid w:val="17C6DE23"/>
    <w:rsid w:val="1829DC0D"/>
    <w:rsid w:val="1886EAC9"/>
    <w:rsid w:val="189F807B"/>
    <w:rsid w:val="18A0B84D"/>
    <w:rsid w:val="18B485F5"/>
    <w:rsid w:val="18CA4856"/>
    <w:rsid w:val="18FE8D2C"/>
    <w:rsid w:val="19146C86"/>
    <w:rsid w:val="191845FA"/>
    <w:rsid w:val="1982BF66"/>
    <w:rsid w:val="19A0B507"/>
    <w:rsid w:val="19A82F2C"/>
    <w:rsid w:val="19B31288"/>
    <w:rsid w:val="19D2AAB7"/>
    <w:rsid w:val="19FAB00B"/>
    <w:rsid w:val="1A12A978"/>
    <w:rsid w:val="1A451FC2"/>
    <w:rsid w:val="1A53B988"/>
    <w:rsid w:val="1A5A8FF9"/>
    <w:rsid w:val="1A5BB885"/>
    <w:rsid w:val="1A7BE715"/>
    <w:rsid w:val="1AA041F2"/>
    <w:rsid w:val="1AAB7533"/>
    <w:rsid w:val="1AD5E219"/>
    <w:rsid w:val="1ADF5DD8"/>
    <w:rsid w:val="1AEDDB86"/>
    <w:rsid w:val="1B38B43C"/>
    <w:rsid w:val="1B58BB90"/>
    <w:rsid w:val="1B67250A"/>
    <w:rsid w:val="1B7CFB91"/>
    <w:rsid w:val="1B8F9000"/>
    <w:rsid w:val="1BA74D64"/>
    <w:rsid w:val="1BD30C76"/>
    <w:rsid w:val="1C238AEE"/>
    <w:rsid w:val="1C24A641"/>
    <w:rsid w:val="1C2A59AE"/>
    <w:rsid w:val="1C3057AC"/>
    <w:rsid w:val="1C315077"/>
    <w:rsid w:val="1C7D37D2"/>
    <w:rsid w:val="1CB23AF4"/>
    <w:rsid w:val="1CBFC4E4"/>
    <w:rsid w:val="1CFFDEED"/>
    <w:rsid w:val="1D098130"/>
    <w:rsid w:val="1D13B178"/>
    <w:rsid w:val="1D17A050"/>
    <w:rsid w:val="1D4FA19B"/>
    <w:rsid w:val="1D9B29C3"/>
    <w:rsid w:val="1DB58AB7"/>
    <w:rsid w:val="1DB7B301"/>
    <w:rsid w:val="1DCF62F4"/>
    <w:rsid w:val="1E2D0DB7"/>
    <w:rsid w:val="1E56A7AF"/>
    <w:rsid w:val="1E895D10"/>
    <w:rsid w:val="1E8CEE13"/>
    <w:rsid w:val="1E946483"/>
    <w:rsid w:val="1E99F01E"/>
    <w:rsid w:val="1E9A8D34"/>
    <w:rsid w:val="1EAE6D0C"/>
    <w:rsid w:val="1ED288D6"/>
    <w:rsid w:val="1EFE91A2"/>
    <w:rsid w:val="1F219C6A"/>
    <w:rsid w:val="1F2E2BEB"/>
    <w:rsid w:val="1F47D054"/>
    <w:rsid w:val="1F86601F"/>
    <w:rsid w:val="1FD1ACD7"/>
    <w:rsid w:val="2007CFA8"/>
    <w:rsid w:val="2025069D"/>
    <w:rsid w:val="205F634D"/>
    <w:rsid w:val="20600BCB"/>
    <w:rsid w:val="208843F0"/>
    <w:rsid w:val="20997461"/>
    <w:rsid w:val="20C9A5AC"/>
    <w:rsid w:val="2136787C"/>
    <w:rsid w:val="21419A2E"/>
    <w:rsid w:val="21662AC6"/>
    <w:rsid w:val="218053BA"/>
    <w:rsid w:val="218BB8BB"/>
    <w:rsid w:val="2197D7A7"/>
    <w:rsid w:val="219E0825"/>
    <w:rsid w:val="21BBAA88"/>
    <w:rsid w:val="21F33D31"/>
    <w:rsid w:val="22171AD2"/>
    <w:rsid w:val="2223934A"/>
    <w:rsid w:val="224A2167"/>
    <w:rsid w:val="22A1415A"/>
    <w:rsid w:val="22DA6953"/>
    <w:rsid w:val="22EB2E09"/>
    <w:rsid w:val="230CC765"/>
    <w:rsid w:val="23187AB9"/>
    <w:rsid w:val="233BC4C2"/>
    <w:rsid w:val="233D4CE2"/>
    <w:rsid w:val="234C58C9"/>
    <w:rsid w:val="235250F7"/>
    <w:rsid w:val="235A8C69"/>
    <w:rsid w:val="236A9EAB"/>
    <w:rsid w:val="2372A9C3"/>
    <w:rsid w:val="23733F0B"/>
    <w:rsid w:val="23928289"/>
    <w:rsid w:val="23B9C19D"/>
    <w:rsid w:val="23C707EF"/>
    <w:rsid w:val="23EBBF41"/>
    <w:rsid w:val="242A570A"/>
    <w:rsid w:val="243C1283"/>
    <w:rsid w:val="24583D21"/>
    <w:rsid w:val="245F4305"/>
    <w:rsid w:val="246E0E50"/>
    <w:rsid w:val="24A4AB48"/>
    <w:rsid w:val="24B2AB86"/>
    <w:rsid w:val="24B9A915"/>
    <w:rsid w:val="24D6E475"/>
    <w:rsid w:val="24DBF242"/>
    <w:rsid w:val="252193C1"/>
    <w:rsid w:val="253208E9"/>
    <w:rsid w:val="254D91CD"/>
    <w:rsid w:val="259D27EF"/>
    <w:rsid w:val="25C51521"/>
    <w:rsid w:val="25CE20D3"/>
    <w:rsid w:val="25E497BE"/>
    <w:rsid w:val="25E7D898"/>
    <w:rsid w:val="25FFD205"/>
    <w:rsid w:val="26145E3A"/>
    <w:rsid w:val="264D4223"/>
    <w:rsid w:val="2674562C"/>
    <w:rsid w:val="26AC1AC3"/>
    <w:rsid w:val="26C6AE54"/>
    <w:rsid w:val="26E90D24"/>
    <w:rsid w:val="26EFE8CA"/>
    <w:rsid w:val="26FD5283"/>
    <w:rsid w:val="2706A7B4"/>
    <w:rsid w:val="27125777"/>
    <w:rsid w:val="271AD003"/>
    <w:rsid w:val="275B0195"/>
    <w:rsid w:val="278BEF4A"/>
    <w:rsid w:val="27B1B0F5"/>
    <w:rsid w:val="27E30237"/>
    <w:rsid w:val="27F578F4"/>
    <w:rsid w:val="27FD1C08"/>
    <w:rsid w:val="280F35E5"/>
    <w:rsid w:val="281E3A36"/>
    <w:rsid w:val="2863E8DA"/>
    <w:rsid w:val="28978E44"/>
    <w:rsid w:val="28DC7AA9"/>
    <w:rsid w:val="28FDC82D"/>
    <w:rsid w:val="294E6F1A"/>
    <w:rsid w:val="29C4A583"/>
    <w:rsid w:val="29E299A4"/>
    <w:rsid w:val="2A0930F3"/>
    <w:rsid w:val="2A0CE25E"/>
    <w:rsid w:val="2A41D7BD"/>
    <w:rsid w:val="2A421715"/>
    <w:rsid w:val="2A896559"/>
    <w:rsid w:val="2A8D2F2A"/>
    <w:rsid w:val="2A98C3CC"/>
    <w:rsid w:val="2ABBCFE8"/>
    <w:rsid w:val="2B16400B"/>
    <w:rsid w:val="2B222ADD"/>
    <w:rsid w:val="2B4B33C6"/>
    <w:rsid w:val="2B5FA72D"/>
    <w:rsid w:val="2BC1DDC8"/>
    <w:rsid w:val="2BF6C529"/>
    <w:rsid w:val="2C13B337"/>
    <w:rsid w:val="2C16AC1C"/>
    <w:rsid w:val="2C3758D1"/>
    <w:rsid w:val="2C43A99E"/>
    <w:rsid w:val="2C664EA1"/>
    <w:rsid w:val="2C896FA6"/>
    <w:rsid w:val="2CAFCE88"/>
    <w:rsid w:val="2CB73FB8"/>
    <w:rsid w:val="2CCF6781"/>
    <w:rsid w:val="2CD22A08"/>
    <w:rsid w:val="2CE6B1E8"/>
    <w:rsid w:val="2CECA56C"/>
    <w:rsid w:val="2D3C6F3B"/>
    <w:rsid w:val="2D4713D1"/>
    <w:rsid w:val="2DAF7D38"/>
    <w:rsid w:val="2DDEB4D0"/>
    <w:rsid w:val="2E058715"/>
    <w:rsid w:val="2E92DE8E"/>
    <w:rsid w:val="2EA15244"/>
    <w:rsid w:val="2EA3E660"/>
    <w:rsid w:val="2EA93E65"/>
    <w:rsid w:val="2EBA7AA1"/>
    <w:rsid w:val="2ED1FD83"/>
    <w:rsid w:val="2EDA68B9"/>
    <w:rsid w:val="2F05A0E5"/>
    <w:rsid w:val="2F474294"/>
    <w:rsid w:val="2F77D983"/>
    <w:rsid w:val="2F973EE1"/>
    <w:rsid w:val="2F9C6101"/>
    <w:rsid w:val="2FB1ED16"/>
    <w:rsid w:val="2FC90325"/>
    <w:rsid w:val="2FFCBF3D"/>
    <w:rsid w:val="3054683D"/>
    <w:rsid w:val="30DADAA6"/>
    <w:rsid w:val="30F79970"/>
    <w:rsid w:val="31425846"/>
    <w:rsid w:val="314857AB"/>
    <w:rsid w:val="315659D1"/>
    <w:rsid w:val="3157C062"/>
    <w:rsid w:val="31AF5A1B"/>
    <w:rsid w:val="31C221AF"/>
    <w:rsid w:val="31D5AA02"/>
    <w:rsid w:val="31DB1529"/>
    <w:rsid w:val="31DCB199"/>
    <w:rsid w:val="31E539AE"/>
    <w:rsid w:val="31F25767"/>
    <w:rsid w:val="322ED795"/>
    <w:rsid w:val="32374E56"/>
    <w:rsid w:val="324C562E"/>
    <w:rsid w:val="324E90EC"/>
    <w:rsid w:val="325F4DE2"/>
    <w:rsid w:val="326BD3BC"/>
    <w:rsid w:val="327EE356"/>
    <w:rsid w:val="32B976E7"/>
    <w:rsid w:val="32BBF8DE"/>
    <w:rsid w:val="32C982CE"/>
    <w:rsid w:val="32CC218A"/>
    <w:rsid w:val="32E582E2"/>
    <w:rsid w:val="32E64198"/>
    <w:rsid w:val="32FC5122"/>
    <w:rsid w:val="333B340E"/>
    <w:rsid w:val="334C269B"/>
    <w:rsid w:val="3363D2EF"/>
    <w:rsid w:val="33C537A6"/>
    <w:rsid w:val="33E9DE9C"/>
    <w:rsid w:val="3411E3F0"/>
    <w:rsid w:val="342EA2BA"/>
    <w:rsid w:val="345A9BCC"/>
    <w:rsid w:val="346E48D1"/>
    <w:rsid w:val="347A7E63"/>
    <w:rsid w:val="34A359B2"/>
    <w:rsid w:val="34BA8A28"/>
    <w:rsid w:val="353992A4"/>
    <w:rsid w:val="35511ADD"/>
    <w:rsid w:val="35669253"/>
    <w:rsid w:val="3573E3DC"/>
    <w:rsid w:val="35C382AF"/>
    <w:rsid w:val="3644F78C"/>
    <w:rsid w:val="3672D4D0"/>
    <w:rsid w:val="3681F5F3"/>
    <w:rsid w:val="369201DA"/>
    <w:rsid w:val="36A80466"/>
    <w:rsid w:val="36BBCF27"/>
    <w:rsid w:val="36C8F11D"/>
    <w:rsid w:val="36CC785C"/>
    <w:rsid w:val="36DBBE26"/>
    <w:rsid w:val="3706B50B"/>
    <w:rsid w:val="372C4173"/>
    <w:rsid w:val="373DA6B0"/>
    <w:rsid w:val="37582FD3"/>
    <w:rsid w:val="37605B2C"/>
    <w:rsid w:val="376FE8B0"/>
    <w:rsid w:val="37829D9F"/>
    <w:rsid w:val="37B3F36A"/>
    <w:rsid w:val="37C25C76"/>
    <w:rsid w:val="37DC8F27"/>
    <w:rsid w:val="3802D2C2"/>
    <w:rsid w:val="382E16D8"/>
    <w:rsid w:val="38432D38"/>
    <w:rsid w:val="3853DF51"/>
    <w:rsid w:val="38B0A8D9"/>
    <w:rsid w:val="38B5950A"/>
    <w:rsid w:val="38D3C097"/>
    <w:rsid w:val="390B76D5"/>
    <w:rsid w:val="396493AF"/>
    <w:rsid w:val="396F4D89"/>
    <w:rsid w:val="3974084E"/>
    <w:rsid w:val="3975544E"/>
    <w:rsid w:val="3A132962"/>
    <w:rsid w:val="3A327B92"/>
    <w:rsid w:val="3A498378"/>
    <w:rsid w:val="3A8F6BEE"/>
    <w:rsid w:val="3AA7A284"/>
    <w:rsid w:val="3ACB5A99"/>
    <w:rsid w:val="3ACDBD3A"/>
    <w:rsid w:val="3AE0A25F"/>
    <w:rsid w:val="3B35B2F4"/>
    <w:rsid w:val="3B5B9AD3"/>
    <w:rsid w:val="3C50A333"/>
    <w:rsid w:val="3C74368D"/>
    <w:rsid w:val="3C7DE145"/>
    <w:rsid w:val="3C97E3A7"/>
    <w:rsid w:val="3CAB1198"/>
    <w:rsid w:val="3CBB1D7F"/>
    <w:rsid w:val="3CD28B07"/>
    <w:rsid w:val="3CEAB7AF"/>
    <w:rsid w:val="3CFA4533"/>
    <w:rsid w:val="3D0C9480"/>
    <w:rsid w:val="3D0F89D8"/>
    <w:rsid w:val="3D24C0BE"/>
    <w:rsid w:val="3D31D22D"/>
    <w:rsid w:val="3D653A21"/>
    <w:rsid w:val="3D8EC3CA"/>
    <w:rsid w:val="3DD0E533"/>
    <w:rsid w:val="3E1280AA"/>
    <w:rsid w:val="3E293844"/>
    <w:rsid w:val="3E2F3CD3"/>
    <w:rsid w:val="3E3CFC35"/>
    <w:rsid w:val="3E41BCC5"/>
    <w:rsid w:val="3E49B895"/>
    <w:rsid w:val="3E9EB1EE"/>
    <w:rsid w:val="3EA73E1A"/>
    <w:rsid w:val="3EC1666A"/>
    <w:rsid w:val="3EE63893"/>
    <w:rsid w:val="3EF6774B"/>
    <w:rsid w:val="3F5A63A6"/>
    <w:rsid w:val="3FBDCCAD"/>
    <w:rsid w:val="3FC13B6C"/>
    <w:rsid w:val="3FCDEC18"/>
    <w:rsid w:val="3FF1DFCD"/>
    <w:rsid w:val="3FFCA688"/>
    <w:rsid w:val="4001CF04"/>
    <w:rsid w:val="400573CC"/>
    <w:rsid w:val="401995A0"/>
    <w:rsid w:val="4090823F"/>
    <w:rsid w:val="40A30225"/>
    <w:rsid w:val="40DF6DE1"/>
    <w:rsid w:val="40FA9EA9"/>
    <w:rsid w:val="41119447"/>
    <w:rsid w:val="41967C28"/>
    <w:rsid w:val="41A8BDB6"/>
    <w:rsid w:val="41AF7DB1"/>
    <w:rsid w:val="41E9FC84"/>
    <w:rsid w:val="41F70456"/>
    <w:rsid w:val="422203D7"/>
    <w:rsid w:val="423D7144"/>
    <w:rsid w:val="424A7230"/>
    <w:rsid w:val="424AA5A1"/>
    <w:rsid w:val="428F8CF0"/>
    <w:rsid w:val="42922BA6"/>
    <w:rsid w:val="4296F103"/>
    <w:rsid w:val="42F66356"/>
    <w:rsid w:val="43032933"/>
    <w:rsid w:val="43781CAE"/>
    <w:rsid w:val="43C2608A"/>
    <w:rsid w:val="43D19ED3"/>
    <w:rsid w:val="43D300E3"/>
    <w:rsid w:val="43EFEDFD"/>
    <w:rsid w:val="44270B9B"/>
    <w:rsid w:val="446CA972"/>
    <w:rsid w:val="44888E83"/>
    <w:rsid w:val="44B840CD"/>
    <w:rsid w:val="44C2015C"/>
    <w:rsid w:val="44C2A54E"/>
    <w:rsid w:val="44DDCEC2"/>
    <w:rsid w:val="45057CF7"/>
    <w:rsid w:val="45A0FCCB"/>
    <w:rsid w:val="45B66682"/>
    <w:rsid w:val="45B8C367"/>
    <w:rsid w:val="45C9AC0F"/>
    <w:rsid w:val="45D0EFA5"/>
    <w:rsid w:val="4621BC71"/>
    <w:rsid w:val="465B40A4"/>
    <w:rsid w:val="467F6204"/>
    <w:rsid w:val="46E49890"/>
    <w:rsid w:val="47191DF6"/>
    <w:rsid w:val="476337A4"/>
    <w:rsid w:val="477AA0DE"/>
    <w:rsid w:val="4780BA3D"/>
    <w:rsid w:val="478FD7C4"/>
    <w:rsid w:val="47D62CDB"/>
    <w:rsid w:val="47D7913A"/>
    <w:rsid w:val="47FCD407"/>
    <w:rsid w:val="48111A45"/>
    <w:rsid w:val="484305E3"/>
    <w:rsid w:val="48614C47"/>
    <w:rsid w:val="486BD62F"/>
    <w:rsid w:val="48C5B6C8"/>
    <w:rsid w:val="48EFFF82"/>
    <w:rsid w:val="4939EE9F"/>
    <w:rsid w:val="494EEA03"/>
    <w:rsid w:val="4951E80C"/>
    <w:rsid w:val="495CA31B"/>
    <w:rsid w:val="49817544"/>
    <w:rsid w:val="49A9AD69"/>
    <w:rsid w:val="49AADEDE"/>
    <w:rsid w:val="49AE72C6"/>
    <w:rsid w:val="49C66C33"/>
    <w:rsid w:val="49DDF23F"/>
    <w:rsid w:val="4A401B59"/>
    <w:rsid w:val="4A4DCCB5"/>
    <w:rsid w:val="4A57E1F5"/>
    <w:rsid w:val="4A794AE7"/>
    <w:rsid w:val="4A851248"/>
    <w:rsid w:val="4AB1AA28"/>
    <w:rsid w:val="4B4B4B43"/>
    <w:rsid w:val="4B5AD8C7"/>
    <w:rsid w:val="4B70503D"/>
    <w:rsid w:val="4B78158A"/>
    <w:rsid w:val="4BA754CB"/>
    <w:rsid w:val="4BB017D4"/>
    <w:rsid w:val="4BD8AEC6"/>
    <w:rsid w:val="4C10351C"/>
    <w:rsid w:val="4C48321E"/>
    <w:rsid w:val="4C4EB576"/>
    <w:rsid w:val="4C549AC1"/>
    <w:rsid w:val="4C604EC2"/>
    <w:rsid w:val="4CA1083C"/>
    <w:rsid w:val="4CF3AEC9"/>
    <w:rsid w:val="4CF4A9BF"/>
    <w:rsid w:val="4D2BFF0F"/>
    <w:rsid w:val="4D47D771"/>
    <w:rsid w:val="4D49F450"/>
    <w:rsid w:val="4D5DF655"/>
    <w:rsid w:val="4D5EF865"/>
    <w:rsid w:val="4D72B159"/>
    <w:rsid w:val="4E00ACDF"/>
    <w:rsid w:val="4E114EA9"/>
    <w:rsid w:val="4E288C5A"/>
    <w:rsid w:val="4E3B87A9"/>
    <w:rsid w:val="4E3C93CA"/>
    <w:rsid w:val="4E64E48F"/>
    <w:rsid w:val="4EAC6053"/>
    <w:rsid w:val="4EC3428F"/>
    <w:rsid w:val="4F194F5D"/>
    <w:rsid w:val="4F3664B7"/>
    <w:rsid w:val="4F975F39"/>
    <w:rsid w:val="503D0EC7"/>
    <w:rsid w:val="5051A333"/>
    <w:rsid w:val="507663F4"/>
    <w:rsid w:val="509929D8"/>
    <w:rsid w:val="50FB0821"/>
    <w:rsid w:val="50FE1FB2"/>
    <w:rsid w:val="50FFCAB8"/>
    <w:rsid w:val="510220F2"/>
    <w:rsid w:val="510C5EB6"/>
    <w:rsid w:val="511787AC"/>
    <w:rsid w:val="5122B214"/>
    <w:rsid w:val="5124E7BB"/>
    <w:rsid w:val="513646C4"/>
    <w:rsid w:val="51FB546C"/>
    <w:rsid w:val="51FBC48A"/>
    <w:rsid w:val="5215DD8F"/>
    <w:rsid w:val="52261C47"/>
    <w:rsid w:val="52360255"/>
    <w:rsid w:val="525319C9"/>
    <w:rsid w:val="52879F2F"/>
    <w:rsid w:val="529D3BB7"/>
    <w:rsid w:val="52AF7EAA"/>
    <w:rsid w:val="52C4DD47"/>
    <w:rsid w:val="5318D461"/>
    <w:rsid w:val="535511DB"/>
    <w:rsid w:val="538EFEEB"/>
    <w:rsid w:val="5398F25E"/>
    <w:rsid w:val="53B1871C"/>
    <w:rsid w:val="53B3B22B"/>
    <w:rsid w:val="5407AE37"/>
    <w:rsid w:val="5425264D"/>
    <w:rsid w:val="54279DA5"/>
    <w:rsid w:val="54343801"/>
    <w:rsid w:val="5446BA1F"/>
    <w:rsid w:val="54529DEC"/>
    <w:rsid w:val="5487CF3A"/>
    <w:rsid w:val="5489C57A"/>
    <w:rsid w:val="54CB2454"/>
    <w:rsid w:val="54F2545D"/>
    <w:rsid w:val="55201C28"/>
    <w:rsid w:val="552814B0"/>
    <w:rsid w:val="55446D6E"/>
    <w:rsid w:val="55490B8A"/>
    <w:rsid w:val="55538E91"/>
    <w:rsid w:val="5561A145"/>
    <w:rsid w:val="565B3EEC"/>
    <w:rsid w:val="56799E43"/>
    <w:rsid w:val="568B6DAE"/>
    <w:rsid w:val="5693060E"/>
    <w:rsid w:val="56D1F288"/>
    <w:rsid w:val="56DA0C19"/>
    <w:rsid w:val="56E9F227"/>
    <w:rsid w:val="56FFF25B"/>
    <w:rsid w:val="5721158E"/>
    <w:rsid w:val="5736519A"/>
    <w:rsid w:val="575D0FE3"/>
    <w:rsid w:val="57713DA0"/>
    <w:rsid w:val="57A870CC"/>
    <w:rsid w:val="57AB9EEA"/>
    <w:rsid w:val="57CA1531"/>
    <w:rsid w:val="57D5301C"/>
    <w:rsid w:val="57DCB796"/>
    <w:rsid w:val="57E23BA9"/>
    <w:rsid w:val="5869FAA8"/>
    <w:rsid w:val="58E5A5DC"/>
    <w:rsid w:val="58FDD21A"/>
    <w:rsid w:val="59024BC3"/>
    <w:rsid w:val="59332D95"/>
    <w:rsid w:val="59347054"/>
    <w:rsid w:val="59970D93"/>
    <w:rsid w:val="59D40BFA"/>
    <w:rsid w:val="59E86302"/>
    <w:rsid w:val="59FC7F26"/>
    <w:rsid w:val="5A1087D0"/>
    <w:rsid w:val="5A290ED0"/>
    <w:rsid w:val="5A75C074"/>
    <w:rsid w:val="5A845A3A"/>
    <w:rsid w:val="5AB27133"/>
    <w:rsid w:val="5AC1FEB7"/>
    <w:rsid w:val="5B0440DE"/>
    <w:rsid w:val="5B095654"/>
    <w:rsid w:val="5B1E3D21"/>
    <w:rsid w:val="5B2C7903"/>
    <w:rsid w:val="5B95B6A0"/>
    <w:rsid w:val="5BA5F558"/>
    <w:rsid w:val="5BDEAA08"/>
    <w:rsid w:val="5C02E5B4"/>
    <w:rsid w:val="5C07AB11"/>
    <w:rsid w:val="5C25D69E"/>
    <w:rsid w:val="5C506B3E"/>
    <w:rsid w:val="5C9920D3"/>
    <w:rsid w:val="5CC16390"/>
    <w:rsid w:val="5D0852BD"/>
    <w:rsid w:val="5D3EA4BE"/>
    <w:rsid w:val="5D5D94CE"/>
    <w:rsid w:val="5D7D09B5"/>
    <w:rsid w:val="5D9DDB6C"/>
    <w:rsid w:val="5DA4838E"/>
    <w:rsid w:val="5DB15C4A"/>
    <w:rsid w:val="5DBF17E4"/>
    <w:rsid w:val="5DC19B02"/>
    <w:rsid w:val="5E1A2E21"/>
    <w:rsid w:val="5E6135E2"/>
    <w:rsid w:val="5E62F6D2"/>
    <w:rsid w:val="5E6B0A31"/>
    <w:rsid w:val="5E87FBCC"/>
    <w:rsid w:val="5E9DD885"/>
    <w:rsid w:val="5EF9BD6C"/>
    <w:rsid w:val="5F78731B"/>
    <w:rsid w:val="5F932B76"/>
    <w:rsid w:val="5FA03743"/>
    <w:rsid w:val="5FA2B93A"/>
    <w:rsid w:val="5FAD114A"/>
    <w:rsid w:val="5FB830B0"/>
    <w:rsid w:val="5FBB2608"/>
    <w:rsid w:val="5FC645BE"/>
    <w:rsid w:val="6015210C"/>
    <w:rsid w:val="6044E115"/>
    <w:rsid w:val="60A2C9B2"/>
    <w:rsid w:val="60BB9AE3"/>
    <w:rsid w:val="6118259D"/>
    <w:rsid w:val="617548CA"/>
    <w:rsid w:val="6203FC05"/>
    <w:rsid w:val="62384E9A"/>
    <w:rsid w:val="6264F2EC"/>
    <w:rsid w:val="62687445"/>
    <w:rsid w:val="62A1C2DC"/>
    <w:rsid w:val="62F497A4"/>
    <w:rsid w:val="6318AD0C"/>
    <w:rsid w:val="6321C887"/>
    <w:rsid w:val="63268114"/>
    <w:rsid w:val="632DB53F"/>
    <w:rsid w:val="6336F370"/>
    <w:rsid w:val="63372641"/>
    <w:rsid w:val="634B38CF"/>
    <w:rsid w:val="6363F0F2"/>
    <w:rsid w:val="636BABA7"/>
    <w:rsid w:val="63818EC0"/>
    <w:rsid w:val="6398A929"/>
    <w:rsid w:val="639DAD28"/>
    <w:rsid w:val="63A4FEB6"/>
    <w:rsid w:val="63ED2084"/>
    <w:rsid w:val="6409D0EA"/>
    <w:rsid w:val="640DFCBC"/>
    <w:rsid w:val="6412257E"/>
    <w:rsid w:val="642D83EC"/>
    <w:rsid w:val="643A5DA3"/>
    <w:rsid w:val="64675B25"/>
    <w:rsid w:val="648419EF"/>
    <w:rsid w:val="64C44B81"/>
    <w:rsid w:val="64FAD3BD"/>
    <w:rsid w:val="651DFEEE"/>
    <w:rsid w:val="65579148"/>
    <w:rsid w:val="6560FCE3"/>
    <w:rsid w:val="656A06A2"/>
    <w:rsid w:val="6582BEC5"/>
    <w:rsid w:val="659224AC"/>
    <w:rsid w:val="65A3ECA0"/>
    <w:rsid w:val="65E2B707"/>
    <w:rsid w:val="662B3B72"/>
    <w:rsid w:val="662DFDF9"/>
    <w:rsid w:val="6633E4B5"/>
    <w:rsid w:val="66358742"/>
    <w:rsid w:val="6648795D"/>
    <w:rsid w:val="66859D7D"/>
    <w:rsid w:val="66DFF12B"/>
    <w:rsid w:val="66E1469A"/>
    <w:rsid w:val="66ED4607"/>
    <w:rsid w:val="670437D9"/>
    <w:rsid w:val="671AE0D7"/>
    <w:rsid w:val="67229A4A"/>
    <w:rsid w:val="672BDE51"/>
    <w:rsid w:val="679F9F5C"/>
    <w:rsid w:val="67ACFEAE"/>
    <w:rsid w:val="67AF4169"/>
    <w:rsid w:val="67DAA48A"/>
    <w:rsid w:val="68001FF3"/>
    <w:rsid w:val="683794E6"/>
    <w:rsid w:val="683FC03F"/>
    <w:rsid w:val="68501362"/>
    <w:rsid w:val="685CD7B3"/>
    <w:rsid w:val="68716A5C"/>
    <w:rsid w:val="688C7D06"/>
    <w:rsid w:val="68918FEA"/>
    <w:rsid w:val="68F0BD1B"/>
    <w:rsid w:val="690AD96E"/>
    <w:rsid w:val="69109484"/>
    <w:rsid w:val="691917B9"/>
    <w:rsid w:val="6921C4CF"/>
    <w:rsid w:val="69503AFE"/>
    <w:rsid w:val="698F22E0"/>
    <w:rsid w:val="69C7F763"/>
    <w:rsid w:val="6A09B115"/>
    <w:rsid w:val="6A2520A4"/>
    <w:rsid w:val="6A36AE97"/>
    <w:rsid w:val="6A803812"/>
    <w:rsid w:val="6AB829EF"/>
    <w:rsid w:val="6AE4D9E2"/>
    <w:rsid w:val="6AF22C83"/>
    <w:rsid w:val="6AF9B467"/>
    <w:rsid w:val="6B29A741"/>
    <w:rsid w:val="6B29DA12"/>
    <w:rsid w:val="6BA02556"/>
    <w:rsid w:val="6BB29DD0"/>
    <w:rsid w:val="6BC7A7AD"/>
    <w:rsid w:val="6BE39650"/>
    <w:rsid w:val="6C408357"/>
    <w:rsid w:val="6C53FA50"/>
    <w:rsid w:val="6C83D4BF"/>
    <w:rsid w:val="6D246C39"/>
    <w:rsid w:val="6D699916"/>
    <w:rsid w:val="6D923160"/>
    <w:rsid w:val="6D9A8E8F"/>
    <w:rsid w:val="6DA18FBF"/>
    <w:rsid w:val="6DA9F7FC"/>
    <w:rsid w:val="6DBEFC11"/>
    <w:rsid w:val="6DC1F169"/>
    <w:rsid w:val="6DCA1CC2"/>
    <w:rsid w:val="6DEDE171"/>
    <w:rsid w:val="6DEEEEEB"/>
    <w:rsid w:val="6E0662C4"/>
    <w:rsid w:val="6E6EC3D2"/>
    <w:rsid w:val="6EBDA0E7"/>
    <w:rsid w:val="6EC26644"/>
    <w:rsid w:val="6F0C589D"/>
    <w:rsid w:val="6F0CD4AE"/>
    <w:rsid w:val="6F1A39D3"/>
    <w:rsid w:val="6F1F56A0"/>
    <w:rsid w:val="6F7F3615"/>
    <w:rsid w:val="6FE94D7C"/>
    <w:rsid w:val="6FF77BC8"/>
    <w:rsid w:val="7030920A"/>
    <w:rsid w:val="704DB807"/>
    <w:rsid w:val="70B10E6C"/>
    <w:rsid w:val="70B9983A"/>
    <w:rsid w:val="70BC2F1D"/>
    <w:rsid w:val="70C67823"/>
    <w:rsid w:val="70C94EF6"/>
    <w:rsid w:val="70CC7B43"/>
    <w:rsid w:val="70DE7190"/>
    <w:rsid w:val="70F13FFE"/>
    <w:rsid w:val="710DCBF7"/>
    <w:rsid w:val="7122E16A"/>
    <w:rsid w:val="7158BCFE"/>
    <w:rsid w:val="715BB15B"/>
    <w:rsid w:val="718BE274"/>
    <w:rsid w:val="71AB04F1"/>
    <w:rsid w:val="71C01FE7"/>
    <w:rsid w:val="72119BCC"/>
    <w:rsid w:val="72C2393A"/>
    <w:rsid w:val="72E4E054"/>
    <w:rsid w:val="73021FB8"/>
    <w:rsid w:val="7305638F"/>
    <w:rsid w:val="732BDB14"/>
    <w:rsid w:val="7337EE2B"/>
    <w:rsid w:val="7341FB6B"/>
    <w:rsid w:val="7345BBCF"/>
    <w:rsid w:val="735D0A3E"/>
    <w:rsid w:val="7360ED35"/>
    <w:rsid w:val="736340E3"/>
    <w:rsid w:val="73765616"/>
    <w:rsid w:val="73898A26"/>
    <w:rsid w:val="73A6AD97"/>
    <w:rsid w:val="73C9A66A"/>
    <w:rsid w:val="742F18CA"/>
    <w:rsid w:val="74351A2E"/>
    <w:rsid w:val="74499233"/>
    <w:rsid w:val="74A6C5F4"/>
    <w:rsid w:val="74A90CF1"/>
    <w:rsid w:val="74AA9EE2"/>
    <w:rsid w:val="74EFDAC5"/>
    <w:rsid w:val="754D6A73"/>
    <w:rsid w:val="755E29C5"/>
    <w:rsid w:val="761DED6F"/>
    <w:rsid w:val="761E7D75"/>
    <w:rsid w:val="7627E5AB"/>
    <w:rsid w:val="764DD4A2"/>
    <w:rsid w:val="76512242"/>
    <w:rsid w:val="76561924"/>
    <w:rsid w:val="768094AF"/>
    <w:rsid w:val="76985B4B"/>
    <w:rsid w:val="76C58B9E"/>
    <w:rsid w:val="76CB3437"/>
    <w:rsid w:val="76D38C25"/>
    <w:rsid w:val="76DC60B3"/>
    <w:rsid w:val="76ECD836"/>
    <w:rsid w:val="772E1721"/>
    <w:rsid w:val="773C46C6"/>
    <w:rsid w:val="774AF1F2"/>
    <w:rsid w:val="77510864"/>
    <w:rsid w:val="777F06B4"/>
    <w:rsid w:val="77C2AA43"/>
    <w:rsid w:val="77F53133"/>
    <w:rsid w:val="77F88309"/>
    <w:rsid w:val="781D3A5B"/>
    <w:rsid w:val="786A1C8D"/>
    <w:rsid w:val="7872322F"/>
    <w:rsid w:val="787AC22F"/>
    <w:rsid w:val="789AA7F7"/>
    <w:rsid w:val="78A69FE1"/>
    <w:rsid w:val="7917853F"/>
    <w:rsid w:val="794BD13F"/>
    <w:rsid w:val="7973D43C"/>
    <w:rsid w:val="798535B1"/>
    <w:rsid w:val="79AAB997"/>
    <w:rsid w:val="79EB613F"/>
    <w:rsid w:val="79EFE9B6"/>
    <w:rsid w:val="7A04A7F8"/>
    <w:rsid w:val="7A0C430A"/>
    <w:rsid w:val="7A2C2220"/>
    <w:rsid w:val="7A6784CB"/>
    <w:rsid w:val="7A96C1D5"/>
    <w:rsid w:val="7AB5BFD6"/>
    <w:rsid w:val="7AB8212F"/>
    <w:rsid w:val="7AD438F6"/>
    <w:rsid w:val="7AEFC063"/>
    <w:rsid w:val="7AFD578C"/>
    <w:rsid w:val="7B04E6A8"/>
    <w:rsid w:val="7B3451B0"/>
    <w:rsid w:val="7B595F69"/>
    <w:rsid w:val="7B7B99E6"/>
    <w:rsid w:val="7BA64621"/>
    <w:rsid w:val="7BA849F2"/>
    <w:rsid w:val="7BF2C4F4"/>
    <w:rsid w:val="7C08DB3C"/>
    <w:rsid w:val="7C0A8B90"/>
    <w:rsid w:val="7C2284FD"/>
    <w:rsid w:val="7C27B4BD"/>
    <w:rsid w:val="7C2AB056"/>
    <w:rsid w:val="7C2B2B71"/>
    <w:rsid w:val="7C50B8DD"/>
    <w:rsid w:val="7C67AEBD"/>
    <w:rsid w:val="7C931D78"/>
    <w:rsid w:val="7CE4D4F2"/>
    <w:rsid w:val="7CFA669D"/>
    <w:rsid w:val="7D1E347B"/>
    <w:rsid w:val="7D20893B"/>
    <w:rsid w:val="7D82DF8C"/>
    <w:rsid w:val="7D83C6E5"/>
    <w:rsid w:val="7DE46274"/>
    <w:rsid w:val="7E04873A"/>
    <w:rsid w:val="7E22D99B"/>
    <w:rsid w:val="7E39A2B3"/>
    <w:rsid w:val="7E3E5D78"/>
    <w:rsid w:val="7E5FE6CD"/>
    <w:rsid w:val="7EB9D0E0"/>
    <w:rsid w:val="7F230B20"/>
    <w:rsid w:val="7F34BC1E"/>
    <w:rsid w:val="7F894091"/>
    <w:rsid w:val="7F8B9252"/>
    <w:rsid w:val="7FBBA9A2"/>
    <w:rsid w:val="7FE34954"/>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F6280"/>
  <w15:docId w15:val="{FB977E48-B612-4E52-865D-7DB5EFD5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新細明體"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1">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4C7235"/>
  </w:style>
  <w:style w:type="paragraph" w:styleId="Heading1">
    <w:name w:val="heading 1"/>
    <w:basedOn w:val="Normal"/>
    <w:next w:val="Heading2"/>
    <w:link w:val="Heading1Char"/>
    <w:qFormat/>
    <w:rsid w:val="009E1163"/>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9E1163"/>
    <w:pPr>
      <w:keepNext/>
      <w:keepLines/>
      <w:spacing w:after="40" w:line="240" w:lineRule="auto"/>
      <w:outlineLvl w:val="1"/>
    </w:pPr>
    <w:rPr>
      <w:rFonts w:asciiTheme="majorHAnsi" w:eastAsiaTheme="majorEastAsia" w:hAnsiTheme="majorHAnsi" w:cstheme="majorBidi"/>
      <w:b/>
      <w:bCs/>
      <w:i/>
      <w:color w:val="DC6900" w:themeColor="text2"/>
      <w:sz w:val="32"/>
      <w:szCs w:val="26"/>
    </w:rPr>
  </w:style>
  <w:style w:type="paragraph" w:styleId="Heading3">
    <w:name w:val="heading 3"/>
    <w:basedOn w:val="Normal"/>
    <w:next w:val="BodyText"/>
    <w:link w:val="Heading3Char"/>
    <w:unhideWhenUsed/>
    <w:qFormat/>
    <w:rsid w:val="009E1163"/>
    <w:pPr>
      <w:keepNext/>
      <w:keepLines/>
      <w:spacing w:after="40" w:line="240" w:lineRule="auto"/>
      <w:outlineLvl w:val="2"/>
    </w:pPr>
    <w:rPr>
      <w:rFonts w:asciiTheme="majorHAnsi" w:eastAsiaTheme="majorEastAsia" w:hAnsiTheme="majorHAnsi" w:cstheme="majorBidi"/>
      <w:bCs/>
      <w:i/>
      <w:color w:val="DC6900" w:themeColor="text2"/>
      <w:sz w:val="32"/>
    </w:rPr>
  </w:style>
  <w:style w:type="paragraph" w:styleId="Heading4">
    <w:name w:val="heading 4"/>
    <w:basedOn w:val="Normal"/>
    <w:next w:val="BodyText"/>
    <w:link w:val="Heading4Char"/>
    <w:unhideWhenUsed/>
    <w:qFormat/>
    <w:rsid w:val="009E1163"/>
    <w:pPr>
      <w:keepNext/>
      <w:keepLines/>
      <w:spacing w:after="40" w:line="240" w:lineRule="auto"/>
      <w:outlineLvl w:val="3"/>
    </w:pPr>
    <w:rPr>
      <w:rFonts w:asciiTheme="majorHAnsi" w:eastAsiaTheme="majorEastAsia" w:hAnsiTheme="majorHAnsi" w:cstheme="majorBidi"/>
      <w:bCs/>
      <w:iCs/>
      <w:color w:val="DC6900" w:themeColor="text2"/>
      <w:sz w:val="32"/>
    </w:rPr>
  </w:style>
  <w:style w:type="paragraph" w:styleId="Heading5">
    <w:name w:val="heading 5"/>
    <w:basedOn w:val="Normal"/>
    <w:next w:val="BodyText"/>
    <w:link w:val="Heading5Char"/>
    <w:uiPriority w:val="9"/>
    <w:unhideWhenUsed/>
    <w:qFormat/>
    <w:rsid w:val="009E1163"/>
    <w:pPr>
      <w:keepNext/>
      <w:keepLines/>
      <w:spacing w:after="40" w:line="240" w:lineRule="auto"/>
      <w:outlineLvl w:val="4"/>
    </w:pPr>
    <w:rPr>
      <w:rFonts w:asciiTheme="majorHAnsi" w:eastAsiaTheme="majorEastAsia" w:hAnsiTheme="majorHAnsi" w:cstheme="majorBidi"/>
      <w:color w:val="DC6900" w:themeColor="text2"/>
    </w:rPr>
  </w:style>
  <w:style w:type="paragraph" w:styleId="Heading6">
    <w:name w:val="heading 6"/>
    <w:basedOn w:val="Normal"/>
    <w:next w:val="Normal"/>
    <w:link w:val="Heading6Char"/>
    <w:uiPriority w:val="9"/>
    <w:unhideWhenUsed/>
    <w:qFormat/>
    <w:rsid w:val="009E1163"/>
    <w:pPr>
      <w:keepNext/>
      <w:keepLines/>
      <w:spacing w:after="40" w:line="240" w:lineRule="auto"/>
      <w:outlineLvl w:val="5"/>
    </w:pPr>
    <w:rPr>
      <w:rFonts w:asciiTheme="majorHAnsi" w:eastAsiaTheme="majorEastAsia" w:hAnsiTheme="majorHAnsi" w:cstheme="majorBidi"/>
      <w:iCs/>
      <w:color w:val="DC6900" w:themeColor="text2"/>
    </w:rPr>
  </w:style>
  <w:style w:type="paragraph" w:styleId="Heading7">
    <w:name w:val="heading 7"/>
    <w:basedOn w:val="Normal"/>
    <w:next w:val="Normal"/>
    <w:link w:val="Heading7Char"/>
    <w:uiPriority w:val="9"/>
    <w:unhideWhenUsed/>
    <w:qFormat/>
    <w:rsid w:val="009E1163"/>
    <w:pPr>
      <w:keepNext/>
      <w:keepLines/>
      <w:spacing w:after="40" w:line="240" w:lineRule="auto"/>
      <w:outlineLvl w:val="6"/>
    </w:pPr>
    <w:rPr>
      <w:rFonts w:asciiTheme="majorHAnsi" w:eastAsiaTheme="majorEastAsia" w:hAnsiTheme="majorHAnsi" w:cstheme="majorBidi"/>
      <w:iCs/>
      <w:color w:val="DC6900" w:themeColor="text2"/>
    </w:rPr>
  </w:style>
  <w:style w:type="paragraph" w:styleId="Heading8">
    <w:name w:val="heading 8"/>
    <w:basedOn w:val="Normal"/>
    <w:next w:val="Normal"/>
    <w:link w:val="Heading8Char"/>
    <w:uiPriority w:val="9"/>
    <w:unhideWhenUsed/>
    <w:qFormat/>
    <w:rsid w:val="009E1163"/>
    <w:pPr>
      <w:keepNext/>
      <w:keepLines/>
      <w:spacing w:after="40" w:line="240" w:lineRule="auto"/>
      <w:outlineLvl w:val="7"/>
    </w:pPr>
    <w:rPr>
      <w:rFonts w:asciiTheme="majorHAnsi" w:eastAsiaTheme="majorEastAsia" w:hAnsiTheme="majorHAnsi" w:cstheme="majorBidi"/>
      <w:color w:val="DC6900" w:themeColor="text2"/>
    </w:rPr>
  </w:style>
  <w:style w:type="paragraph" w:styleId="Heading9">
    <w:name w:val="heading 9"/>
    <w:basedOn w:val="Normal"/>
    <w:next w:val="Normal"/>
    <w:link w:val="Heading9Char"/>
    <w:uiPriority w:val="9"/>
    <w:unhideWhenUsed/>
    <w:qFormat/>
    <w:rsid w:val="009E1163"/>
    <w:pPr>
      <w:keepNext/>
      <w:keepLines/>
      <w:spacing w:after="40" w:line="240" w:lineRule="auto"/>
      <w:outlineLvl w:val="8"/>
    </w:pPr>
    <w:rPr>
      <w:rFonts w:asciiTheme="majorHAnsi" w:eastAsiaTheme="majorEastAsia" w:hAnsiTheme="majorHAnsi" w:cstheme="majorBidi"/>
      <w:iCs/>
      <w:color w:val="DC69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E1163"/>
  </w:style>
  <w:style w:type="character" w:customStyle="1" w:styleId="BodyTextChar">
    <w:name w:val="Body Text Char"/>
    <w:basedOn w:val="DefaultParagraphFont"/>
    <w:link w:val="BodyText"/>
    <w:rsid w:val="009E1163"/>
  </w:style>
  <w:style w:type="paragraph" w:customStyle="1" w:styleId="BodySingle">
    <w:name w:val="Body Single"/>
    <w:basedOn w:val="BodyText"/>
    <w:link w:val="BodySingleChar"/>
    <w:uiPriority w:val="1"/>
    <w:qFormat/>
    <w:rsid w:val="009E1163"/>
    <w:pPr>
      <w:spacing w:after="0"/>
    </w:pPr>
  </w:style>
  <w:style w:type="paragraph" w:styleId="Header">
    <w:name w:val="header"/>
    <w:basedOn w:val="Normal"/>
    <w:link w:val="HeaderChar"/>
    <w:unhideWhenUsed/>
    <w:rsid w:val="009E1163"/>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9E1163"/>
  </w:style>
  <w:style w:type="character" w:customStyle="1" w:styleId="HeaderChar">
    <w:name w:val="Header Char"/>
    <w:basedOn w:val="DefaultParagraphFont"/>
    <w:link w:val="Header"/>
    <w:uiPriority w:val="99"/>
    <w:rsid w:val="009E1163"/>
    <w:rPr>
      <w:rFonts w:asciiTheme="minorHAnsi" w:hAnsiTheme="minorHAnsi"/>
      <w:sz w:val="19"/>
    </w:rPr>
  </w:style>
  <w:style w:type="paragraph" w:styleId="Footer">
    <w:name w:val="footer"/>
    <w:basedOn w:val="Normal"/>
    <w:link w:val="FooterChar"/>
    <w:uiPriority w:val="99"/>
    <w:unhideWhenUsed/>
    <w:rsid w:val="009E1163"/>
    <w:pPr>
      <w:spacing w:after="0" w:line="240" w:lineRule="auto"/>
    </w:pPr>
    <w:rPr>
      <w:rFonts w:asciiTheme="minorHAnsi" w:hAnsiTheme="minorHAnsi"/>
      <w:sz w:val="19"/>
    </w:rPr>
  </w:style>
  <w:style w:type="character" w:customStyle="1" w:styleId="FooterChar">
    <w:name w:val="Footer Char"/>
    <w:basedOn w:val="DefaultParagraphFont"/>
    <w:link w:val="Footer"/>
    <w:uiPriority w:val="99"/>
    <w:rsid w:val="009E1163"/>
    <w:rPr>
      <w:rFonts w:asciiTheme="minorHAnsi" w:hAnsiTheme="minorHAnsi"/>
      <w:sz w:val="19"/>
    </w:rPr>
  </w:style>
  <w:style w:type="character" w:customStyle="1" w:styleId="Heading1Char">
    <w:name w:val="Heading 1 Char"/>
    <w:basedOn w:val="DefaultParagraphFont"/>
    <w:link w:val="Heading1"/>
    <w:rsid w:val="009E1163"/>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9E1163"/>
    <w:rPr>
      <w:rFonts w:asciiTheme="majorHAnsi" w:eastAsiaTheme="majorEastAsia" w:hAnsiTheme="majorHAnsi" w:cstheme="majorBidi"/>
      <w:b/>
      <w:bCs/>
      <w:i/>
      <w:color w:val="DC6900" w:themeColor="text2"/>
      <w:sz w:val="32"/>
      <w:szCs w:val="26"/>
    </w:rPr>
  </w:style>
  <w:style w:type="character" w:customStyle="1" w:styleId="Heading3Char">
    <w:name w:val="Heading 3 Char"/>
    <w:basedOn w:val="DefaultParagraphFont"/>
    <w:link w:val="Heading3"/>
    <w:rsid w:val="009E1163"/>
    <w:rPr>
      <w:rFonts w:asciiTheme="majorHAnsi" w:eastAsiaTheme="majorEastAsia" w:hAnsiTheme="majorHAnsi" w:cstheme="majorBidi"/>
      <w:bCs/>
      <w:i/>
      <w:color w:val="DC6900" w:themeColor="text2"/>
      <w:sz w:val="32"/>
    </w:rPr>
  </w:style>
  <w:style w:type="character" w:customStyle="1" w:styleId="Heading4Char">
    <w:name w:val="Heading 4 Char"/>
    <w:basedOn w:val="DefaultParagraphFont"/>
    <w:link w:val="Heading4"/>
    <w:rsid w:val="009E1163"/>
    <w:rPr>
      <w:rFonts w:asciiTheme="majorHAnsi" w:eastAsiaTheme="majorEastAsia" w:hAnsiTheme="majorHAnsi" w:cstheme="majorBidi"/>
      <w:bCs/>
      <w:iCs/>
      <w:color w:val="DC6900" w:themeColor="text2"/>
      <w:sz w:val="32"/>
    </w:rPr>
  </w:style>
  <w:style w:type="character" w:customStyle="1" w:styleId="Heading5Char">
    <w:name w:val="Heading 5 Char"/>
    <w:basedOn w:val="DefaultParagraphFont"/>
    <w:link w:val="Heading5"/>
    <w:uiPriority w:val="9"/>
    <w:rsid w:val="009E1163"/>
    <w:rPr>
      <w:rFonts w:asciiTheme="majorHAnsi" w:eastAsiaTheme="majorEastAsia" w:hAnsiTheme="majorHAnsi" w:cstheme="majorBidi"/>
      <w:color w:val="DC6900" w:themeColor="text2"/>
    </w:rPr>
  </w:style>
  <w:style w:type="paragraph" w:styleId="Title">
    <w:name w:val="Title"/>
    <w:basedOn w:val="Normal"/>
    <w:next w:val="Subtitle"/>
    <w:link w:val="TitleChar"/>
    <w:uiPriority w:val="10"/>
    <w:qFormat/>
    <w:rsid w:val="009E1163"/>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9E1163"/>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9E1163"/>
    <w:pPr>
      <w:outlineLvl w:val="9"/>
    </w:pPr>
    <w:rPr>
      <w:lang w:val="en-US"/>
    </w:rPr>
  </w:style>
  <w:style w:type="paragraph" w:styleId="Subtitle">
    <w:name w:val="Subtitle"/>
    <w:basedOn w:val="Normal"/>
    <w:next w:val="Normal"/>
    <w:link w:val="SubtitleChar"/>
    <w:uiPriority w:val="11"/>
    <w:qFormat/>
    <w:rsid w:val="009E1163"/>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9E1163"/>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qFormat/>
    <w:rsid w:val="006550DB"/>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6550DB"/>
    <w:pPr>
      <w:tabs>
        <w:tab w:val="right" w:leader="dot" w:pos="9854"/>
      </w:tabs>
      <w:spacing w:before="120" w:after="0"/>
      <w:ind w:left="720"/>
    </w:pPr>
    <w:rPr>
      <w:rFonts w:asciiTheme="majorHAnsi" w:hAnsiTheme="majorHAnsi" w:cstheme="minorHAnsi"/>
      <w:b/>
      <w:bCs/>
    </w:rPr>
  </w:style>
  <w:style w:type="paragraph" w:styleId="TOC3">
    <w:name w:val="toc 3"/>
    <w:basedOn w:val="Normal"/>
    <w:next w:val="Normal"/>
    <w:autoRedefine/>
    <w:uiPriority w:val="39"/>
    <w:unhideWhenUsed/>
    <w:qFormat/>
    <w:rsid w:val="006550DB"/>
    <w:pPr>
      <w:spacing w:after="0"/>
      <w:ind w:left="1440"/>
    </w:pPr>
    <w:rPr>
      <w:rFonts w:asciiTheme="majorHAnsi" w:hAnsiTheme="majorHAnsi" w:cstheme="minorHAnsi"/>
    </w:rPr>
  </w:style>
  <w:style w:type="character" w:styleId="Hyperlink">
    <w:name w:val="Hyperlink"/>
    <w:basedOn w:val="DefaultParagraphFont"/>
    <w:uiPriority w:val="99"/>
    <w:unhideWhenUsed/>
    <w:rsid w:val="009E1163"/>
    <w:rPr>
      <w:color w:val="0000FF" w:themeColor="hyperlink"/>
      <w:u w:val="single"/>
    </w:rPr>
  </w:style>
  <w:style w:type="paragraph" w:styleId="BalloonText">
    <w:name w:val="Balloon Text"/>
    <w:basedOn w:val="Normal"/>
    <w:link w:val="BalloonTextChar"/>
    <w:uiPriority w:val="99"/>
    <w:semiHidden/>
    <w:unhideWhenUsed/>
    <w:rsid w:val="009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3"/>
    <w:rPr>
      <w:rFonts w:ascii="Tahoma" w:hAnsi="Tahoma" w:cs="Tahoma"/>
      <w:sz w:val="16"/>
      <w:szCs w:val="16"/>
    </w:rPr>
  </w:style>
  <w:style w:type="paragraph" w:styleId="ListBullet">
    <w:name w:val="List Bullet"/>
    <w:basedOn w:val="Normal"/>
    <w:uiPriority w:val="13"/>
    <w:unhideWhenUsed/>
    <w:qFormat/>
    <w:rsid w:val="009E1163"/>
    <w:pPr>
      <w:numPr>
        <w:numId w:val="4"/>
      </w:numPr>
      <w:contextualSpacing/>
    </w:pPr>
  </w:style>
  <w:style w:type="numbering" w:customStyle="1" w:styleId="PwCListBullets1">
    <w:name w:val="PwC List Bullets 1"/>
    <w:uiPriority w:val="99"/>
    <w:rsid w:val="009E1163"/>
    <w:pPr>
      <w:numPr>
        <w:numId w:val="1"/>
      </w:numPr>
    </w:pPr>
  </w:style>
  <w:style w:type="numbering" w:customStyle="1" w:styleId="PwCListNumbers1">
    <w:name w:val="PwC List Numbers 1"/>
    <w:uiPriority w:val="99"/>
    <w:rsid w:val="009E1163"/>
    <w:pPr>
      <w:numPr>
        <w:numId w:val="2"/>
      </w:numPr>
    </w:pPr>
  </w:style>
  <w:style w:type="paragraph" w:styleId="ListNumber">
    <w:name w:val="List Number"/>
    <w:basedOn w:val="Normal"/>
    <w:uiPriority w:val="13"/>
    <w:unhideWhenUsed/>
    <w:qFormat/>
    <w:rsid w:val="009E1163"/>
    <w:pPr>
      <w:numPr>
        <w:numId w:val="3"/>
      </w:numPr>
      <w:contextualSpacing/>
    </w:pPr>
  </w:style>
  <w:style w:type="paragraph" w:styleId="ListBullet2">
    <w:name w:val="List Bullet 2"/>
    <w:basedOn w:val="Normal"/>
    <w:uiPriority w:val="13"/>
    <w:unhideWhenUsed/>
    <w:qFormat/>
    <w:rsid w:val="009E1163"/>
    <w:pPr>
      <w:numPr>
        <w:ilvl w:val="1"/>
        <w:numId w:val="4"/>
      </w:numPr>
      <w:contextualSpacing/>
    </w:pPr>
  </w:style>
  <w:style w:type="paragraph" w:styleId="ListBullet3">
    <w:name w:val="List Bullet 3"/>
    <w:basedOn w:val="Normal"/>
    <w:uiPriority w:val="13"/>
    <w:unhideWhenUsed/>
    <w:qFormat/>
    <w:rsid w:val="009E1163"/>
    <w:pPr>
      <w:numPr>
        <w:ilvl w:val="2"/>
        <w:numId w:val="4"/>
      </w:numPr>
      <w:contextualSpacing/>
    </w:pPr>
  </w:style>
  <w:style w:type="paragraph" w:styleId="ListBullet4">
    <w:name w:val="List Bullet 4"/>
    <w:basedOn w:val="Normal"/>
    <w:uiPriority w:val="13"/>
    <w:unhideWhenUsed/>
    <w:rsid w:val="009E1163"/>
    <w:pPr>
      <w:numPr>
        <w:ilvl w:val="3"/>
        <w:numId w:val="4"/>
      </w:numPr>
      <w:contextualSpacing/>
    </w:pPr>
  </w:style>
  <w:style w:type="paragraph" w:styleId="ListBullet5">
    <w:name w:val="List Bullet 5"/>
    <w:basedOn w:val="Normal"/>
    <w:uiPriority w:val="13"/>
    <w:unhideWhenUsed/>
    <w:rsid w:val="009E1163"/>
    <w:pPr>
      <w:numPr>
        <w:ilvl w:val="4"/>
        <w:numId w:val="4"/>
      </w:numPr>
      <w:contextualSpacing/>
    </w:pPr>
  </w:style>
  <w:style w:type="paragraph" w:styleId="ListNumber2">
    <w:name w:val="List Number 2"/>
    <w:basedOn w:val="Normal"/>
    <w:uiPriority w:val="13"/>
    <w:unhideWhenUsed/>
    <w:qFormat/>
    <w:rsid w:val="009E1163"/>
    <w:pPr>
      <w:numPr>
        <w:ilvl w:val="1"/>
        <w:numId w:val="3"/>
      </w:numPr>
      <w:contextualSpacing/>
    </w:pPr>
  </w:style>
  <w:style w:type="paragraph" w:styleId="ListNumber3">
    <w:name w:val="List Number 3"/>
    <w:basedOn w:val="Normal"/>
    <w:uiPriority w:val="13"/>
    <w:unhideWhenUsed/>
    <w:qFormat/>
    <w:rsid w:val="009E1163"/>
    <w:pPr>
      <w:numPr>
        <w:ilvl w:val="2"/>
        <w:numId w:val="3"/>
      </w:numPr>
      <w:contextualSpacing/>
    </w:pPr>
  </w:style>
  <w:style w:type="paragraph" w:styleId="ListNumber4">
    <w:name w:val="List Number 4"/>
    <w:basedOn w:val="Normal"/>
    <w:uiPriority w:val="13"/>
    <w:unhideWhenUsed/>
    <w:rsid w:val="009E1163"/>
    <w:pPr>
      <w:numPr>
        <w:ilvl w:val="3"/>
        <w:numId w:val="3"/>
      </w:numPr>
      <w:contextualSpacing/>
    </w:pPr>
  </w:style>
  <w:style w:type="paragraph" w:styleId="ListNumber5">
    <w:name w:val="List Number 5"/>
    <w:basedOn w:val="Normal"/>
    <w:uiPriority w:val="13"/>
    <w:unhideWhenUsed/>
    <w:rsid w:val="009E1163"/>
    <w:pPr>
      <w:numPr>
        <w:ilvl w:val="4"/>
        <w:numId w:val="3"/>
      </w:numPr>
      <w:contextualSpacing/>
    </w:pPr>
  </w:style>
  <w:style w:type="paragraph" w:styleId="List">
    <w:name w:val="List"/>
    <w:basedOn w:val="Normal"/>
    <w:uiPriority w:val="99"/>
    <w:semiHidden/>
    <w:unhideWhenUsed/>
    <w:rsid w:val="009E1163"/>
    <w:pPr>
      <w:ind w:left="567" w:hanging="567"/>
      <w:contextualSpacing/>
    </w:pPr>
  </w:style>
  <w:style w:type="paragraph" w:styleId="List2">
    <w:name w:val="List 2"/>
    <w:basedOn w:val="Normal"/>
    <w:uiPriority w:val="99"/>
    <w:semiHidden/>
    <w:unhideWhenUsed/>
    <w:rsid w:val="009E1163"/>
    <w:pPr>
      <w:ind w:left="1134" w:hanging="567"/>
      <w:contextualSpacing/>
    </w:pPr>
  </w:style>
  <w:style w:type="paragraph" w:styleId="ListContinue">
    <w:name w:val="List Continue"/>
    <w:basedOn w:val="Normal"/>
    <w:uiPriority w:val="14"/>
    <w:unhideWhenUsed/>
    <w:qFormat/>
    <w:rsid w:val="009E1163"/>
    <w:pPr>
      <w:spacing w:after="120"/>
      <w:ind w:left="567"/>
      <w:contextualSpacing/>
    </w:pPr>
  </w:style>
  <w:style w:type="paragraph" w:styleId="ListContinue2">
    <w:name w:val="List Continue 2"/>
    <w:basedOn w:val="Normal"/>
    <w:uiPriority w:val="14"/>
    <w:unhideWhenUsed/>
    <w:qFormat/>
    <w:rsid w:val="009E1163"/>
    <w:pPr>
      <w:spacing w:after="120"/>
      <w:ind w:left="1134"/>
      <w:contextualSpacing/>
    </w:pPr>
  </w:style>
  <w:style w:type="paragraph" w:styleId="ListContinue3">
    <w:name w:val="List Continue 3"/>
    <w:basedOn w:val="Normal"/>
    <w:uiPriority w:val="14"/>
    <w:unhideWhenUsed/>
    <w:qFormat/>
    <w:rsid w:val="009E1163"/>
    <w:pPr>
      <w:spacing w:after="120"/>
      <w:ind w:left="1701"/>
      <w:contextualSpacing/>
    </w:pPr>
  </w:style>
  <w:style w:type="paragraph" w:styleId="ListContinue4">
    <w:name w:val="List Continue 4"/>
    <w:basedOn w:val="Normal"/>
    <w:uiPriority w:val="14"/>
    <w:semiHidden/>
    <w:unhideWhenUsed/>
    <w:rsid w:val="009E1163"/>
    <w:pPr>
      <w:spacing w:after="120"/>
      <w:ind w:left="2268"/>
      <w:contextualSpacing/>
    </w:pPr>
  </w:style>
  <w:style w:type="paragraph" w:styleId="ListContinue5">
    <w:name w:val="List Continue 5"/>
    <w:basedOn w:val="Normal"/>
    <w:uiPriority w:val="14"/>
    <w:semiHidden/>
    <w:unhideWhenUsed/>
    <w:rsid w:val="009E1163"/>
    <w:pPr>
      <w:spacing w:after="120"/>
      <w:ind w:left="2835"/>
      <w:contextualSpacing/>
    </w:pPr>
  </w:style>
  <w:style w:type="paragraph" w:styleId="List3">
    <w:name w:val="List 3"/>
    <w:basedOn w:val="Normal"/>
    <w:uiPriority w:val="99"/>
    <w:semiHidden/>
    <w:unhideWhenUsed/>
    <w:rsid w:val="009E1163"/>
    <w:pPr>
      <w:ind w:left="1701" w:hanging="567"/>
      <w:contextualSpacing/>
    </w:pPr>
  </w:style>
  <w:style w:type="paragraph" w:styleId="List4">
    <w:name w:val="List 4"/>
    <w:basedOn w:val="Normal"/>
    <w:uiPriority w:val="99"/>
    <w:semiHidden/>
    <w:unhideWhenUsed/>
    <w:rsid w:val="009E1163"/>
    <w:pPr>
      <w:ind w:left="2268" w:hanging="567"/>
      <w:contextualSpacing/>
    </w:pPr>
  </w:style>
  <w:style w:type="paragraph" w:styleId="List5">
    <w:name w:val="List 5"/>
    <w:basedOn w:val="Normal"/>
    <w:uiPriority w:val="99"/>
    <w:semiHidden/>
    <w:unhideWhenUsed/>
    <w:rsid w:val="009E1163"/>
    <w:pPr>
      <w:ind w:left="2835" w:hanging="567"/>
      <w:contextualSpacing/>
    </w:pPr>
  </w:style>
  <w:style w:type="table" w:styleId="TableGrid">
    <w:name w:val="Table Grid"/>
    <w:basedOn w:val="TableNormal"/>
    <w:rsid w:val="009E1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Figures">
    <w:name w:val="PwC Table Figures"/>
    <w:basedOn w:val="TableNormal"/>
    <w:uiPriority w:val="99"/>
    <w:qFormat/>
    <w:rsid w:val="009E1163"/>
    <w:pPr>
      <w:tabs>
        <w:tab w:val="decimal" w:pos="1134"/>
      </w:tabs>
      <w:spacing w:before="60" w:after="60" w:line="240" w:lineRule="auto"/>
    </w:pPr>
    <w:rPr>
      <w:rFonts w:asciiTheme="minorHAnsi" w:hAnsiTheme="minorHAnsi"/>
    </w:rPr>
    <w:tblPr>
      <w:tblBorders>
        <w:insideH w:val="dotted" w:sz="4" w:space="0" w:color="DC6900" w:themeColor="text2"/>
      </w:tblBorders>
    </w:tblPr>
    <w:tblStylePr w:type="firstRow">
      <w:rPr>
        <w:b/>
      </w:rPr>
      <w:tblPr/>
      <w:tcPr>
        <w:tcBorders>
          <w:top w:val="single" w:sz="6" w:space="0" w:color="DC6900" w:themeColor="text2"/>
          <w:left w:val="nil"/>
          <w:bottom w:val="single" w:sz="6" w:space="0" w:color="DC690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DC6900" w:themeColor="text2"/>
          <w:left w:val="nil"/>
          <w:bottom w:val="single" w:sz="6" w:space="0" w:color="DC6900" w:themeColor="text2"/>
          <w:right w:val="nil"/>
          <w:insideH w:val="nil"/>
          <w:insideV w:val="nil"/>
          <w:tl2br w:val="nil"/>
          <w:tr2bl w:val="nil"/>
        </w:tcBorders>
      </w:tcPr>
    </w:tblStylePr>
  </w:style>
  <w:style w:type="table" w:customStyle="1" w:styleId="PwCTableText">
    <w:name w:val="PwC Table Text"/>
    <w:basedOn w:val="TableNormal"/>
    <w:uiPriority w:val="99"/>
    <w:qFormat/>
    <w:rsid w:val="009E1163"/>
    <w:pPr>
      <w:spacing w:before="60" w:after="60" w:line="240" w:lineRule="auto"/>
    </w:pPr>
    <w:tblPr>
      <w:tblStyleRowBandSize w:val="1"/>
      <w:tblBorders>
        <w:insideH w:val="dotted" w:sz="4" w:space="0" w:color="DC6900" w:themeColor="text2"/>
      </w:tblBorders>
    </w:tblPr>
    <w:tblStylePr w:type="firstRow">
      <w:rPr>
        <w:b/>
      </w:rPr>
      <w:tblPr/>
      <w:tcPr>
        <w:tcBorders>
          <w:top w:val="single" w:sz="6" w:space="0" w:color="DC6900" w:themeColor="text2"/>
          <w:bottom w:val="single" w:sz="6" w:space="0" w:color="DC6900" w:themeColor="text2"/>
        </w:tcBorders>
      </w:tcPr>
    </w:tblStylePr>
    <w:tblStylePr w:type="lastRow">
      <w:rPr>
        <w:b/>
      </w:rPr>
      <w:tblPr/>
      <w:tcPr>
        <w:tcBorders>
          <w:top w:val="single" w:sz="6" w:space="0" w:color="DC6900" w:themeColor="text2"/>
          <w:bottom w:val="single" w:sz="6" w:space="0" w:color="DC690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9E1163"/>
    <w:rPr>
      <w:b w:val="0"/>
      <w:i w:val="0"/>
    </w:rPr>
  </w:style>
  <w:style w:type="paragraph" w:customStyle="1" w:styleId="Heading1NoSpacing">
    <w:name w:val="Heading 1 No Spacing"/>
    <w:basedOn w:val="Heading1"/>
    <w:next w:val="Heading2"/>
    <w:link w:val="Heading1NoSpacingChar"/>
    <w:uiPriority w:val="9"/>
    <w:qFormat/>
    <w:rsid w:val="009E1163"/>
    <w:pPr>
      <w:spacing w:after="0"/>
    </w:pPr>
  </w:style>
  <w:style w:type="character" w:customStyle="1" w:styleId="Heading1NoSpacingChar">
    <w:name w:val="Heading 1 No Spacing Char"/>
    <w:basedOn w:val="Heading1Char"/>
    <w:link w:val="Heading1NoSpacing"/>
    <w:uiPriority w:val="9"/>
    <w:rsid w:val="009E1163"/>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uiPriority w:val="9"/>
    <w:rsid w:val="009E1163"/>
    <w:rPr>
      <w:rFonts w:asciiTheme="majorHAnsi" w:eastAsiaTheme="majorEastAsia" w:hAnsiTheme="majorHAnsi" w:cstheme="majorBidi"/>
      <w:iCs/>
      <w:color w:val="DC6900" w:themeColor="text2"/>
    </w:rPr>
  </w:style>
  <w:style w:type="character" w:customStyle="1" w:styleId="Heading7Char">
    <w:name w:val="Heading 7 Char"/>
    <w:basedOn w:val="DefaultParagraphFont"/>
    <w:link w:val="Heading7"/>
    <w:uiPriority w:val="9"/>
    <w:rsid w:val="009E1163"/>
    <w:rPr>
      <w:rFonts w:asciiTheme="majorHAnsi" w:eastAsiaTheme="majorEastAsia" w:hAnsiTheme="majorHAnsi" w:cstheme="majorBidi"/>
      <w:iCs/>
      <w:color w:val="DC6900" w:themeColor="text2"/>
    </w:rPr>
  </w:style>
  <w:style w:type="character" w:customStyle="1" w:styleId="Heading8Char">
    <w:name w:val="Heading 8 Char"/>
    <w:basedOn w:val="DefaultParagraphFont"/>
    <w:link w:val="Heading8"/>
    <w:uiPriority w:val="9"/>
    <w:rsid w:val="009E1163"/>
    <w:rPr>
      <w:rFonts w:asciiTheme="majorHAnsi" w:eastAsiaTheme="majorEastAsia" w:hAnsiTheme="majorHAnsi" w:cstheme="majorBidi"/>
      <w:color w:val="DC6900" w:themeColor="text2"/>
    </w:rPr>
  </w:style>
  <w:style w:type="character" w:customStyle="1" w:styleId="Heading9Char">
    <w:name w:val="Heading 9 Char"/>
    <w:basedOn w:val="DefaultParagraphFont"/>
    <w:link w:val="Heading9"/>
    <w:uiPriority w:val="9"/>
    <w:rsid w:val="009E1163"/>
    <w:rPr>
      <w:rFonts w:asciiTheme="majorHAnsi" w:eastAsiaTheme="majorEastAsia" w:hAnsiTheme="majorHAnsi" w:cstheme="majorBidi"/>
      <w:iCs/>
      <w:color w:val="DC6900" w:themeColor="text2"/>
    </w:rPr>
  </w:style>
  <w:style w:type="paragraph" w:styleId="TOC4">
    <w:name w:val="toc 4"/>
    <w:basedOn w:val="Normal"/>
    <w:next w:val="Normal"/>
    <w:autoRedefine/>
    <w:uiPriority w:val="39"/>
    <w:unhideWhenUsed/>
    <w:rsid w:val="009E1163"/>
    <w:pPr>
      <w:spacing w:after="0"/>
      <w:ind w:left="400"/>
    </w:pPr>
    <w:rPr>
      <w:rFonts w:asciiTheme="minorHAnsi" w:hAnsiTheme="minorHAnsi" w:cstheme="minorHAnsi"/>
    </w:rPr>
  </w:style>
  <w:style w:type="paragraph" w:styleId="TOC5">
    <w:name w:val="toc 5"/>
    <w:basedOn w:val="Normal"/>
    <w:next w:val="Normal"/>
    <w:autoRedefine/>
    <w:uiPriority w:val="39"/>
    <w:unhideWhenUsed/>
    <w:rsid w:val="009E1163"/>
    <w:pPr>
      <w:spacing w:after="0"/>
      <w:ind w:left="600"/>
    </w:pPr>
    <w:rPr>
      <w:rFonts w:asciiTheme="minorHAnsi" w:hAnsiTheme="minorHAnsi" w:cstheme="minorHAnsi"/>
    </w:rPr>
  </w:style>
  <w:style w:type="paragraph" w:styleId="TOC6">
    <w:name w:val="toc 6"/>
    <w:basedOn w:val="Normal"/>
    <w:next w:val="Normal"/>
    <w:autoRedefine/>
    <w:uiPriority w:val="39"/>
    <w:unhideWhenUsed/>
    <w:rsid w:val="009E1163"/>
    <w:pPr>
      <w:spacing w:after="0"/>
      <w:ind w:left="800"/>
    </w:pPr>
    <w:rPr>
      <w:rFonts w:asciiTheme="minorHAnsi" w:hAnsiTheme="minorHAnsi" w:cstheme="minorHAnsi"/>
    </w:rPr>
  </w:style>
  <w:style w:type="paragraph" w:styleId="TOC7">
    <w:name w:val="toc 7"/>
    <w:basedOn w:val="Normal"/>
    <w:next w:val="Normal"/>
    <w:autoRedefine/>
    <w:uiPriority w:val="39"/>
    <w:unhideWhenUsed/>
    <w:rsid w:val="009E1163"/>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9E1163"/>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9E1163"/>
    <w:pPr>
      <w:spacing w:after="0"/>
      <w:ind w:left="1400"/>
    </w:pPr>
    <w:rPr>
      <w:rFonts w:asciiTheme="minorHAnsi" w:hAnsiTheme="minorHAnsi" w:cstheme="minorHAnsi"/>
    </w:rPr>
  </w:style>
  <w:style w:type="character" w:styleId="Emphasis">
    <w:name w:val="Emphasis"/>
    <w:basedOn w:val="DefaultParagraphFont"/>
    <w:uiPriority w:val="20"/>
    <w:qFormat/>
    <w:rsid w:val="00A368CD"/>
    <w:rPr>
      <w:i/>
      <w:iCs/>
      <w:lang w:val="en-GB"/>
    </w:rPr>
  </w:style>
  <w:style w:type="paragraph" w:styleId="Quote">
    <w:name w:val="Quote"/>
    <w:basedOn w:val="Normal"/>
    <w:next w:val="Normal"/>
    <w:link w:val="QuoteChar"/>
    <w:uiPriority w:val="29"/>
    <w:qFormat/>
    <w:rsid w:val="009E1163"/>
    <w:rPr>
      <w:i/>
      <w:iCs/>
      <w:color w:val="000000" w:themeColor="text1"/>
    </w:rPr>
  </w:style>
  <w:style w:type="character" w:customStyle="1" w:styleId="QuoteChar">
    <w:name w:val="Quote Char"/>
    <w:basedOn w:val="DefaultParagraphFont"/>
    <w:link w:val="Quote"/>
    <w:uiPriority w:val="29"/>
    <w:rsid w:val="009E1163"/>
    <w:rPr>
      <w:i/>
      <w:iCs/>
      <w:color w:val="000000" w:themeColor="text1"/>
    </w:rPr>
  </w:style>
  <w:style w:type="paragraph" w:styleId="BlockText">
    <w:name w:val="Block Text"/>
    <w:basedOn w:val="Normal"/>
    <w:next w:val="BodyText3"/>
    <w:uiPriority w:val="99"/>
    <w:unhideWhenUsed/>
    <w:qFormat/>
    <w:rsid w:val="009E1163"/>
    <w:pPr>
      <w:spacing w:line="240" w:lineRule="auto"/>
    </w:pPr>
    <w:rPr>
      <w:b/>
      <w:i/>
      <w:color w:val="DC6900" w:themeColor="text2"/>
      <w:sz w:val="48"/>
      <w:szCs w:val="48"/>
    </w:rPr>
  </w:style>
  <w:style w:type="paragraph" w:customStyle="1" w:styleId="BlockText2">
    <w:name w:val="Block Text 2"/>
    <w:basedOn w:val="Normal"/>
    <w:uiPriority w:val="99"/>
    <w:qFormat/>
    <w:rsid w:val="009E1163"/>
    <w:pPr>
      <w:pBdr>
        <w:top w:val="single" w:sz="2" w:space="10" w:color="DC6900" w:themeColor="text2"/>
        <w:left w:val="single" w:sz="2" w:space="10" w:color="DC6900" w:themeColor="text2"/>
        <w:bottom w:val="single" w:sz="2" w:space="10" w:color="DC6900" w:themeColor="text2"/>
        <w:right w:val="single" w:sz="2" w:space="10" w:color="DC6900" w:themeColor="text2"/>
      </w:pBdr>
      <w:shd w:val="clear" w:color="auto" w:fill="DC690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9E116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DC6900" w:themeColor="accent1"/>
      <w:sz w:val="96"/>
      <w:szCs w:val="20"/>
    </w:rPr>
  </w:style>
  <w:style w:type="paragraph" w:styleId="BodyText3">
    <w:name w:val="Body Text 3"/>
    <w:basedOn w:val="Normal"/>
    <w:link w:val="BodyText3Char"/>
    <w:uiPriority w:val="99"/>
    <w:semiHidden/>
    <w:unhideWhenUsed/>
    <w:rsid w:val="009E1163"/>
    <w:pPr>
      <w:spacing w:after="120"/>
    </w:pPr>
    <w:rPr>
      <w:sz w:val="16"/>
      <w:szCs w:val="16"/>
    </w:rPr>
  </w:style>
  <w:style w:type="character" w:customStyle="1" w:styleId="BodyText3Char">
    <w:name w:val="Body Text 3 Char"/>
    <w:basedOn w:val="DefaultParagraphFont"/>
    <w:link w:val="BodyText3"/>
    <w:uiPriority w:val="99"/>
    <w:semiHidden/>
    <w:rsid w:val="009E1163"/>
    <w:rPr>
      <w:sz w:val="16"/>
      <w:szCs w:val="16"/>
    </w:rPr>
  </w:style>
  <w:style w:type="numbering" w:customStyle="1" w:styleId="Style1">
    <w:name w:val="Style1"/>
    <w:uiPriority w:val="99"/>
    <w:rsid w:val="009B1E5A"/>
    <w:pPr>
      <w:numPr>
        <w:numId w:val="5"/>
      </w:numPr>
    </w:pPr>
  </w:style>
  <w:style w:type="paragraph" w:styleId="ListParagraph">
    <w:name w:val="List Paragraph"/>
    <w:basedOn w:val="Normal"/>
    <w:uiPriority w:val="34"/>
    <w:qFormat/>
    <w:rsid w:val="00E42FD5"/>
    <w:pPr>
      <w:ind w:left="720"/>
      <w:contextualSpacing/>
    </w:pPr>
  </w:style>
  <w:style w:type="paragraph" w:customStyle="1" w:styleId="Bulletlist1">
    <w:name w:val="Bullet list 1"/>
    <w:basedOn w:val="ListParagraph"/>
    <w:qFormat/>
    <w:rsid w:val="00A21782"/>
    <w:pPr>
      <w:numPr>
        <w:numId w:val="8"/>
      </w:numPr>
      <w:spacing w:after="120" w:line="259" w:lineRule="auto"/>
      <w:jc w:val="both"/>
    </w:pPr>
    <w:rPr>
      <w:rFonts w:ascii="Verdana" w:hAnsi="Verdana"/>
      <w:szCs w:val="22"/>
      <w:lang w:val="en-US"/>
    </w:rPr>
  </w:style>
  <w:style w:type="character" w:customStyle="1" w:styleId="UnresolvedMention1">
    <w:name w:val="Unresolved Mention1"/>
    <w:basedOn w:val="DefaultParagraphFont"/>
    <w:uiPriority w:val="99"/>
    <w:semiHidden/>
    <w:unhideWhenUsed/>
    <w:rsid w:val="0089550A"/>
    <w:rPr>
      <w:color w:val="605E5C"/>
      <w:shd w:val="clear" w:color="auto" w:fill="E1DFDD"/>
    </w:rPr>
  </w:style>
  <w:style w:type="paragraph" w:customStyle="1" w:styleId="Default">
    <w:name w:val="Default"/>
    <w:rsid w:val="00891DDF"/>
    <w:pPr>
      <w:autoSpaceDE w:val="0"/>
      <w:autoSpaceDN w:val="0"/>
      <w:adjustRightInd w:val="0"/>
      <w:spacing w:after="0" w:line="240" w:lineRule="auto"/>
    </w:pPr>
    <w:rPr>
      <w:rFonts w:eastAsia="SimSun" w:cs="Georgia"/>
      <w:color w:val="000000"/>
      <w:sz w:val="24"/>
      <w:szCs w:val="24"/>
      <w:lang w:val="en-US" w:eastAsia="zh-CN"/>
    </w:rPr>
  </w:style>
  <w:style w:type="character" w:styleId="FollowedHyperlink">
    <w:name w:val="FollowedHyperlink"/>
    <w:basedOn w:val="DefaultParagraphFont"/>
    <w:uiPriority w:val="99"/>
    <w:semiHidden/>
    <w:unhideWhenUsed/>
    <w:rsid w:val="00030F8C"/>
    <w:rPr>
      <w:color w:val="0000FF" w:themeColor="followedHyperlink"/>
      <w:u w:val="single"/>
    </w:rPr>
  </w:style>
  <w:style w:type="paragraph" w:customStyle="1" w:styleId="H4">
    <w:name w:val="H4"/>
    <w:basedOn w:val="Normal"/>
    <w:next w:val="Normal"/>
    <w:rsid w:val="00770F6B"/>
    <w:pPr>
      <w:keepNext/>
      <w:snapToGrid w:val="0"/>
      <w:spacing w:before="100" w:after="100" w:line="240" w:lineRule="auto"/>
      <w:outlineLvl w:val="4"/>
    </w:pPr>
    <w:rPr>
      <w:rFonts w:ascii="Times New Roman" w:hAnsi="Times New Roman" w:cs="Angsana New"/>
      <w:b/>
      <w:snapToGrid w:val="0"/>
      <w:sz w:val="24"/>
      <w:lang w:val="en-US"/>
    </w:rPr>
  </w:style>
  <w:style w:type="character" w:styleId="PlaceholderText">
    <w:name w:val="Placeholder Text"/>
    <w:basedOn w:val="DefaultParagraphFont"/>
    <w:uiPriority w:val="99"/>
    <w:semiHidden/>
    <w:rsid w:val="00F73CE9"/>
    <w:rPr>
      <w:color w:val="808080"/>
    </w:rPr>
  </w:style>
  <w:style w:type="table" w:styleId="ListTable6Colorful-Accent4">
    <w:name w:val="List Table 6 Colorful Accent 4"/>
    <w:basedOn w:val="TableNormal"/>
    <w:uiPriority w:val="51"/>
    <w:rsid w:val="00C3021A"/>
    <w:pPr>
      <w:spacing w:after="0" w:line="240" w:lineRule="auto"/>
    </w:pPr>
    <w:rPr>
      <w:color w:val="6DA92D" w:themeColor="accent4" w:themeShade="BF"/>
    </w:rPr>
    <w:tblPr>
      <w:tblStyleRowBandSize w:val="1"/>
      <w:tblStyleColBandSize w:val="1"/>
      <w:tblBorders>
        <w:top w:val="single" w:sz="4" w:space="0" w:color="92D050" w:themeColor="accent4"/>
        <w:bottom w:val="single" w:sz="4" w:space="0" w:color="92D050" w:themeColor="accent4"/>
      </w:tblBorders>
    </w:tblPr>
    <w:tblStylePr w:type="firstRow">
      <w:rPr>
        <w:b/>
        <w:bCs/>
      </w:rPr>
      <w:tblPr/>
      <w:tcPr>
        <w:tcBorders>
          <w:bottom w:val="single" w:sz="4" w:space="0" w:color="92D050" w:themeColor="accent4"/>
        </w:tcBorders>
      </w:tcPr>
    </w:tblStylePr>
    <w:tblStylePr w:type="lastRow">
      <w:rPr>
        <w:b/>
        <w:bCs/>
      </w:rPr>
      <w:tblPr/>
      <w:tcPr>
        <w:tcBorders>
          <w:top w:val="double" w:sz="4" w:space="0" w:color="92D050" w:themeColor="accent4"/>
        </w:tcBorders>
      </w:tcPr>
    </w:tblStylePr>
    <w:tblStylePr w:type="firstCol">
      <w:rPr>
        <w:b/>
        <w:bCs/>
      </w:rPr>
    </w:tblStylePr>
    <w:tblStylePr w:type="lastCol">
      <w:rPr>
        <w:b/>
        <w:bCs/>
      </w:rPr>
    </w:tblStylePr>
    <w:tblStylePr w:type="band1Vert">
      <w:tblPr/>
      <w:tcPr>
        <w:shd w:val="clear" w:color="auto" w:fill="E9F5DB" w:themeFill="accent4" w:themeFillTint="33"/>
      </w:tcPr>
    </w:tblStylePr>
    <w:tblStylePr w:type="band1Horz">
      <w:tblPr/>
      <w:tcPr>
        <w:shd w:val="clear" w:color="auto" w:fill="E9F5DB" w:themeFill="accent4" w:themeFillTint="33"/>
      </w:tcPr>
    </w:tblStylePr>
  </w:style>
  <w:style w:type="table" w:styleId="ListTable3-Accent5">
    <w:name w:val="List Table 3 Accent 5"/>
    <w:basedOn w:val="TableNormal"/>
    <w:uiPriority w:val="48"/>
    <w:rsid w:val="00AA20AA"/>
    <w:pPr>
      <w:spacing w:after="0" w:line="240" w:lineRule="auto"/>
    </w:pPr>
    <w:tblPr>
      <w:tblStyleRowBandSize w:val="1"/>
      <w:tblStyleColBandSize w:val="1"/>
      <w:tblBorders>
        <w:top w:val="single" w:sz="4" w:space="0" w:color="A32020" w:themeColor="accent5"/>
        <w:left w:val="single" w:sz="4" w:space="0" w:color="A32020" w:themeColor="accent5"/>
        <w:bottom w:val="single" w:sz="4" w:space="0" w:color="A32020" w:themeColor="accent5"/>
        <w:right w:val="single" w:sz="4" w:space="0" w:color="A32020" w:themeColor="accent5"/>
      </w:tblBorders>
    </w:tblPr>
    <w:tblStylePr w:type="firstRow">
      <w:rPr>
        <w:b/>
        <w:bCs/>
        <w:color w:val="FFFFFF" w:themeColor="background1"/>
      </w:rPr>
      <w:tblPr/>
      <w:tcPr>
        <w:shd w:val="clear" w:color="auto" w:fill="A32020" w:themeFill="accent5"/>
      </w:tcPr>
    </w:tblStylePr>
    <w:tblStylePr w:type="lastRow">
      <w:rPr>
        <w:b/>
        <w:bCs/>
      </w:rPr>
      <w:tblPr/>
      <w:tcPr>
        <w:tcBorders>
          <w:top w:val="double" w:sz="4" w:space="0" w:color="A3202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2020" w:themeColor="accent5"/>
          <w:right w:val="single" w:sz="4" w:space="0" w:color="A32020" w:themeColor="accent5"/>
        </w:tcBorders>
      </w:tcPr>
    </w:tblStylePr>
    <w:tblStylePr w:type="band1Horz">
      <w:tblPr/>
      <w:tcPr>
        <w:tcBorders>
          <w:top w:val="single" w:sz="4" w:space="0" w:color="A32020" w:themeColor="accent5"/>
          <w:bottom w:val="single" w:sz="4" w:space="0" w:color="A3202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2020" w:themeColor="accent5"/>
          <w:left w:val="nil"/>
        </w:tcBorders>
      </w:tcPr>
    </w:tblStylePr>
    <w:tblStylePr w:type="swCell">
      <w:tblPr/>
      <w:tcPr>
        <w:tcBorders>
          <w:top w:val="double" w:sz="4" w:space="0" w:color="A32020" w:themeColor="accent5"/>
          <w:right w:val="nil"/>
        </w:tcBorders>
      </w:tcPr>
    </w:tblStylePr>
  </w:style>
  <w:style w:type="table" w:styleId="GridTable4-Accent5">
    <w:name w:val="Grid Table 4 Accent 5"/>
    <w:basedOn w:val="TableNormal"/>
    <w:uiPriority w:val="49"/>
    <w:rsid w:val="00CC0D29"/>
    <w:pPr>
      <w:spacing w:after="0" w:line="240" w:lineRule="auto"/>
    </w:pPr>
    <w:tblPr>
      <w:tblStyleRowBandSize w:val="1"/>
      <w:tblStyleColBandSize w:val="1"/>
      <w:tbl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insideH w:val="single" w:sz="4" w:space="0" w:color="E06161" w:themeColor="accent5" w:themeTint="99"/>
        <w:insideV w:val="single" w:sz="4" w:space="0" w:color="E06161" w:themeColor="accent5" w:themeTint="99"/>
      </w:tblBorders>
    </w:tblPr>
    <w:tblStylePr w:type="firstRow">
      <w:rPr>
        <w:b/>
        <w:bCs/>
        <w:color w:val="FFFFFF" w:themeColor="background1"/>
      </w:rPr>
      <w:tblPr/>
      <w:tcPr>
        <w:tcBorders>
          <w:top w:val="single" w:sz="4" w:space="0" w:color="A32020" w:themeColor="accent5"/>
          <w:left w:val="single" w:sz="4" w:space="0" w:color="A32020" w:themeColor="accent5"/>
          <w:bottom w:val="single" w:sz="4" w:space="0" w:color="A32020" w:themeColor="accent5"/>
          <w:right w:val="single" w:sz="4" w:space="0" w:color="A32020" w:themeColor="accent5"/>
          <w:insideH w:val="nil"/>
          <w:insideV w:val="nil"/>
        </w:tcBorders>
        <w:shd w:val="clear" w:color="auto" w:fill="A32020" w:themeFill="accent5"/>
      </w:tcPr>
    </w:tblStylePr>
    <w:tblStylePr w:type="lastRow">
      <w:rPr>
        <w:b/>
        <w:bCs/>
      </w:rPr>
      <w:tblPr/>
      <w:tcPr>
        <w:tcBorders>
          <w:top w:val="double" w:sz="4" w:space="0" w:color="A32020" w:themeColor="accent5"/>
        </w:tcBorders>
      </w:tcPr>
    </w:tblStylePr>
    <w:tblStylePr w:type="firstCol">
      <w:rPr>
        <w:b/>
        <w:bCs/>
      </w:rPr>
    </w:tblStylePr>
    <w:tblStylePr w:type="lastCol">
      <w:rPr>
        <w:b/>
        <w:bCs/>
      </w:rPr>
    </w:tblStylePr>
    <w:tblStylePr w:type="band1Vert">
      <w:tblPr/>
      <w:tcPr>
        <w:shd w:val="clear" w:color="auto" w:fill="F4CACA" w:themeFill="accent5" w:themeFillTint="33"/>
      </w:tcPr>
    </w:tblStylePr>
    <w:tblStylePr w:type="band1Horz">
      <w:tblPr/>
      <w:tcPr>
        <w:shd w:val="clear" w:color="auto" w:fill="F4CACA" w:themeFill="accent5" w:themeFillTint="33"/>
      </w:tcPr>
    </w:tblStylePr>
  </w:style>
  <w:style w:type="paragraph" w:styleId="Date">
    <w:name w:val="Date"/>
    <w:basedOn w:val="Normal"/>
    <w:next w:val="Normal"/>
    <w:link w:val="DateChar"/>
    <w:uiPriority w:val="99"/>
    <w:semiHidden/>
    <w:unhideWhenUsed/>
    <w:rsid w:val="00C72EED"/>
  </w:style>
  <w:style w:type="character" w:customStyle="1" w:styleId="DateChar">
    <w:name w:val="Date Char"/>
    <w:basedOn w:val="DefaultParagraphFont"/>
    <w:link w:val="Date"/>
    <w:uiPriority w:val="99"/>
    <w:semiHidden/>
    <w:rsid w:val="00C72EED"/>
  </w:style>
  <w:style w:type="paragraph" w:customStyle="1" w:styleId="msonormal0">
    <w:name w:val="msonormal"/>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xl65">
    <w:name w:val="xl65"/>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6D34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1A2984"/>
    <w:rPr>
      <w:sz w:val="16"/>
      <w:szCs w:val="16"/>
    </w:rPr>
  </w:style>
  <w:style w:type="paragraph" w:styleId="CommentText">
    <w:name w:val="annotation text"/>
    <w:basedOn w:val="Normal"/>
    <w:link w:val="CommentTextChar"/>
    <w:uiPriority w:val="99"/>
    <w:unhideWhenUsed/>
    <w:rsid w:val="001A2984"/>
    <w:pPr>
      <w:spacing w:line="240" w:lineRule="auto"/>
    </w:pPr>
  </w:style>
  <w:style w:type="character" w:customStyle="1" w:styleId="CommentTextChar">
    <w:name w:val="Comment Text Char"/>
    <w:basedOn w:val="DefaultParagraphFont"/>
    <w:link w:val="CommentText"/>
    <w:uiPriority w:val="99"/>
    <w:rsid w:val="001A2984"/>
  </w:style>
  <w:style w:type="paragraph" w:styleId="CommentSubject">
    <w:name w:val="annotation subject"/>
    <w:basedOn w:val="CommentText"/>
    <w:next w:val="CommentText"/>
    <w:link w:val="CommentSubjectChar"/>
    <w:uiPriority w:val="99"/>
    <w:semiHidden/>
    <w:unhideWhenUsed/>
    <w:rsid w:val="001A2984"/>
    <w:rPr>
      <w:b/>
      <w:bCs/>
    </w:rPr>
  </w:style>
  <w:style w:type="character" w:customStyle="1" w:styleId="CommentSubjectChar">
    <w:name w:val="Comment Subject Char"/>
    <w:basedOn w:val="CommentTextChar"/>
    <w:link w:val="CommentSubject"/>
    <w:uiPriority w:val="99"/>
    <w:semiHidden/>
    <w:rsid w:val="001A2984"/>
    <w:rPr>
      <w:b/>
      <w:bCs/>
    </w:rPr>
  </w:style>
  <w:style w:type="character" w:customStyle="1" w:styleId="UnresolvedMention2">
    <w:name w:val="Unresolved Mention2"/>
    <w:basedOn w:val="DefaultParagraphFont"/>
    <w:uiPriority w:val="99"/>
    <w:semiHidden/>
    <w:unhideWhenUsed/>
    <w:rsid w:val="00A41A83"/>
    <w:rPr>
      <w:color w:val="605E5C"/>
      <w:shd w:val="clear" w:color="auto" w:fill="E1DFDD"/>
    </w:rPr>
  </w:style>
  <w:style w:type="paragraph" w:styleId="FootnoteText">
    <w:name w:val="footnote text"/>
    <w:basedOn w:val="Normal"/>
    <w:link w:val="FootnoteTextChar"/>
    <w:uiPriority w:val="99"/>
    <w:unhideWhenUsed/>
    <w:rsid w:val="001F6812"/>
    <w:pPr>
      <w:spacing w:after="0" w:line="240" w:lineRule="auto"/>
    </w:pPr>
    <w:rPr>
      <w:rFonts w:ascii="Arial" w:eastAsiaTheme="minorEastAsia" w:hAnsi="Arial" w:cs="Arial"/>
      <w:sz w:val="16"/>
    </w:rPr>
  </w:style>
  <w:style w:type="character" w:customStyle="1" w:styleId="FootnoteTextChar">
    <w:name w:val="Footnote Text Char"/>
    <w:basedOn w:val="DefaultParagraphFont"/>
    <w:link w:val="FootnoteText"/>
    <w:uiPriority w:val="99"/>
    <w:rsid w:val="001F6812"/>
    <w:rPr>
      <w:rFonts w:ascii="Arial" w:eastAsiaTheme="minorEastAsia" w:hAnsi="Arial" w:cs="Arial"/>
      <w:sz w:val="16"/>
    </w:rPr>
  </w:style>
  <w:style w:type="character" w:styleId="FootnoteReference">
    <w:name w:val="footnote reference"/>
    <w:basedOn w:val="DefaultParagraphFont"/>
    <w:uiPriority w:val="99"/>
    <w:semiHidden/>
    <w:unhideWhenUsed/>
    <w:rsid w:val="001F6812"/>
    <w:rPr>
      <w:vertAlign w:val="superscript"/>
    </w:rPr>
  </w:style>
  <w:style w:type="paragraph" w:customStyle="1" w:styleId="Body">
    <w:name w:val="Body"/>
    <w:basedOn w:val="Normal"/>
    <w:link w:val="BodyChar"/>
    <w:qFormat/>
    <w:rsid w:val="001F6812"/>
    <w:pPr>
      <w:spacing w:line="276" w:lineRule="auto"/>
      <w:jc w:val="both"/>
    </w:pPr>
    <w:rPr>
      <w:rFonts w:ascii="Arial" w:eastAsiaTheme="minorEastAsia" w:hAnsi="Arial" w:cs="Arial"/>
    </w:rPr>
  </w:style>
  <w:style w:type="character" w:customStyle="1" w:styleId="BodyChar">
    <w:name w:val="Body Char"/>
    <w:basedOn w:val="DefaultParagraphFont"/>
    <w:link w:val="Body"/>
    <w:rsid w:val="001F6812"/>
    <w:rPr>
      <w:rFonts w:ascii="Arial" w:eastAsiaTheme="minorEastAsia" w:hAnsi="Arial" w:cs="Arial"/>
    </w:rPr>
  </w:style>
  <w:style w:type="table" w:customStyle="1" w:styleId="Tabledefault">
    <w:name w:val="Table (default)"/>
    <w:basedOn w:val="TableNormal"/>
    <w:uiPriority w:val="99"/>
    <w:rsid w:val="001F6812"/>
    <w:pPr>
      <w:spacing w:before="60" w:after="60" w:line="240" w:lineRule="auto"/>
    </w:pPr>
    <w:rPr>
      <w:rFonts w:ascii="Arial" w:eastAsiaTheme="minorEastAsia" w:hAnsi="Arial"/>
      <w:szCs w:val="22"/>
    </w:rPr>
    <w:tblPr>
      <w:tblBorders>
        <w:top w:val="single" w:sz="4" w:space="0" w:color="DC6900" w:themeColor="accent1"/>
        <w:bottom w:val="single" w:sz="8" w:space="0" w:color="DC6900" w:themeColor="accent1"/>
      </w:tblBorders>
    </w:tblPr>
    <w:tcPr>
      <w:vAlign w:val="center"/>
    </w:tcPr>
    <w:tblStylePr w:type="firstRow">
      <w:pPr>
        <w:jc w:val="left"/>
      </w:pPr>
      <w:rPr>
        <w:rFonts w:ascii="Arial" w:hAnsi="Arial"/>
        <w:b/>
        <w:sz w:val="20"/>
      </w:rPr>
      <w:tblPr/>
      <w:tcPr>
        <w:tcBorders>
          <w:top w:val="single" w:sz="8" w:space="0" w:color="DC6900" w:themeColor="text2"/>
          <w:bottom w:val="single" w:sz="8" w:space="0" w:color="DC6900" w:themeColor="text2"/>
        </w:tcBorders>
      </w:tcPr>
    </w:tblStylePr>
  </w:style>
  <w:style w:type="table" w:styleId="GridTable4-Accent1">
    <w:name w:val="Grid Table 4 Accent 1"/>
    <w:basedOn w:val="TableNormal"/>
    <w:uiPriority w:val="49"/>
    <w:rsid w:val="00C74CAE"/>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GridTable4-Accent6">
    <w:name w:val="Grid Table 4 Accent 6"/>
    <w:basedOn w:val="TableNormal"/>
    <w:uiPriority w:val="49"/>
    <w:rsid w:val="00C74CAE"/>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color w:val="FFFFFF" w:themeColor="background1"/>
      </w:rPr>
      <w:tblPr/>
      <w:tcPr>
        <w:tcBorders>
          <w:top w:val="single" w:sz="4" w:space="0" w:color="E0301E" w:themeColor="accent6"/>
          <w:left w:val="single" w:sz="4" w:space="0" w:color="E0301E" w:themeColor="accent6"/>
          <w:bottom w:val="single" w:sz="4" w:space="0" w:color="E0301E" w:themeColor="accent6"/>
          <w:right w:val="single" w:sz="4" w:space="0" w:color="E0301E" w:themeColor="accent6"/>
          <w:insideH w:val="nil"/>
          <w:insideV w:val="nil"/>
        </w:tcBorders>
        <w:shd w:val="clear" w:color="auto" w:fill="E0301E" w:themeFill="accent6"/>
      </w:tcPr>
    </w:tblStylePr>
    <w:tblStylePr w:type="lastRow">
      <w:rPr>
        <w:b/>
        <w:bCs/>
      </w:rPr>
      <w:tblPr/>
      <w:tcPr>
        <w:tcBorders>
          <w:top w:val="double" w:sz="4" w:space="0" w:color="E0301E" w:themeColor="accent6"/>
        </w:tcBorders>
      </w:tcPr>
    </w:tblStylePr>
    <w:tblStylePr w:type="firstCol">
      <w:rPr>
        <w:b/>
        <w:bCs/>
      </w:rPr>
    </w:tblStylePr>
    <w:tblStylePr w:type="lastCol">
      <w:rPr>
        <w:b/>
        <w:bCs/>
      </w:rPr>
    </w:tblStylePr>
    <w:tblStylePr w:type="band1Vert">
      <w:tblPr/>
      <w:tcPr>
        <w:shd w:val="clear" w:color="auto" w:fill="F9D5D1" w:themeFill="accent6" w:themeFillTint="33"/>
      </w:tcPr>
    </w:tblStylePr>
    <w:tblStylePr w:type="band1Horz">
      <w:tblPr/>
      <w:tcPr>
        <w:shd w:val="clear" w:color="auto" w:fill="F9D5D1" w:themeFill="accent6" w:themeFillTint="33"/>
      </w:tcPr>
    </w:tblStylePr>
  </w:style>
  <w:style w:type="character" w:customStyle="1" w:styleId="ui-provider">
    <w:name w:val="ui-provider"/>
    <w:basedOn w:val="DefaultParagraphFont"/>
    <w:rsid w:val="009B6932"/>
  </w:style>
  <w:style w:type="paragraph" w:styleId="EndnoteText">
    <w:name w:val="endnote text"/>
    <w:basedOn w:val="Normal"/>
    <w:link w:val="EndnoteTextChar"/>
    <w:uiPriority w:val="99"/>
    <w:semiHidden/>
    <w:unhideWhenUsed/>
    <w:rsid w:val="007D5180"/>
    <w:pPr>
      <w:spacing w:after="0" w:line="240" w:lineRule="auto"/>
    </w:pPr>
  </w:style>
  <w:style w:type="character" w:customStyle="1" w:styleId="EndnoteTextChar">
    <w:name w:val="Endnote Text Char"/>
    <w:basedOn w:val="DefaultParagraphFont"/>
    <w:link w:val="EndnoteText"/>
    <w:uiPriority w:val="99"/>
    <w:semiHidden/>
    <w:rsid w:val="007D5180"/>
  </w:style>
  <w:style w:type="character" w:styleId="EndnoteReference">
    <w:name w:val="endnote reference"/>
    <w:basedOn w:val="DefaultParagraphFont"/>
    <w:uiPriority w:val="99"/>
    <w:semiHidden/>
    <w:unhideWhenUsed/>
    <w:rsid w:val="007D5180"/>
    <w:rPr>
      <w:vertAlign w:val="superscript"/>
    </w:rPr>
  </w:style>
  <w:style w:type="table" w:styleId="ListTable3-Accent2">
    <w:name w:val="List Table 3 Accent 2"/>
    <w:basedOn w:val="TableNormal"/>
    <w:uiPriority w:val="48"/>
    <w:rsid w:val="001969FA"/>
    <w:pPr>
      <w:spacing w:after="0" w:line="240" w:lineRule="auto"/>
    </w:pPr>
    <w:tblPr>
      <w:tblStyleRowBandSize w:val="1"/>
      <w:tblStyleColBandSize w:val="1"/>
      <w:tblBorders>
        <w:top w:val="single" w:sz="4" w:space="0" w:color="FFB600" w:themeColor="accent2"/>
        <w:left w:val="single" w:sz="4" w:space="0" w:color="FFB600" w:themeColor="accent2"/>
        <w:bottom w:val="single" w:sz="4" w:space="0" w:color="FFB600" w:themeColor="accent2"/>
        <w:right w:val="single" w:sz="4" w:space="0" w:color="FFB600" w:themeColor="accent2"/>
      </w:tblBorders>
    </w:tblPr>
    <w:tblStylePr w:type="firstRow">
      <w:rPr>
        <w:b/>
        <w:bCs/>
        <w:color w:val="FFFFFF" w:themeColor="background1"/>
      </w:rPr>
      <w:tblPr/>
      <w:tcPr>
        <w:shd w:val="clear" w:color="auto" w:fill="FFB600" w:themeFill="accent2"/>
      </w:tcPr>
    </w:tblStylePr>
    <w:tblStylePr w:type="lastRow">
      <w:rPr>
        <w:b/>
        <w:bCs/>
      </w:rPr>
      <w:tblPr/>
      <w:tcPr>
        <w:tcBorders>
          <w:top w:val="double" w:sz="4" w:space="0" w:color="FFB6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600" w:themeColor="accent2"/>
          <w:right w:val="single" w:sz="4" w:space="0" w:color="FFB600" w:themeColor="accent2"/>
        </w:tcBorders>
      </w:tcPr>
    </w:tblStylePr>
    <w:tblStylePr w:type="band1Horz">
      <w:tblPr/>
      <w:tcPr>
        <w:tcBorders>
          <w:top w:val="single" w:sz="4" w:space="0" w:color="FFB600" w:themeColor="accent2"/>
          <w:bottom w:val="single" w:sz="4" w:space="0" w:color="FFB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themeColor="accent2"/>
          <w:left w:val="nil"/>
        </w:tcBorders>
      </w:tcPr>
    </w:tblStylePr>
    <w:tblStylePr w:type="swCell">
      <w:tblPr/>
      <w:tcPr>
        <w:tcBorders>
          <w:top w:val="double" w:sz="4" w:space="0" w:color="FFB600" w:themeColor="accent2"/>
          <w:right w:val="nil"/>
        </w:tcBorders>
      </w:tcPr>
    </w:tblStylePr>
  </w:style>
  <w:style w:type="table" w:styleId="GridTable4-Accent2">
    <w:name w:val="Grid Table 4 Accent 2"/>
    <w:basedOn w:val="TableNormal"/>
    <w:uiPriority w:val="49"/>
    <w:rsid w:val="001969FA"/>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insideV w:val="nil"/>
        </w:tcBorders>
        <w:shd w:val="clear" w:color="auto" w:fill="FFB600" w:themeFill="accent2"/>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character" w:styleId="Strong">
    <w:name w:val="Strong"/>
    <w:basedOn w:val="DefaultParagraphFont"/>
    <w:uiPriority w:val="22"/>
    <w:qFormat/>
    <w:rsid w:val="004271D6"/>
    <w:rPr>
      <w:b/>
      <w:bCs/>
    </w:rPr>
  </w:style>
  <w:style w:type="paragraph" w:styleId="NoSpacing">
    <w:name w:val="No Spacing"/>
    <w:uiPriority w:val="1"/>
    <w:qFormat/>
    <w:rsid w:val="008435DC"/>
    <w:pPr>
      <w:spacing w:after="0" w:line="240" w:lineRule="auto"/>
      <w:ind w:left="720"/>
    </w:pPr>
    <w:rPr>
      <w:rFonts w:ascii="Times New Roman" w:eastAsiaTheme="minorEastAsia" w:hAnsi="Times New Roman"/>
      <w:sz w:val="24"/>
      <w:szCs w:val="22"/>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7770">
      <w:bodyDiv w:val="1"/>
      <w:marLeft w:val="0"/>
      <w:marRight w:val="0"/>
      <w:marTop w:val="0"/>
      <w:marBottom w:val="0"/>
      <w:divBdr>
        <w:top w:val="none" w:sz="0" w:space="0" w:color="auto"/>
        <w:left w:val="none" w:sz="0" w:space="0" w:color="auto"/>
        <w:bottom w:val="none" w:sz="0" w:space="0" w:color="auto"/>
        <w:right w:val="none" w:sz="0" w:space="0" w:color="auto"/>
      </w:divBdr>
    </w:div>
    <w:div w:id="31807284">
      <w:bodyDiv w:val="1"/>
      <w:marLeft w:val="0"/>
      <w:marRight w:val="0"/>
      <w:marTop w:val="0"/>
      <w:marBottom w:val="0"/>
      <w:divBdr>
        <w:top w:val="none" w:sz="0" w:space="0" w:color="auto"/>
        <w:left w:val="none" w:sz="0" w:space="0" w:color="auto"/>
        <w:bottom w:val="none" w:sz="0" w:space="0" w:color="auto"/>
        <w:right w:val="none" w:sz="0" w:space="0" w:color="auto"/>
      </w:divBdr>
    </w:div>
    <w:div w:id="32198260">
      <w:bodyDiv w:val="1"/>
      <w:marLeft w:val="0"/>
      <w:marRight w:val="0"/>
      <w:marTop w:val="0"/>
      <w:marBottom w:val="0"/>
      <w:divBdr>
        <w:top w:val="none" w:sz="0" w:space="0" w:color="auto"/>
        <w:left w:val="none" w:sz="0" w:space="0" w:color="auto"/>
        <w:bottom w:val="none" w:sz="0" w:space="0" w:color="auto"/>
        <w:right w:val="none" w:sz="0" w:space="0" w:color="auto"/>
      </w:divBdr>
    </w:div>
    <w:div w:id="39979911">
      <w:bodyDiv w:val="1"/>
      <w:marLeft w:val="0"/>
      <w:marRight w:val="0"/>
      <w:marTop w:val="0"/>
      <w:marBottom w:val="0"/>
      <w:divBdr>
        <w:top w:val="none" w:sz="0" w:space="0" w:color="auto"/>
        <w:left w:val="none" w:sz="0" w:space="0" w:color="auto"/>
        <w:bottom w:val="none" w:sz="0" w:space="0" w:color="auto"/>
        <w:right w:val="none" w:sz="0" w:space="0" w:color="auto"/>
      </w:divBdr>
      <w:divsChild>
        <w:div w:id="98988826">
          <w:marLeft w:val="0"/>
          <w:marRight w:val="0"/>
          <w:marTop w:val="0"/>
          <w:marBottom w:val="0"/>
          <w:divBdr>
            <w:top w:val="none" w:sz="0" w:space="0" w:color="auto"/>
            <w:left w:val="none" w:sz="0" w:space="0" w:color="auto"/>
            <w:bottom w:val="none" w:sz="0" w:space="0" w:color="auto"/>
            <w:right w:val="none" w:sz="0" w:space="0" w:color="auto"/>
          </w:divBdr>
        </w:div>
        <w:div w:id="115561887">
          <w:marLeft w:val="0"/>
          <w:marRight w:val="0"/>
          <w:marTop w:val="0"/>
          <w:marBottom w:val="0"/>
          <w:divBdr>
            <w:top w:val="none" w:sz="0" w:space="0" w:color="auto"/>
            <w:left w:val="none" w:sz="0" w:space="0" w:color="auto"/>
            <w:bottom w:val="none" w:sz="0" w:space="0" w:color="auto"/>
            <w:right w:val="none" w:sz="0" w:space="0" w:color="auto"/>
          </w:divBdr>
        </w:div>
        <w:div w:id="246308420">
          <w:marLeft w:val="0"/>
          <w:marRight w:val="0"/>
          <w:marTop w:val="0"/>
          <w:marBottom w:val="0"/>
          <w:divBdr>
            <w:top w:val="none" w:sz="0" w:space="0" w:color="auto"/>
            <w:left w:val="none" w:sz="0" w:space="0" w:color="auto"/>
            <w:bottom w:val="none" w:sz="0" w:space="0" w:color="auto"/>
            <w:right w:val="none" w:sz="0" w:space="0" w:color="auto"/>
          </w:divBdr>
        </w:div>
        <w:div w:id="896087077">
          <w:marLeft w:val="0"/>
          <w:marRight w:val="0"/>
          <w:marTop w:val="0"/>
          <w:marBottom w:val="0"/>
          <w:divBdr>
            <w:top w:val="none" w:sz="0" w:space="0" w:color="auto"/>
            <w:left w:val="none" w:sz="0" w:space="0" w:color="auto"/>
            <w:bottom w:val="none" w:sz="0" w:space="0" w:color="auto"/>
            <w:right w:val="none" w:sz="0" w:space="0" w:color="auto"/>
          </w:divBdr>
        </w:div>
        <w:div w:id="1170753082">
          <w:marLeft w:val="0"/>
          <w:marRight w:val="0"/>
          <w:marTop w:val="0"/>
          <w:marBottom w:val="0"/>
          <w:divBdr>
            <w:top w:val="none" w:sz="0" w:space="0" w:color="auto"/>
            <w:left w:val="none" w:sz="0" w:space="0" w:color="auto"/>
            <w:bottom w:val="none" w:sz="0" w:space="0" w:color="auto"/>
            <w:right w:val="none" w:sz="0" w:space="0" w:color="auto"/>
          </w:divBdr>
        </w:div>
        <w:div w:id="1191145553">
          <w:marLeft w:val="0"/>
          <w:marRight w:val="0"/>
          <w:marTop w:val="0"/>
          <w:marBottom w:val="0"/>
          <w:divBdr>
            <w:top w:val="none" w:sz="0" w:space="0" w:color="auto"/>
            <w:left w:val="none" w:sz="0" w:space="0" w:color="auto"/>
            <w:bottom w:val="none" w:sz="0" w:space="0" w:color="auto"/>
            <w:right w:val="none" w:sz="0" w:space="0" w:color="auto"/>
          </w:divBdr>
        </w:div>
        <w:div w:id="1255817896">
          <w:marLeft w:val="0"/>
          <w:marRight w:val="0"/>
          <w:marTop w:val="0"/>
          <w:marBottom w:val="0"/>
          <w:divBdr>
            <w:top w:val="none" w:sz="0" w:space="0" w:color="auto"/>
            <w:left w:val="none" w:sz="0" w:space="0" w:color="auto"/>
            <w:bottom w:val="none" w:sz="0" w:space="0" w:color="auto"/>
            <w:right w:val="none" w:sz="0" w:space="0" w:color="auto"/>
          </w:divBdr>
        </w:div>
        <w:div w:id="1649284725">
          <w:marLeft w:val="0"/>
          <w:marRight w:val="0"/>
          <w:marTop w:val="0"/>
          <w:marBottom w:val="0"/>
          <w:divBdr>
            <w:top w:val="none" w:sz="0" w:space="0" w:color="auto"/>
            <w:left w:val="none" w:sz="0" w:space="0" w:color="auto"/>
            <w:bottom w:val="none" w:sz="0" w:space="0" w:color="auto"/>
            <w:right w:val="none" w:sz="0" w:space="0" w:color="auto"/>
          </w:divBdr>
        </w:div>
        <w:div w:id="1962490831">
          <w:marLeft w:val="0"/>
          <w:marRight w:val="0"/>
          <w:marTop w:val="0"/>
          <w:marBottom w:val="0"/>
          <w:divBdr>
            <w:top w:val="none" w:sz="0" w:space="0" w:color="auto"/>
            <w:left w:val="none" w:sz="0" w:space="0" w:color="auto"/>
            <w:bottom w:val="none" w:sz="0" w:space="0" w:color="auto"/>
            <w:right w:val="none" w:sz="0" w:space="0" w:color="auto"/>
          </w:divBdr>
        </w:div>
      </w:divsChild>
    </w:div>
    <w:div w:id="61414647">
      <w:bodyDiv w:val="1"/>
      <w:marLeft w:val="0"/>
      <w:marRight w:val="0"/>
      <w:marTop w:val="0"/>
      <w:marBottom w:val="0"/>
      <w:divBdr>
        <w:top w:val="none" w:sz="0" w:space="0" w:color="auto"/>
        <w:left w:val="none" w:sz="0" w:space="0" w:color="auto"/>
        <w:bottom w:val="none" w:sz="0" w:space="0" w:color="auto"/>
        <w:right w:val="none" w:sz="0" w:space="0" w:color="auto"/>
      </w:divBdr>
    </w:div>
    <w:div w:id="67964363">
      <w:bodyDiv w:val="1"/>
      <w:marLeft w:val="0"/>
      <w:marRight w:val="0"/>
      <w:marTop w:val="0"/>
      <w:marBottom w:val="0"/>
      <w:divBdr>
        <w:top w:val="none" w:sz="0" w:space="0" w:color="auto"/>
        <w:left w:val="none" w:sz="0" w:space="0" w:color="auto"/>
        <w:bottom w:val="none" w:sz="0" w:space="0" w:color="auto"/>
        <w:right w:val="none" w:sz="0" w:space="0" w:color="auto"/>
      </w:divBdr>
    </w:div>
    <w:div w:id="93213246">
      <w:bodyDiv w:val="1"/>
      <w:marLeft w:val="0"/>
      <w:marRight w:val="0"/>
      <w:marTop w:val="0"/>
      <w:marBottom w:val="0"/>
      <w:divBdr>
        <w:top w:val="none" w:sz="0" w:space="0" w:color="auto"/>
        <w:left w:val="none" w:sz="0" w:space="0" w:color="auto"/>
        <w:bottom w:val="none" w:sz="0" w:space="0" w:color="auto"/>
        <w:right w:val="none" w:sz="0" w:space="0" w:color="auto"/>
      </w:divBdr>
    </w:div>
    <w:div w:id="131673937">
      <w:bodyDiv w:val="1"/>
      <w:marLeft w:val="0"/>
      <w:marRight w:val="0"/>
      <w:marTop w:val="0"/>
      <w:marBottom w:val="0"/>
      <w:divBdr>
        <w:top w:val="none" w:sz="0" w:space="0" w:color="auto"/>
        <w:left w:val="none" w:sz="0" w:space="0" w:color="auto"/>
        <w:bottom w:val="none" w:sz="0" w:space="0" w:color="auto"/>
        <w:right w:val="none" w:sz="0" w:space="0" w:color="auto"/>
      </w:divBdr>
    </w:div>
    <w:div w:id="140393212">
      <w:bodyDiv w:val="1"/>
      <w:marLeft w:val="0"/>
      <w:marRight w:val="0"/>
      <w:marTop w:val="0"/>
      <w:marBottom w:val="0"/>
      <w:divBdr>
        <w:top w:val="none" w:sz="0" w:space="0" w:color="auto"/>
        <w:left w:val="none" w:sz="0" w:space="0" w:color="auto"/>
        <w:bottom w:val="none" w:sz="0" w:space="0" w:color="auto"/>
        <w:right w:val="none" w:sz="0" w:space="0" w:color="auto"/>
      </w:divBdr>
    </w:div>
    <w:div w:id="165097859">
      <w:bodyDiv w:val="1"/>
      <w:marLeft w:val="0"/>
      <w:marRight w:val="0"/>
      <w:marTop w:val="0"/>
      <w:marBottom w:val="0"/>
      <w:divBdr>
        <w:top w:val="none" w:sz="0" w:space="0" w:color="auto"/>
        <w:left w:val="none" w:sz="0" w:space="0" w:color="auto"/>
        <w:bottom w:val="none" w:sz="0" w:space="0" w:color="auto"/>
        <w:right w:val="none" w:sz="0" w:space="0" w:color="auto"/>
      </w:divBdr>
    </w:div>
    <w:div w:id="194004717">
      <w:bodyDiv w:val="1"/>
      <w:marLeft w:val="0"/>
      <w:marRight w:val="0"/>
      <w:marTop w:val="0"/>
      <w:marBottom w:val="0"/>
      <w:divBdr>
        <w:top w:val="none" w:sz="0" w:space="0" w:color="auto"/>
        <w:left w:val="none" w:sz="0" w:space="0" w:color="auto"/>
        <w:bottom w:val="none" w:sz="0" w:space="0" w:color="auto"/>
        <w:right w:val="none" w:sz="0" w:space="0" w:color="auto"/>
      </w:divBdr>
    </w:div>
    <w:div w:id="194462685">
      <w:bodyDiv w:val="1"/>
      <w:marLeft w:val="0"/>
      <w:marRight w:val="0"/>
      <w:marTop w:val="0"/>
      <w:marBottom w:val="0"/>
      <w:divBdr>
        <w:top w:val="none" w:sz="0" w:space="0" w:color="auto"/>
        <w:left w:val="none" w:sz="0" w:space="0" w:color="auto"/>
        <w:bottom w:val="none" w:sz="0" w:space="0" w:color="auto"/>
        <w:right w:val="none" w:sz="0" w:space="0" w:color="auto"/>
      </w:divBdr>
    </w:div>
    <w:div w:id="200361268">
      <w:bodyDiv w:val="1"/>
      <w:marLeft w:val="0"/>
      <w:marRight w:val="0"/>
      <w:marTop w:val="0"/>
      <w:marBottom w:val="0"/>
      <w:divBdr>
        <w:top w:val="none" w:sz="0" w:space="0" w:color="auto"/>
        <w:left w:val="none" w:sz="0" w:space="0" w:color="auto"/>
        <w:bottom w:val="none" w:sz="0" w:space="0" w:color="auto"/>
        <w:right w:val="none" w:sz="0" w:space="0" w:color="auto"/>
      </w:divBdr>
    </w:div>
    <w:div w:id="202065039">
      <w:bodyDiv w:val="1"/>
      <w:marLeft w:val="0"/>
      <w:marRight w:val="0"/>
      <w:marTop w:val="0"/>
      <w:marBottom w:val="0"/>
      <w:divBdr>
        <w:top w:val="none" w:sz="0" w:space="0" w:color="auto"/>
        <w:left w:val="none" w:sz="0" w:space="0" w:color="auto"/>
        <w:bottom w:val="none" w:sz="0" w:space="0" w:color="auto"/>
        <w:right w:val="none" w:sz="0" w:space="0" w:color="auto"/>
      </w:divBdr>
    </w:div>
    <w:div w:id="226501977">
      <w:bodyDiv w:val="1"/>
      <w:marLeft w:val="0"/>
      <w:marRight w:val="0"/>
      <w:marTop w:val="0"/>
      <w:marBottom w:val="0"/>
      <w:divBdr>
        <w:top w:val="none" w:sz="0" w:space="0" w:color="auto"/>
        <w:left w:val="none" w:sz="0" w:space="0" w:color="auto"/>
        <w:bottom w:val="none" w:sz="0" w:space="0" w:color="auto"/>
        <w:right w:val="none" w:sz="0" w:space="0" w:color="auto"/>
      </w:divBdr>
    </w:div>
    <w:div w:id="237249166">
      <w:bodyDiv w:val="1"/>
      <w:marLeft w:val="0"/>
      <w:marRight w:val="0"/>
      <w:marTop w:val="0"/>
      <w:marBottom w:val="0"/>
      <w:divBdr>
        <w:top w:val="none" w:sz="0" w:space="0" w:color="auto"/>
        <w:left w:val="none" w:sz="0" w:space="0" w:color="auto"/>
        <w:bottom w:val="none" w:sz="0" w:space="0" w:color="auto"/>
        <w:right w:val="none" w:sz="0" w:space="0" w:color="auto"/>
      </w:divBdr>
    </w:div>
    <w:div w:id="245699897">
      <w:bodyDiv w:val="1"/>
      <w:marLeft w:val="0"/>
      <w:marRight w:val="0"/>
      <w:marTop w:val="0"/>
      <w:marBottom w:val="0"/>
      <w:divBdr>
        <w:top w:val="none" w:sz="0" w:space="0" w:color="auto"/>
        <w:left w:val="none" w:sz="0" w:space="0" w:color="auto"/>
        <w:bottom w:val="none" w:sz="0" w:space="0" w:color="auto"/>
        <w:right w:val="none" w:sz="0" w:space="0" w:color="auto"/>
      </w:divBdr>
    </w:div>
    <w:div w:id="249777970">
      <w:bodyDiv w:val="1"/>
      <w:marLeft w:val="0"/>
      <w:marRight w:val="0"/>
      <w:marTop w:val="0"/>
      <w:marBottom w:val="0"/>
      <w:divBdr>
        <w:top w:val="none" w:sz="0" w:space="0" w:color="auto"/>
        <w:left w:val="none" w:sz="0" w:space="0" w:color="auto"/>
        <w:bottom w:val="none" w:sz="0" w:space="0" w:color="auto"/>
        <w:right w:val="none" w:sz="0" w:space="0" w:color="auto"/>
      </w:divBdr>
    </w:div>
    <w:div w:id="256015687">
      <w:bodyDiv w:val="1"/>
      <w:marLeft w:val="0"/>
      <w:marRight w:val="0"/>
      <w:marTop w:val="0"/>
      <w:marBottom w:val="0"/>
      <w:divBdr>
        <w:top w:val="none" w:sz="0" w:space="0" w:color="auto"/>
        <w:left w:val="none" w:sz="0" w:space="0" w:color="auto"/>
        <w:bottom w:val="none" w:sz="0" w:space="0" w:color="auto"/>
        <w:right w:val="none" w:sz="0" w:space="0" w:color="auto"/>
      </w:divBdr>
    </w:div>
    <w:div w:id="260918330">
      <w:bodyDiv w:val="1"/>
      <w:marLeft w:val="0"/>
      <w:marRight w:val="0"/>
      <w:marTop w:val="0"/>
      <w:marBottom w:val="0"/>
      <w:divBdr>
        <w:top w:val="none" w:sz="0" w:space="0" w:color="auto"/>
        <w:left w:val="none" w:sz="0" w:space="0" w:color="auto"/>
        <w:bottom w:val="none" w:sz="0" w:space="0" w:color="auto"/>
        <w:right w:val="none" w:sz="0" w:space="0" w:color="auto"/>
      </w:divBdr>
    </w:div>
    <w:div w:id="267543745">
      <w:bodyDiv w:val="1"/>
      <w:marLeft w:val="0"/>
      <w:marRight w:val="0"/>
      <w:marTop w:val="0"/>
      <w:marBottom w:val="0"/>
      <w:divBdr>
        <w:top w:val="none" w:sz="0" w:space="0" w:color="auto"/>
        <w:left w:val="none" w:sz="0" w:space="0" w:color="auto"/>
        <w:bottom w:val="none" w:sz="0" w:space="0" w:color="auto"/>
        <w:right w:val="none" w:sz="0" w:space="0" w:color="auto"/>
      </w:divBdr>
      <w:divsChild>
        <w:div w:id="1500464190">
          <w:marLeft w:val="706"/>
          <w:marRight w:val="0"/>
          <w:marTop w:val="0"/>
          <w:marBottom w:val="120"/>
          <w:divBdr>
            <w:top w:val="none" w:sz="0" w:space="0" w:color="auto"/>
            <w:left w:val="none" w:sz="0" w:space="0" w:color="auto"/>
            <w:bottom w:val="none" w:sz="0" w:space="0" w:color="auto"/>
            <w:right w:val="none" w:sz="0" w:space="0" w:color="auto"/>
          </w:divBdr>
        </w:div>
      </w:divsChild>
    </w:div>
    <w:div w:id="282883820">
      <w:bodyDiv w:val="1"/>
      <w:marLeft w:val="0"/>
      <w:marRight w:val="0"/>
      <w:marTop w:val="0"/>
      <w:marBottom w:val="0"/>
      <w:divBdr>
        <w:top w:val="none" w:sz="0" w:space="0" w:color="auto"/>
        <w:left w:val="none" w:sz="0" w:space="0" w:color="auto"/>
        <w:bottom w:val="none" w:sz="0" w:space="0" w:color="auto"/>
        <w:right w:val="none" w:sz="0" w:space="0" w:color="auto"/>
      </w:divBdr>
    </w:div>
    <w:div w:id="288895438">
      <w:bodyDiv w:val="1"/>
      <w:marLeft w:val="0"/>
      <w:marRight w:val="0"/>
      <w:marTop w:val="0"/>
      <w:marBottom w:val="0"/>
      <w:divBdr>
        <w:top w:val="none" w:sz="0" w:space="0" w:color="auto"/>
        <w:left w:val="none" w:sz="0" w:space="0" w:color="auto"/>
        <w:bottom w:val="none" w:sz="0" w:space="0" w:color="auto"/>
        <w:right w:val="none" w:sz="0" w:space="0" w:color="auto"/>
      </w:divBdr>
    </w:div>
    <w:div w:id="298920083">
      <w:bodyDiv w:val="1"/>
      <w:marLeft w:val="0"/>
      <w:marRight w:val="0"/>
      <w:marTop w:val="0"/>
      <w:marBottom w:val="0"/>
      <w:divBdr>
        <w:top w:val="none" w:sz="0" w:space="0" w:color="auto"/>
        <w:left w:val="none" w:sz="0" w:space="0" w:color="auto"/>
        <w:bottom w:val="none" w:sz="0" w:space="0" w:color="auto"/>
        <w:right w:val="none" w:sz="0" w:space="0" w:color="auto"/>
      </w:divBdr>
    </w:div>
    <w:div w:id="333075292">
      <w:bodyDiv w:val="1"/>
      <w:marLeft w:val="0"/>
      <w:marRight w:val="0"/>
      <w:marTop w:val="0"/>
      <w:marBottom w:val="0"/>
      <w:divBdr>
        <w:top w:val="none" w:sz="0" w:space="0" w:color="auto"/>
        <w:left w:val="none" w:sz="0" w:space="0" w:color="auto"/>
        <w:bottom w:val="none" w:sz="0" w:space="0" w:color="auto"/>
        <w:right w:val="none" w:sz="0" w:space="0" w:color="auto"/>
      </w:divBdr>
    </w:div>
    <w:div w:id="351345240">
      <w:bodyDiv w:val="1"/>
      <w:marLeft w:val="0"/>
      <w:marRight w:val="0"/>
      <w:marTop w:val="0"/>
      <w:marBottom w:val="0"/>
      <w:divBdr>
        <w:top w:val="none" w:sz="0" w:space="0" w:color="auto"/>
        <w:left w:val="none" w:sz="0" w:space="0" w:color="auto"/>
        <w:bottom w:val="none" w:sz="0" w:space="0" w:color="auto"/>
        <w:right w:val="none" w:sz="0" w:space="0" w:color="auto"/>
      </w:divBdr>
      <w:divsChild>
        <w:div w:id="70199761">
          <w:marLeft w:val="0"/>
          <w:marRight w:val="0"/>
          <w:marTop w:val="0"/>
          <w:marBottom w:val="0"/>
          <w:divBdr>
            <w:top w:val="none" w:sz="0" w:space="0" w:color="auto"/>
            <w:left w:val="none" w:sz="0" w:space="0" w:color="auto"/>
            <w:bottom w:val="none" w:sz="0" w:space="0" w:color="auto"/>
            <w:right w:val="none" w:sz="0" w:space="0" w:color="auto"/>
          </w:divBdr>
        </w:div>
        <w:div w:id="1046032124">
          <w:marLeft w:val="0"/>
          <w:marRight w:val="0"/>
          <w:marTop w:val="0"/>
          <w:marBottom w:val="0"/>
          <w:divBdr>
            <w:top w:val="none" w:sz="0" w:space="0" w:color="auto"/>
            <w:left w:val="none" w:sz="0" w:space="0" w:color="auto"/>
            <w:bottom w:val="none" w:sz="0" w:space="0" w:color="auto"/>
            <w:right w:val="none" w:sz="0" w:space="0" w:color="auto"/>
          </w:divBdr>
        </w:div>
        <w:div w:id="1078788162">
          <w:marLeft w:val="0"/>
          <w:marRight w:val="0"/>
          <w:marTop w:val="0"/>
          <w:marBottom w:val="0"/>
          <w:divBdr>
            <w:top w:val="none" w:sz="0" w:space="0" w:color="auto"/>
            <w:left w:val="none" w:sz="0" w:space="0" w:color="auto"/>
            <w:bottom w:val="none" w:sz="0" w:space="0" w:color="auto"/>
            <w:right w:val="none" w:sz="0" w:space="0" w:color="auto"/>
          </w:divBdr>
        </w:div>
        <w:div w:id="1133716566">
          <w:marLeft w:val="0"/>
          <w:marRight w:val="0"/>
          <w:marTop w:val="0"/>
          <w:marBottom w:val="0"/>
          <w:divBdr>
            <w:top w:val="none" w:sz="0" w:space="0" w:color="auto"/>
            <w:left w:val="none" w:sz="0" w:space="0" w:color="auto"/>
            <w:bottom w:val="none" w:sz="0" w:space="0" w:color="auto"/>
            <w:right w:val="none" w:sz="0" w:space="0" w:color="auto"/>
          </w:divBdr>
        </w:div>
        <w:div w:id="1211959260">
          <w:marLeft w:val="0"/>
          <w:marRight w:val="0"/>
          <w:marTop w:val="0"/>
          <w:marBottom w:val="0"/>
          <w:divBdr>
            <w:top w:val="none" w:sz="0" w:space="0" w:color="auto"/>
            <w:left w:val="none" w:sz="0" w:space="0" w:color="auto"/>
            <w:bottom w:val="none" w:sz="0" w:space="0" w:color="auto"/>
            <w:right w:val="none" w:sz="0" w:space="0" w:color="auto"/>
          </w:divBdr>
        </w:div>
        <w:div w:id="1658999063">
          <w:marLeft w:val="0"/>
          <w:marRight w:val="0"/>
          <w:marTop w:val="0"/>
          <w:marBottom w:val="0"/>
          <w:divBdr>
            <w:top w:val="none" w:sz="0" w:space="0" w:color="auto"/>
            <w:left w:val="none" w:sz="0" w:space="0" w:color="auto"/>
            <w:bottom w:val="none" w:sz="0" w:space="0" w:color="auto"/>
            <w:right w:val="none" w:sz="0" w:space="0" w:color="auto"/>
          </w:divBdr>
        </w:div>
        <w:div w:id="1978409661">
          <w:marLeft w:val="0"/>
          <w:marRight w:val="0"/>
          <w:marTop w:val="0"/>
          <w:marBottom w:val="0"/>
          <w:divBdr>
            <w:top w:val="none" w:sz="0" w:space="0" w:color="auto"/>
            <w:left w:val="none" w:sz="0" w:space="0" w:color="auto"/>
            <w:bottom w:val="none" w:sz="0" w:space="0" w:color="auto"/>
            <w:right w:val="none" w:sz="0" w:space="0" w:color="auto"/>
          </w:divBdr>
        </w:div>
        <w:div w:id="2027057076">
          <w:marLeft w:val="0"/>
          <w:marRight w:val="0"/>
          <w:marTop w:val="0"/>
          <w:marBottom w:val="0"/>
          <w:divBdr>
            <w:top w:val="none" w:sz="0" w:space="0" w:color="auto"/>
            <w:left w:val="none" w:sz="0" w:space="0" w:color="auto"/>
            <w:bottom w:val="none" w:sz="0" w:space="0" w:color="auto"/>
            <w:right w:val="none" w:sz="0" w:space="0" w:color="auto"/>
          </w:divBdr>
        </w:div>
        <w:div w:id="2132431249">
          <w:marLeft w:val="0"/>
          <w:marRight w:val="0"/>
          <w:marTop w:val="0"/>
          <w:marBottom w:val="0"/>
          <w:divBdr>
            <w:top w:val="none" w:sz="0" w:space="0" w:color="auto"/>
            <w:left w:val="none" w:sz="0" w:space="0" w:color="auto"/>
            <w:bottom w:val="none" w:sz="0" w:space="0" w:color="auto"/>
            <w:right w:val="none" w:sz="0" w:space="0" w:color="auto"/>
          </w:divBdr>
        </w:div>
      </w:divsChild>
    </w:div>
    <w:div w:id="357052898">
      <w:bodyDiv w:val="1"/>
      <w:marLeft w:val="0"/>
      <w:marRight w:val="0"/>
      <w:marTop w:val="0"/>
      <w:marBottom w:val="0"/>
      <w:divBdr>
        <w:top w:val="none" w:sz="0" w:space="0" w:color="auto"/>
        <w:left w:val="none" w:sz="0" w:space="0" w:color="auto"/>
        <w:bottom w:val="none" w:sz="0" w:space="0" w:color="auto"/>
        <w:right w:val="none" w:sz="0" w:space="0" w:color="auto"/>
      </w:divBdr>
    </w:div>
    <w:div w:id="370347019">
      <w:bodyDiv w:val="1"/>
      <w:marLeft w:val="0"/>
      <w:marRight w:val="0"/>
      <w:marTop w:val="0"/>
      <w:marBottom w:val="0"/>
      <w:divBdr>
        <w:top w:val="none" w:sz="0" w:space="0" w:color="auto"/>
        <w:left w:val="none" w:sz="0" w:space="0" w:color="auto"/>
        <w:bottom w:val="none" w:sz="0" w:space="0" w:color="auto"/>
        <w:right w:val="none" w:sz="0" w:space="0" w:color="auto"/>
      </w:divBdr>
    </w:div>
    <w:div w:id="377556895">
      <w:bodyDiv w:val="1"/>
      <w:marLeft w:val="0"/>
      <w:marRight w:val="0"/>
      <w:marTop w:val="0"/>
      <w:marBottom w:val="0"/>
      <w:divBdr>
        <w:top w:val="none" w:sz="0" w:space="0" w:color="auto"/>
        <w:left w:val="none" w:sz="0" w:space="0" w:color="auto"/>
        <w:bottom w:val="none" w:sz="0" w:space="0" w:color="auto"/>
        <w:right w:val="none" w:sz="0" w:space="0" w:color="auto"/>
      </w:divBdr>
    </w:div>
    <w:div w:id="381099320">
      <w:bodyDiv w:val="1"/>
      <w:marLeft w:val="0"/>
      <w:marRight w:val="0"/>
      <w:marTop w:val="0"/>
      <w:marBottom w:val="0"/>
      <w:divBdr>
        <w:top w:val="none" w:sz="0" w:space="0" w:color="auto"/>
        <w:left w:val="none" w:sz="0" w:space="0" w:color="auto"/>
        <w:bottom w:val="none" w:sz="0" w:space="0" w:color="auto"/>
        <w:right w:val="none" w:sz="0" w:space="0" w:color="auto"/>
      </w:divBdr>
    </w:div>
    <w:div w:id="421685835">
      <w:bodyDiv w:val="1"/>
      <w:marLeft w:val="0"/>
      <w:marRight w:val="0"/>
      <w:marTop w:val="0"/>
      <w:marBottom w:val="0"/>
      <w:divBdr>
        <w:top w:val="none" w:sz="0" w:space="0" w:color="auto"/>
        <w:left w:val="none" w:sz="0" w:space="0" w:color="auto"/>
        <w:bottom w:val="none" w:sz="0" w:space="0" w:color="auto"/>
        <w:right w:val="none" w:sz="0" w:space="0" w:color="auto"/>
      </w:divBdr>
      <w:divsChild>
        <w:div w:id="10766491">
          <w:marLeft w:val="0"/>
          <w:marRight w:val="0"/>
          <w:marTop w:val="0"/>
          <w:marBottom w:val="0"/>
          <w:divBdr>
            <w:top w:val="none" w:sz="0" w:space="0" w:color="auto"/>
            <w:left w:val="none" w:sz="0" w:space="0" w:color="auto"/>
            <w:bottom w:val="none" w:sz="0" w:space="0" w:color="auto"/>
            <w:right w:val="none" w:sz="0" w:space="0" w:color="auto"/>
          </w:divBdr>
        </w:div>
        <w:div w:id="257909961">
          <w:marLeft w:val="0"/>
          <w:marRight w:val="0"/>
          <w:marTop w:val="0"/>
          <w:marBottom w:val="0"/>
          <w:divBdr>
            <w:top w:val="none" w:sz="0" w:space="0" w:color="auto"/>
            <w:left w:val="none" w:sz="0" w:space="0" w:color="auto"/>
            <w:bottom w:val="none" w:sz="0" w:space="0" w:color="auto"/>
            <w:right w:val="none" w:sz="0" w:space="0" w:color="auto"/>
          </w:divBdr>
        </w:div>
      </w:divsChild>
    </w:div>
    <w:div w:id="423382427">
      <w:bodyDiv w:val="1"/>
      <w:marLeft w:val="0"/>
      <w:marRight w:val="0"/>
      <w:marTop w:val="0"/>
      <w:marBottom w:val="0"/>
      <w:divBdr>
        <w:top w:val="none" w:sz="0" w:space="0" w:color="auto"/>
        <w:left w:val="none" w:sz="0" w:space="0" w:color="auto"/>
        <w:bottom w:val="none" w:sz="0" w:space="0" w:color="auto"/>
        <w:right w:val="none" w:sz="0" w:space="0" w:color="auto"/>
      </w:divBdr>
    </w:div>
    <w:div w:id="429349928">
      <w:bodyDiv w:val="1"/>
      <w:marLeft w:val="0"/>
      <w:marRight w:val="0"/>
      <w:marTop w:val="0"/>
      <w:marBottom w:val="0"/>
      <w:divBdr>
        <w:top w:val="none" w:sz="0" w:space="0" w:color="auto"/>
        <w:left w:val="none" w:sz="0" w:space="0" w:color="auto"/>
        <w:bottom w:val="none" w:sz="0" w:space="0" w:color="auto"/>
        <w:right w:val="none" w:sz="0" w:space="0" w:color="auto"/>
      </w:divBdr>
    </w:div>
    <w:div w:id="453251989">
      <w:bodyDiv w:val="1"/>
      <w:marLeft w:val="0"/>
      <w:marRight w:val="0"/>
      <w:marTop w:val="0"/>
      <w:marBottom w:val="0"/>
      <w:divBdr>
        <w:top w:val="none" w:sz="0" w:space="0" w:color="auto"/>
        <w:left w:val="none" w:sz="0" w:space="0" w:color="auto"/>
        <w:bottom w:val="none" w:sz="0" w:space="0" w:color="auto"/>
        <w:right w:val="none" w:sz="0" w:space="0" w:color="auto"/>
      </w:divBdr>
    </w:div>
    <w:div w:id="460264901">
      <w:bodyDiv w:val="1"/>
      <w:marLeft w:val="0"/>
      <w:marRight w:val="0"/>
      <w:marTop w:val="0"/>
      <w:marBottom w:val="0"/>
      <w:divBdr>
        <w:top w:val="none" w:sz="0" w:space="0" w:color="auto"/>
        <w:left w:val="none" w:sz="0" w:space="0" w:color="auto"/>
        <w:bottom w:val="none" w:sz="0" w:space="0" w:color="auto"/>
        <w:right w:val="none" w:sz="0" w:space="0" w:color="auto"/>
      </w:divBdr>
    </w:div>
    <w:div w:id="463306624">
      <w:bodyDiv w:val="1"/>
      <w:marLeft w:val="0"/>
      <w:marRight w:val="0"/>
      <w:marTop w:val="0"/>
      <w:marBottom w:val="0"/>
      <w:divBdr>
        <w:top w:val="none" w:sz="0" w:space="0" w:color="auto"/>
        <w:left w:val="none" w:sz="0" w:space="0" w:color="auto"/>
        <w:bottom w:val="none" w:sz="0" w:space="0" w:color="auto"/>
        <w:right w:val="none" w:sz="0" w:space="0" w:color="auto"/>
      </w:divBdr>
    </w:div>
    <w:div w:id="496002963">
      <w:bodyDiv w:val="1"/>
      <w:marLeft w:val="0"/>
      <w:marRight w:val="0"/>
      <w:marTop w:val="0"/>
      <w:marBottom w:val="0"/>
      <w:divBdr>
        <w:top w:val="none" w:sz="0" w:space="0" w:color="auto"/>
        <w:left w:val="none" w:sz="0" w:space="0" w:color="auto"/>
        <w:bottom w:val="none" w:sz="0" w:space="0" w:color="auto"/>
        <w:right w:val="none" w:sz="0" w:space="0" w:color="auto"/>
      </w:divBdr>
    </w:div>
    <w:div w:id="505439334">
      <w:bodyDiv w:val="1"/>
      <w:marLeft w:val="0"/>
      <w:marRight w:val="0"/>
      <w:marTop w:val="0"/>
      <w:marBottom w:val="0"/>
      <w:divBdr>
        <w:top w:val="none" w:sz="0" w:space="0" w:color="auto"/>
        <w:left w:val="none" w:sz="0" w:space="0" w:color="auto"/>
        <w:bottom w:val="none" w:sz="0" w:space="0" w:color="auto"/>
        <w:right w:val="none" w:sz="0" w:space="0" w:color="auto"/>
      </w:divBdr>
    </w:div>
    <w:div w:id="518930172">
      <w:bodyDiv w:val="1"/>
      <w:marLeft w:val="0"/>
      <w:marRight w:val="0"/>
      <w:marTop w:val="0"/>
      <w:marBottom w:val="0"/>
      <w:divBdr>
        <w:top w:val="none" w:sz="0" w:space="0" w:color="auto"/>
        <w:left w:val="none" w:sz="0" w:space="0" w:color="auto"/>
        <w:bottom w:val="none" w:sz="0" w:space="0" w:color="auto"/>
        <w:right w:val="none" w:sz="0" w:space="0" w:color="auto"/>
      </w:divBdr>
    </w:div>
    <w:div w:id="521284800">
      <w:bodyDiv w:val="1"/>
      <w:marLeft w:val="0"/>
      <w:marRight w:val="0"/>
      <w:marTop w:val="0"/>
      <w:marBottom w:val="0"/>
      <w:divBdr>
        <w:top w:val="none" w:sz="0" w:space="0" w:color="auto"/>
        <w:left w:val="none" w:sz="0" w:space="0" w:color="auto"/>
        <w:bottom w:val="none" w:sz="0" w:space="0" w:color="auto"/>
        <w:right w:val="none" w:sz="0" w:space="0" w:color="auto"/>
      </w:divBdr>
    </w:div>
    <w:div w:id="523329883">
      <w:bodyDiv w:val="1"/>
      <w:marLeft w:val="0"/>
      <w:marRight w:val="0"/>
      <w:marTop w:val="0"/>
      <w:marBottom w:val="0"/>
      <w:divBdr>
        <w:top w:val="none" w:sz="0" w:space="0" w:color="auto"/>
        <w:left w:val="none" w:sz="0" w:space="0" w:color="auto"/>
        <w:bottom w:val="none" w:sz="0" w:space="0" w:color="auto"/>
        <w:right w:val="none" w:sz="0" w:space="0" w:color="auto"/>
      </w:divBdr>
    </w:div>
    <w:div w:id="529030776">
      <w:bodyDiv w:val="1"/>
      <w:marLeft w:val="0"/>
      <w:marRight w:val="0"/>
      <w:marTop w:val="0"/>
      <w:marBottom w:val="0"/>
      <w:divBdr>
        <w:top w:val="none" w:sz="0" w:space="0" w:color="auto"/>
        <w:left w:val="none" w:sz="0" w:space="0" w:color="auto"/>
        <w:bottom w:val="none" w:sz="0" w:space="0" w:color="auto"/>
        <w:right w:val="none" w:sz="0" w:space="0" w:color="auto"/>
      </w:divBdr>
    </w:div>
    <w:div w:id="530001000">
      <w:bodyDiv w:val="1"/>
      <w:marLeft w:val="0"/>
      <w:marRight w:val="0"/>
      <w:marTop w:val="0"/>
      <w:marBottom w:val="0"/>
      <w:divBdr>
        <w:top w:val="none" w:sz="0" w:space="0" w:color="auto"/>
        <w:left w:val="none" w:sz="0" w:space="0" w:color="auto"/>
        <w:bottom w:val="none" w:sz="0" w:space="0" w:color="auto"/>
        <w:right w:val="none" w:sz="0" w:space="0" w:color="auto"/>
      </w:divBdr>
    </w:div>
    <w:div w:id="556280875">
      <w:bodyDiv w:val="1"/>
      <w:marLeft w:val="0"/>
      <w:marRight w:val="0"/>
      <w:marTop w:val="0"/>
      <w:marBottom w:val="0"/>
      <w:divBdr>
        <w:top w:val="none" w:sz="0" w:space="0" w:color="auto"/>
        <w:left w:val="none" w:sz="0" w:space="0" w:color="auto"/>
        <w:bottom w:val="none" w:sz="0" w:space="0" w:color="auto"/>
        <w:right w:val="none" w:sz="0" w:space="0" w:color="auto"/>
      </w:divBdr>
    </w:div>
    <w:div w:id="585922738">
      <w:bodyDiv w:val="1"/>
      <w:marLeft w:val="0"/>
      <w:marRight w:val="0"/>
      <w:marTop w:val="0"/>
      <w:marBottom w:val="0"/>
      <w:divBdr>
        <w:top w:val="none" w:sz="0" w:space="0" w:color="auto"/>
        <w:left w:val="none" w:sz="0" w:space="0" w:color="auto"/>
        <w:bottom w:val="none" w:sz="0" w:space="0" w:color="auto"/>
        <w:right w:val="none" w:sz="0" w:space="0" w:color="auto"/>
      </w:divBdr>
    </w:div>
    <w:div w:id="593517520">
      <w:bodyDiv w:val="1"/>
      <w:marLeft w:val="0"/>
      <w:marRight w:val="0"/>
      <w:marTop w:val="0"/>
      <w:marBottom w:val="0"/>
      <w:divBdr>
        <w:top w:val="none" w:sz="0" w:space="0" w:color="auto"/>
        <w:left w:val="none" w:sz="0" w:space="0" w:color="auto"/>
        <w:bottom w:val="none" w:sz="0" w:space="0" w:color="auto"/>
        <w:right w:val="none" w:sz="0" w:space="0" w:color="auto"/>
      </w:divBdr>
    </w:div>
    <w:div w:id="607541534">
      <w:bodyDiv w:val="1"/>
      <w:marLeft w:val="0"/>
      <w:marRight w:val="0"/>
      <w:marTop w:val="0"/>
      <w:marBottom w:val="0"/>
      <w:divBdr>
        <w:top w:val="none" w:sz="0" w:space="0" w:color="auto"/>
        <w:left w:val="none" w:sz="0" w:space="0" w:color="auto"/>
        <w:bottom w:val="none" w:sz="0" w:space="0" w:color="auto"/>
        <w:right w:val="none" w:sz="0" w:space="0" w:color="auto"/>
      </w:divBdr>
    </w:div>
    <w:div w:id="617371250">
      <w:bodyDiv w:val="1"/>
      <w:marLeft w:val="0"/>
      <w:marRight w:val="0"/>
      <w:marTop w:val="0"/>
      <w:marBottom w:val="0"/>
      <w:divBdr>
        <w:top w:val="none" w:sz="0" w:space="0" w:color="auto"/>
        <w:left w:val="none" w:sz="0" w:space="0" w:color="auto"/>
        <w:bottom w:val="none" w:sz="0" w:space="0" w:color="auto"/>
        <w:right w:val="none" w:sz="0" w:space="0" w:color="auto"/>
      </w:divBdr>
    </w:div>
    <w:div w:id="620188288">
      <w:bodyDiv w:val="1"/>
      <w:marLeft w:val="0"/>
      <w:marRight w:val="0"/>
      <w:marTop w:val="0"/>
      <w:marBottom w:val="0"/>
      <w:divBdr>
        <w:top w:val="none" w:sz="0" w:space="0" w:color="auto"/>
        <w:left w:val="none" w:sz="0" w:space="0" w:color="auto"/>
        <w:bottom w:val="none" w:sz="0" w:space="0" w:color="auto"/>
        <w:right w:val="none" w:sz="0" w:space="0" w:color="auto"/>
      </w:divBdr>
    </w:div>
    <w:div w:id="624192610">
      <w:bodyDiv w:val="1"/>
      <w:marLeft w:val="0"/>
      <w:marRight w:val="0"/>
      <w:marTop w:val="0"/>
      <w:marBottom w:val="0"/>
      <w:divBdr>
        <w:top w:val="none" w:sz="0" w:space="0" w:color="auto"/>
        <w:left w:val="none" w:sz="0" w:space="0" w:color="auto"/>
        <w:bottom w:val="none" w:sz="0" w:space="0" w:color="auto"/>
        <w:right w:val="none" w:sz="0" w:space="0" w:color="auto"/>
      </w:divBdr>
    </w:div>
    <w:div w:id="665282927">
      <w:bodyDiv w:val="1"/>
      <w:marLeft w:val="0"/>
      <w:marRight w:val="0"/>
      <w:marTop w:val="0"/>
      <w:marBottom w:val="0"/>
      <w:divBdr>
        <w:top w:val="none" w:sz="0" w:space="0" w:color="auto"/>
        <w:left w:val="none" w:sz="0" w:space="0" w:color="auto"/>
        <w:bottom w:val="none" w:sz="0" w:space="0" w:color="auto"/>
        <w:right w:val="none" w:sz="0" w:space="0" w:color="auto"/>
      </w:divBdr>
    </w:div>
    <w:div w:id="667486304">
      <w:bodyDiv w:val="1"/>
      <w:marLeft w:val="0"/>
      <w:marRight w:val="0"/>
      <w:marTop w:val="0"/>
      <w:marBottom w:val="0"/>
      <w:divBdr>
        <w:top w:val="none" w:sz="0" w:space="0" w:color="auto"/>
        <w:left w:val="none" w:sz="0" w:space="0" w:color="auto"/>
        <w:bottom w:val="none" w:sz="0" w:space="0" w:color="auto"/>
        <w:right w:val="none" w:sz="0" w:space="0" w:color="auto"/>
      </w:divBdr>
    </w:div>
    <w:div w:id="689380801">
      <w:bodyDiv w:val="1"/>
      <w:marLeft w:val="0"/>
      <w:marRight w:val="0"/>
      <w:marTop w:val="0"/>
      <w:marBottom w:val="0"/>
      <w:divBdr>
        <w:top w:val="none" w:sz="0" w:space="0" w:color="auto"/>
        <w:left w:val="none" w:sz="0" w:space="0" w:color="auto"/>
        <w:bottom w:val="none" w:sz="0" w:space="0" w:color="auto"/>
        <w:right w:val="none" w:sz="0" w:space="0" w:color="auto"/>
      </w:divBdr>
    </w:div>
    <w:div w:id="700663742">
      <w:bodyDiv w:val="1"/>
      <w:marLeft w:val="0"/>
      <w:marRight w:val="0"/>
      <w:marTop w:val="0"/>
      <w:marBottom w:val="0"/>
      <w:divBdr>
        <w:top w:val="none" w:sz="0" w:space="0" w:color="auto"/>
        <w:left w:val="none" w:sz="0" w:space="0" w:color="auto"/>
        <w:bottom w:val="none" w:sz="0" w:space="0" w:color="auto"/>
        <w:right w:val="none" w:sz="0" w:space="0" w:color="auto"/>
      </w:divBdr>
    </w:div>
    <w:div w:id="722867551">
      <w:bodyDiv w:val="1"/>
      <w:marLeft w:val="0"/>
      <w:marRight w:val="0"/>
      <w:marTop w:val="0"/>
      <w:marBottom w:val="0"/>
      <w:divBdr>
        <w:top w:val="none" w:sz="0" w:space="0" w:color="auto"/>
        <w:left w:val="none" w:sz="0" w:space="0" w:color="auto"/>
        <w:bottom w:val="none" w:sz="0" w:space="0" w:color="auto"/>
        <w:right w:val="none" w:sz="0" w:space="0" w:color="auto"/>
      </w:divBdr>
    </w:div>
    <w:div w:id="739446674">
      <w:bodyDiv w:val="1"/>
      <w:marLeft w:val="0"/>
      <w:marRight w:val="0"/>
      <w:marTop w:val="0"/>
      <w:marBottom w:val="0"/>
      <w:divBdr>
        <w:top w:val="none" w:sz="0" w:space="0" w:color="auto"/>
        <w:left w:val="none" w:sz="0" w:space="0" w:color="auto"/>
        <w:bottom w:val="none" w:sz="0" w:space="0" w:color="auto"/>
        <w:right w:val="none" w:sz="0" w:space="0" w:color="auto"/>
      </w:divBdr>
    </w:div>
    <w:div w:id="741560593">
      <w:bodyDiv w:val="1"/>
      <w:marLeft w:val="0"/>
      <w:marRight w:val="0"/>
      <w:marTop w:val="0"/>
      <w:marBottom w:val="0"/>
      <w:divBdr>
        <w:top w:val="none" w:sz="0" w:space="0" w:color="auto"/>
        <w:left w:val="none" w:sz="0" w:space="0" w:color="auto"/>
        <w:bottom w:val="none" w:sz="0" w:space="0" w:color="auto"/>
        <w:right w:val="none" w:sz="0" w:space="0" w:color="auto"/>
      </w:divBdr>
    </w:div>
    <w:div w:id="747924526">
      <w:bodyDiv w:val="1"/>
      <w:marLeft w:val="0"/>
      <w:marRight w:val="0"/>
      <w:marTop w:val="0"/>
      <w:marBottom w:val="0"/>
      <w:divBdr>
        <w:top w:val="none" w:sz="0" w:space="0" w:color="auto"/>
        <w:left w:val="none" w:sz="0" w:space="0" w:color="auto"/>
        <w:bottom w:val="none" w:sz="0" w:space="0" w:color="auto"/>
        <w:right w:val="none" w:sz="0" w:space="0" w:color="auto"/>
      </w:divBdr>
    </w:div>
    <w:div w:id="76017553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75751565">
      <w:bodyDiv w:val="1"/>
      <w:marLeft w:val="0"/>
      <w:marRight w:val="0"/>
      <w:marTop w:val="0"/>
      <w:marBottom w:val="0"/>
      <w:divBdr>
        <w:top w:val="none" w:sz="0" w:space="0" w:color="auto"/>
        <w:left w:val="none" w:sz="0" w:space="0" w:color="auto"/>
        <w:bottom w:val="none" w:sz="0" w:space="0" w:color="auto"/>
        <w:right w:val="none" w:sz="0" w:space="0" w:color="auto"/>
      </w:divBdr>
    </w:div>
    <w:div w:id="776295659">
      <w:bodyDiv w:val="1"/>
      <w:marLeft w:val="0"/>
      <w:marRight w:val="0"/>
      <w:marTop w:val="0"/>
      <w:marBottom w:val="0"/>
      <w:divBdr>
        <w:top w:val="none" w:sz="0" w:space="0" w:color="auto"/>
        <w:left w:val="none" w:sz="0" w:space="0" w:color="auto"/>
        <w:bottom w:val="none" w:sz="0" w:space="0" w:color="auto"/>
        <w:right w:val="none" w:sz="0" w:space="0" w:color="auto"/>
      </w:divBdr>
    </w:div>
    <w:div w:id="777987612">
      <w:bodyDiv w:val="1"/>
      <w:marLeft w:val="0"/>
      <w:marRight w:val="0"/>
      <w:marTop w:val="0"/>
      <w:marBottom w:val="0"/>
      <w:divBdr>
        <w:top w:val="none" w:sz="0" w:space="0" w:color="auto"/>
        <w:left w:val="none" w:sz="0" w:space="0" w:color="auto"/>
        <w:bottom w:val="none" w:sz="0" w:space="0" w:color="auto"/>
        <w:right w:val="none" w:sz="0" w:space="0" w:color="auto"/>
      </w:divBdr>
    </w:div>
    <w:div w:id="781386359">
      <w:bodyDiv w:val="1"/>
      <w:marLeft w:val="0"/>
      <w:marRight w:val="0"/>
      <w:marTop w:val="0"/>
      <w:marBottom w:val="0"/>
      <w:divBdr>
        <w:top w:val="none" w:sz="0" w:space="0" w:color="auto"/>
        <w:left w:val="none" w:sz="0" w:space="0" w:color="auto"/>
        <w:bottom w:val="none" w:sz="0" w:space="0" w:color="auto"/>
        <w:right w:val="none" w:sz="0" w:space="0" w:color="auto"/>
      </w:divBdr>
      <w:divsChild>
        <w:div w:id="566452043">
          <w:marLeft w:val="0"/>
          <w:marRight w:val="0"/>
          <w:marTop w:val="0"/>
          <w:marBottom w:val="0"/>
          <w:divBdr>
            <w:top w:val="none" w:sz="0" w:space="0" w:color="auto"/>
            <w:left w:val="none" w:sz="0" w:space="0" w:color="auto"/>
            <w:bottom w:val="none" w:sz="0" w:space="0" w:color="auto"/>
            <w:right w:val="none" w:sz="0" w:space="0" w:color="auto"/>
          </w:divBdr>
        </w:div>
        <w:div w:id="576356345">
          <w:marLeft w:val="0"/>
          <w:marRight w:val="0"/>
          <w:marTop w:val="0"/>
          <w:marBottom w:val="0"/>
          <w:divBdr>
            <w:top w:val="none" w:sz="0" w:space="0" w:color="auto"/>
            <w:left w:val="none" w:sz="0" w:space="0" w:color="auto"/>
            <w:bottom w:val="none" w:sz="0" w:space="0" w:color="auto"/>
            <w:right w:val="none" w:sz="0" w:space="0" w:color="auto"/>
          </w:divBdr>
        </w:div>
        <w:div w:id="1733458216">
          <w:marLeft w:val="0"/>
          <w:marRight w:val="0"/>
          <w:marTop w:val="0"/>
          <w:marBottom w:val="0"/>
          <w:divBdr>
            <w:top w:val="none" w:sz="0" w:space="0" w:color="auto"/>
            <w:left w:val="none" w:sz="0" w:space="0" w:color="auto"/>
            <w:bottom w:val="none" w:sz="0" w:space="0" w:color="auto"/>
            <w:right w:val="none" w:sz="0" w:space="0" w:color="auto"/>
          </w:divBdr>
        </w:div>
      </w:divsChild>
    </w:div>
    <w:div w:id="816267702">
      <w:bodyDiv w:val="1"/>
      <w:marLeft w:val="0"/>
      <w:marRight w:val="0"/>
      <w:marTop w:val="0"/>
      <w:marBottom w:val="0"/>
      <w:divBdr>
        <w:top w:val="none" w:sz="0" w:space="0" w:color="auto"/>
        <w:left w:val="none" w:sz="0" w:space="0" w:color="auto"/>
        <w:bottom w:val="none" w:sz="0" w:space="0" w:color="auto"/>
        <w:right w:val="none" w:sz="0" w:space="0" w:color="auto"/>
      </w:divBdr>
    </w:div>
    <w:div w:id="821120585">
      <w:bodyDiv w:val="1"/>
      <w:marLeft w:val="0"/>
      <w:marRight w:val="0"/>
      <w:marTop w:val="0"/>
      <w:marBottom w:val="0"/>
      <w:divBdr>
        <w:top w:val="none" w:sz="0" w:space="0" w:color="auto"/>
        <w:left w:val="none" w:sz="0" w:space="0" w:color="auto"/>
        <w:bottom w:val="none" w:sz="0" w:space="0" w:color="auto"/>
        <w:right w:val="none" w:sz="0" w:space="0" w:color="auto"/>
      </w:divBdr>
    </w:div>
    <w:div w:id="826214378">
      <w:bodyDiv w:val="1"/>
      <w:marLeft w:val="0"/>
      <w:marRight w:val="0"/>
      <w:marTop w:val="0"/>
      <w:marBottom w:val="0"/>
      <w:divBdr>
        <w:top w:val="none" w:sz="0" w:space="0" w:color="auto"/>
        <w:left w:val="none" w:sz="0" w:space="0" w:color="auto"/>
        <w:bottom w:val="none" w:sz="0" w:space="0" w:color="auto"/>
        <w:right w:val="none" w:sz="0" w:space="0" w:color="auto"/>
      </w:divBdr>
    </w:div>
    <w:div w:id="869881718">
      <w:bodyDiv w:val="1"/>
      <w:marLeft w:val="0"/>
      <w:marRight w:val="0"/>
      <w:marTop w:val="0"/>
      <w:marBottom w:val="0"/>
      <w:divBdr>
        <w:top w:val="none" w:sz="0" w:space="0" w:color="auto"/>
        <w:left w:val="none" w:sz="0" w:space="0" w:color="auto"/>
        <w:bottom w:val="none" w:sz="0" w:space="0" w:color="auto"/>
        <w:right w:val="none" w:sz="0" w:space="0" w:color="auto"/>
      </w:divBdr>
    </w:div>
    <w:div w:id="871772806">
      <w:bodyDiv w:val="1"/>
      <w:marLeft w:val="0"/>
      <w:marRight w:val="0"/>
      <w:marTop w:val="0"/>
      <w:marBottom w:val="0"/>
      <w:divBdr>
        <w:top w:val="none" w:sz="0" w:space="0" w:color="auto"/>
        <w:left w:val="none" w:sz="0" w:space="0" w:color="auto"/>
        <w:bottom w:val="none" w:sz="0" w:space="0" w:color="auto"/>
        <w:right w:val="none" w:sz="0" w:space="0" w:color="auto"/>
      </w:divBdr>
      <w:divsChild>
        <w:div w:id="1028409701">
          <w:marLeft w:val="706"/>
          <w:marRight w:val="0"/>
          <w:marTop w:val="0"/>
          <w:marBottom w:val="120"/>
          <w:divBdr>
            <w:top w:val="none" w:sz="0" w:space="0" w:color="auto"/>
            <w:left w:val="none" w:sz="0" w:space="0" w:color="auto"/>
            <w:bottom w:val="none" w:sz="0" w:space="0" w:color="auto"/>
            <w:right w:val="none" w:sz="0" w:space="0" w:color="auto"/>
          </w:divBdr>
        </w:div>
      </w:divsChild>
    </w:div>
    <w:div w:id="882331855">
      <w:bodyDiv w:val="1"/>
      <w:marLeft w:val="0"/>
      <w:marRight w:val="0"/>
      <w:marTop w:val="0"/>
      <w:marBottom w:val="0"/>
      <w:divBdr>
        <w:top w:val="none" w:sz="0" w:space="0" w:color="auto"/>
        <w:left w:val="none" w:sz="0" w:space="0" w:color="auto"/>
        <w:bottom w:val="none" w:sz="0" w:space="0" w:color="auto"/>
        <w:right w:val="none" w:sz="0" w:space="0" w:color="auto"/>
      </w:divBdr>
    </w:div>
    <w:div w:id="884293256">
      <w:bodyDiv w:val="1"/>
      <w:marLeft w:val="0"/>
      <w:marRight w:val="0"/>
      <w:marTop w:val="0"/>
      <w:marBottom w:val="0"/>
      <w:divBdr>
        <w:top w:val="none" w:sz="0" w:space="0" w:color="auto"/>
        <w:left w:val="none" w:sz="0" w:space="0" w:color="auto"/>
        <w:bottom w:val="none" w:sz="0" w:space="0" w:color="auto"/>
        <w:right w:val="none" w:sz="0" w:space="0" w:color="auto"/>
      </w:divBdr>
    </w:div>
    <w:div w:id="887304275">
      <w:bodyDiv w:val="1"/>
      <w:marLeft w:val="0"/>
      <w:marRight w:val="0"/>
      <w:marTop w:val="0"/>
      <w:marBottom w:val="0"/>
      <w:divBdr>
        <w:top w:val="none" w:sz="0" w:space="0" w:color="auto"/>
        <w:left w:val="none" w:sz="0" w:space="0" w:color="auto"/>
        <w:bottom w:val="none" w:sz="0" w:space="0" w:color="auto"/>
        <w:right w:val="none" w:sz="0" w:space="0" w:color="auto"/>
      </w:divBdr>
    </w:div>
    <w:div w:id="904335640">
      <w:bodyDiv w:val="1"/>
      <w:marLeft w:val="0"/>
      <w:marRight w:val="0"/>
      <w:marTop w:val="0"/>
      <w:marBottom w:val="0"/>
      <w:divBdr>
        <w:top w:val="none" w:sz="0" w:space="0" w:color="auto"/>
        <w:left w:val="none" w:sz="0" w:space="0" w:color="auto"/>
        <w:bottom w:val="none" w:sz="0" w:space="0" w:color="auto"/>
        <w:right w:val="none" w:sz="0" w:space="0" w:color="auto"/>
      </w:divBdr>
    </w:div>
    <w:div w:id="908417375">
      <w:bodyDiv w:val="1"/>
      <w:marLeft w:val="0"/>
      <w:marRight w:val="0"/>
      <w:marTop w:val="0"/>
      <w:marBottom w:val="0"/>
      <w:divBdr>
        <w:top w:val="none" w:sz="0" w:space="0" w:color="auto"/>
        <w:left w:val="none" w:sz="0" w:space="0" w:color="auto"/>
        <w:bottom w:val="none" w:sz="0" w:space="0" w:color="auto"/>
        <w:right w:val="none" w:sz="0" w:space="0" w:color="auto"/>
      </w:divBdr>
    </w:div>
    <w:div w:id="934557395">
      <w:bodyDiv w:val="1"/>
      <w:marLeft w:val="0"/>
      <w:marRight w:val="0"/>
      <w:marTop w:val="0"/>
      <w:marBottom w:val="0"/>
      <w:divBdr>
        <w:top w:val="none" w:sz="0" w:space="0" w:color="auto"/>
        <w:left w:val="none" w:sz="0" w:space="0" w:color="auto"/>
        <w:bottom w:val="none" w:sz="0" w:space="0" w:color="auto"/>
        <w:right w:val="none" w:sz="0" w:space="0" w:color="auto"/>
      </w:divBdr>
    </w:div>
    <w:div w:id="949892905">
      <w:bodyDiv w:val="1"/>
      <w:marLeft w:val="0"/>
      <w:marRight w:val="0"/>
      <w:marTop w:val="0"/>
      <w:marBottom w:val="0"/>
      <w:divBdr>
        <w:top w:val="none" w:sz="0" w:space="0" w:color="auto"/>
        <w:left w:val="none" w:sz="0" w:space="0" w:color="auto"/>
        <w:bottom w:val="none" w:sz="0" w:space="0" w:color="auto"/>
        <w:right w:val="none" w:sz="0" w:space="0" w:color="auto"/>
      </w:divBdr>
    </w:div>
    <w:div w:id="950554249">
      <w:bodyDiv w:val="1"/>
      <w:marLeft w:val="0"/>
      <w:marRight w:val="0"/>
      <w:marTop w:val="0"/>
      <w:marBottom w:val="0"/>
      <w:divBdr>
        <w:top w:val="none" w:sz="0" w:space="0" w:color="auto"/>
        <w:left w:val="none" w:sz="0" w:space="0" w:color="auto"/>
        <w:bottom w:val="none" w:sz="0" w:space="0" w:color="auto"/>
        <w:right w:val="none" w:sz="0" w:space="0" w:color="auto"/>
      </w:divBdr>
    </w:div>
    <w:div w:id="957682562">
      <w:bodyDiv w:val="1"/>
      <w:marLeft w:val="0"/>
      <w:marRight w:val="0"/>
      <w:marTop w:val="0"/>
      <w:marBottom w:val="0"/>
      <w:divBdr>
        <w:top w:val="none" w:sz="0" w:space="0" w:color="auto"/>
        <w:left w:val="none" w:sz="0" w:space="0" w:color="auto"/>
        <w:bottom w:val="none" w:sz="0" w:space="0" w:color="auto"/>
        <w:right w:val="none" w:sz="0" w:space="0" w:color="auto"/>
      </w:divBdr>
    </w:div>
    <w:div w:id="979001338">
      <w:bodyDiv w:val="1"/>
      <w:marLeft w:val="0"/>
      <w:marRight w:val="0"/>
      <w:marTop w:val="0"/>
      <w:marBottom w:val="0"/>
      <w:divBdr>
        <w:top w:val="none" w:sz="0" w:space="0" w:color="auto"/>
        <w:left w:val="none" w:sz="0" w:space="0" w:color="auto"/>
        <w:bottom w:val="none" w:sz="0" w:space="0" w:color="auto"/>
        <w:right w:val="none" w:sz="0" w:space="0" w:color="auto"/>
      </w:divBdr>
    </w:div>
    <w:div w:id="991640019">
      <w:bodyDiv w:val="1"/>
      <w:marLeft w:val="0"/>
      <w:marRight w:val="0"/>
      <w:marTop w:val="0"/>
      <w:marBottom w:val="0"/>
      <w:divBdr>
        <w:top w:val="none" w:sz="0" w:space="0" w:color="auto"/>
        <w:left w:val="none" w:sz="0" w:space="0" w:color="auto"/>
        <w:bottom w:val="none" w:sz="0" w:space="0" w:color="auto"/>
        <w:right w:val="none" w:sz="0" w:space="0" w:color="auto"/>
      </w:divBdr>
    </w:div>
    <w:div w:id="997152803">
      <w:bodyDiv w:val="1"/>
      <w:marLeft w:val="0"/>
      <w:marRight w:val="0"/>
      <w:marTop w:val="0"/>
      <w:marBottom w:val="0"/>
      <w:divBdr>
        <w:top w:val="none" w:sz="0" w:space="0" w:color="auto"/>
        <w:left w:val="none" w:sz="0" w:space="0" w:color="auto"/>
        <w:bottom w:val="none" w:sz="0" w:space="0" w:color="auto"/>
        <w:right w:val="none" w:sz="0" w:space="0" w:color="auto"/>
      </w:divBdr>
    </w:div>
    <w:div w:id="1005861288">
      <w:bodyDiv w:val="1"/>
      <w:marLeft w:val="0"/>
      <w:marRight w:val="0"/>
      <w:marTop w:val="0"/>
      <w:marBottom w:val="0"/>
      <w:divBdr>
        <w:top w:val="none" w:sz="0" w:space="0" w:color="auto"/>
        <w:left w:val="none" w:sz="0" w:space="0" w:color="auto"/>
        <w:bottom w:val="none" w:sz="0" w:space="0" w:color="auto"/>
        <w:right w:val="none" w:sz="0" w:space="0" w:color="auto"/>
      </w:divBdr>
    </w:div>
    <w:div w:id="1024793406">
      <w:bodyDiv w:val="1"/>
      <w:marLeft w:val="0"/>
      <w:marRight w:val="0"/>
      <w:marTop w:val="0"/>
      <w:marBottom w:val="0"/>
      <w:divBdr>
        <w:top w:val="none" w:sz="0" w:space="0" w:color="auto"/>
        <w:left w:val="none" w:sz="0" w:space="0" w:color="auto"/>
        <w:bottom w:val="none" w:sz="0" w:space="0" w:color="auto"/>
        <w:right w:val="none" w:sz="0" w:space="0" w:color="auto"/>
      </w:divBdr>
    </w:div>
    <w:div w:id="1031295995">
      <w:bodyDiv w:val="1"/>
      <w:marLeft w:val="0"/>
      <w:marRight w:val="0"/>
      <w:marTop w:val="0"/>
      <w:marBottom w:val="0"/>
      <w:divBdr>
        <w:top w:val="none" w:sz="0" w:space="0" w:color="auto"/>
        <w:left w:val="none" w:sz="0" w:space="0" w:color="auto"/>
        <w:bottom w:val="none" w:sz="0" w:space="0" w:color="auto"/>
        <w:right w:val="none" w:sz="0" w:space="0" w:color="auto"/>
      </w:divBdr>
    </w:div>
    <w:div w:id="1036003722">
      <w:bodyDiv w:val="1"/>
      <w:marLeft w:val="0"/>
      <w:marRight w:val="0"/>
      <w:marTop w:val="0"/>
      <w:marBottom w:val="0"/>
      <w:divBdr>
        <w:top w:val="none" w:sz="0" w:space="0" w:color="auto"/>
        <w:left w:val="none" w:sz="0" w:space="0" w:color="auto"/>
        <w:bottom w:val="none" w:sz="0" w:space="0" w:color="auto"/>
        <w:right w:val="none" w:sz="0" w:space="0" w:color="auto"/>
      </w:divBdr>
    </w:div>
    <w:div w:id="1046761759">
      <w:bodyDiv w:val="1"/>
      <w:marLeft w:val="0"/>
      <w:marRight w:val="0"/>
      <w:marTop w:val="0"/>
      <w:marBottom w:val="0"/>
      <w:divBdr>
        <w:top w:val="none" w:sz="0" w:space="0" w:color="auto"/>
        <w:left w:val="none" w:sz="0" w:space="0" w:color="auto"/>
        <w:bottom w:val="none" w:sz="0" w:space="0" w:color="auto"/>
        <w:right w:val="none" w:sz="0" w:space="0" w:color="auto"/>
      </w:divBdr>
    </w:div>
    <w:div w:id="1065419850">
      <w:bodyDiv w:val="1"/>
      <w:marLeft w:val="0"/>
      <w:marRight w:val="0"/>
      <w:marTop w:val="0"/>
      <w:marBottom w:val="0"/>
      <w:divBdr>
        <w:top w:val="none" w:sz="0" w:space="0" w:color="auto"/>
        <w:left w:val="none" w:sz="0" w:space="0" w:color="auto"/>
        <w:bottom w:val="none" w:sz="0" w:space="0" w:color="auto"/>
        <w:right w:val="none" w:sz="0" w:space="0" w:color="auto"/>
      </w:divBdr>
    </w:div>
    <w:div w:id="1093821334">
      <w:bodyDiv w:val="1"/>
      <w:marLeft w:val="0"/>
      <w:marRight w:val="0"/>
      <w:marTop w:val="0"/>
      <w:marBottom w:val="0"/>
      <w:divBdr>
        <w:top w:val="none" w:sz="0" w:space="0" w:color="auto"/>
        <w:left w:val="none" w:sz="0" w:space="0" w:color="auto"/>
        <w:bottom w:val="none" w:sz="0" w:space="0" w:color="auto"/>
        <w:right w:val="none" w:sz="0" w:space="0" w:color="auto"/>
      </w:divBdr>
    </w:div>
    <w:div w:id="1096752950">
      <w:bodyDiv w:val="1"/>
      <w:marLeft w:val="0"/>
      <w:marRight w:val="0"/>
      <w:marTop w:val="0"/>
      <w:marBottom w:val="0"/>
      <w:divBdr>
        <w:top w:val="none" w:sz="0" w:space="0" w:color="auto"/>
        <w:left w:val="none" w:sz="0" w:space="0" w:color="auto"/>
        <w:bottom w:val="none" w:sz="0" w:space="0" w:color="auto"/>
        <w:right w:val="none" w:sz="0" w:space="0" w:color="auto"/>
      </w:divBdr>
    </w:div>
    <w:div w:id="1101488326">
      <w:bodyDiv w:val="1"/>
      <w:marLeft w:val="0"/>
      <w:marRight w:val="0"/>
      <w:marTop w:val="0"/>
      <w:marBottom w:val="0"/>
      <w:divBdr>
        <w:top w:val="none" w:sz="0" w:space="0" w:color="auto"/>
        <w:left w:val="none" w:sz="0" w:space="0" w:color="auto"/>
        <w:bottom w:val="none" w:sz="0" w:space="0" w:color="auto"/>
        <w:right w:val="none" w:sz="0" w:space="0" w:color="auto"/>
      </w:divBdr>
    </w:div>
    <w:div w:id="1146971608">
      <w:bodyDiv w:val="1"/>
      <w:marLeft w:val="0"/>
      <w:marRight w:val="0"/>
      <w:marTop w:val="0"/>
      <w:marBottom w:val="0"/>
      <w:divBdr>
        <w:top w:val="none" w:sz="0" w:space="0" w:color="auto"/>
        <w:left w:val="none" w:sz="0" w:space="0" w:color="auto"/>
        <w:bottom w:val="none" w:sz="0" w:space="0" w:color="auto"/>
        <w:right w:val="none" w:sz="0" w:space="0" w:color="auto"/>
      </w:divBdr>
    </w:div>
    <w:div w:id="1156340066">
      <w:bodyDiv w:val="1"/>
      <w:marLeft w:val="0"/>
      <w:marRight w:val="0"/>
      <w:marTop w:val="0"/>
      <w:marBottom w:val="0"/>
      <w:divBdr>
        <w:top w:val="none" w:sz="0" w:space="0" w:color="auto"/>
        <w:left w:val="none" w:sz="0" w:space="0" w:color="auto"/>
        <w:bottom w:val="none" w:sz="0" w:space="0" w:color="auto"/>
        <w:right w:val="none" w:sz="0" w:space="0" w:color="auto"/>
      </w:divBdr>
    </w:div>
    <w:div w:id="1183396153">
      <w:bodyDiv w:val="1"/>
      <w:marLeft w:val="0"/>
      <w:marRight w:val="0"/>
      <w:marTop w:val="0"/>
      <w:marBottom w:val="0"/>
      <w:divBdr>
        <w:top w:val="none" w:sz="0" w:space="0" w:color="auto"/>
        <w:left w:val="none" w:sz="0" w:space="0" w:color="auto"/>
        <w:bottom w:val="none" w:sz="0" w:space="0" w:color="auto"/>
        <w:right w:val="none" w:sz="0" w:space="0" w:color="auto"/>
      </w:divBdr>
    </w:div>
    <w:div w:id="1188058769">
      <w:bodyDiv w:val="1"/>
      <w:marLeft w:val="0"/>
      <w:marRight w:val="0"/>
      <w:marTop w:val="0"/>
      <w:marBottom w:val="0"/>
      <w:divBdr>
        <w:top w:val="none" w:sz="0" w:space="0" w:color="auto"/>
        <w:left w:val="none" w:sz="0" w:space="0" w:color="auto"/>
        <w:bottom w:val="none" w:sz="0" w:space="0" w:color="auto"/>
        <w:right w:val="none" w:sz="0" w:space="0" w:color="auto"/>
      </w:divBdr>
    </w:div>
    <w:div w:id="1200122950">
      <w:bodyDiv w:val="1"/>
      <w:marLeft w:val="0"/>
      <w:marRight w:val="0"/>
      <w:marTop w:val="0"/>
      <w:marBottom w:val="0"/>
      <w:divBdr>
        <w:top w:val="none" w:sz="0" w:space="0" w:color="auto"/>
        <w:left w:val="none" w:sz="0" w:space="0" w:color="auto"/>
        <w:bottom w:val="none" w:sz="0" w:space="0" w:color="auto"/>
        <w:right w:val="none" w:sz="0" w:space="0" w:color="auto"/>
      </w:divBdr>
    </w:div>
    <w:div w:id="1211040337">
      <w:bodyDiv w:val="1"/>
      <w:marLeft w:val="0"/>
      <w:marRight w:val="0"/>
      <w:marTop w:val="0"/>
      <w:marBottom w:val="0"/>
      <w:divBdr>
        <w:top w:val="none" w:sz="0" w:space="0" w:color="auto"/>
        <w:left w:val="none" w:sz="0" w:space="0" w:color="auto"/>
        <w:bottom w:val="none" w:sz="0" w:space="0" w:color="auto"/>
        <w:right w:val="none" w:sz="0" w:space="0" w:color="auto"/>
      </w:divBdr>
    </w:div>
    <w:div w:id="1221209088">
      <w:bodyDiv w:val="1"/>
      <w:marLeft w:val="0"/>
      <w:marRight w:val="0"/>
      <w:marTop w:val="0"/>
      <w:marBottom w:val="0"/>
      <w:divBdr>
        <w:top w:val="none" w:sz="0" w:space="0" w:color="auto"/>
        <w:left w:val="none" w:sz="0" w:space="0" w:color="auto"/>
        <w:bottom w:val="none" w:sz="0" w:space="0" w:color="auto"/>
        <w:right w:val="none" w:sz="0" w:space="0" w:color="auto"/>
      </w:divBdr>
    </w:div>
    <w:div w:id="1223517112">
      <w:bodyDiv w:val="1"/>
      <w:marLeft w:val="0"/>
      <w:marRight w:val="0"/>
      <w:marTop w:val="0"/>
      <w:marBottom w:val="0"/>
      <w:divBdr>
        <w:top w:val="none" w:sz="0" w:space="0" w:color="auto"/>
        <w:left w:val="none" w:sz="0" w:space="0" w:color="auto"/>
        <w:bottom w:val="none" w:sz="0" w:space="0" w:color="auto"/>
        <w:right w:val="none" w:sz="0" w:space="0" w:color="auto"/>
      </w:divBdr>
    </w:div>
    <w:div w:id="1225220300">
      <w:bodyDiv w:val="1"/>
      <w:marLeft w:val="0"/>
      <w:marRight w:val="0"/>
      <w:marTop w:val="0"/>
      <w:marBottom w:val="0"/>
      <w:divBdr>
        <w:top w:val="none" w:sz="0" w:space="0" w:color="auto"/>
        <w:left w:val="none" w:sz="0" w:space="0" w:color="auto"/>
        <w:bottom w:val="none" w:sz="0" w:space="0" w:color="auto"/>
        <w:right w:val="none" w:sz="0" w:space="0" w:color="auto"/>
      </w:divBdr>
    </w:div>
    <w:div w:id="1243762624">
      <w:bodyDiv w:val="1"/>
      <w:marLeft w:val="0"/>
      <w:marRight w:val="0"/>
      <w:marTop w:val="0"/>
      <w:marBottom w:val="0"/>
      <w:divBdr>
        <w:top w:val="none" w:sz="0" w:space="0" w:color="auto"/>
        <w:left w:val="none" w:sz="0" w:space="0" w:color="auto"/>
        <w:bottom w:val="none" w:sz="0" w:space="0" w:color="auto"/>
        <w:right w:val="none" w:sz="0" w:space="0" w:color="auto"/>
      </w:divBdr>
    </w:div>
    <w:div w:id="1255361169">
      <w:bodyDiv w:val="1"/>
      <w:marLeft w:val="0"/>
      <w:marRight w:val="0"/>
      <w:marTop w:val="0"/>
      <w:marBottom w:val="0"/>
      <w:divBdr>
        <w:top w:val="none" w:sz="0" w:space="0" w:color="auto"/>
        <w:left w:val="none" w:sz="0" w:space="0" w:color="auto"/>
        <w:bottom w:val="none" w:sz="0" w:space="0" w:color="auto"/>
        <w:right w:val="none" w:sz="0" w:space="0" w:color="auto"/>
      </w:divBdr>
    </w:div>
    <w:div w:id="1257784654">
      <w:bodyDiv w:val="1"/>
      <w:marLeft w:val="0"/>
      <w:marRight w:val="0"/>
      <w:marTop w:val="0"/>
      <w:marBottom w:val="0"/>
      <w:divBdr>
        <w:top w:val="none" w:sz="0" w:space="0" w:color="auto"/>
        <w:left w:val="none" w:sz="0" w:space="0" w:color="auto"/>
        <w:bottom w:val="none" w:sz="0" w:space="0" w:color="auto"/>
        <w:right w:val="none" w:sz="0" w:space="0" w:color="auto"/>
      </w:divBdr>
    </w:div>
    <w:div w:id="1265961996">
      <w:bodyDiv w:val="1"/>
      <w:marLeft w:val="0"/>
      <w:marRight w:val="0"/>
      <w:marTop w:val="0"/>
      <w:marBottom w:val="0"/>
      <w:divBdr>
        <w:top w:val="none" w:sz="0" w:space="0" w:color="auto"/>
        <w:left w:val="none" w:sz="0" w:space="0" w:color="auto"/>
        <w:bottom w:val="none" w:sz="0" w:space="0" w:color="auto"/>
        <w:right w:val="none" w:sz="0" w:space="0" w:color="auto"/>
      </w:divBdr>
    </w:div>
    <w:div w:id="1284770816">
      <w:bodyDiv w:val="1"/>
      <w:marLeft w:val="0"/>
      <w:marRight w:val="0"/>
      <w:marTop w:val="0"/>
      <w:marBottom w:val="0"/>
      <w:divBdr>
        <w:top w:val="none" w:sz="0" w:space="0" w:color="auto"/>
        <w:left w:val="none" w:sz="0" w:space="0" w:color="auto"/>
        <w:bottom w:val="none" w:sz="0" w:space="0" w:color="auto"/>
        <w:right w:val="none" w:sz="0" w:space="0" w:color="auto"/>
      </w:divBdr>
    </w:div>
    <w:div w:id="1288899231">
      <w:bodyDiv w:val="1"/>
      <w:marLeft w:val="0"/>
      <w:marRight w:val="0"/>
      <w:marTop w:val="0"/>
      <w:marBottom w:val="0"/>
      <w:divBdr>
        <w:top w:val="none" w:sz="0" w:space="0" w:color="auto"/>
        <w:left w:val="none" w:sz="0" w:space="0" w:color="auto"/>
        <w:bottom w:val="none" w:sz="0" w:space="0" w:color="auto"/>
        <w:right w:val="none" w:sz="0" w:space="0" w:color="auto"/>
      </w:divBdr>
    </w:div>
    <w:div w:id="1292978898">
      <w:bodyDiv w:val="1"/>
      <w:marLeft w:val="0"/>
      <w:marRight w:val="0"/>
      <w:marTop w:val="0"/>
      <w:marBottom w:val="0"/>
      <w:divBdr>
        <w:top w:val="none" w:sz="0" w:space="0" w:color="auto"/>
        <w:left w:val="none" w:sz="0" w:space="0" w:color="auto"/>
        <w:bottom w:val="none" w:sz="0" w:space="0" w:color="auto"/>
        <w:right w:val="none" w:sz="0" w:space="0" w:color="auto"/>
      </w:divBdr>
    </w:div>
    <w:div w:id="1296133321">
      <w:bodyDiv w:val="1"/>
      <w:marLeft w:val="0"/>
      <w:marRight w:val="0"/>
      <w:marTop w:val="0"/>
      <w:marBottom w:val="0"/>
      <w:divBdr>
        <w:top w:val="none" w:sz="0" w:space="0" w:color="auto"/>
        <w:left w:val="none" w:sz="0" w:space="0" w:color="auto"/>
        <w:bottom w:val="none" w:sz="0" w:space="0" w:color="auto"/>
        <w:right w:val="none" w:sz="0" w:space="0" w:color="auto"/>
      </w:divBdr>
    </w:div>
    <w:div w:id="1306814899">
      <w:bodyDiv w:val="1"/>
      <w:marLeft w:val="0"/>
      <w:marRight w:val="0"/>
      <w:marTop w:val="0"/>
      <w:marBottom w:val="0"/>
      <w:divBdr>
        <w:top w:val="none" w:sz="0" w:space="0" w:color="auto"/>
        <w:left w:val="none" w:sz="0" w:space="0" w:color="auto"/>
        <w:bottom w:val="none" w:sz="0" w:space="0" w:color="auto"/>
        <w:right w:val="none" w:sz="0" w:space="0" w:color="auto"/>
      </w:divBdr>
    </w:div>
    <w:div w:id="1316640247">
      <w:bodyDiv w:val="1"/>
      <w:marLeft w:val="0"/>
      <w:marRight w:val="0"/>
      <w:marTop w:val="0"/>
      <w:marBottom w:val="0"/>
      <w:divBdr>
        <w:top w:val="none" w:sz="0" w:space="0" w:color="auto"/>
        <w:left w:val="none" w:sz="0" w:space="0" w:color="auto"/>
        <w:bottom w:val="none" w:sz="0" w:space="0" w:color="auto"/>
        <w:right w:val="none" w:sz="0" w:space="0" w:color="auto"/>
      </w:divBdr>
    </w:div>
    <w:div w:id="1334071331">
      <w:bodyDiv w:val="1"/>
      <w:marLeft w:val="0"/>
      <w:marRight w:val="0"/>
      <w:marTop w:val="0"/>
      <w:marBottom w:val="0"/>
      <w:divBdr>
        <w:top w:val="none" w:sz="0" w:space="0" w:color="auto"/>
        <w:left w:val="none" w:sz="0" w:space="0" w:color="auto"/>
        <w:bottom w:val="none" w:sz="0" w:space="0" w:color="auto"/>
        <w:right w:val="none" w:sz="0" w:space="0" w:color="auto"/>
      </w:divBdr>
    </w:div>
    <w:div w:id="1336304574">
      <w:bodyDiv w:val="1"/>
      <w:marLeft w:val="0"/>
      <w:marRight w:val="0"/>
      <w:marTop w:val="0"/>
      <w:marBottom w:val="0"/>
      <w:divBdr>
        <w:top w:val="none" w:sz="0" w:space="0" w:color="auto"/>
        <w:left w:val="none" w:sz="0" w:space="0" w:color="auto"/>
        <w:bottom w:val="none" w:sz="0" w:space="0" w:color="auto"/>
        <w:right w:val="none" w:sz="0" w:space="0" w:color="auto"/>
      </w:divBdr>
    </w:div>
    <w:div w:id="1347830500">
      <w:bodyDiv w:val="1"/>
      <w:marLeft w:val="0"/>
      <w:marRight w:val="0"/>
      <w:marTop w:val="0"/>
      <w:marBottom w:val="0"/>
      <w:divBdr>
        <w:top w:val="none" w:sz="0" w:space="0" w:color="auto"/>
        <w:left w:val="none" w:sz="0" w:space="0" w:color="auto"/>
        <w:bottom w:val="none" w:sz="0" w:space="0" w:color="auto"/>
        <w:right w:val="none" w:sz="0" w:space="0" w:color="auto"/>
      </w:divBdr>
    </w:div>
    <w:div w:id="1364593588">
      <w:bodyDiv w:val="1"/>
      <w:marLeft w:val="0"/>
      <w:marRight w:val="0"/>
      <w:marTop w:val="0"/>
      <w:marBottom w:val="0"/>
      <w:divBdr>
        <w:top w:val="none" w:sz="0" w:space="0" w:color="auto"/>
        <w:left w:val="none" w:sz="0" w:space="0" w:color="auto"/>
        <w:bottom w:val="none" w:sz="0" w:space="0" w:color="auto"/>
        <w:right w:val="none" w:sz="0" w:space="0" w:color="auto"/>
      </w:divBdr>
    </w:div>
    <w:div w:id="1371566193">
      <w:bodyDiv w:val="1"/>
      <w:marLeft w:val="0"/>
      <w:marRight w:val="0"/>
      <w:marTop w:val="0"/>
      <w:marBottom w:val="0"/>
      <w:divBdr>
        <w:top w:val="none" w:sz="0" w:space="0" w:color="auto"/>
        <w:left w:val="none" w:sz="0" w:space="0" w:color="auto"/>
        <w:bottom w:val="none" w:sz="0" w:space="0" w:color="auto"/>
        <w:right w:val="none" w:sz="0" w:space="0" w:color="auto"/>
      </w:divBdr>
    </w:div>
    <w:div w:id="1381856928">
      <w:bodyDiv w:val="1"/>
      <w:marLeft w:val="0"/>
      <w:marRight w:val="0"/>
      <w:marTop w:val="0"/>
      <w:marBottom w:val="0"/>
      <w:divBdr>
        <w:top w:val="none" w:sz="0" w:space="0" w:color="auto"/>
        <w:left w:val="none" w:sz="0" w:space="0" w:color="auto"/>
        <w:bottom w:val="none" w:sz="0" w:space="0" w:color="auto"/>
        <w:right w:val="none" w:sz="0" w:space="0" w:color="auto"/>
      </w:divBdr>
    </w:div>
    <w:div w:id="1389763119">
      <w:bodyDiv w:val="1"/>
      <w:marLeft w:val="0"/>
      <w:marRight w:val="0"/>
      <w:marTop w:val="0"/>
      <w:marBottom w:val="0"/>
      <w:divBdr>
        <w:top w:val="none" w:sz="0" w:space="0" w:color="auto"/>
        <w:left w:val="none" w:sz="0" w:space="0" w:color="auto"/>
        <w:bottom w:val="none" w:sz="0" w:space="0" w:color="auto"/>
        <w:right w:val="none" w:sz="0" w:space="0" w:color="auto"/>
      </w:divBdr>
    </w:div>
    <w:div w:id="1396002302">
      <w:bodyDiv w:val="1"/>
      <w:marLeft w:val="0"/>
      <w:marRight w:val="0"/>
      <w:marTop w:val="0"/>
      <w:marBottom w:val="0"/>
      <w:divBdr>
        <w:top w:val="none" w:sz="0" w:space="0" w:color="auto"/>
        <w:left w:val="none" w:sz="0" w:space="0" w:color="auto"/>
        <w:bottom w:val="none" w:sz="0" w:space="0" w:color="auto"/>
        <w:right w:val="none" w:sz="0" w:space="0" w:color="auto"/>
      </w:divBdr>
    </w:div>
    <w:div w:id="1403916938">
      <w:bodyDiv w:val="1"/>
      <w:marLeft w:val="0"/>
      <w:marRight w:val="0"/>
      <w:marTop w:val="0"/>
      <w:marBottom w:val="0"/>
      <w:divBdr>
        <w:top w:val="none" w:sz="0" w:space="0" w:color="auto"/>
        <w:left w:val="none" w:sz="0" w:space="0" w:color="auto"/>
        <w:bottom w:val="none" w:sz="0" w:space="0" w:color="auto"/>
        <w:right w:val="none" w:sz="0" w:space="0" w:color="auto"/>
      </w:divBdr>
    </w:div>
    <w:div w:id="1411152892">
      <w:bodyDiv w:val="1"/>
      <w:marLeft w:val="0"/>
      <w:marRight w:val="0"/>
      <w:marTop w:val="0"/>
      <w:marBottom w:val="0"/>
      <w:divBdr>
        <w:top w:val="none" w:sz="0" w:space="0" w:color="auto"/>
        <w:left w:val="none" w:sz="0" w:space="0" w:color="auto"/>
        <w:bottom w:val="none" w:sz="0" w:space="0" w:color="auto"/>
        <w:right w:val="none" w:sz="0" w:space="0" w:color="auto"/>
      </w:divBdr>
    </w:div>
    <w:div w:id="1411923247">
      <w:bodyDiv w:val="1"/>
      <w:marLeft w:val="0"/>
      <w:marRight w:val="0"/>
      <w:marTop w:val="0"/>
      <w:marBottom w:val="0"/>
      <w:divBdr>
        <w:top w:val="none" w:sz="0" w:space="0" w:color="auto"/>
        <w:left w:val="none" w:sz="0" w:space="0" w:color="auto"/>
        <w:bottom w:val="none" w:sz="0" w:space="0" w:color="auto"/>
        <w:right w:val="none" w:sz="0" w:space="0" w:color="auto"/>
      </w:divBdr>
    </w:div>
    <w:div w:id="1412776778">
      <w:bodyDiv w:val="1"/>
      <w:marLeft w:val="0"/>
      <w:marRight w:val="0"/>
      <w:marTop w:val="0"/>
      <w:marBottom w:val="0"/>
      <w:divBdr>
        <w:top w:val="none" w:sz="0" w:space="0" w:color="auto"/>
        <w:left w:val="none" w:sz="0" w:space="0" w:color="auto"/>
        <w:bottom w:val="none" w:sz="0" w:space="0" w:color="auto"/>
        <w:right w:val="none" w:sz="0" w:space="0" w:color="auto"/>
      </w:divBdr>
    </w:div>
    <w:div w:id="1418870276">
      <w:bodyDiv w:val="1"/>
      <w:marLeft w:val="0"/>
      <w:marRight w:val="0"/>
      <w:marTop w:val="0"/>
      <w:marBottom w:val="0"/>
      <w:divBdr>
        <w:top w:val="none" w:sz="0" w:space="0" w:color="auto"/>
        <w:left w:val="none" w:sz="0" w:space="0" w:color="auto"/>
        <w:bottom w:val="none" w:sz="0" w:space="0" w:color="auto"/>
        <w:right w:val="none" w:sz="0" w:space="0" w:color="auto"/>
      </w:divBdr>
    </w:div>
    <w:div w:id="1430352809">
      <w:bodyDiv w:val="1"/>
      <w:marLeft w:val="0"/>
      <w:marRight w:val="0"/>
      <w:marTop w:val="0"/>
      <w:marBottom w:val="0"/>
      <w:divBdr>
        <w:top w:val="none" w:sz="0" w:space="0" w:color="auto"/>
        <w:left w:val="none" w:sz="0" w:space="0" w:color="auto"/>
        <w:bottom w:val="none" w:sz="0" w:space="0" w:color="auto"/>
        <w:right w:val="none" w:sz="0" w:space="0" w:color="auto"/>
      </w:divBdr>
    </w:div>
    <w:div w:id="1435130900">
      <w:bodyDiv w:val="1"/>
      <w:marLeft w:val="0"/>
      <w:marRight w:val="0"/>
      <w:marTop w:val="0"/>
      <w:marBottom w:val="0"/>
      <w:divBdr>
        <w:top w:val="none" w:sz="0" w:space="0" w:color="auto"/>
        <w:left w:val="none" w:sz="0" w:space="0" w:color="auto"/>
        <w:bottom w:val="none" w:sz="0" w:space="0" w:color="auto"/>
        <w:right w:val="none" w:sz="0" w:space="0" w:color="auto"/>
      </w:divBdr>
    </w:div>
    <w:div w:id="1438404951">
      <w:bodyDiv w:val="1"/>
      <w:marLeft w:val="0"/>
      <w:marRight w:val="0"/>
      <w:marTop w:val="0"/>
      <w:marBottom w:val="0"/>
      <w:divBdr>
        <w:top w:val="none" w:sz="0" w:space="0" w:color="auto"/>
        <w:left w:val="none" w:sz="0" w:space="0" w:color="auto"/>
        <w:bottom w:val="none" w:sz="0" w:space="0" w:color="auto"/>
        <w:right w:val="none" w:sz="0" w:space="0" w:color="auto"/>
      </w:divBdr>
    </w:div>
    <w:div w:id="1458796658">
      <w:bodyDiv w:val="1"/>
      <w:marLeft w:val="0"/>
      <w:marRight w:val="0"/>
      <w:marTop w:val="0"/>
      <w:marBottom w:val="0"/>
      <w:divBdr>
        <w:top w:val="none" w:sz="0" w:space="0" w:color="auto"/>
        <w:left w:val="none" w:sz="0" w:space="0" w:color="auto"/>
        <w:bottom w:val="none" w:sz="0" w:space="0" w:color="auto"/>
        <w:right w:val="none" w:sz="0" w:space="0" w:color="auto"/>
      </w:divBdr>
      <w:divsChild>
        <w:div w:id="826744182">
          <w:marLeft w:val="0"/>
          <w:marRight w:val="0"/>
          <w:marTop w:val="0"/>
          <w:marBottom w:val="0"/>
          <w:divBdr>
            <w:top w:val="none" w:sz="0" w:space="0" w:color="auto"/>
            <w:left w:val="none" w:sz="0" w:space="0" w:color="auto"/>
            <w:bottom w:val="none" w:sz="0" w:space="0" w:color="auto"/>
            <w:right w:val="none" w:sz="0" w:space="0" w:color="auto"/>
          </w:divBdr>
        </w:div>
        <w:div w:id="973481518">
          <w:marLeft w:val="0"/>
          <w:marRight w:val="0"/>
          <w:marTop w:val="0"/>
          <w:marBottom w:val="0"/>
          <w:divBdr>
            <w:top w:val="none" w:sz="0" w:space="0" w:color="auto"/>
            <w:left w:val="none" w:sz="0" w:space="0" w:color="auto"/>
            <w:bottom w:val="none" w:sz="0" w:space="0" w:color="auto"/>
            <w:right w:val="none" w:sz="0" w:space="0" w:color="auto"/>
          </w:divBdr>
        </w:div>
        <w:div w:id="1403334058">
          <w:marLeft w:val="0"/>
          <w:marRight w:val="0"/>
          <w:marTop w:val="0"/>
          <w:marBottom w:val="0"/>
          <w:divBdr>
            <w:top w:val="none" w:sz="0" w:space="0" w:color="auto"/>
            <w:left w:val="none" w:sz="0" w:space="0" w:color="auto"/>
            <w:bottom w:val="none" w:sz="0" w:space="0" w:color="auto"/>
            <w:right w:val="none" w:sz="0" w:space="0" w:color="auto"/>
          </w:divBdr>
        </w:div>
      </w:divsChild>
    </w:div>
    <w:div w:id="1465351737">
      <w:bodyDiv w:val="1"/>
      <w:marLeft w:val="0"/>
      <w:marRight w:val="0"/>
      <w:marTop w:val="0"/>
      <w:marBottom w:val="0"/>
      <w:divBdr>
        <w:top w:val="none" w:sz="0" w:space="0" w:color="auto"/>
        <w:left w:val="none" w:sz="0" w:space="0" w:color="auto"/>
        <w:bottom w:val="none" w:sz="0" w:space="0" w:color="auto"/>
        <w:right w:val="none" w:sz="0" w:space="0" w:color="auto"/>
      </w:divBdr>
    </w:div>
    <w:div w:id="1474368032">
      <w:bodyDiv w:val="1"/>
      <w:marLeft w:val="0"/>
      <w:marRight w:val="0"/>
      <w:marTop w:val="0"/>
      <w:marBottom w:val="0"/>
      <w:divBdr>
        <w:top w:val="none" w:sz="0" w:space="0" w:color="auto"/>
        <w:left w:val="none" w:sz="0" w:space="0" w:color="auto"/>
        <w:bottom w:val="none" w:sz="0" w:space="0" w:color="auto"/>
        <w:right w:val="none" w:sz="0" w:space="0" w:color="auto"/>
      </w:divBdr>
    </w:div>
    <w:div w:id="1476217262">
      <w:bodyDiv w:val="1"/>
      <w:marLeft w:val="0"/>
      <w:marRight w:val="0"/>
      <w:marTop w:val="0"/>
      <w:marBottom w:val="0"/>
      <w:divBdr>
        <w:top w:val="none" w:sz="0" w:space="0" w:color="auto"/>
        <w:left w:val="none" w:sz="0" w:space="0" w:color="auto"/>
        <w:bottom w:val="none" w:sz="0" w:space="0" w:color="auto"/>
        <w:right w:val="none" w:sz="0" w:space="0" w:color="auto"/>
      </w:divBdr>
    </w:div>
    <w:div w:id="1477455054">
      <w:bodyDiv w:val="1"/>
      <w:marLeft w:val="0"/>
      <w:marRight w:val="0"/>
      <w:marTop w:val="0"/>
      <w:marBottom w:val="0"/>
      <w:divBdr>
        <w:top w:val="none" w:sz="0" w:space="0" w:color="auto"/>
        <w:left w:val="none" w:sz="0" w:space="0" w:color="auto"/>
        <w:bottom w:val="none" w:sz="0" w:space="0" w:color="auto"/>
        <w:right w:val="none" w:sz="0" w:space="0" w:color="auto"/>
      </w:divBdr>
    </w:div>
    <w:div w:id="1556576094">
      <w:bodyDiv w:val="1"/>
      <w:marLeft w:val="0"/>
      <w:marRight w:val="0"/>
      <w:marTop w:val="0"/>
      <w:marBottom w:val="0"/>
      <w:divBdr>
        <w:top w:val="none" w:sz="0" w:space="0" w:color="auto"/>
        <w:left w:val="none" w:sz="0" w:space="0" w:color="auto"/>
        <w:bottom w:val="none" w:sz="0" w:space="0" w:color="auto"/>
        <w:right w:val="none" w:sz="0" w:space="0" w:color="auto"/>
      </w:divBdr>
    </w:div>
    <w:div w:id="1586037072">
      <w:bodyDiv w:val="1"/>
      <w:marLeft w:val="0"/>
      <w:marRight w:val="0"/>
      <w:marTop w:val="0"/>
      <w:marBottom w:val="0"/>
      <w:divBdr>
        <w:top w:val="none" w:sz="0" w:space="0" w:color="auto"/>
        <w:left w:val="none" w:sz="0" w:space="0" w:color="auto"/>
        <w:bottom w:val="none" w:sz="0" w:space="0" w:color="auto"/>
        <w:right w:val="none" w:sz="0" w:space="0" w:color="auto"/>
      </w:divBdr>
    </w:div>
    <w:div w:id="1598710082">
      <w:bodyDiv w:val="1"/>
      <w:marLeft w:val="0"/>
      <w:marRight w:val="0"/>
      <w:marTop w:val="0"/>
      <w:marBottom w:val="0"/>
      <w:divBdr>
        <w:top w:val="none" w:sz="0" w:space="0" w:color="auto"/>
        <w:left w:val="none" w:sz="0" w:space="0" w:color="auto"/>
        <w:bottom w:val="none" w:sz="0" w:space="0" w:color="auto"/>
        <w:right w:val="none" w:sz="0" w:space="0" w:color="auto"/>
      </w:divBdr>
    </w:div>
    <w:div w:id="1630623827">
      <w:bodyDiv w:val="1"/>
      <w:marLeft w:val="0"/>
      <w:marRight w:val="0"/>
      <w:marTop w:val="0"/>
      <w:marBottom w:val="0"/>
      <w:divBdr>
        <w:top w:val="none" w:sz="0" w:space="0" w:color="auto"/>
        <w:left w:val="none" w:sz="0" w:space="0" w:color="auto"/>
        <w:bottom w:val="none" w:sz="0" w:space="0" w:color="auto"/>
        <w:right w:val="none" w:sz="0" w:space="0" w:color="auto"/>
      </w:divBdr>
    </w:div>
    <w:div w:id="1641152537">
      <w:bodyDiv w:val="1"/>
      <w:marLeft w:val="0"/>
      <w:marRight w:val="0"/>
      <w:marTop w:val="0"/>
      <w:marBottom w:val="0"/>
      <w:divBdr>
        <w:top w:val="none" w:sz="0" w:space="0" w:color="auto"/>
        <w:left w:val="none" w:sz="0" w:space="0" w:color="auto"/>
        <w:bottom w:val="none" w:sz="0" w:space="0" w:color="auto"/>
        <w:right w:val="none" w:sz="0" w:space="0" w:color="auto"/>
      </w:divBdr>
    </w:div>
    <w:div w:id="1668090934">
      <w:bodyDiv w:val="1"/>
      <w:marLeft w:val="0"/>
      <w:marRight w:val="0"/>
      <w:marTop w:val="0"/>
      <w:marBottom w:val="0"/>
      <w:divBdr>
        <w:top w:val="none" w:sz="0" w:space="0" w:color="auto"/>
        <w:left w:val="none" w:sz="0" w:space="0" w:color="auto"/>
        <w:bottom w:val="none" w:sz="0" w:space="0" w:color="auto"/>
        <w:right w:val="none" w:sz="0" w:space="0" w:color="auto"/>
      </w:divBdr>
    </w:div>
    <w:div w:id="1694962117">
      <w:bodyDiv w:val="1"/>
      <w:marLeft w:val="0"/>
      <w:marRight w:val="0"/>
      <w:marTop w:val="0"/>
      <w:marBottom w:val="0"/>
      <w:divBdr>
        <w:top w:val="none" w:sz="0" w:space="0" w:color="auto"/>
        <w:left w:val="none" w:sz="0" w:space="0" w:color="auto"/>
        <w:bottom w:val="none" w:sz="0" w:space="0" w:color="auto"/>
        <w:right w:val="none" w:sz="0" w:space="0" w:color="auto"/>
      </w:divBdr>
    </w:div>
    <w:div w:id="1728339199">
      <w:bodyDiv w:val="1"/>
      <w:marLeft w:val="0"/>
      <w:marRight w:val="0"/>
      <w:marTop w:val="0"/>
      <w:marBottom w:val="0"/>
      <w:divBdr>
        <w:top w:val="none" w:sz="0" w:space="0" w:color="auto"/>
        <w:left w:val="none" w:sz="0" w:space="0" w:color="auto"/>
        <w:bottom w:val="none" w:sz="0" w:space="0" w:color="auto"/>
        <w:right w:val="none" w:sz="0" w:space="0" w:color="auto"/>
      </w:divBdr>
    </w:div>
    <w:div w:id="1740787784">
      <w:bodyDiv w:val="1"/>
      <w:marLeft w:val="0"/>
      <w:marRight w:val="0"/>
      <w:marTop w:val="0"/>
      <w:marBottom w:val="0"/>
      <w:divBdr>
        <w:top w:val="none" w:sz="0" w:space="0" w:color="auto"/>
        <w:left w:val="none" w:sz="0" w:space="0" w:color="auto"/>
        <w:bottom w:val="none" w:sz="0" w:space="0" w:color="auto"/>
        <w:right w:val="none" w:sz="0" w:space="0" w:color="auto"/>
      </w:divBdr>
    </w:div>
    <w:div w:id="1766801807">
      <w:bodyDiv w:val="1"/>
      <w:marLeft w:val="0"/>
      <w:marRight w:val="0"/>
      <w:marTop w:val="0"/>
      <w:marBottom w:val="0"/>
      <w:divBdr>
        <w:top w:val="none" w:sz="0" w:space="0" w:color="auto"/>
        <w:left w:val="none" w:sz="0" w:space="0" w:color="auto"/>
        <w:bottom w:val="none" w:sz="0" w:space="0" w:color="auto"/>
        <w:right w:val="none" w:sz="0" w:space="0" w:color="auto"/>
      </w:divBdr>
    </w:div>
    <w:div w:id="1780177276">
      <w:bodyDiv w:val="1"/>
      <w:marLeft w:val="0"/>
      <w:marRight w:val="0"/>
      <w:marTop w:val="0"/>
      <w:marBottom w:val="0"/>
      <w:divBdr>
        <w:top w:val="none" w:sz="0" w:space="0" w:color="auto"/>
        <w:left w:val="none" w:sz="0" w:space="0" w:color="auto"/>
        <w:bottom w:val="none" w:sz="0" w:space="0" w:color="auto"/>
        <w:right w:val="none" w:sz="0" w:space="0" w:color="auto"/>
      </w:divBdr>
    </w:div>
    <w:div w:id="1838153912">
      <w:bodyDiv w:val="1"/>
      <w:marLeft w:val="0"/>
      <w:marRight w:val="0"/>
      <w:marTop w:val="0"/>
      <w:marBottom w:val="0"/>
      <w:divBdr>
        <w:top w:val="none" w:sz="0" w:space="0" w:color="auto"/>
        <w:left w:val="none" w:sz="0" w:space="0" w:color="auto"/>
        <w:bottom w:val="none" w:sz="0" w:space="0" w:color="auto"/>
        <w:right w:val="none" w:sz="0" w:space="0" w:color="auto"/>
      </w:divBdr>
    </w:div>
    <w:div w:id="1865243447">
      <w:bodyDiv w:val="1"/>
      <w:marLeft w:val="0"/>
      <w:marRight w:val="0"/>
      <w:marTop w:val="0"/>
      <w:marBottom w:val="0"/>
      <w:divBdr>
        <w:top w:val="none" w:sz="0" w:space="0" w:color="auto"/>
        <w:left w:val="none" w:sz="0" w:space="0" w:color="auto"/>
        <w:bottom w:val="none" w:sz="0" w:space="0" w:color="auto"/>
        <w:right w:val="none" w:sz="0" w:space="0" w:color="auto"/>
      </w:divBdr>
    </w:div>
    <w:div w:id="1876039970">
      <w:bodyDiv w:val="1"/>
      <w:marLeft w:val="0"/>
      <w:marRight w:val="0"/>
      <w:marTop w:val="0"/>
      <w:marBottom w:val="0"/>
      <w:divBdr>
        <w:top w:val="none" w:sz="0" w:space="0" w:color="auto"/>
        <w:left w:val="none" w:sz="0" w:space="0" w:color="auto"/>
        <w:bottom w:val="none" w:sz="0" w:space="0" w:color="auto"/>
        <w:right w:val="none" w:sz="0" w:space="0" w:color="auto"/>
      </w:divBdr>
    </w:div>
    <w:div w:id="1877086072">
      <w:bodyDiv w:val="1"/>
      <w:marLeft w:val="0"/>
      <w:marRight w:val="0"/>
      <w:marTop w:val="0"/>
      <w:marBottom w:val="0"/>
      <w:divBdr>
        <w:top w:val="none" w:sz="0" w:space="0" w:color="auto"/>
        <w:left w:val="none" w:sz="0" w:space="0" w:color="auto"/>
        <w:bottom w:val="none" w:sz="0" w:space="0" w:color="auto"/>
        <w:right w:val="none" w:sz="0" w:space="0" w:color="auto"/>
      </w:divBdr>
    </w:div>
    <w:div w:id="1903637009">
      <w:bodyDiv w:val="1"/>
      <w:marLeft w:val="0"/>
      <w:marRight w:val="0"/>
      <w:marTop w:val="0"/>
      <w:marBottom w:val="0"/>
      <w:divBdr>
        <w:top w:val="none" w:sz="0" w:space="0" w:color="auto"/>
        <w:left w:val="none" w:sz="0" w:space="0" w:color="auto"/>
        <w:bottom w:val="none" w:sz="0" w:space="0" w:color="auto"/>
        <w:right w:val="none" w:sz="0" w:space="0" w:color="auto"/>
      </w:divBdr>
    </w:div>
    <w:div w:id="1918397867">
      <w:bodyDiv w:val="1"/>
      <w:marLeft w:val="0"/>
      <w:marRight w:val="0"/>
      <w:marTop w:val="0"/>
      <w:marBottom w:val="0"/>
      <w:divBdr>
        <w:top w:val="none" w:sz="0" w:space="0" w:color="auto"/>
        <w:left w:val="none" w:sz="0" w:space="0" w:color="auto"/>
        <w:bottom w:val="none" w:sz="0" w:space="0" w:color="auto"/>
        <w:right w:val="none" w:sz="0" w:space="0" w:color="auto"/>
      </w:divBdr>
    </w:div>
    <w:div w:id="1922595913">
      <w:bodyDiv w:val="1"/>
      <w:marLeft w:val="0"/>
      <w:marRight w:val="0"/>
      <w:marTop w:val="0"/>
      <w:marBottom w:val="0"/>
      <w:divBdr>
        <w:top w:val="none" w:sz="0" w:space="0" w:color="auto"/>
        <w:left w:val="none" w:sz="0" w:space="0" w:color="auto"/>
        <w:bottom w:val="none" w:sz="0" w:space="0" w:color="auto"/>
        <w:right w:val="none" w:sz="0" w:space="0" w:color="auto"/>
      </w:divBdr>
    </w:div>
    <w:div w:id="1923027798">
      <w:bodyDiv w:val="1"/>
      <w:marLeft w:val="0"/>
      <w:marRight w:val="0"/>
      <w:marTop w:val="0"/>
      <w:marBottom w:val="0"/>
      <w:divBdr>
        <w:top w:val="none" w:sz="0" w:space="0" w:color="auto"/>
        <w:left w:val="none" w:sz="0" w:space="0" w:color="auto"/>
        <w:bottom w:val="none" w:sz="0" w:space="0" w:color="auto"/>
        <w:right w:val="none" w:sz="0" w:space="0" w:color="auto"/>
      </w:divBdr>
    </w:div>
    <w:div w:id="1938368230">
      <w:bodyDiv w:val="1"/>
      <w:marLeft w:val="0"/>
      <w:marRight w:val="0"/>
      <w:marTop w:val="0"/>
      <w:marBottom w:val="0"/>
      <w:divBdr>
        <w:top w:val="none" w:sz="0" w:space="0" w:color="auto"/>
        <w:left w:val="none" w:sz="0" w:space="0" w:color="auto"/>
        <w:bottom w:val="none" w:sz="0" w:space="0" w:color="auto"/>
        <w:right w:val="none" w:sz="0" w:space="0" w:color="auto"/>
      </w:divBdr>
    </w:div>
    <w:div w:id="1941911411">
      <w:bodyDiv w:val="1"/>
      <w:marLeft w:val="0"/>
      <w:marRight w:val="0"/>
      <w:marTop w:val="0"/>
      <w:marBottom w:val="0"/>
      <w:divBdr>
        <w:top w:val="none" w:sz="0" w:space="0" w:color="auto"/>
        <w:left w:val="none" w:sz="0" w:space="0" w:color="auto"/>
        <w:bottom w:val="none" w:sz="0" w:space="0" w:color="auto"/>
        <w:right w:val="none" w:sz="0" w:space="0" w:color="auto"/>
      </w:divBdr>
    </w:div>
    <w:div w:id="1947156974">
      <w:bodyDiv w:val="1"/>
      <w:marLeft w:val="0"/>
      <w:marRight w:val="0"/>
      <w:marTop w:val="0"/>
      <w:marBottom w:val="0"/>
      <w:divBdr>
        <w:top w:val="none" w:sz="0" w:space="0" w:color="auto"/>
        <w:left w:val="none" w:sz="0" w:space="0" w:color="auto"/>
        <w:bottom w:val="none" w:sz="0" w:space="0" w:color="auto"/>
        <w:right w:val="none" w:sz="0" w:space="0" w:color="auto"/>
      </w:divBdr>
    </w:div>
    <w:div w:id="1948150324">
      <w:bodyDiv w:val="1"/>
      <w:marLeft w:val="0"/>
      <w:marRight w:val="0"/>
      <w:marTop w:val="0"/>
      <w:marBottom w:val="0"/>
      <w:divBdr>
        <w:top w:val="none" w:sz="0" w:space="0" w:color="auto"/>
        <w:left w:val="none" w:sz="0" w:space="0" w:color="auto"/>
        <w:bottom w:val="none" w:sz="0" w:space="0" w:color="auto"/>
        <w:right w:val="none" w:sz="0" w:space="0" w:color="auto"/>
      </w:divBdr>
    </w:div>
    <w:div w:id="1953320945">
      <w:bodyDiv w:val="1"/>
      <w:marLeft w:val="0"/>
      <w:marRight w:val="0"/>
      <w:marTop w:val="0"/>
      <w:marBottom w:val="0"/>
      <w:divBdr>
        <w:top w:val="none" w:sz="0" w:space="0" w:color="auto"/>
        <w:left w:val="none" w:sz="0" w:space="0" w:color="auto"/>
        <w:bottom w:val="none" w:sz="0" w:space="0" w:color="auto"/>
        <w:right w:val="none" w:sz="0" w:space="0" w:color="auto"/>
      </w:divBdr>
    </w:div>
    <w:div w:id="1964117803">
      <w:bodyDiv w:val="1"/>
      <w:marLeft w:val="0"/>
      <w:marRight w:val="0"/>
      <w:marTop w:val="0"/>
      <w:marBottom w:val="0"/>
      <w:divBdr>
        <w:top w:val="none" w:sz="0" w:space="0" w:color="auto"/>
        <w:left w:val="none" w:sz="0" w:space="0" w:color="auto"/>
        <w:bottom w:val="none" w:sz="0" w:space="0" w:color="auto"/>
        <w:right w:val="none" w:sz="0" w:space="0" w:color="auto"/>
      </w:divBdr>
    </w:div>
    <w:div w:id="1968779821">
      <w:bodyDiv w:val="1"/>
      <w:marLeft w:val="0"/>
      <w:marRight w:val="0"/>
      <w:marTop w:val="0"/>
      <w:marBottom w:val="0"/>
      <w:divBdr>
        <w:top w:val="none" w:sz="0" w:space="0" w:color="auto"/>
        <w:left w:val="none" w:sz="0" w:space="0" w:color="auto"/>
        <w:bottom w:val="none" w:sz="0" w:space="0" w:color="auto"/>
        <w:right w:val="none" w:sz="0" w:space="0" w:color="auto"/>
      </w:divBdr>
    </w:div>
    <w:div w:id="1969122988">
      <w:bodyDiv w:val="1"/>
      <w:marLeft w:val="0"/>
      <w:marRight w:val="0"/>
      <w:marTop w:val="0"/>
      <w:marBottom w:val="0"/>
      <w:divBdr>
        <w:top w:val="none" w:sz="0" w:space="0" w:color="auto"/>
        <w:left w:val="none" w:sz="0" w:space="0" w:color="auto"/>
        <w:bottom w:val="none" w:sz="0" w:space="0" w:color="auto"/>
        <w:right w:val="none" w:sz="0" w:space="0" w:color="auto"/>
      </w:divBdr>
    </w:div>
    <w:div w:id="1974677613">
      <w:bodyDiv w:val="1"/>
      <w:marLeft w:val="0"/>
      <w:marRight w:val="0"/>
      <w:marTop w:val="0"/>
      <w:marBottom w:val="0"/>
      <w:divBdr>
        <w:top w:val="none" w:sz="0" w:space="0" w:color="auto"/>
        <w:left w:val="none" w:sz="0" w:space="0" w:color="auto"/>
        <w:bottom w:val="none" w:sz="0" w:space="0" w:color="auto"/>
        <w:right w:val="none" w:sz="0" w:space="0" w:color="auto"/>
      </w:divBdr>
    </w:div>
    <w:div w:id="1977174600">
      <w:bodyDiv w:val="1"/>
      <w:marLeft w:val="0"/>
      <w:marRight w:val="0"/>
      <w:marTop w:val="0"/>
      <w:marBottom w:val="0"/>
      <w:divBdr>
        <w:top w:val="none" w:sz="0" w:space="0" w:color="auto"/>
        <w:left w:val="none" w:sz="0" w:space="0" w:color="auto"/>
        <w:bottom w:val="none" w:sz="0" w:space="0" w:color="auto"/>
        <w:right w:val="none" w:sz="0" w:space="0" w:color="auto"/>
      </w:divBdr>
    </w:div>
    <w:div w:id="1978341248">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9629341">
      <w:bodyDiv w:val="1"/>
      <w:marLeft w:val="0"/>
      <w:marRight w:val="0"/>
      <w:marTop w:val="0"/>
      <w:marBottom w:val="0"/>
      <w:divBdr>
        <w:top w:val="none" w:sz="0" w:space="0" w:color="auto"/>
        <w:left w:val="none" w:sz="0" w:space="0" w:color="auto"/>
        <w:bottom w:val="none" w:sz="0" w:space="0" w:color="auto"/>
        <w:right w:val="none" w:sz="0" w:space="0" w:color="auto"/>
      </w:divBdr>
    </w:div>
    <w:div w:id="2053117009">
      <w:bodyDiv w:val="1"/>
      <w:marLeft w:val="0"/>
      <w:marRight w:val="0"/>
      <w:marTop w:val="0"/>
      <w:marBottom w:val="0"/>
      <w:divBdr>
        <w:top w:val="none" w:sz="0" w:space="0" w:color="auto"/>
        <w:left w:val="none" w:sz="0" w:space="0" w:color="auto"/>
        <w:bottom w:val="none" w:sz="0" w:space="0" w:color="auto"/>
        <w:right w:val="none" w:sz="0" w:space="0" w:color="auto"/>
      </w:divBdr>
    </w:div>
    <w:div w:id="2064940982">
      <w:bodyDiv w:val="1"/>
      <w:marLeft w:val="0"/>
      <w:marRight w:val="0"/>
      <w:marTop w:val="0"/>
      <w:marBottom w:val="0"/>
      <w:divBdr>
        <w:top w:val="none" w:sz="0" w:space="0" w:color="auto"/>
        <w:left w:val="none" w:sz="0" w:space="0" w:color="auto"/>
        <w:bottom w:val="none" w:sz="0" w:space="0" w:color="auto"/>
        <w:right w:val="none" w:sz="0" w:space="0" w:color="auto"/>
      </w:divBdr>
    </w:div>
    <w:div w:id="2069181045">
      <w:bodyDiv w:val="1"/>
      <w:marLeft w:val="0"/>
      <w:marRight w:val="0"/>
      <w:marTop w:val="0"/>
      <w:marBottom w:val="0"/>
      <w:divBdr>
        <w:top w:val="none" w:sz="0" w:space="0" w:color="auto"/>
        <w:left w:val="none" w:sz="0" w:space="0" w:color="auto"/>
        <w:bottom w:val="none" w:sz="0" w:space="0" w:color="auto"/>
        <w:right w:val="none" w:sz="0" w:space="0" w:color="auto"/>
      </w:divBdr>
    </w:div>
    <w:div w:id="2081053214">
      <w:bodyDiv w:val="1"/>
      <w:marLeft w:val="0"/>
      <w:marRight w:val="0"/>
      <w:marTop w:val="0"/>
      <w:marBottom w:val="0"/>
      <w:divBdr>
        <w:top w:val="none" w:sz="0" w:space="0" w:color="auto"/>
        <w:left w:val="none" w:sz="0" w:space="0" w:color="auto"/>
        <w:bottom w:val="none" w:sz="0" w:space="0" w:color="auto"/>
        <w:right w:val="none" w:sz="0" w:space="0" w:color="auto"/>
      </w:divBdr>
    </w:div>
    <w:div w:id="2083601532">
      <w:bodyDiv w:val="1"/>
      <w:marLeft w:val="0"/>
      <w:marRight w:val="0"/>
      <w:marTop w:val="0"/>
      <w:marBottom w:val="0"/>
      <w:divBdr>
        <w:top w:val="none" w:sz="0" w:space="0" w:color="auto"/>
        <w:left w:val="none" w:sz="0" w:space="0" w:color="auto"/>
        <w:bottom w:val="none" w:sz="0" w:space="0" w:color="auto"/>
        <w:right w:val="none" w:sz="0" w:space="0" w:color="auto"/>
      </w:divBdr>
    </w:div>
    <w:div w:id="2102294287">
      <w:bodyDiv w:val="1"/>
      <w:marLeft w:val="0"/>
      <w:marRight w:val="0"/>
      <w:marTop w:val="0"/>
      <w:marBottom w:val="0"/>
      <w:divBdr>
        <w:top w:val="none" w:sz="0" w:space="0" w:color="auto"/>
        <w:left w:val="none" w:sz="0" w:space="0" w:color="auto"/>
        <w:bottom w:val="none" w:sz="0" w:space="0" w:color="auto"/>
        <w:right w:val="none" w:sz="0" w:space="0" w:color="auto"/>
      </w:divBdr>
    </w:div>
    <w:div w:id="2106803213">
      <w:bodyDiv w:val="1"/>
      <w:marLeft w:val="0"/>
      <w:marRight w:val="0"/>
      <w:marTop w:val="0"/>
      <w:marBottom w:val="0"/>
      <w:divBdr>
        <w:top w:val="none" w:sz="0" w:space="0" w:color="auto"/>
        <w:left w:val="none" w:sz="0" w:space="0" w:color="auto"/>
        <w:bottom w:val="none" w:sz="0" w:space="0" w:color="auto"/>
        <w:right w:val="none" w:sz="0" w:space="0" w:color="auto"/>
      </w:divBdr>
    </w:div>
    <w:div w:id="2112048160">
      <w:bodyDiv w:val="1"/>
      <w:marLeft w:val="0"/>
      <w:marRight w:val="0"/>
      <w:marTop w:val="0"/>
      <w:marBottom w:val="0"/>
      <w:divBdr>
        <w:top w:val="none" w:sz="0" w:space="0" w:color="auto"/>
        <w:left w:val="none" w:sz="0" w:space="0" w:color="auto"/>
        <w:bottom w:val="none" w:sz="0" w:space="0" w:color="auto"/>
        <w:right w:val="none" w:sz="0" w:space="0" w:color="auto"/>
      </w:divBdr>
    </w:div>
    <w:div w:id="2114281954">
      <w:bodyDiv w:val="1"/>
      <w:marLeft w:val="0"/>
      <w:marRight w:val="0"/>
      <w:marTop w:val="0"/>
      <w:marBottom w:val="0"/>
      <w:divBdr>
        <w:top w:val="none" w:sz="0" w:space="0" w:color="auto"/>
        <w:left w:val="none" w:sz="0" w:space="0" w:color="auto"/>
        <w:bottom w:val="none" w:sz="0" w:space="0" w:color="auto"/>
        <w:right w:val="none" w:sz="0" w:space="0" w:color="auto"/>
      </w:divBdr>
    </w:div>
    <w:div w:id="2115972958">
      <w:bodyDiv w:val="1"/>
      <w:marLeft w:val="0"/>
      <w:marRight w:val="0"/>
      <w:marTop w:val="0"/>
      <w:marBottom w:val="0"/>
      <w:divBdr>
        <w:top w:val="none" w:sz="0" w:space="0" w:color="auto"/>
        <w:left w:val="none" w:sz="0" w:space="0" w:color="auto"/>
        <w:bottom w:val="none" w:sz="0" w:space="0" w:color="auto"/>
        <w:right w:val="none" w:sz="0" w:space="0" w:color="auto"/>
      </w:divBdr>
    </w:div>
    <w:div w:id="2119830657">
      <w:bodyDiv w:val="1"/>
      <w:marLeft w:val="0"/>
      <w:marRight w:val="0"/>
      <w:marTop w:val="0"/>
      <w:marBottom w:val="0"/>
      <w:divBdr>
        <w:top w:val="none" w:sz="0" w:space="0" w:color="auto"/>
        <w:left w:val="none" w:sz="0" w:space="0" w:color="auto"/>
        <w:bottom w:val="none" w:sz="0" w:space="0" w:color="auto"/>
        <w:right w:val="none" w:sz="0" w:space="0" w:color="auto"/>
      </w:divBdr>
    </w:div>
    <w:div w:id="2120832375">
      <w:bodyDiv w:val="1"/>
      <w:marLeft w:val="0"/>
      <w:marRight w:val="0"/>
      <w:marTop w:val="0"/>
      <w:marBottom w:val="0"/>
      <w:divBdr>
        <w:top w:val="none" w:sz="0" w:space="0" w:color="auto"/>
        <w:left w:val="none" w:sz="0" w:space="0" w:color="auto"/>
        <w:bottom w:val="none" w:sz="0" w:space="0" w:color="auto"/>
        <w:right w:val="none" w:sz="0" w:space="0" w:color="auto"/>
      </w:divBdr>
    </w:div>
    <w:div w:id="2130272679">
      <w:bodyDiv w:val="1"/>
      <w:marLeft w:val="0"/>
      <w:marRight w:val="0"/>
      <w:marTop w:val="0"/>
      <w:marBottom w:val="0"/>
      <w:divBdr>
        <w:top w:val="none" w:sz="0" w:space="0" w:color="auto"/>
        <w:left w:val="none" w:sz="0" w:space="0" w:color="auto"/>
        <w:bottom w:val="none" w:sz="0" w:space="0" w:color="auto"/>
        <w:right w:val="none" w:sz="0" w:space="0" w:color="auto"/>
      </w:divBdr>
    </w:div>
    <w:div w:id="2133554391">
      <w:bodyDiv w:val="1"/>
      <w:marLeft w:val="0"/>
      <w:marRight w:val="0"/>
      <w:marTop w:val="0"/>
      <w:marBottom w:val="0"/>
      <w:divBdr>
        <w:top w:val="none" w:sz="0" w:space="0" w:color="auto"/>
        <w:left w:val="none" w:sz="0" w:space="0" w:color="auto"/>
        <w:bottom w:val="none" w:sz="0" w:space="0" w:color="auto"/>
        <w:right w:val="none" w:sz="0" w:space="0" w:color="auto"/>
      </w:divBdr>
    </w:div>
    <w:div w:id="2145924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wC%20Templates\PwC%20Word%20Templates%209\Templates\PwC_Report.dotx" TargetMode="External"/></Relationships>
</file>

<file path=word/theme/theme1.xml><?xml version="1.0" encoding="utf-8"?>
<a:theme xmlns:a="http://schemas.openxmlformats.org/drawingml/2006/main" name="PwC">
  <a:themeElements>
    <a:clrScheme name="Custom 8">
      <a:dk1>
        <a:srgbClr val="000000"/>
      </a:dk1>
      <a:lt1>
        <a:srgbClr val="FFFFFF"/>
      </a:lt1>
      <a:dk2>
        <a:srgbClr val="DC6900"/>
      </a:dk2>
      <a:lt2>
        <a:srgbClr val="FFFFFF"/>
      </a:lt2>
      <a:accent1>
        <a:srgbClr val="DC6900"/>
      </a:accent1>
      <a:accent2>
        <a:srgbClr val="FFB600"/>
      </a:accent2>
      <a:accent3>
        <a:srgbClr val="FFFF00"/>
      </a:accent3>
      <a:accent4>
        <a:srgbClr val="92D050"/>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54DD970CB21E5A4EB2A50772E7D0BF37" ma:contentTypeVersion="3" ma:contentTypeDescription="新建文档。" ma:contentTypeScope="" ma:versionID="98c120ca217722dd9ee410ff0ad4b57e">
  <xsd:schema xmlns:xsd="http://www.w3.org/2001/XMLSchema" xmlns:xs="http://www.w3.org/2001/XMLSchema" xmlns:p="http://schemas.microsoft.com/office/2006/metadata/properties" xmlns:ns3="b965c0b8-951c-4797-ade2-5d6850acf72c" targetNamespace="http://schemas.microsoft.com/office/2006/metadata/properties" ma:root="true" ma:fieldsID="010fc22fb472ca4e023e40ba77b8a15d" ns3:_="">
    <xsd:import namespace="b965c0b8-951c-4797-ade2-5d6850acf72c"/>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65c0b8-951c-4797-ade2-5d6850acf72c"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element name="SharingHintHash" ma:index="10"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E193C-E185-4FD1-933A-C67786F29213}">
  <ds:schemaRefs>
    <ds:schemaRef ds:uri="http://schemas.microsoft.com/sharepoint/v3/contenttype/forms"/>
  </ds:schemaRefs>
</ds:datastoreItem>
</file>

<file path=customXml/itemProps2.xml><?xml version="1.0" encoding="utf-8"?>
<ds:datastoreItem xmlns:ds="http://schemas.openxmlformats.org/officeDocument/2006/customXml" ds:itemID="{202C4831-5739-4F9F-881A-73C9098D1C49}">
  <ds:schemaRefs>
    <ds:schemaRef ds:uri="http://purl.org/dc/elements/1.1/"/>
    <ds:schemaRef ds:uri="http://schemas.microsoft.com/office/2006/metadata/properties"/>
    <ds:schemaRef ds:uri="b965c0b8-951c-4797-ade2-5d6850acf72c"/>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C145D1DD-8723-4FE6-A044-5946A6367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65c0b8-951c-4797-ade2-5d6850acf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FF0A52-4443-4EC0-9B44-641A5CA5C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PwC_Report.dotx</Template>
  <TotalTime>136</TotalTime>
  <Pages>9</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13592</CharactersWithSpaces>
  <SharedDoc>false</SharedDoc>
  <HLinks>
    <vt:vector size="222" baseType="variant">
      <vt:variant>
        <vt:i4>1638453</vt:i4>
      </vt:variant>
      <vt:variant>
        <vt:i4>218</vt:i4>
      </vt:variant>
      <vt:variant>
        <vt:i4>0</vt:i4>
      </vt:variant>
      <vt:variant>
        <vt:i4>5</vt:i4>
      </vt:variant>
      <vt:variant>
        <vt:lpwstr/>
      </vt:variant>
      <vt:variant>
        <vt:lpwstr>_Toc102728413</vt:lpwstr>
      </vt:variant>
      <vt:variant>
        <vt:i4>1638453</vt:i4>
      </vt:variant>
      <vt:variant>
        <vt:i4>212</vt:i4>
      </vt:variant>
      <vt:variant>
        <vt:i4>0</vt:i4>
      </vt:variant>
      <vt:variant>
        <vt:i4>5</vt:i4>
      </vt:variant>
      <vt:variant>
        <vt:lpwstr/>
      </vt:variant>
      <vt:variant>
        <vt:lpwstr>_Toc102728412</vt:lpwstr>
      </vt:variant>
      <vt:variant>
        <vt:i4>1638453</vt:i4>
      </vt:variant>
      <vt:variant>
        <vt:i4>206</vt:i4>
      </vt:variant>
      <vt:variant>
        <vt:i4>0</vt:i4>
      </vt:variant>
      <vt:variant>
        <vt:i4>5</vt:i4>
      </vt:variant>
      <vt:variant>
        <vt:lpwstr/>
      </vt:variant>
      <vt:variant>
        <vt:lpwstr>_Toc102728411</vt:lpwstr>
      </vt:variant>
      <vt:variant>
        <vt:i4>1638453</vt:i4>
      </vt:variant>
      <vt:variant>
        <vt:i4>200</vt:i4>
      </vt:variant>
      <vt:variant>
        <vt:i4>0</vt:i4>
      </vt:variant>
      <vt:variant>
        <vt:i4>5</vt:i4>
      </vt:variant>
      <vt:variant>
        <vt:lpwstr/>
      </vt:variant>
      <vt:variant>
        <vt:lpwstr>_Toc102728410</vt:lpwstr>
      </vt:variant>
      <vt:variant>
        <vt:i4>1572917</vt:i4>
      </vt:variant>
      <vt:variant>
        <vt:i4>194</vt:i4>
      </vt:variant>
      <vt:variant>
        <vt:i4>0</vt:i4>
      </vt:variant>
      <vt:variant>
        <vt:i4>5</vt:i4>
      </vt:variant>
      <vt:variant>
        <vt:lpwstr/>
      </vt:variant>
      <vt:variant>
        <vt:lpwstr>_Toc102728409</vt:lpwstr>
      </vt:variant>
      <vt:variant>
        <vt:i4>1572917</vt:i4>
      </vt:variant>
      <vt:variant>
        <vt:i4>188</vt:i4>
      </vt:variant>
      <vt:variant>
        <vt:i4>0</vt:i4>
      </vt:variant>
      <vt:variant>
        <vt:i4>5</vt:i4>
      </vt:variant>
      <vt:variant>
        <vt:lpwstr/>
      </vt:variant>
      <vt:variant>
        <vt:lpwstr>_Toc102728408</vt:lpwstr>
      </vt:variant>
      <vt:variant>
        <vt:i4>1572917</vt:i4>
      </vt:variant>
      <vt:variant>
        <vt:i4>182</vt:i4>
      </vt:variant>
      <vt:variant>
        <vt:i4>0</vt:i4>
      </vt:variant>
      <vt:variant>
        <vt:i4>5</vt:i4>
      </vt:variant>
      <vt:variant>
        <vt:lpwstr/>
      </vt:variant>
      <vt:variant>
        <vt:lpwstr>_Toc102728407</vt:lpwstr>
      </vt:variant>
      <vt:variant>
        <vt:i4>1572917</vt:i4>
      </vt:variant>
      <vt:variant>
        <vt:i4>176</vt:i4>
      </vt:variant>
      <vt:variant>
        <vt:i4>0</vt:i4>
      </vt:variant>
      <vt:variant>
        <vt:i4>5</vt:i4>
      </vt:variant>
      <vt:variant>
        <vt:lpwstr/>
      </vt:variant>
      <vt:variant>
        <vt:lpwstr>_Toc102728406</vt:lpwstr>
      </vt:variant>
      <vt:variant>
        <vt:i4>1572917</vt:i4>
      </vt:variant>
      <vt:variant>
        <vt:i4>170</vt:i4>
      </vt:variant>
      <vt:variant>
        <vt:i4>0</vt:i4>
      </vt:variant>
      <vt:variant>
        <vt:i4>5</vt:i4>
      </vt:variant>
      <vt:variant>
        <vt:lpwstr/>
      </vt:variant>
      <vt:variant>
        <vt:lpwstr>_Toc102728405</vt:lpwstr>
      </vt:variant>
      <vt:variant>
        <vt:i4>1572917</vt:i4>
      </vt:variant>
      <vt:variant>
        <vt:i4>164</vt:i4>
      </vt:variant>
      <vt:variant>
        <vt:i4>0</vt:i4>
      </vt:variant>
      <vt:variant>
        <vt:i4>5</vt:i4>
      </vt:variant>
      <vt:variant>
        <vt:lpwstr/>
      </vt:variant>
      <vt:variant>
        <vt:lpwstr>_Toc102728404</vt:lpwstr>
      </vt:variant>
      <vt:variant>
        <vt:i4>1572917</vt:i4>
      </vt:variant>
      <vt:variant>
        <vt:i4>158</vt:i4>
      </vt:variant>
      <vt:variant>
        <vt:i4>0</vt:i4>
      </vt:variant>
      <vt:variant>
        <vt:i4>5</vt:i4>
      </vt:variant>
      <vt:variant>
        <vt:lpwstr/>
      </vt:variant>
      <vt:variant>
        <vt:lpwstr>_Toc102728403</vt:lpwstr>
      </vt:variant>
      <vt:variant>
        <vt:i4>1572917</vt:i4>
      </vt:variant>
      <vt:variant>
        <vt:i4>152</vt:i4>
      </vt:variant>
      <vt:variant>
        <vt:i4>0</vt:i4>
      </vt:variant>
      <vt:variant>
        <vt:i4>5</vt:i4>
      </vt:variant>
      <vt:variant>
        <vt:lpwstr/>
      </vt:variant>
      <vt:variant>
        <vt:lpwstr>_Toc102728402</vt:lpwstr>
      </vt:variant>
      <vt:variant>
        <vt:i4>1572917</vt:i4>
      </vt:variant>
      <vt:variant>
        <vt:i4>146</vt:i4>
      </vt:variant>
      <vt:variant>
        <vt:i4>0</vt:i4>
      </vt:variant>
      <vt:variant>
        <vt:i4>5</vt:i4>
      </vt:variant>
      <vt:variant>
        <vt:lpwstr/>
      </vt:variant>
      <vt:variant>
        <vt:lpwstr>_Toc102728401</vt:lpwstr>
      </vt:variant>
      <vt:variant>
        <vt:i4>1572917</vt:i4>
      </vt:variant>
      <vt:variant>
        <vt:i4>140</vt:i4>
      </vt:variant>
      <vt:variant>
        <vt:i4>0</vt:i4>
      </vt:variant>
      <vt:variant>
        <vt:i4>5</vt:i4>
      </vt:variant>
      <vt:variant>
        <vt:lpwstr/>
      </vt:variant>
      <vt:variant>
        <vt:lpwstr>_Toc102728400</vt:lpwstr>
      </vt:variant>
      <vt:variant>
        <vt:i4>1114162</vt:i4>
      </vt:variant>
      <vt:variant>
        <vt:i4>134</vt:i4>
      </vt:variant>
      <vt:variant>
        <vt:i4>0</vt:i4>
      </vt:variant>
      <vt:variant>
        <vt:i4>5</vt:i4>
      </vt:variant>
      <vt:variant>
        <vt:lpwstr/>
      </vt:variant>
      <vt:variant>
        <vt:lpwstr>_Toc102728399</vt:lpwstr>
      </vt:variant>
      <vt:variant>
        <vt:i4>1114162</vt:i4>
      </vt:variant>
      <vt:variant>
        <vt:i4>128</vt:i4>
      </vt:variant>
      <vt:variant>
        <vt:i4>0</vt:i4>
      </vt:variant>
      <vt:variant>
        <vt:i4>5</vt:i4>
      </vt:variant>
      <vt:variant>
        <vt:lpwstr/>
      </vt:variant>
      <vt:variant>
        <vt:lpwstr>_Toc102728398</vt:lpwstr>
      </vt:variant>
      <vt:variant>
        <vt:i4>1114162</vt:i4>
      </vt:variant>
      <vt:variant>
        <vt:i4>122</vt:i4>
      </vt:variant>
      <vt:variant>
        <vt:i4>0</vt:i4>
      </vt:variant>
      <vt:variant>
        <vt:i4>5</vt:i4>
      </vt:variant>
      <vt:variant>
        <vt:lpwstr/>
      </vt:variant>
      <vt:variant>
        <vt:lpwstr>_Toc102728397</vt:lpwstr>
      </vt:variant>
      <vt:variant>
        <vt:i4>1114162</vt:i4>
      </vt:variant>
      <vt:variant>
        <vt:i4>116</vt:i4>
      </vt:variant>
      <vt:variant>
        <vt:i4>0</vt:i4>
      </vt:variant>
      <vt:variant>
        <vt:i4>5</vt:i4>
      </vt:variant>
      <vt:variant>
        <vt:lpwstr/>
      </vt:variant>
      <vt:variant>
        <vt:lpwstr>_Toc102728396</vt:lpwstr>
      </vt:variant>
      <vt:variant>
        <vt:i4>1114162</vt:i4>
      </vt:variant>
      <vt:variant>
        <vt:i4>110</vt:i4>
      </vt:variant>
      <vt:variant>
        <vt:i4>0</vt:i4>
      </vt:variant>
      <vt:variant>
        <vt:i4>5</vt:i4>
      </vt:variant>
      <vt:variant>
        <vt:lpwstr/>
      </vt:variant>
      <vt:variant>
        <vt:lpwstr>_Toc102728395</vt:lpwstr>
      </vt:variant>
      <vt:variant>
        <vt:i4>1114162</vt:i4>
      </vt:variant>
      <vt:variant>
        <vt:i4>104</vt:i4>
      </vt:variant>
      <vt:variant>
        <vt:i4>0</vt:i4>
      </vt:variant>
      <vt:variant>
        <vt:i4>5</vt:i4>
      </vt:variant>
      <vt:variant>
        <vt:lpwstr/>
      </vt:variant>
      <vt:variant>
        <vt:lpwstr>_Toc102728394</vt:lpwstr>
      </vt:variant>
      <vt:variant>
        <vt:i4>1114162</vt:i4>
      </vt:variant>
      <vt:variant>
        <vt:i4>98</vt:i4>
      </vt:variant>
      <vt:variant>
        <vt:i4>0</vt:i4>
      </vt:variant>
      <vt:variant>
        <vt:i4>5</vt:i4>
      </vt:variant>
      <vt:variant>
        <vt:lpwstr/>
      </vt:variant>
      <vt:variant>
        <vt:lpwstr>_Toc102728393</vt:lpwstr>
      </vt:variant>
      <vt:variant>
        <vt:i4>1114162</vt:i4>
      </vt:variant>
      <vt:variant>
        <vt:i4>92</vt:i4>
      </vt:variant>
      <vt:variant>
        <vt:i4>0</vt:i4>
      </vt:variant>
      <vt:variant>
        <vt:i4>5</vt:i4>
      </vt:variant>
      <vt:variant>
        <vt:lpwstr/>
      </vt:variant>
      <vt:variant>
        <vt:lpwstr>_Toc102728392</vt:lpwstr>
      </vt:variant>
      <vt:variant>
        <vt:i4>1114162</vt:i4>
      </vt:variant>
      <vt:variant>
        <vt:i4>86</vt:i4>
      </vt:variant>
      <vt:variant>
        <vt:i4>0</vt:i4>
      </vt:variant>
      <vt:variant>
        <vt:i4>5</vt:i4>
      </vt:variant>
      <vt:variant>
        <vt:lpwstr/>
      </vt:variant>
      <vt:variant>
        <vt:lpwstr>_Toc102728391</vt:lpwstr>
      </vt:variant>
      <vt:variant>
        <vt:i4>1114162</vt:i4>
      </vt:variant>
      <vt:variant>
        <vt:i4>80</vt:i4>
      </vt:variant>
      <vt:variant>
        <vt:i4>0</vt:i4>
      </vt:variant>
      <vt:variant>
        <vt:i4>5</vt:i4>
      </vt:variant>
      <vt:variant>
        <vt:lpwstr/>
      </vt:variant>
      <vt:variant>
        <vt:lpwstr>_Toc102728390</vt:lpwstr>
      </vt:variant>
      <vt:variant>
        <vt:i4>1048626</vt:i4>
      </vt:variant>
      <vt:variant>
        <vt:i4>74</vt:i4>
      </vt:variant>
      <vt:variant>
        <vt:i4>0</vt:i4>
      </vt:variant>
      <vt:variant>
        <vt:i4>5</vt:i4>
      </vt:variant>
      <vt:variant>
        <vt:lpwstr/>
      </vt:variant>
      <vt:variant>
        <vt:lpwstr>_Toc102728389</vt:lpwstr>
      </vt:variant>
      <vt:variant>
        <vt:i4>1048626</vt:i4>
      </vt:variant>
      <vt:variant>
        <vt:i4>68</vt:i4>
      </vt:variant>
      <vt:variant>
        <vt:i4>0</vt:i4>
      </vt:variant>
      <vt:variant>
        <vt:i4>5</vt:i4>
      </vt:variant>
      <vt:variant>
        <vt:lpwstr/>
      </vt:variant>
      <vt:variant>
        <vt:lpwstr>_Toc102728388</vt:lpwstr>
      </vt:variant>
      <vt:variant>
        <vt:i4>1048626</vt:i4>
      </vt:variant>
      <vt:variant>
        <vt:i4>62</vt:i4>
      </vt:variant>
      <vt:variant>
        <vt:i4>0</vt:i4>
      </vt:variant>
      <vt:variant>
        <vt:i4>5</vt:i4>
      </vt:variant>
      <vt:variant>
        <vt:lpwstr/>
      </vt:variant>
      <vt:variant>
        <vt:lpwstr>_Toc102728387</vt:lpwstr>
      </vt:variant>
      <vt:variant>
        <vt:i4>1048626</vt:i4>
      </vt:variant>
      <vt:variant>
        <vt:i4>56</vt:i4>
      </vt:variant>
      <vt:variant>
        <vt:i4>0</vt:i4>
      </vt:variant>
      <vt:variant>
        <vt:i4>5</vt:i4>
      </vt:variant>
      <vt:variant>
        <vt:lpwstr/>
      </vt:variant>
      <vt:variant>
        <vt:lpwstr>_Toc102728386</vt:lpwstr>
      </vt:variant>
      <vt:variant>
        <vt:i4>1048626</vt:i4>
      </vt:variant>
      <vt:variant>
        <vt:i4>50</vt:i4>
      </vt:variant>
      <vt:variant>
        <vt:i4>0</vt:i4>
      </vt:variant>
      <vt:variant>
        <vt:i4>5</vt:i4>
      </vt:variant>
      <vt:variant>
        <vt:lpwstr/>
      </vt:variant>
      <vt:variant>
        <vt:lpwstr>_Toc102728385</vt:lpwstr>
      </vt:variant>
      <vt:variant>
        <vt:i4>1048626</vt:i4>
      </vt:variant>
      <vt:variant>
        <vt:i4>44</vt:i4>
      </vt:variant>
      <vt:variant>
        <vt:i4>0</vt:i4>
      </vt:variant>
      <vt:variant>
        <vt:i4>5</vt:i4>
      </vt:variant>
      <vt:variant>
        <vt:lpwstr/>
      </vt:variant>
      <vt:variant>
        <vt:lpwstr>_Toc102728384</vt:lpwstr>
      </vt:variant>
      <vt:variant>
        <vt:i4>1048626</vt:i4>
      </vt:variant>
      <vt:variant>
        <vt:i4>38</vt:i4>
      </vt:variant>
      <vt:variant>
        <vt:i4>0</vt:i4>
      </vt:variant>
      <vt:variant>
        <vt:i4>5</vt:i4>
      </vt:variant>
      <vt:variant>
        <vt:lpwstr/>
      </vt:variant>
      <vt:variant>
        <vt:lpwstr>_Toc102728383</vt:lpwstr>
      </vt:variant>
      <vt:variant>
        <vt:i4>1048626</vt:i4>
      </vt:variant>
      <vt:variant>
        <vt:i4>32</vt:i4>
      </vt:variant>
      <vt:variant>
        <vt:i4>0</vt:i4>
      </vt:variant>
      <vt:variant>
        <vt:i4>5</vt:i4>
      </vt:variant>
      <vt:variant>
        <vt:lpwstr/>
      </vt:variant>
      <vt:variant>
        <vt:lpwstr>_Toc102728382</vt:lpwstr>
      </vt:variant>
      <vt:variant>
        <vt:i4>1048626</vt:i4>
      </vt:variant>
      <vt:variant>
        <vt:i4>26</vt:i4>
      </vt:variant>
      <vt:variant>
        <vt:i4>0</vt:i4>
      </vt:variant>
      <vt:variant>
        <vt:i4>5</vt:i4>
      </vt:variant>
      <vt:variant>
        <vt:lpwstr/>
      </vt:variant>
      <vt:variant>
        <vt:lpwstr>_Toc102728381</vt:lpwstr>
      </vt:variant>
      <vt:variant>
        <vt:i4>1048626</vt:i4>
      </vt:variant>
      <vt:variant>
        <vt:i4>20</vt:i4>
      </vt:variant>
      <vt:variant>
        <vt:i4>0</vt:i4>
      </vt:variant>
      <vt:variant>
        <vt:i4>5</vt:i4>
      </vt:variant>
      <vt:variant>
        <vt:lpwstr/>
      </vt:variant>
      <vt:variant>
        <vt:lpwstr>_Toc102728380</vt:lpwstr>
      </vt:variant>
      <vt:variant>
        <vt:i4>2031666</vt:i4>
      </vt:variant>
      <vt:variant>
        <vt:i4>14</vt:i4>
      </vt:variant>
      <vt:variant>
        <vt:i4>0</vt:i4>
      </vt:variant>
      <vt:variant>
        <vt:i4>5</vt:i4>
      </vt:variant>
      <vt:variant>
        <vt:lpwstr/>
      </vt:variant>
      <vt:variant>
        <vt:lpwstr>_Toc102728379</vt:lpwstr>
      </vt:variant>
      <vt:variant>
        <vt:i4>2031666</vt:i4>
      </vt:variant>
      <vt:variant>
        <vt:i4>8</vt:i4>
      </vt:variant>
      <vt:variant>
        <vt:i4>0</vt:i4>
      </vt:variant>
      <vt:variant>
        <vt:i4>5</vt:i4>
      </vt:variant>
      <vt:variant>
        <vt:lpwstr/>
      </vt:variant>
      <vt:variant>
        <vt:lpwstr>_Toc102728378</vt:lpwstr>
      </vt:variant>
      <vt:variant>
        <vt:i4>2031666</vt:i4>
      </vt:variant>
      <vt:variant>
        <vt:i4>2</vt:i4>
      </vt:variant>
      <vt:variant>
        <vt:i4>0</vt:i4>
      </vt:variant>
      <vt:variant>
        <vt:i4>5</vt:i4>
      </vt:variant>
      <vt:variant>
        <vt:lpwstr/>
      </vt:variant>
      <vt:variant>
        <vt:lpwstr>_Toc102728377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CC Wong</dc:creator>
  <cp:keywords/>
  <dc:description/>
  <cp:lastModifiedBy>KWOK Man-hin, Herbert</cp:lastModifiedBy>
  <cp:revision>12</cp:revision>
  <cp:lastPrinted>2024-07-24T09:57:00Z</cp:lastPrinted>
  <dcterms:created xsi:type="dcterms:W3CDTF">2024-12-03T01:43:00Z</dcterms:created>
  <dcterms:modified xsi:type="dcterms:W3CDTF">2024-12-03T03:58:00Z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8.1</vt:lpwstr>
  </property>
  <property fmtid="{D5CDD505-2E9C-101B-9397-08002B2CF9AE}" pid="3" name="Created date">
    <vt:filetime>2020-04-02T07:07:02Z</vt:filetime>
  </property>
  <property fmtid="{D5CDD505-2E9C-101B-9397-08002B2CF9AE}" pid="4" name="Territory">
    <vt:lpwstr>China</vt:lpwstr>
  </property>
  <property fmtid="{D5CDD505-2E9C-101B-9397-08002B2CF9AE}" pid="5" name="ContentTypeId">
    <vt:lpwstr>0x01010054DD970CB21E5A4EB2A50772E7D0BF37</vt:lpwstr>
  </property>
  <property fmtid="{D5CDD505-2E9C-101B-9397-08002B2CF9AE}" pid="6" name="Month_short">
    <vt:lpwstr>Jun</vt:lpwstr>
  </property>
  <property fmtid="{D5CDD505-2E9C-101B-9397-08002B2CF9AE}" pid="7" name="Month_long">
    <vt:lpwstr>June</vt:lpwstr>
  </property>
  <property fmtid="{D5CDD505-2E9C-101B-9397-08002B2CF9AE}" pid="8" name="Year">
    <vt:lpwstr>2024</vt:lpwstr>
  </property>
</Properties>
</file>