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1B7491A9"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220EB8">
        <w:rPr>
          <w:rFonts w:eastAsia="SimSun"/>
          <w:lang w:eastAsia="zh-CN"/>
        </w:rPr>
        <w:t>April</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471C5614" w:rsidR="00F617C1"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 xml:space="preserve">Last Modification of Latest Version </w:t>
            </w:r>
            <w:r w:rsidR="00F617C1" w:rsidRPr="00C501BA">
              <w:t>(</w:t>
            </w:r>
            <w:r>
              <w:rPr>
                <w:rFonts w:eastAsia="SimSun"/>
              </w:rPr>
              <w:t xml:space="preserve">On </w:t>
            </w:r>
            <w:r w:rsidR="00C501BA">
              <w:t>26 Mar</w:t>
            </w:r>
            <w:r w:rsidR="00AD3E68" w:rsidRPr="00C501BA">
              <w:t xml:space="preserve"> </w:t>
            </w:r>
            <w:r w:rsidR="00F617C1" w:rsidRPr="00C501BA">
              <w:rPr>
                <w:rFonts w:eastAsia="SimSun"/>
              </w:rPr>
              <w:t>2025</w:t>
            </w:r>
            <w:r>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74026DB2"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w:t>
      </w:r>
      <w:r w:rsidR="00863C27">
        <w:rPr>
          <w:rStyle w:val="ui-provider"/>
          <w:sz w:val="18"/>
          <w:szCs w:val="13"/>
        </w:rPr>
        <w:t>April</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0C8F0948" w:rsidR="004D3BDF" w:rsidRPr="00857B3D" w:rsidRDefault="004D3BDF" w:rsidP="004D3BDF">
      <w:pPr>
        <w:rPr>
          <w:rFonts w:asciiTheme="majorHAnsi" w:hAnsiTheme="majorHAnsi"/>
        </w:rPr>
      </w:pPr>
      <w:r w:rsidRPr="00857B3D">
        <w:rPr>
          <w:rFonts w:asciiTheme="majorHAnsi" w:hAnsiTheme="majorHAnsi"/>
        </w:rPr>
        <w:t xml:space="preserve">In </w:t>
      </w:r>
      <w:r w:rsidR="00863C27">
        <w:rPr>
          <w:rFonts w:asciiTheme="majorHAnsi" w:hAnsiTheme="majorHAnsi"/>
        </w:rPr>
        <w:t>April</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F87902">
        <w:rPr>
          <w:rFonts w:asciiTheme="majorHAnsi" w:hAnsiTheme="majorHAnsi"/>
          <w:b/>
          <w:bCs/>
        </w:rPr>
        <w:t>1</w:t>
      </w:r>
      <w:r w:rsidR="00025900">
        <w:rPr>
          <w:rFonts w:asciiTheme="majorHAnsi" w:hAnsiTheme="majorHAnsi"/>
          <w:b/>
          <w:bCs/>
        </w:rPr>
        <w:t xml:space="preserve">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F87902">
        <w:rPr>
          <w:rFonts w:asciiTheme="majorHAnsi" w:hAnsiTheme="majorHAnsi"/>
          <w:b/>
          <w:bCs/>
        </w:rPr>
        <w:t>8</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1E02C8">
        <w:rPr>
          <w:rFonts w:asciiTheme="majorHAnsi" w:hAnsiTheme="majorHAnsi"/>
          <w:b/>
          <w:bCs/>
        </w:rPr>
        <w:t>0</w:t>
      </w:r>
      <w:r w:rsidR="00025900">
        <w:rPr>
          <w:rFonts w:asciiTheme="majorHAnsi" w:hAnsiTheme="majorHAnsi"/>
          <w:b/>
          <w:bCs/>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F87902" w14:paraId="75E8DD1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2B056C30" w:rsidR="00F87902" w:rsidRPr="001E02C8" w:rsidRDefault="00F87902" w:rsidP="00F87902">
            <w:pPr>
              <w:pStyle w:val="BodyText"/>
              <w:spacing w:line="276" w:lineRule="auto"/>
              <w:rPr>
                <w:b w:val="0"/>
                <w:bCs w:val="0"/>
                <w:sz w:val="18"/>
              </w:rPr>
            </w:pPr>
            <w:r>
              <w:rPr>
                <w:b w:val="0"/>
                <w:bCs w:val="0"/>
                <w:sz w:val="18"/>
              </w:rPr>
              <w:t>High</w:t>
            </w:r>
          </w:p>
        </w:tc>
        <w:tc>
          <w:tcPr>
            <w:tcW w:w="1099" w:type="dxa"/>
          </w:tcPr>
          <w:p w14:paraId="52DA63D2" w14:textId="009017BF" w:rsid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w:t>
            </w:r>
          </w:p>
        </w:tc>
        <w:tc>
          <w:tcPr>
            <w:tcW w:w="1199" w:type="dxa"/>
          </w:tcPr>
          <w:p w14:paraId="1F345305" w14:textId="32EBA7DF"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16/04/2025</w:t>
            </w:r>
          </w:p>
        </w:tc>
        <w:tc>
          <w:tcPr>
            <w:tcW w:w="993" w:type="dxa"/>
          </w:tcPr>
          <w:p w14:paraId="3561B797" w14:textId="1593D34F"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ITSSOC-9901</w:t>
            </w:r>
          </w:p>
        </w:tc>
        <w:tc>
          <w:tcPr>
            <w:tcW w:w="1701" w:type="dxa"/>
          </w:tcPr>
          <w:p w14:paraId="00CCEE5B" w14:textId="631E2CA4"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CVE-2024-21762</w:t>
            </w:r>
          </w:p>
        </w:tc>
        <w:tc>
          <w:tcPr>
            <w:tcW w:w="1417" w:type="dxa"/>
          </w:tcPr>
          <w:p w14:paraId="50E0CC02" w14:textId="17A374D9"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 xml:space="preserve">Fortinet </w:t>
            </w:r>
            <w:proofErr w:type="spellStart"/>
            <w:r w:rsidRPr="00F87902">
              <w:rPr>
                <w:sz w:val="18"/>
                <w:szCs w:val="18"/>
              </w:rPr>
              <w:t>FortiOS</w:t>
            </w:r>
            <w:proofErr w:type="spellEnd"/>
            <w:r w:rsidRPr="00F87902">
              <w:rPr>
                <w:sz w:val="18"/>
                <w:szCs w:val="18"/>
              </w:rPr>
              <w:t xml:space="preserve"> and </w:t>
            </w:r>
            <w:proofErr w:type="spellStart"/>
            <w:r w:rsidRPr="00F87902">
              <w:rPr>
                <w:sz w:val="18"/>
                <w:szCs w:val="18"/>
              </w:rPr>
              <w:t>FortiProxy</w:t>
            </w:r>
            <w:proofErr w:type="spellEnd"/>
          </w:p>
        </w:tc>
        <w:tc>
          <w:tcPr>
            <w:tcW w:w="3544" w:type="dxa"/>
          </w:tcPr>
          <w:p w14:paraId="5AFF5659" w14:textId="74C65BC8"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 xml:space="preserve">Previously Patched Fortinet </w:t>
            </w:r>
            <w:proofErr w:type="spellStart"/>
            <w:r w:rsidRPr="00F87902">
              <w:rPr>
                <w:sz w:val="18"/>
                <w:szCs w:val="18"/>
              </w:rPr>
              <w:t>FortiOS</w:t>
            </w:r>
            <w:proofErr w:type="spellEnd"/>
            <w:r w:rsidRPr="00F87902">
              <w:rPr>
                <w:sz w:val="18"/>
                <w:szCs w:val="18"/>
              </w:rPr>
              <w:t xml:space="preserve"> and </w:t>
            </w:r>
            <w:proofErr w:type="spellStart"/>
            <w:r w:rsidRPr="00F87902">
              <w:rPr>
                <w:sz w:val="18"/>
                <w:szCs w:val="18"/>
              </w:rPr>
              <w:t>FortiProxy</w:t>
            </w:r>
            <w:proofErr w:type="spellEnd"/>
            <w:r w:rsidRPr="00F87902">
              <w:rPr>
                <w:sz w:val="18"/>
                <w:szCs w:val="18"/>
              </w:rPr>
              <w:t xml:space="preserve"> With SSL-VPN Enabled Remain Vulnerable to Read-Only Access</w:t>
            </w:r>
          </w:p>
        </w:tc>
        <w:tc>
          <w:tcPr>
            <w:tcW w:w="1280" w:type="dxa"/>
          </w:tcPr>
          <w:p w14:paraId="10A06FAC" w14:textId="60E668C0"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Pr>
                <w:rStyle w:val="ui-provider"/>
                <w:sz w:val="18"/>
              </w:rPr>
              <w:t>Not Impacted</w:t>
            </w:r>
          </w:p>
        </w:tc>
      </w:tr>
      <w:tr w:rsidR="00F87902" w14:paraId="5B2D4046"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29A7B14A" w:rsidR="00F87902" w:rsidRPr="001E02C8" w:rsidRDefault="00F87902" w:rsidP="00F87902">
            <w:pPr>
              <w:pStyle w:val="BodyText"/>
              <w:spacing w:line="276" w:lineRule="auto"/>
              <w:rPr>
                <w:b w:val="0"/>
                <w:bCs w:val="0"/>
                <w:sz w:val="18"/>
                <w:lang w:val="en-US"/>
              </w:rPr>
            </w:pPr>
            <w:r w:rsidRPr="001E02C8">
              <w:rPr>
                <w:b w:val="0"/>
                <w:bCs w:val="0"/>
                <w:sz w:val="18"/>
              </w:rPr>
              <w:t>Medium</w:t>
            </w:r>
          </w:p>
        </w:tc>
        <w:tc>
          <w:tcPr>
            <w:tcW w:w="1099" w:type="dxa"/>
          </w:tcPr>
          <w:p w14:paraId="6AC7C2A6" w14:textId="59BCE5C8"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Pr>
                <w:bCs/>
                <w:sz w:val="18"/>
                <w:lang w:val="en-US"/>
              </w:rPr>
              <w:t>PwC</w:t>
            </w:r>
          </w:p>
        </w:tc>
        <w:tc>
          <w:tcPr>
            <w:tcW w:w="1199" w:type="dxa"/>
          </w:tcPr>
          <w:p w14:paraId="0C835856" w14:textId="7BC2344F"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F87902">
              <w:rPr>
                <w:sz w:val="18"/>
                <w:szCs w:val="18"/>
              </w:rPr>
              <w:t>02/04/2025</w:t>
            </w:r>
          </w:p>
        </w:tc>
        <w:tc>
          <w:tcPr>
            <w:tcW w:w="993" w:type="dxa"/>
          </w:tcPr>
          <w:p w14:paraId="25E0A2CD" w14:textId="19647019"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ITSSOC-9747</w:t>
            </w:r>
          </w:p>
        </w:tc>
        <w:tc>
          <w:tcPr>
            <w:tcW w:w="1701" w:type="dxa"/>
          </w:tcPr>
          <w:p w14:paraId="35D257DB" w14:textId="37251504"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CVE-2025-22231</w:t>
            </w:r>
          </w:p>
        </w:tc>
        <w:tc>
          <w:tcPr>
            <w:tcW w:w="1417" w:type="dxa"/>
          </w:tcPr>
          <w:p w14:paraId="61814E0A" w14:textId="57350F15"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VMware Aria Operations</w:t>
            </w:r>
          </w:p>
        </w:tc>
        <w:tc>
          <w:tcPr>
            <w:tcW w:w="3544" w:type="dxa"/>
          </w:tcPr>
          <w:p w14:paraId="389BBB89" w14:textId="0424D4D5"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VMware Aria Operations Local Privilege Escalation Vulnerability</w:t>
            </w:r>
          </w:p>
        </w:tc>
        <w:tc>
          <w:tcPr>
            <w:tcW w:w="1280" w:type="dxa"/>
          </w:tcPr>
          <w:p w14:paraId="497651CF" w14:textId="340CEBB6"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F87902" w14:paraId="5B7BE41C" w14:textId="7D8CA02B"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537E7528" w:rsidR="00F87902" w:rsidRPr="001E02C8" w:rsidRDefault="00F87902" w:rsidP="00F87902">
            <w:pPr>
              <w:pStyle w:val="BodyText"/>
              <w:spacing w:line="276" w:lineRule="auto"/>
              <w:rPr>
                <w:b w:val="0"/>
                <w:bCs w:val="0"/>
                <w:sz w:val="18"/>
                <w:lang w:val="en-US"/>
              </w:rPr>
            </w:pPr>
            <w:r w:rsidRPr="001E02C8">
              <w:rPr>
                <w:b w:val="0"/>
                <w:bCs w:val="0"/>
                <w:sz w:val="18"/>
              </w:rPr>
              <w:t>Medium</w:t>
            </w:r>
          </w:p>
        </w:tc>
        <w:tc>
          <w:tcPr>
            <w:tcW w:w="1099" w:type="dxa"/>
          </w:tcPr>
          <w:p w14:paraId="471ABCB1" w14:textId="504F0E30"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2B7403C2" w14:textId="7906569D"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F87902">
              <w:rPr>
                <w:sz w:val="18"/>
                <w:szCs w:val="18"/>
              </w:rPr>
              <w:t>02/04/2025</w:t>
            </w:r>
          </w:p>
        </w:tc>
        <w:tc>
          <w:tcPr>
            <w:tcW w:w="993" w:type="dxa"/>
          </w:tcPr>
          <w:p w14:paraId="1CC10604" w14:textId="0A11BCEA"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ITSSOC-9748</w:t>
            </w:r>
          </w:p>
        </w:tc>
        <w:tc>
          <w:tcPr>
            <w:tcW w:w="1701" w:type="dxa"/>
          </w:tcPr>
          <w:p w14:paraId="39C2BB75" w14:textId="468B88D5"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CVE-2025-24085</w:t>
            </w:r>
          </w:p>
        </w:tc>
        <w:tc>
          <w:tcPr>
            <w:tcW w:w="1417" w:type="dxa"/>
          </w:tcPr>
          <w:p w14:paraId="34108771" w14:textId="2492C222"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Apple Products</w:t>
            </w:r>
          </w:p>
        </w:tc>
        <w:tc>
          <w:tcPr>
            <w:tcW w:w="3544" w:type="dxa"/>
          </w:tcPr>
          <w:p w14:paraId="7928D888" w14:textId="36F7E0B9"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Multiple Vulnerabilities in Apple Products for Subscribers</w:t>
            </w:r>
          </w:p>
        </w:tc>
        <w:tc>
          <w:tcPr>
            <w:tcW w:w="1280" w:type="dxa"/>
          </w:tcPr>
          <w:p w14:paraId="0737DFB1" w14:textId="3EA6000C"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F87902" w14:paraId="4046EE27" w14:textId="474969D0"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F87902" w:rsidRPr="001E02C8" w:rsidRDefault="00F87902" w:rsidP="00F87902">
            <w:pPr>
              <w:pStyle w:val="BodyText"/>
              <w:spacing w:line="276" w:lineRule="auto"/>
              <w:rPr>
                <w:b w:val="0"/>
                <w:bCs w:val="0"/>
                <w:sz w:val="18"/>
              </w:rPr>
            </w:pPr>
            <w:r w:rsidRPr="001E02C8">
              <w:rPr>
                <w:b w:val="0"/>
                <w:bCs w:val="0"/>
                <w:sz w:val="18"/>
              </w:rPr>
              <w:t>Medium</w:t>
            </w:r>
          </w:p>
        </w:tc>
        <w:tc>
          <w:tcPr>
            <w:tcW w:w="1099" w:type="dxa"/>
          </w:tcPr>
          <w:p w14:paraId="404E570D" w14:textId="60D46FEC"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r>
              <w:rPr>
                <w:sz w:val="18"/>
              </w:rPr>
              <w:t>, DPO</w:t>
            </w:r>
          </w:p>
        </w:tc>
        <w:tc>
          <w:tcPr>
            <w:tcW w:w="1199" w:type="dxa"/>
          </w:tcPr>
          <w:p w14:paraId="3AEAEBA0" w14:textId="3E670328"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F87902">
              <w:rPr>
                <w:sz w:val="18"/>
                <w:szCs w:val="18"/>
              </w:rPr>
              <w:t>10/04/2025</w:t>
            </w:r>
          </w:p>
        </w:tc>
        <w:tc>
          <w:tcPr>
            <w:tcW w:w="993" w:type="dxa"/>
          </w:tcPr>
          <w:p w14:paraId="615E30B7" w14:textId="57192D68"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ITSSOC-9832</w:t>
            </w:r>
          </w:p>
        </w:tc>
        <w:tc>
          <w:tcPr>
            <w:tcW w:w="1701" w:type="dxa"/>
          </w:tcPr>
          <w:p w14:paraId="004AB000" w14:textId="7C4DA8E1"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CVE-2025-29824</w:t>
            </w:r>
          </w:p>
        </w:tc>
        <w:tc>
          <w:tcPr>
            <w:tcW w:w="1417" w:type="dxa"/>
          </w:tcPr>
          <w:p w14:paraId="757FC347" w14:textId="634AE6E9"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Microsoft Products</w:t>
            </w:r>
          </w:p>
        </w:tc>
        <w:tc>
          <w:tcPr>
            <w:tcW w:w="3544" w:type="dxa"/>
          </w:tcPr>
          <w:p w14:paraId="41738316" w14:textId="46F90C67"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Multiple Vulnerabilities in Microsoft Products (April 2025)</w:t>
            </w:r>
          </w:p>
        </w:tc>
        <w:tc>
          <w:tcPr>
            <w:tcW w:w="1280" w:type="dxa"/>
          </w:tcPr>
          <w:p w14:paraId="14D7A1AF" w14:textId="4F7038E8"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F87902" w14:paraId="3CD4F455" w14:textId="5009C6C4"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F87902" w:rsidRPr="001E02C8" w:rsidRDefault="00F87902" w:rsidP="00F87902">
            <w:pPr>
              <w:pStyle w:val="BodyText"/>
              <w:spacing w:line="276" w:lineRule="auto"/>
              <w:rPr>
                <w:b w:val="0"/>
                <w:bCs w:val="0"/>
                <w:sz w:val="18"/>
              </w:rPr>
            </w:pPr>
            <w:r w:rsidRPr="001E02C8">
              <w:rPr>
                <w:b w:val="0"/>
                <w:bCs w:val="0"/>
                <w:sz w:val="18"/>
              </w:rPr>
              <w:t>Medium</w:t>
            </w:r>
          </w:p>
        </w:tc>
        <w:tc>
          <w:tcPr>
            <w:tcW w:w="1099" w:type="dxa"/>
          </w:tcPr>
          <w:p w14:paraId="1D3BA0F9" w14:textId="3E1349AD"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w:t>
            </w:r>
          </w:p>
        </w:tc>
        <w:tc>
          <w:tcPr>
            <w:tcW w:w="1199" w:type="dxa"/>
          </w:tcPr>
          <w:p w14:paraId="7C2B1A5E" w14:textId="03503865"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F87902">
              <w:rPr>
                <w:sz w:val="18"/>
                <w:szCs w:val="18"/>
              </w:rPr>
              <w:t>11/04/2025</w:t>
            </w:r>
          </w:p>
        </w:tc>
        <w:tc>
          <w:tcPr>
            <w:tcW w:w="993" w:type="dxa"/>
          </w:tcPr>
          <w:p w14:paraId="1C9F7DF0" w14:textId="3A65FC9F"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ITSSOC-9859</w:t>
            </w:r>
          </w:p>
        </w:tc>
        <w:tc>
          <w:tcPr>
            <w:tcW w:w="1701" w:type="dxa"/>
          </w:tcPr>
          <w:p w14:paraId="2CB1F39A" w14:textId="2D51F4F5"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CVE-2025-32754</w:t>
            </w:r>
          </w:p>
        </w:tc>
        <w:tc>
          <w:tcPr>
            <w:tcW w:w="1417" w:type="dxa"/>
          </w:tcPr>
          <w:p w14:paraId="33AB8EBD" w14:textId="3FDDDBAD"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Jenkins</w:t>
            </w:r>
          </w:p>
        </w:tc>
        <w:tc>
          <w:tcPr>
            <w:tcW w:w="3544" w:type="dxa"/>
          </w:tcPr>
          <w:p w14:paraId="578FA92C" w14:textId="333D7F47"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Jenkins SSH-Agent/SSH-Slave Docker Images SSH Host Key Vulnerability</w:t>
            </w:r>
          </w:p>
        </w:tc>
        <w:tc>
          <w:tcPr>
            <w:tcW w:w="1280" w:type="dxa"/>
          </w:tcPr>
          <w:p w14:paraId="7198F7B5" w14:textId="2B6B07DF"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F87902" w14:paraId="1FDB28BA"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8E82E0C" w14:textId="28FF0F83" w:rsidR="00F87902" w:rsidRPr="001E02C8" w:rsidRDefault="00F87902" w:rsidP="00F87902">
            <w:pPr>
              <w:pStyle w:val="BodyText"/>
              <w:spacing w:line="276" w:lineRule="auto"/>
              <w:rPr>
                <w:b w:val="0"/>
                <w:bCs w:val="0"/>
                <w:sz w:val="18"/>
              </w:rPr>
            </w:pPr>
            <w:r w:rsidRPr="001E02C8">
              <w:rPr>
                <w:b w:val="0"/>
                <w:bCs w:val="0"/>
                <w:sz w:val="18"/>
              </w:rPr>
              <w:t>Medium</w:t>
            </w:r>
          </w:p>
        </w:tc>
        <w:tc>
          <w:tcPr>
            <w:tcW w:w="1099" w:type="dxa"/>
          </w:tcPr>
          <w:p w14:paraId="4E3B2679" w14:textId="4751408D"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4E3FDEED" w14:textId="58A2FED4"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17/04/2025</w:t>
            </w:r>
          </w:p>
        </w:tc>
        <w:tc>
          <w:tcPr>
            <w:tcW w:w="993" w:type="dxa"/>
          </w:tcPr>
          <w:p w14:paraId="03580451" w14:textId="30B32DC9"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ITSSOC-9911</w:t>
            </w:r>
          </w:p>
        </w:tc>
        <w:tc>
          <w:tcPr>
            <w:tcW w:w="1701" w:type="dxa"/>
          </w:tcPr>
          <w:p w14:paraId="62AA3F36" w14:textId="4D276F8F"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CVE-2025-30736</w:t>
            </w:r>
          </w:p>
        </w:tc>
        <w:tc>
          <w:tcPr>
            <w:tcW w:w="1417" w:type="dxa"/>
          </w:tcPr>
          <w:p w14:paraId="3847E5C4" w14:textId="08E35C4A"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Oracle Database Server</w:t>
            </w:r>
          </w:p>
        </w:tc>
        <w:tc>
          <w:tcPr>
            <w:tcW w:w="3544" w:type="dxa"/>
          </w:tcPr>
          <w:p w14:paraId="3946604D" w14:textId="6C0B50C5"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Oracle Database Server Java VM Unauthenticated Remote Code Execution</w:t>
            </w:r>
          </w:p>
        </w:tc>
        <w:tc>
          <w:tcPr>
            <w:tcW w:w="1280" w:type="dxa"/>
          </w:tcPr>
          <w:p w14:paraId="5BE94A7B" w14:textId="5E69A6BC"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F87902" w14:paraId="1BFBE7AF"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F87902" w:rsidRPr="001E02C8" w:rsidRDefault="00F87902" w:rsidP="00F87902">
            <w:pPr>
              <w:pStyle w:val="BodyText"/>
              <w:spacing w:line="276" w:lineRule="auto"/>
              <w:rPr>
                <w:b w:val="0"/>
                <w:bCs w:val="0"/>
                <w:sz w:val="18"/>
              </w:rPr>
            </w:pPr>
            <w:r w:rsidRPr="001E02C8">
              <w:rPr>
                <w:b w:val="0"/>
                <w:bCs w:val="0"/>
                <w:sz w:val="18"/>
              </w:rPr>
              <w:t>Medium</w:t>
            </w:r>
          </w:p>
        </w:tc>
        <w:tc>
          <w:tcPr>
            <w:tcW w:w="1099" w:type="dxa"/>
          </w:tcPr>
          <w:p w14:paraId="1A49B706" w14:textId="1E64EC52"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p>
        </w:tc>
        <w:tc>
          <w:tcPr>
            <w:tcW w:w="1199" w:type="dxa"/>
          </w:tcPr>
          <w:p w14:paraId="18FF21C5" w14:textId="0A3C6CE3"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F87902">
              <w:rPr>
                <w:sz w:val="18"/>
                <w:szCs w:val="18"/>
              </w:rPr>
              <w:t>17/04/2025</w:t>
            </w:r>
          </w:p>
        </w:tc>
        <w:tc>
          <w:tcPr>
            <w:tcW w:w="993" w:type="dxa"/>
          </w:tcPr>
          <w:p w14:paraId="0EBF4C13" w14:textId="6E98E399"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ITSSOC-9913</w:t>
            </w:r>
          </w:p>
        </w:tc>
        <w:tc>
          <w:tcPr>
            <w:tcW w:w="1701" w:type="dxa"/>
          </w:tcPr>
          <w:p w14:paraId="5BD62FA5" w14:textId="124B03F1"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CVE-2025-31200</w:t>
            </w:r>
          </w:p>
        </w:tc>
        <w:tc>
          <w:tcPr>
            <w:tcW w:w="1417" w:type="dxa"/>
          </w:tcPr>
          <w:p w14:paraId="42EEB65E" w14:textId="280FEF6A"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iOS</w:t>
            </w:r>
          </w:p>
        </w:tc>
        <w:tc>
          <w:tcPr>
            <w:tcW w:w="3544" w:type="dxa"/>
          </w:tcPr>
          <w:p w14:paraId="5AD6FD6D" w14:textId="281B9A97"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Zero-Day Actively Exploited iOS Flaws Used in Sophisticated Targeted Attacks Lead to RCE</w:t>
            </w:r>
          </w:p>
        </w:tc>
        <w:tc>
          <w:tcPr>
            <w:tcW w:w="1280" w:type="dxa"/>
          </w:tcPr>
          <w:p w14:paraId="04C5312B" w14:textId="32A83E8A"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F87902" w14:paraId="02603CAD" w14:textId="77777777" w:rsidTr="001E02C8">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F87902" w:rsidRPr="001E02C8" w:rsidRDefault="00F87902" w:rsidP="00F87902">
            <w:pPr>
              <w:pStyle w:val="BodyText"/>
              <w:spacing w:line="276" w:lineRule="auto"/>
              <w:rPr>
                <w:b w:val="0"/>
                <w:bCs w:val="0"/>
                <w:sz w:val="18"/>
              </w:rPr>
            </w:pPr>
            <w:r w:rsidRPr="001E02C8">
              <w:rPr>
                <w:b w:val="0"/>
                <w:bCs w:val="0"/>
                <w:sz w:val="18"/>
              </w:rPr>
              <w:lastRenderedPageBreak/>
              <w:t>Medium</w:t>
            </w:r>
          </w:p>
        </w:tc>
        <w:tc>
          <w:tcPr>
            <w:tcW w:w="1099" w:type="dxa"/>
          </w:tcPr>
          <w:p w14:paraId="0DCD98B4" w14:textId="75AB7FD3"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r>
              <w:rPr>
                <w:sz w:val="18"/>
              </w:rPr>
              <w:t>, DPO</w:t>
            </w:r>
          </w:p>
        </w:tc>
        <w:tc>
          <w:tcPr>
            <w:tcW w:w="1199" w:type="dxa"/>
          </w:tcPr>
          <w:p w14:paraId="2367F1E8" w14:textId="25C4E9C2"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F87902">
              <w:rPr>
                <w:sz w:val="18"/>
                <w:szCs w:val="18"/>
              </w:rPr>
              <w:t>23/04/2025</w:t>
            </w:r>
          </w:p>
        </w:tc>
        <w:tc>
          <w:tcPr>
            <w:tcW w:w="993" w:type="dxa"/>
          </w:tcPr>
          <w:p w14:paraId="65B813D1" w14:textId="5B69AE68"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ITSSOC-9943</w:t>
            </w:r>
          </w:p>
        </w:tc>
        <w:tc>
          <w:tcPr>
            <w:tcW w:w="1701" w:type="dxa"/>
          </w:tcPr>
          <w:p w14:paraId="61DD1E27" w14:textId="36D7DB9C"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CVE-2025-32819</w:t>
            </w:r>
          </w:p>
        </w:tc>
        <w:tc>
          <w:tcPr>
            <w:tcW w:w="1417" w:type="dxa"/>
          </w:tcPr>
          <w:p w14:paraId="7ADAA737" w14:textId="36C8FDFE"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SonicWall</w:t>
            </w:r>
            <w:proofErr w:type="spellEnd"/>
          </w:p>
        </w:tc>
        <w:tc>
          <w:tcPr>
            <w:tcW w:w="3544" w:type="dxa"/>
          </w:tcPr>
          <w:p w14:paraId="314DDC25" w14:textId="7ACA90C7" w:rsidR="00F87902" w:rsidRPr="00F87902"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87902">
              <w:rPr>
                <w:sz w:val="18"/>
                <w:szCs w:val="18"/>
              </w:rPr>
              <w:t xml:space="preserve">Vulnerability in </w:t>
            </w:r>
            <w:proofErr w:type="spellStart"/>
            <w:r w:rsidRPr="00F87902">
              <w:rPr>
                <w:sz w:val="18"/>
                <w:szCs w:val="18"/>
              </w:rPr>
              <w:t>SonicWall</w:t>
            </w:r>
            <w:proofErr w:type="spellEnd"/>
            <w:r w:rsidRPr="00F87902">
              <w:rPr>
                <w:sz w:val="18"/>
                <w:szCs w:val="18"/>
              </w:rPr>
              <w:t xml:space="preserve"> SMA 100 Series Products</w:t>
            </w:r>
          </w:p>
        </w:tc>
        <w:tc>
          <w:tcPr>
            <w:tcW w:w="1280" w:type="dxa"/>
          </w:tcPr>
          <w:p w14:paraId="13035854" w14:textId="20C412BB" w:rsidR="00F87902" w:rsidRPr="001E02C8" w:rsidRDefault="00F87902" w:rsidP="00F87902">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F87902" w14:paraId="27CDCEEB" w14:textId="77777777" w:rsidTr="001E02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10B95F" w14:textId="5F891DC8" w:rsidR="00F87902" w:rsidRPr="001E02C8" w:rsidRDefault="00F87902" w:rsidP="00F87902">
            <w:pPr>
              <w:pStyle w:val="BodyText"/>
              <w:spacing w:line="276" w:lineRule="auto"/>
              <w:rPr>
                <w:sz w:val="18"/>
              </w:rPr>
            </w:pPr>
            <w:r w:rsidRPr="001E02C8">
              <w:rPr>
                <w:b w:val="0"/>
                <w:bCs w:val="0"/>
                <w:sz w:val="18"/>
              </w:rPr>
              <w:t>Medium</w:t>
            </w:r>
          </w:p>
        </w:tc>
        <w:tc>
          <w:tcPr>
            <w:tcW w:w="1099" w:type="dxa"/>
          </w:tcPr>
          <w:p w14:paraId="65A45145" w14:textId="34D24A0E"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6BCEA326" w14:textId="0C0DBAE0"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23/04/2025</w:t>
            </w:r>
          </w:p>
        </w:tc>
        <w:tc>
          <w:tcPr>
            <w:tcW w:w="993" w:type="dxa"/>
          </w:tcPr>
          <w:p w14:paraId="7155D5E6" w14:textId="4EC3A3FF"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ITSSOC-9946</w:t>
            </w:r>
          </w:p>
        </w:tc>
        <w:tc>
          <w:tcPr>
            <w:tcW w:w="1701" w:type="dxa"/>
          </w:tcPr>
          <w:p w14:paraId="04FBC461" w14:textId="595C6A20"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CVE-2025-32433</w:t>
            </w:r>
          </w:p>
        </w:tc>
        <w:tc>
          <w:tcPr>
            <w:tcW w:w="1417" w:type="dxa"/>
          </w:tcPr>
          <w:p w14:paraId="49A97F66" w14:textId="3C80511D"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F87902">
              <w:rPr>
                <w:sz w:val="18"/>
                <w:szCs w:val="18"/>
              </w:rPr>
              <w:t>Erlang</w:t>
            </w:r>
            <w:proofErr w:type="spellEnd"/>
            <w:r w:rsidRPr="00F87902">
              <w:rPr>
                <w:sz w:val="18"/>
                <w:szCs w:val="18"/>
              </w:rPr>
              <w:t>/OTP</w:t>
            </w:r>
          </w:p>
        </w:tc>
        <w:tc>
          <w:tcPr>
            <w:tcW w:w="3544" w:type="dxa"/>
          </w:tcPr>
          <w:p w14:paraId="068954CF" w14:textId="3B6E85B6" w:rsidR="00F87902" w:rsidRPr="00F87902"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87902">
              <w:rPr>
                <w:sz w:val="18"/>
                <w:szCs w:val="18"/>
              </w:rPr>
              <w:t xml:space="preserve">Vulnerability in </w:t>
            </w:r>
            <w:proofErr w:type="spellStart"/>
            <w:r w:rsidRPr="00F87902">
              <w:rPr>
                <w:sz w:val="18"/>
                <w:szCs w:val="18"/>
              </w:rPr>
              <w:t>Erlang</w:t>
            </w:r>
            <w:proofErr w:type="spellEnd"/>
            <w:r w:rsidRPr="00F87902">
              <w:rPr>
                <w:sz w:val="18"/>
                <w:szCs w:val="18"/>
              </w:rPr>
              <w:t>/OTP</w:t>
            </w:r>
          </w:p>
        </w:tc>
        <w:tc>
          <w:tcPr>
            <w:tcW w:w="1280" w:type="dxa"/>
          </w:tcPr>
          <w:p w14:paraId="5D873A20" w14:textId="0242E189" w:rsidR="00F87902" w:rsidRPr="001E02C8" w:rsidRDefault="00F87902" w:rsidP="00F87902">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bl>
    <w:p w14:paraId="16BD7ABB" w14:textId="235018C0" w:rsidR="007C5ED3" w:rsidRPr="007C5ED3" w:rsidRDefault="007C5ED3"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1DFD5DB4" w:rsidR="000F678C" w:rsidRPr="00857B3D" w:rsidRDefault="00E05AC8" w:rsidP="00857B3D">
      <w:pPr>
        <w:rPr>
          <w:rFonts w:asciiTheme="majorHAnsi" w:hAnsiTheme="majorHAnsi"/>
        </w:rPr>
      </w:pPr>
      <w:r w:rsidRPr="00E05AC8">
        <w:rPr>
          <w:rFonts w:asciiTheme="majorHAnsi" w:hAnsiTheme="majorHAnsi"/>
        </w:rPr>
        <w:t xml:space="preserve">In </w:t>
      </w:r>
      <w:r w:rsidR="00863C27">
        <w:rPr>
          <w:rFonts w:asciiTheme="majorHAnsi" w:hAnsiTheme="majorHAnsi"/>
        </w:rPr>
        <w:t>April</w:t>
      </w:r>
      <w:r w:rsidR="00181AD3">
        <w:rPr>
          <w:rFonts w:asciiTheme="majorHAnsi" w:hAnsiTheme="majorHAnsi"/>
        </w:rPr>
        <w:t xml:space="preserve"> 2025</w:t>
      </w:r>
      <w:r w:rsidRPr="00E05AC8">
        <w:rPr>
          <w:rFonts w:asciiTheme="majorHAnsi" w:hAnsiTheme="majorHAnsi"/>
        </w:rPr>
        <w:t xml:space="preserve">, there were </w:t>
      </w:r>
      <w:r w:rsidR="00FB755A">
        <w:rPr>
          <w:rFonts w:asciiTheme="majorHAnsi" w:hAnsiTheme="majorHAnsi"/>
          <w:b/>
          <w:bCs/>
        </w:rPr>
        <w:t>0</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134"/>
        <w:gridCol w:w="1154"/>
        <w:gridCol w:w="1068"/>
        <w:gridCol w:w="2314"/>
        <w:gridCol w:w="1985"/>
        <w:gridCol w:w="1984"/>
        <w:gridCol w:w="2718"/>
      </w:tblGrid>
      <w:tr w:rsidR="000001A7" w:rsidRPr="00691DBE" w14:paraId="50E52A68" w14:textId="77777777" w:rsidTr="001E02C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15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7C5ED3">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154"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2314"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198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984"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FB755A">
        <w:trPr>
          <w:trHeight w:val="17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113B8B1D" w:rsidR="00025900" w:rsidRPr="000F678C" w:rsidRDefault="00025900" w:rsidP="00A45F88">
            <w:pPr>
              <w:pStyle w:val="BodyText"/>
              <w:rPr>
                <w:b w:val="0"/>
                <w:sz w:val="18"/>
                <w:szCs w:val="18"/>
              </w:rPr>
            </w:pPr>
          </w:p>
        </w:tc>
        <w:tc>
          <w:tcPr>
            <w:tcW w:w="115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42ECCB2E"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24A401FB"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627B060D"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6824AFD9"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6EBD1D94" w:rsidR="00A22ED6" w:rsidRPr="00A22ED6" w:rsidRDefault="00A22ED6" w:rsidP="00025900">
            <w:pPr>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FBFCFE5" w14:textId="527507E7" w:rsidR="00853333" w:rsidRPr="000F678C" w:rsidRDefault="00853333" w:rsidP="001F7B06">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6DF4782D"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963BAD">
        <w:rPr>
          <w:rFonts w:eastAsia="SimSun"/>
          <w:lang w:eastAsia="zh-CN"/>
        </w:rPr>
        <w:t>23 May</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837"/>
        <w:gridCol w:w="759"/>
        <w:gridCol w:w="918"/>
        <w:gridCol w:w="564"/>
        <w:gridCol w:w="1148"/>
        <w:gridCol w:w="872"/>
        <w:gridCol w:w="960"/>
        <w:gridCol w:w="1116"/>
        <w:gridCol w:w="1111"/>
        <w:gridCol w:w="898"/>
        <w:gridCol w:w="940"/>
        <w:gridCol w:w="1298"/>
        <w:gridCol w:w="1190"/>
        <w:gridCol w:w="1276"/>
        <w:gridCol w:w="1417"/>
        <w:gridCol w:w="1418"/>
        <w:gridCol w:w="956"/>
      </w:tblGrid>
      <w:tr w:rsidR="00AF5E32" w:rsidRPr="004A51B5" w14:paraId="75706F2C" w14:textId="77777777" w:rsidTr="0066282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2A6F8F" w14:paraId="211A4922" w14:textId="77777777" w:rsidTr="0066282B">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2A6F8F" w:rsidRPr="000474F1" w:rsidRDefault="002A6F8F" w:rsidP="002A6F8F">
            <w:pPr>
              <w:pStyle w:val="BodyText"/>
              <w:rPr>
                <w:b w:val="0"/>
                <w:bCs w:val="0"/>
                <w:sz w:val="13"/>
                <w:szCs w:val="13"/>
              </w:rPr>
            </w:pPr>
            <w:r w:rsidRPr="00766BF0">
              <w:rPr>
                <w:b w:val="0"/>
                <w:bCs w:val="0"/>
                <w:sz w:val="13"/>
                <w:szCs w:val="13"/>
              </w:rPr>
              <w:t>ITSSOC-9180</w:t>
            </w:r>
          </w:p>
        </w:tc>
        <w:tc>
          <w:tcPr>
            <w:tcW w:w="0" w:type="auto"/>
          </w:tcPr>
          <w:p w14:paraId="7274967D" w14:textId="7BB8C2E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0" w:type="auto"/>
          </w:tcPr>
          <w:p w14:paraId="028D5234" w14:textId="108F4E63"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66BF0">
              <w:rPr>
                <w:rStyle w:val="ui-provider"/>
                <w:sz w:val="13"/>
                <w:szCs w:val="13"/>
              </w:rPr>
              <w:t>AD(IT)(DP)1</w:t>
            </w:r>
          </w:p>
        </w:tc>
        <w:tc>
          <w:tcPr>
            <w:tcW w:w="872" w:type="dxa"/>
          </w:tcPr>
          <w:p w14:paraId="79E04A78" w14:textId="77777777" w:rsidR="002A6F8F" w:rsidRPr="00000537"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A3D7007" w14:textId="266B5AB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2EDD7E5F" w:rsidR="002A6F8F" w:rsidRPr="000474F1" w:rsidRDefault="002A6F8F"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Pending by </w:t>
            </w:r>
            <w:r w:rsidR="00170587">
              <w:rPr>
                <w:rStyle w:val="ui-provider"/>
                <w:sz w:val="13"/>
                <w:szCs w:val="13"/>
              </w:rPr>
              <w:t>DP Team</w:t>
            </w:r>
            <w:r w:rsidR="00170587" w:rsidRPr="00170587">
              <w:rPr>
                <w:rStyle w:val="ui-provider"/>
                <w:b/>
                <w:sz w:val="18"/>
                <w:szCs w:val="13"/>
                <w:vertAlign w:val="superscript"/>
              </w:rPr>
              <w:t>2</w:t>
            </w:r>
          </w:p>
        </w:tc>
        <w:tc>
          <w:tcPr>
            <w:tcW w:w="1190" w:type="dxa"/>
          </w:tcPr>
          <w:p w14:paraId="67BC954D" w14:textId="513A95EC"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2B99009F" w:rsidR="002A6F8F" w:rsidRPr="000474F1" w:rsidRDefault="00D0228A"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53</w:t>
            </w:r>
            <w:r w:rsidR="00170587" w:rsidRPr="00170587">
              <w:rPr>
                <w:rStyle w:val="ui-provider"/>
                <w:b/>
                <w:sz w:val="18"/>
                <w:szCs w:val="13"/>
                <w:vertAlign w:val="superscript"/>
              </w:rPr>
              <w:t>1</w:t>
            </w:r>
          </w:p>
        </w:tc>
        <w:tc>
          <w:tcPr>
            <w:tcW w:w="1418" w:type="dxa"/>
          </w:tcPr>
          <w:p w14:paraId="69286D71" w14:textId="486AD875"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2A6F8F" w14:paraId="0541BA66" w14:textId="77777777" w:rsidTr="0066282B">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0" w:type="auto"/>
          </w:tcPr>
          <w:p w14:paraId="4CADA055" w14:textId="4EB7B39D"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63BAD">
              <w:rPr>
                <w:sz w:val="13"/>
                <w:szCs w:val="13"/>
              </w:rPr>
              <w:t>CVE-2025-2783</w:t>
            </w:r>
          </w:p>
        </w:tc>
        <w:tc>
          <w:tcPr>
            <w:tcW w:w="0" w:type="auto"/>
          </w:tcPr>
          <w:p w14:paraId="3BECAC61" w14:textId="394A56C3"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Google Chrome</w:t>
            </w:r>
          </w:p>
        </w:tc>
        <w:tc>
          <w:tcPr>
            <w:tcW w:w="0" w:type="auto"/>
          </w:tcPr>
          <w:p w14:paraId="019DD45E" w14:textId="0E028B0D" w:rsidR="002A6F8F" w:rsidRPr="000474F1"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Critical</w:t>
            </w:r>
          </w:p>
        </w:tc>
        <w:tc>
          <w:tcPr>
            <w:tcW w:w="1148" w:type="dxa"/>
          </w:tcPr>
          <w:p w14:paraId="1EE8C66F" w14:textId="17779101" w:rsidR="002A6F8F" w:rsidRPr="00766BF0" w:rsidRDefault="00963BAD"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2424734C" w:rsidR="00963BAD"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16 May</w:t>
            </w:r>
            <w:r>
              <w:rPr>
                <w:rStyle w:val="ui-provider"/>
                <w:sz w:val="13"/>
                <w:szCs w:val="13"/>
              </w:rPr>
              <w:t xml:space="preserve"> 2025</w:t>
            </w:r>
            <w:r w:rsidR="0066282B" w:rsidRPr="00170587">
              <w:rPr>
                <w:rStyle w:val="ui-provider"/>
                <w:b/>
                <w:sz w:val="18"/>
                <w:szCs w:val="13"/>
                <w:vertAlign w:val="superscript"/>
              </w:rPr>
              <w:t>2</w:t>
            </w:r>
          </w:p>
          <w:p w14:paraId="63115136" w14:textId="3A1272B8"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0D924E82"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16 May 2025</w:t>
            </w:r>
          </w:p>
        </w:tc>
        <w:tc>
          <w:tcPr>
            <w:tcW w:w="1111" w:type="dxa"/>
          </w:tcPr>
          <w:p w14:paraId="2E08B90E" w14:textId="026379F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2EA80EC9" w:rsidR="002A6F8F" w:rsidRPr="000474F1" w:rsidRDefault="0066282B" w:rsidP="00170587">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r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0F52F80B"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r>
              <w:rPr>
                <w:rStyle w:val="ui-provider"/>
                <w:sz w:val="13"/>
                <w:szCs w:val="13"/>
              </w:rPr>
              <w:t>, GovCERT</w:t>
            </w:r>
          </w:p>
        </w:tc>
      </w:tr>
    </w:tbl>
    <w:p w14:paraId="25F5DF30" w14:textId="5CB30968" w:rsidR="0041256A" w:rsidRDefault="0041256A" w:rsidP="0041256A">
      <w:pPr>
        <w:pStyle w:val="BodyText"/>
        <w:rPr>
          <w:rFonts w:asciiTheme="majorHAnsi" w:hAnsiTheme="majorHAnsi"/>
        </w:rPr>
      </w:pPr>
      <w:r w:rsidRPr="008C2F95">
        <w:rPr>
          <w:rFonts w:asciiTheme="majorHAnsi" w:hAnsiTheme="majorHAnsi"/>
        </w:rPr>
        <w:t xml:space="preserve">As of </w:t>
      </w:r>
      <w:r w:rsidR="00863C27">
        <w:rPr>
          <w:rFonts w:asciiTheme="majorHAnsi" w:hAnsiTheme="majorHAnsi"/>
        </w:rPr>
        <w:t>April</w:t>
      </w:r>
      <w:r w:rsidR="00181AD3">
        <w:rPr>
          <w:rFonts w:asciiTheme="majorHAnsi" w:hAnsiTheme="majorHAnsi"/>
        </w:rPr>
        <w:t xml:space="preserve"> 2025</w:t>
      </w:r>
      <w:r w:rsidRPr="008C2F95">
        <w:rPr>
          <w:rFonts w:asciiTheme="majorHAnsi" w:hAnsiTheme="majorHAnsi"/>
        </w:rPr>
        <w:t xml:space="preserve">, there were </w:t>
      </w:r>
      <w:r w:rsidR="00D0228A">
        <w:rPr>
          <w:rFonts w:asciiTheme="majorHAnsi" w:hAnsiTheme="majorHAnsi"/>
          <w:b/>
        </w:rPr>
        <w:t>2</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6558FA00"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963BAD">
        <w:rPr>
          <w:rStyle w:val="ui-provider"/>
          <w:sz w:val="18"/>
          <w:szCs w:val="13"/>
        </w:rPr>
        <w:t>23 May</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CD2A2F7" w14:textId="3FA10E25" w:rsidR="002F3166" w:rsidRDefault="0066282B" w:rsidP="00BC01D6">
      <w:pPr>
        <w:pStyle w:val="BodyText"/>
        <w:spacing w:after="0" w:line="276" w:lineRule="auto"/>
        <w:rPr>
          <w:rStyle w:val="ui-provider"/>
          <w:sz w:val="18"/>
          <w:szCs w:val="13"/>
        </w:rPr>
      </w:pPr>
      <w:r>
        <w:rPr>
          <w:rStyle w:val="ui-provider"/>
          <w:b/>
          <w:sz w:val="18"/>
          <w:szCs w:val="13"/>
          <w:vertAlign w:val="superscript"/>
        </w:rPr>
        <w:t>3</w:t>
      </w:r>
      <w:r w:rsidRPr="0066282B">
        <w:rPr>
          <w:rStyle w:val="ui-provider"/>
          <w:sz w:val="18"/>
          <w:szCs w:val="13"/>
        </w:rPr>
        <w:t xml:space="preserve"> </w:t>
      </w:r>
      <w:r>
        <w:rPr>
          <w:rStyle w:val="ui-provider"/>
          <w:sz w:val="18"/>
          <w:szCs w:val="13"/>
        </w:rPr>
        <w:t>AD(IT)(ITS)3 r</w:t>
      </w:r>
      <w:r w:rsidRPr="0066282B">
        <w:rPr>
          <w:rStyle w:val="ui-provider"/>
          <w:sz w:val="18"/>
          <w:szCs w:val="13"/>
        </w:rPr>
        <w:t>evised the Final Severity Level to Critical</w:t>
      </w:r>
      <w:r>
        <w:rPr>
          <w:rStyle w:val="ui-provider"/>
          <w:sz w:val="18"/>
          <w:szCs w:val="13"/>
        </w:rPr>
        <w:t xml:space="preserve"> by considering </w:t>
      </w:r>
      <w:r w:rsidRPr="0066282B">
        <w:rPr>
          <w:rStyle w:val="ui-provider"/>
          <w:sz w:val="18"/>
          <w:szCs w:val="13"/>
        </w:rPr>
        <w:t>the nature of the vulnerability</w:t>
      </w:r>
      <w:r w:rsidRPr="0066282B">
        <w:t xml:space="preserve"> </w:t>
      </w:r>
      <w:r>
        <w:rPr>
          <w:rStyle w:val="ui-provider"/>
          <w:sz w:val="18"/>
          <w:szCs w:val="13"/>
        </w:rPr>
        <w:t>which includes sandbox escape.</w:t>
      </w:r>
    </w:p>
    <w:p w14:paraId="20A87AAF" w14:textId="77777777" w:rsidR="000A2FCF" w:rsidRDefault="000A2FCF" w:rsidP="00BC01D6">
      <w:pPr>
        <w:pStyle w:val="BodyText"/>
        <w:spacing w:after="0" w:line="276" w:lineRule="auto"/>
        <w:rPr>
          <w:rStyle w:val="ui-provider"/>
          <w:sz w:val="18"/>
          <w:szCs w:val="13"/>
        </w:rPr>
      </w:pPr>
    </w:p>
    <w:p w14:paraId="38531673" w14:textId="77777777" w:rsidR="000A2FCF" w:rsidRDefault="000A2FCF" w:rsidP="00BC01D6">
      <w:pPr>
        <w:pStyle w:val="BodyText"/>
        <w:spacing w:after="0" w:line="276" w:lineRule="auto"/>
        <w:rPr>
          <w:rStyle w:val="ui-provider"/>
          <w:sz w:val="18"/>
          <w:szCs w:val="13"/>
        </w:rPr>
      </w:pPr>
    </w:p>
    <w:p w14:paraId="70B4C0E5" w14:textId="4C54B265"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963BAD">
        <w:rPr>
          <w:rFonts w:eastAsia="SimSun"/>
          <w:lang w:eastAsia="zh-CN"/>
        </w:rPr>
        <w:t xml:space="preserve">23 May </w:t>
      </w:r>
      <w:r>
        <w:rPr>
          <w:rFonts w:eastAsia="SimSun"/>
          <w:lang w:eastAsia="zh-CN"/>
        </w:rPr>
        <w:t>2025)</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54"/>
        <w:gridCol w:w="919"/>
        <w:gridCol w:w="965"/>
        <w:gridCol w:w="564"/>
        <w:gridCol w:w="1142"/>
        <w:gridCol w:w="931"/>
        <w:gridCol w:w="891"/>
        <w:gridCol w:w="1116"/>
        <w:gridCol w:w="1105"/>
        <w:gridCol w:w="772"/>
        <w:gridCol w:w="1107"/>
        <w:gridCol w:w="1094"/>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00537">
              <w:rPr>
                <w:sz w:val="13"/>
                <w:szCs w:val="13"/>
              </w:rPr>
              <w:t>FortiManager</w:t>
            </w:r>
            <w:proofErr w:type="spellEnd"/>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FortiOS</w:t>
            </w:r>
            <w:proofErr w:type="spellEnd"/>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03 May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bl>
    <w:p w14:paraId="331D81A6" w14:textId="5F1230EB" w:rsidR="000A2FCF" w:rsidRDefault="000A2FCF" w:rsidP="000A2FCF">
      <w:pPr>
        <w:pStyle w:val="BodyText"/>
        <w:rPr>
          <w:rFonts w:asciiTheme="majorHAnsi" w:hAnsiTheme="majorHAnsi"/>
        </w:rPr>
      </w:pPr>
      <w:r w:rsidRPr="008C2F95">
        <w:rPr>
          <w:rFonts w:asciiTheme="majorHAnsi" w:hAnsiTheme="majorHAnsi"/>
        </w:rPr>
        <w:lastRenderedPageBreak/>
        <w:t xml:space="preserve">As of </w:t>
      </w:r>
      <w:r w:rsidR="00863C27">
        <w:rPr>
          <w:rFonts w:asciiTheme="majorHAnsi" w:hAnsiTheme="majorHAnsi"/>
        </w:rPr>
        <w:t>April</w:t>
      </w:r>
      <w:r>
        <w:rPr>
          <w:rFonts w:asciiTheme="majorHAnsi" w:hAnsiTheme="majorHAnsi"/>
        </w:rPr>
        <w:t xml:space="preserve"> 2025</w:t>
      </w:r>
      <w:r w:rsidRPr="008C2F95">
        <w:rPr>
          <w:rFonts w:asciiTheme="majorHAnsi" w:hAnsiTheme="majorHAnsi"/>
        </w:rPr>
        <w:t xml:space="preserve">, there were </w:t>
      </w:r>
      <w:r>
        <w:rPr>
          <w:rFonts w:asciiTheme="majorHAnsi" w:hAnsiTheme="majorHAnsi"/>
          <w:b/>
        </w:rPr>
        <w:t>6</w:t>
      </w:r>
      <w:r>
        <w:rPr>
          <w:rFonts w:asciiTheme="majorHAnsi" w:hAnsiTheme="majorHAnsi"/>
          <w:b/>
        </w:rPr>
        <w:t xml:space="preserve"> </w:t>
      </w:r>
      <w:r w:rsidRPr="00000537">
        <w:rPr>
          <w:rFonts w:asciiTheme="majorHAnsi" w:hAnsiTheme="majorHAnsi"/>
        </w:rPr>
        <w:t>completed</w:t>
      </w:r>
      <w:r>
        <w:rPr>
          <w:rFonts w:asciiTheme="majorHAnsi" w:hAnsiTheme="majorHAnsi"/>
        </w:rPr>
        <w:t xml:space="preserve"> CVEs remediation efforts.</w:t>
      </w:r>
    </w:p>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45CBB09A"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863C27">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5789CB96" w14:textId="371E9402" w:rsidR="00863C27" w:rsidRDefault="00863C27" w:rsidP="00D04A5C">
      <w:pPr>
        <w:pStyle w:val="Heading2"/>
        <w:rPr>
          <w:rFonts w:eastAsia="SimSun"/>
          <w:lang w:eastAsia="zh-CN"/>
        </w:rPr>
      </w:pPr>
      <w:bookmarkStart w:id="2" w:name="_Toc170144166"/>
      <w:bookmarkStart w:id="3" w:name="_Toc172734275"/>
    </w:p>
    <w:p w14:paraId="62F78706" w14:textId="139BB55F" w:rsidR="00D04A5C" w:rsidRDefault="00D04A5C" w:rsidP="00D04A5C">
      <w:pPr>
        <w:pStyle w:val="Heading2"/>
      </w:pPr>
      <w:r>
        <w:rPr>
          <w:rFonts w:eastAsia="SimSun" w:hint="eastAsia"/>
          <w:lang w:eastAsia="zh-CN"/>
        </w:rPr>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736087C9" w:rsidR="007F2913" w:rsidRDefault="00E4083F" w:rsidP="007F2913">
      <w:pPr>
        <w:pStyle w:val="ListParagraph"/>
        <w:numPr>
          <w:ilvl w:val="0"/>
          <w:numId w:val="8"/>
        </w:numPr>
        <w:rPr>
          <w:rFonts w:asciiTheme="majorHAnsi" w:hAnsiTheme="majorHAnsi"/>
          <w:lang w:eastAsia="zh-TW"/>
        </w:rPr>
      </w:pPr>
      <w:proofErr w:type="spellStart"/>
      <w:r>
        <w:rPr>
          <w:rFonts w:asciiTheme="majorHAnsi" w:hAnsiTheme="majorHAnsi"/>
          <w:lang w:eastAsia="zh-TW"/>
        </w:rPr>
        <w:t>xxxxx</w:t>
      </w:r>
      <w:proofErr w:type="spellEnd"/>
    </w:p>
    <w:p w14:paraId="121E9595" w14:textId="5868CC9F" w:rsidR="00D04A5C" w:rsidRPr="007F2913" w:rsidRDefault="00E4083F" w:rsidP="0065749A">
      <w:pPr>
        <w:pStyle w:val="ListParagraph"/>
        <w:numPr>
          <w:ilvl w:val="0"/>
          <w:numId w:val="8"/>
        </w:numPr>
        <w:rPr>
          <w:rFonts w:asciiTheme="majorHAnsi" w:hAnsiTheme="majorHAnsi"/>
          <w:lang w:eastAsia="zh-TW"/>
        </w:rPr>
      </w:pPr>
      <w:proofErr w:type="spellStart"/>
      <w:r>
        <w:rPr>
          <w:rFonts w:asciiTheme="majorHAnsi" w:hAnsiTheme="majorHAnsi"/>
          <w:lang w:eastAsia="zh-TW"/>
        </w:rPr>
        <w:t>xxxxxx</w:t>
      </w:r>
      <w:proofErr w:type="spellEnd"/>
    </w:p>
    <w:p w14:paraId="3A5D3724" w14:textId="35BC258C"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1E8613E5" w:rsidR="00D04A5C" w:rsidRPr="0030418A" w:rsidRDefault="00E4083F" w:rsidP="007F2913">
            <w:pPr>
              <w:pStyle w:val="ListParagraph"/>
              <w:numPr>
                <w:ilvl w:val="0"/>
                <w:numId w:val="9"/>
              </w:numPr>
              <w:rPr>
                <w:rFonts w:asciiTheme="majorHAnsi" w:hAnsiTheme="majorHAnsi"/>
                <w:b w:val="0"/>
                <w:lang w:eastAsia="zh-TW"/>
              </w:rPr>
            </w:pPr>
            <w:proofErr w:type="spellStart"/>
            <w:r>
              <w:rPr>
                <w:rFonts w:asciiTheme="majorHAnsi" w:hAnsiTheme="majorHAnsi"/>
                <w:b w:val="0"/>
                <w:lang w:eastAsia="zh-TW"/>
              </w:rPr>
              <w:t>xxxxx</w:t>
            </w:r>
            <w:proofErr w:type="spellEnd"/>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54A0487D" w:rsidR="00D04A5C" w:rsidRPr="0030418A" w:rsidRDefault="00E4083F" w:rsidP="0065749A">
            <w:pPr>
              <w:pStyle w:val="ListParagraph"/>
              <w:numPr>
                <w:ilvl w:val="0"/>
                <w:numId w:val="9"/>
              </w:numPr>
              <w:rPr>
                <w:b w:val="0"/>
                <w:lang w:eastAsia="zh-TW"/>
              </w:rPr>
            </w:pPr>
            <w:proofErr w:type="spellStart"/>
            <w:r>
              <w:rPr>
                <w:b w:val="0"/>
                <w:lang w:eastAsia="zh-TW"/>
              </w:rPr>
              <w:t>xxxxx</w:t>
            </w:r>
            <w:proofErr w:type="spellEnd"/>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bl>
    <w:p w14:paraId="2007B6AB" w14:textId="28AF742B" w:rsidR="00D04A5C" w:rsidRDefault="00D04A5C" w:rsidP="00161DFA">
      <w:pPr>
        <w:pStyle w:val="BodyText"/>
        <w:rPr>
          <w:rFonts w:eastAsia="SimSun"/>
          <w:lang w:eastAsia="zh-TW"/>
        </w:rPr>
      </w:pPr>
    </w:p>
    <w:p w14:paraId="166C852B" w14:textId="07C47D5A" w:rsidR="0030418A" w:rsidRDefault="00E4083F" w:rsidP="007F2913">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27B13C25" w14:textId="010AE352" w:rsidR="0065749A" w:rsidRDefault="0065749A" w:rsidP="00906145">
      <w:pPr>
        <w:pStyle w:val="BodyText"/>
        <w:rPr>
          <w:bCs/>
        </w:rPr>
      </w:pPr>
      <w:r w:rsidRPr="0065749A">
        <w:rPr>
          <w:bCs/>
        </w:rPr>
        <w:t xml:space="preserve">In early </w:t>
      </w:r>
      <w:r w:rsidR="00863C27">
        <w:rPr>
          <w:bCs/>
        </w:rPr>
        <w:t>April</w:t>
      </w:r>
      <w:r w:rsidRPr="0065749A">
        <w:rPr>
          <w:bCs/>
        </w:rPr>
        <w:t xml:space="preserve">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 xml:space="preserve">This exploitation allowed the attacker to gain unauthorized access, enabling them to install </w:t>
      </w:r>
      <w:proofErr w:type="spellStart"/>
      <w:r w:rsidRPr="0065749A">
        <w:rPr>
          <w:bCs/>
        </w:rPr>
        <w:t>AnyDesk</w:t>
      </w:r>
      <w:proofErr w:type="spellEnd"/>
      <w:r w:rsidRPr="0065749A">
        <w:rPr>
          <w:bCs/>
        </w:rPr>
        <w:t xml:space="preserve"> for persistent access and create a local administrative account, which facilitated further exploitation. They utilized </w:t>
      </w:r>
      <w:proofErr w:type="spellStart"/>
      <w:r w:rsidRPr="0065749A">
        <w:rPr>
          <w:bCs/>
        </w:rPr>
        <w:t>Mimikatz</w:t>
      </w:r>
      <w:proofErr w:type="spellEnd"/>
      <w:r w:rsidRPr="0065749A">
        <w:rPr>
          <w:bCs/>
        </w:rPr>
        <w:t xml:space="preserve">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 xml:space="preserve">The breach escalated quickly, with sensitive data </w:t>
      </w:r>
      <w:proofErr w:type="spellStart"/>
      <w:r w:rsidRPr="0065749A">
        <w:rPr>
          <w:bCs/>
        </w:rPr>
        <w:t>exfiltrated</w:t>
      </w:r>
      <w:proofErr w:type="spellEnd"/>
      <w:r w:rsidRPr="0065749A">
        <w:rPr>
          <w:bCs/>
        </w:rPr>
        <w:t xml:space="preserve"> using </w:t>
      </w:r>
      <w:proofErr w:type="spellStart"/>
      <w:r w:rsidRPr="0065749A">
        <w:rPr>
          <w:bCs/>
        </w:rPr>
        <w:t>Rclone</w:t>
      </w:r>
      <w:proofErr w:type="spellEnd"/>
      <w:r w:rsidRPr="0065749A">
        <w:rPr>
          <w:bCs/>
        </w:rPr>
        <w:t xml:space="preserve"> to transfer files to MEGA.io cloud storage approximately 71 minutes after initial access. Within two hours of the intrusion, the attacker deployed </w:t>
      </w:r>
      <w:proofErr w:type="spellStart"/>
      <w:r w:rsidRPr="0065749A">
        <w:rPr>
          <w:bCs/>
        </w:rPr>
        <w:t>LockBitransomware</w:t>
      </w:r>
      <w:proofErr w:type="spellEnd"/>
      <w:r w:rsidRPr="0065749A">
        <w:rPr>
          <w:bCs/>
        </w:rPr>
        <w:t xml:space="preserve">, employing both manual execution on critical servers and automated distribution methods like PDQ Deploy. This rapid deployment led to widespread file encryption and the creation of ransom notes, highlighting the efficiency and coordination of the attack strategy. Despite </w:t>
      </w:r>
      <w:proofErr w:type="spellStart"/>
      <w:r w:rsidRPr="0065749A">
        <w:rPr>
          <w:bCs/>
        </w:rPr>
        <w:t>LockBit’s</w:t>
      </w:r>
      <w:proofErr w:type="spellEnd"/>
      <w:r>
        <w:rPr>
          <w:bCs/>
        </w:rPr>
        <w:t xml:space="preserve"> </w:t>
      </w:r>
      <w:r w:rsidRPr="0065749A">
        <w:rPr>
          <w:bCs/>
        </w:rPr>
        <w:t xml:space="preserve">slowdown in frequency of attacks, their latest </w:t>
      </w:r>
      <w:proofErr w:type="spellStart"/>
      <w:r w:rsidRPr="0065749A">
        <w:rPr>
          <w:bCs/>
        </w:rPr>
        <w:t>LockBit</w:t>
      </w:r>
      <w:proofErr w:type="spellEnd"/>
      <w:r w:rsidRPr="0065749A">
        <w:rPr>
          <w:bCs/>
        </w:rPr>
        <w:t xml:space="preserve">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lastRenderedPageBreak/>
        <w:t>TI on-site analyst conducts a t</w:t>
      </w:r>
      <w:r w:rsidR="0065749A">
        <w:rPr>
          <w:bCs/>
        </w:rPr>
        <w:t xml:space="preserve">hreat hunt campaign against the </w:t>
      </w:r>
      <w:proofErr w:type="spellStart"/>
      <w:r w:rsidR="0065749A" w:rsidRPr="0065749A">
        <w:rPr>
          <w:bCs/>
        </w:rPr>
        <w:t>LockBit</w:t>
      </w:r>
      <w:proofErr w:type="spellEnd"/>
      <w:r w:rsidR="0065749A" w:rsidRPr="0065749A">
        <w:rPr>
          <w:bCs/>
        </w:rPr>
        <w:t xml:space="preserve"> Ransomwar</w:t>
      </w:r>
      <w:r w:rsidR="0065749A">
        <w:rPr>
          <w:bCs/>
        </w:rPr>
        <w:t>e</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20E95397" w14:textId="40E37AF5" w:rsidR="00955F35" w:rsidRPr="0065749A" w:rsidRDefault="00955F35" w:rsidP="00906145">
      <w:pPr>
        <w:pStyle w:val="BodyText"/>
      </w:pPr>
      <w:r>
        <w:rPr>
          <w:bCs/>
        </w:rPr>
        <w:t xml:space="preserve">Source: </w:t>
      </w:r>
      <w:r w:rsidR="0065749A">
        <w:t xml:space="preserve">PwC Cyber Threat Intelligence Weekly Report [22 </w:t>
      </w:r>
      <w:r w:rsidR="00863C27">
        <w:t>April</w:t>
      </w:r>
      <w:r w:rsidR="0065749A">
        <w:t xml:space="preserve"> 2025 – 28 </w:t>
      </w:r>
      <w:r w:rsidR="00863C27">
        <w:t>April</w:t>
      </w:r>
      <w:r w:rsidR="0065749A">
        <w:t xml:space="preserve"> 2025]</w:t>
      </w:r>
    </w:p>
    <w:p w14:paraId="779172B2" w14:textId="2F0AFA8D" w:rsidR="00955F35" w:rsidRDefault="00E4083F" w:rsidP="0065749A">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3FA8DC3F"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w:t>
      </w:r>
      <w:r w:rsidR="00863C27">
        <w:rPr>
          <w:bCs/>
        </w:rPr>
        <w:t>April</w:t>
      </w:r>
      <w:r w:rsidRPr="0065749A">
        <w:rPr>
          <w:bCs/>
        </w:rPr>
        <w:t xml:space="preserve">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 xml:space="preserve">White Dev 199 has been seen to impersonate </w:t>
      </w:r>
      <w:proofErr w:type="spellStart"/>
      <w:r w:rsidRPr="0065749A">
        <w:rPr>
          <w:bCs/>
        </w:rPr>
        <w:t>Ukretelecom</w:t>
      </w:r>
      <w:proofErr w:type="spellEnd"/>
      <w:r w:rsidRPr="0065749A">
        <w:rPr>
          <w:bCs/>
        </w:rPr>
        <w:t xml:space="preserve">, a </w:t>
      </w:r>
      <w:proofErr w:type="spellStart"/>
      <w:r w:rsidRPr="0065749A">
        <w:rPr>
          <w:bCs/>
        </w:rPr>
        <w:t>Ukrainan</w:t>
      </w:r>
      <w:proofErr w:type="spellEnd"/>
      <w:r w:rsidRPr="0065749A">
        <w:rPr>
          <w:bCs/>
        </w:rPr>
        <w:t xml:space="preserve"> telephone company and </w:t>
      </w:r>
      <w:proofErr w:type="spellStart"/>
      <w:r w:rsidRPr="0065749A">
        <w:rPr>
          <w:bCs/>
        </w:rPr>
        <w:t>Rheinmetall</w:t>
      </w:r>
      <w:proofErr w:type="spellEnd"/>
      <w:r w:rsidRPr="0065749A">
        <w:rPr>
          <w:bCs/>
        </w:rPr>
        <w:t xml:space="preserve"> a German automotive and arms manufacturer, though based on analysis of the network traffic researchers deduce the campaign is likely targeting clients of </w:t>
      </w:r>
      <w:proofErr w:type="spellStart"/>
      <w:r w:rsidRPr="0065749A">
        <w:rPr>
          <w:bCs/>
        </w:rPr>
        <w:t>Rheinmetall</w:t>
      </w:r>
      <w:proofErr w:type="spellEnd"/>
      <w:r w:rsidRPr="0065749A">
        <w:rPr>
          <w:bCs/>
        </w:rPr>
        <w:t xml:space="preserve">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7F06EA2D" w14:textId="3570A07A" w:rsidR="00235910" w:rsidRPr="0065749A" w:rsidRDefault="0030418A" w:rsidP="00161DFA">
      <w:pPr>
        <w:pStyle w:val="BodyText"/>
      </w:pPr>
      <w:r>
        <w:rPr>
          <w:bCs/>
        </w:rPr>
        <w:t xml:space="preserve">Source: </w:t>
      </w:r>
      <w:r w:rsidR="0065749A">
        <w:t xml:space="preserve">PwC Cyber Threat Intelligence Weekly Report [15 </w:t>
      </w:r>
      <w:r w:rsidR="00863C27">
        <w:t>April</w:t>
      </w:r>
      <w:r w:rsidR="0065749A">
        <w:t xml:space="preserve"> 2025 – 21 </w:t>
      </w:r>
      <w:r w:rsidR="00863C27">
        <w:t>April</w:t>
      </w:r>
      <w:r w:rsidR="0065749A">
        <w:t xml:space="preserve">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2390E53C" w:rsidR="00A11C07" w:rsidRPr="0085583A" w:rsidRDefault="0090621E" w:rsidP="00A11C07">
      <w:pPr>
        <w:pStyle w:val="BodyText"/>
        <w:rPr>
          <w:rFonts w:eastAsia="SimSun"/>
          <w:lang w:eastAsia="zh-CN"/>
        </w:rPr>
      </w:pPr>
      <w:r w:rsidRPr="0090621E">
        <w:rPr>
          <w:rFonts w:asciiTheme="majorHAnsi" w:hAnsiTheme="majorHAnsi"/>
        </w:rPr>
        <w:t xml:space="preserve">In </w:t>
      </w:r>
      <w:r w:rsidR="00863C27">
        <w:rPr>
          <w:rFonts w:asciiTheme="majorHAnsi" w:hAnsiTheme="majorHAnsi"/>
        </w:rPr>
        <w:t>April</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863C27">
        <w:rPr>
          <w:rFonts w:asciiTheme="majorHAnsi" w:hAnsiTheme="majorHAnsi"/>
          <w:b/>
          <w:bCs/>
        </w:rPr>
        <w:t>9</w:t>
      </w:r>
      <w:r w:rsidRPr="0090621E">
        <w:rPr>
          <w:rFonts w:asciiTheme="majorHAnsi" w:hAnsiTheme="majorHAnsi"/>
        </w:rPr>
        <w:t xml:space="preserve"> threat hunting cases were handled. These included </w:t>
      </w:r>
      <w:r w:rsidR="00863C27">
        <w:rPr>
          <w:rFonts w:asciiTheme="majorHAnsi" w:hAnsiTheme="majorHAnsi"/>
          <w:b/>
          <w:bCs/>
        </w:rPr>
        <w:t>4</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863C27">
        <w:rPr>
          <w:rFonts w:asciiTheme="majorHAnsi" w:hAnsiTheme="majorHAnsi"/>
          <w:b/>
          <w:bCs/>
        </w:rPr>
        <w:t>6</w:t>
      </w:r>
      <w:r w:rsidRPr="0090621E">
        <w:rPr>
          <w:rFonts w:asciiTheme="majorHAnsi" w:hAnsiTheme="majorHAnsi"/>
        </w:rPr>
        <w:t xml:space="preserve"> APAC-targeted cases, and </w:t>
      </w:r>
      <w:r w:rsidR="00863C27">
        <w:rPr>
          <w:rFonts w:asciiTheme="majorHAnsi" w:hAnsiTheme="majorHAnsi"/>
          <w:b/>
          <w:bCs/>
        </w:rPr>
        <w:t>3</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863C27"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53AD536A" w:rsidR="00863C27" w:rsidRPr="00584FFF" w:rsidRDefault="00863C27" w:rsidP="00863C27">
            <w:pPr>
              <w:pStyle w:val="BodyText"/>
            </w:pPr>
            <w:r w:rsidRPr="002B7A4F">
              <w:t>01/04/2025</w:t>
            </w:r>
          </w:p>
        </w:tc>
        <w:tc>
          <w:tcPr>
            <w:tcW w:w="1693" w:type="dxa"/>
          </w:tcPr>
          <w:p w14:paraId="125A480B" w14:textId="476535E3" w:rsidR="00863C27" w:rsidRPr="00161DFA" w:rsidRDefault="00863C27" w:rsidP="00863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D2779B">
              <w:t>ITSSOC-9707</w:t>
            </w:r>
          </w:p>
        </w:tc>
        <w:tc>
          <w:tcPr>
            <w:tcW w:w="5178" w:type="dxa"/>
          </w:tcPr>
          <w:p w14:paraId="2C8A842C" w14:textId="5C71C875" w:rsidR="00863C27" w:rsidRDefault="00863C27" w:rsidP="00863C27">
            <w:pPr>
              <w:pStyle w:val="BodyText"/>
              <w:cnfStyle w:val="000000100000" w:firstRow="0" w:lastRow="0" w:firstColumn="0" w:lastColumn="0" w:oddVBand="0" w:evenVBand="0" w:oddHBand="1" w:evenHBand="0" w:firstRowFirstColumn="0" w:firstRowLastColumn="0" w:lastRowFirstColumn="0" w:lastRowLastColumn="0"/>
            </w:pPr>
            <w:r w:rsidRPr="001534D5">
              <w:t xml:space="preserve">Operation </w:t>
            </w:r>
            <w:proofErr w:type="spellStart"/>
            <w:r w:rsidRPr="001534D5">
              <w:t>FishMedley</w:t>
            </w:r>
            <w:proofErr w:type="spellEnd"/>
            <w:r w:rsidRPr="001534D5">
              <w:t xml:space="preserve"> hit organizations across Asia</w:t>
            </w:r>
          </w:p>
        </w:tc>
        <w:tc>
          <w:tcPr>
            <w:tcW w:w="1443" w:type="dxa"/>
            <w:vAlign w:val="center"/>
          </w:tcPr>
          <w:p w14:paraId="58FD4BF9" w14:textId="7C3E24F6" w:rsidR="00863C27" w:rsidRPr="009B6932"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0D871971"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3F8BA730"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863C27"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50F7862C" w:rsidR="00863C27" w:rsidRPr="00584FFF" w:rsidRDefault="00863C27" w:rsidP="00863C27">
            <w:pPr>
              <w:pStyle w:val="BodyText"/>
            </w:pPr>
            <w:r w:rsidRPr="002B7A4F">
              <w:t>03/04/2025</w:t>
            </w:r>
          </w:p>
        </w:tc>
        <w:tc>
          <w:tcPr>
            <w:tcW w:w="1693" w:type="dxa"/>
          </w:tcPr>
          <w:p w14:paraId="056602F6" w14:textId="44654595" w:rsidR="00863C27" w:rsidRPr="00161DFA" w:rsidRDefault="00863C27" w:rsidP="00863C27">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D2779B">
              <w:t>ITSSOC-9759</w:t>
            </w:r>
          </w:p>
        </w:tc>
        <w:tc>
          <w:tcPr>
            <w:tcW w:w="5178" w:type="dxa"/>
          </w:tcPr>
          <w:p w14:paraId="358C4573" w14:textId="4845A5C4" w:rsidR="00863C27" w:rsidRDefault="00863C27" w:rsidP="00863C27">
            <w:pPr>
              <w:pStyle w:val="BodyText"/>
              <w:cnfStyle w:val="000000000000" w:firstRow="0" w:lastRow="0" w:firstColumn="0" w:lastColumn="0" w:oddVBand="0" w:evenVBand="0" w:oddHBand="0" w:evenHBand="0" w:firstRowFirstColumn="0" w:firstRowLastColumn="0" w:lastRowFirstColumn="0" w:lastRowLastColumn="0"/>
            </w:pPr>
            <w:r w:rsidRPr="001534D5">
              <w:t>Outlaw Linux Malware with Persistent, Unsophisticated Traits Targeting APAC Region</w:t>
            </w:r>
          </w:p>
        </w:tc>
        <w:tc>
          <w:tcPr>
            <w:tcW w:w="1443" w:type="dxa"/>
            <w:vAlign w:val="center"/>
          </w:tcPr>
          <w:p w14:paraId="61511B73" w14:textId="307ECCF8" w:rsidR="00863C27" w:rsidRPr="009B6932"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7F970056" w14:textId="7D7DA1DD"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1EA0CD18"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863C27"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205F5B46" w:rsidR="00863C27" w:rsidRPr="00584FFF" w:rsidRDefault="00863C27" w:rsidP="00863C27">
            <w:pPr>
              <w:pStyle w:val="BodyText"/>
            </w:pPr>
            <w:r w:rsidRPr="002B7A4F">
              <w:t>11/04/2025</w:t>
            </w:r>
          </w:p>
        </w:tc>
        <w:tc>
          <w:tcPr>
            <w:tcW w:w="1693" w:type="dxa"/>
          </w:tcPr>
          <w:p w14:paraId="7E5AD1BF" w14:textId="2171E966" w:rsidR="00863C27" w:rsidRPr="00161DFA" w:rsidRDefault="00863C27" w:rsidP="00863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D2779B">
              <w:t>ITSSOC-9862</w:t>
            </w:r>
          </w:p>
        </w:tc>
        <w:tc>
          <w:tcPr>
            <w:tcW w:w="5178" w:type="dxa"/>
          </w:tcPr>
          <w:p w14:paraId="7D2D93EE" w14:textId="035A8E29" w:rsidR="00863C27" w:rsidRDefault="00863C27" w:rsidP="00863C27">
            <w:pPr>
              <w:pStyle w:val="BodyText"/>
              <w:cnfStyle w:val="000000100000" w:firstRow="0" w:lastRow="0" w:firstColumn="0" w:lastColumn="0" w:oddVBand="0" w:evenVBand="0" w:oddHBand="1" w:evenHBand="0" w:firstRowFirstColumn="0" w:firstRowLastColumn="0" w:lastRowFirstColumn="0" w:lastRowLastColumn="0"/>
            </w:pPr>
            <w:r w:rsidRPr="001534D5">
              <w:t xml:space="preserve">Vidar Stealer </w:t>
            </w:r>
            <w:proofErr w:type="spellStart"/>
            <w:r w:rsidRPr="001534D5">
              <w:t>InfoStealer</w:t>
            </w:r>
            <w:proofErr w:type="spellEnd"/>
            <w:r w:rsidRPr="001534D5">
              <w:t xml:space="preserve"> Malware Pose Threat Continuously</w:t>
            </w:r>
          </w:p>
        </w:tc>
        <w:tc>
          <w:tcPr>
            <w:tcW w:w="1443" w:type="dxa"/>
            <w:vAlign w:val="center"/>
          </w:tcPr>
          <w:p w14:paraId="589101ED" w14:textId="7385189B" w:rsidR="00863C27" w:rsidRPr="009B6932"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4419F5BB"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5B8D65E4"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863C27"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19D4F870" w:rsidR="00863C27" w:rsidRPr="00584FFF" w:rsidRDefault="00863C27" w:rsidP="00863C27">
            <w:pPr>
              <w:pStyle w:val="BodyText"/>
            </w:pPr>
            <w:r w:rsidRPr="002B7A4F">
              <w:t>11/04/2025</w:t>
            </w:r>
          </w:p>
        </w:tc>
        <w:tc>
          <w:tcPr>
            <w:tcW w:w="1693" w:type="dxa"/>
          </w:tcPr>
          <w:p w14:paraId="32EC1C68" w14:textId="500B9A5A" w:rsidR="00863C27" w:rsidRPr="00161DFA" w:rsidRDefault="00863C27" w:rsidP="00863C27">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D2779B">
              <w:t>ITSSOC-9863</w:t>
            </w:r>
          </w:p>
        </w:tc>
        <w:tc>
          <w:tcPr>
            <w:tcW w:w="5178" w:type="dxa"/>
          </w:tcPr>
          <w:p w14:paraId="270A8452" w14:textId="2E6887DD" w:rsidR="00863C27" w:rsidRDefault="00863C27" w:rsidP="00863C27">
            <w:pPr>
              <w:pStyle w:val="BodyText"/>
              <w:cnfStyle w:val="000000000000" w:firstRow="0" w:lastRow="0" w:firstColumn="0" w:lastColumn="0" w:oddVBand="0" w:evenVBand="0" w:oddHBand="0" w:evenHBand="0" w:firstRowFirstColumn="0" w:firstRowLastColumn="0" w:lastRowFirstColumn="0" w:lastRowLastColumn="0"/>
            </w:pPr>
            <w:r w:rsidRPr="001534D5">
              <w:t xml:space="preserve">Lazarus Expands Malicious </w:t>
            </w:r>
            <w:proofErr w:type="spellStart"/>
            <w:r w:rsidRPr="001534D5">
              <w:t>npm</w:t>
            </w:r>
            <w:proofErr w:type="spellEnd"/>
            <w:r w:rsidRPr="001534D5">
              <w:t xml:space="preserve"> Campaign Including Payloads and Obfuscation</w:t>
            </w:r>
          </w:p>
        </w:tc>
        <w:tc>
          <w:tcPr>
            <w:tcW w:w="1443" w:type="dxa"/>
            <w:vAlign w:val="center"/>
          </w:tcPr>
          <w:p w14:paraId="5982FCA7" w14:textId="2246BB9D" w:rsidR="00863C27" w:rsidRPr="009B6932"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11237BB8" w14:textId="0DA2237A"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27E673E5"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863C27"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63B5FBF1" w:rsidR="00863C27" w:rsidRPr="00584FFF" w:rsidRDefault="00863C27" w:rsidP="00863C27">
            <w:pPr>
              <w:pStyle w:val="BodyText"/>
            </w:pPr>
            <w:r w:rsidRPr="002B7A4F">
              <w:t>15/04/2025</w:t>
            </w:r>
          </w:p>
        </w:tc>
        <w:tc>
          <w:tcPr>
            <w:tcW w:w="1693" w:type="dxa"/>
          </w:tcPr>
          <w:p w14:paraId="74520446" w14:textId="2BEE4553" w:rsidR="00863C27" w:rsidRPr="00161DFA" w:rsidRDefault="00863C27" w:rsidP="00863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D2779B">
              <w:t>ITSSOC-9890</w:t>
            </w:r>
          </w:p>
        </w:tc>
        <w:tc>
          <w:tcPr>
            <w:tcW w:w="5178" w:type="dxa"/>
          </w:tcPr>
          <w:p w14:paraId="097AF35C" w14:textId="1F3B37DD" w:rsidR="00863C27" w:rsidRDefault="00863C27" w:rsidP="00863C27">
            <w:pPr>
              <w:pStyle w:val="BodyText"/>
              <w:cnfStyle w:val="000000100000" w:firstRow="0" w:lastRow="0" w:firstColumn="0" w:lastColumn="0" w:oddVBand="0" w:evenVBand="0" w:oddHBand="1" w:evenHBand="0" w:firstRowFirstColumn="0" w:firstRowLastColumn="0" w:lastRowFirstColumn="0" w:lastRowLastColumn="0"/>
            </w:pPr>
            <w:r w:rsidRPr="001534D5">
              <w:t xml:space="preserve">Newly Identified Remote Access Trojan (RAT) </w:t>
            </w:r>
            <w:proofErr w:type="spellStart"/>
            <w:r w:rsidRPr="001534D5">
              <w:t>ResolverRAT</w:t>
            </w:r>
            <w:proofErr w:type="spellEnd"/>
            <w:r w:rsidRPr="001534D5">
              <w:t xml:space="preserve"> Delivering </w:t>
            </w:r>
            <w:proofErr w:type="spellStart"/>
            <w:r w:rsidRPr="001534D5">
              <w:t>Infostealer</w:t>
            </w:r>
            <w:proofErr w:type="spellEnd"/>
          </w:p>
        </w:tc>
        <w:tc>
          <w:tcPr>
            <w:tcW w:w="1443" w:type="dxa"/>
            <w:vAlign w:val="center"/>
          </w:tcPr>
          <w:p w14:paraId="4CD6C2B3" w14:textId="7D62C09A" w:rsidR="00863C27" w:rsidRPr="009B6932"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65F8224B" w14:textId="50FB811A"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B488C35" w14:textId="6DE24249"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863C27" w:rsidRPr="00DB628C" w14:paraId="04076614"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2B478A6A" w:rsidR="00863C27" w:rsidRPr="00584FFF" w:rsidRDefault="00863C27" w:rsidP="00863C27">
            <w:pPr>
              <w:pStyle w:val="BodyText"/>
            </w:pPr>
            <w:r w:rsidRPr="002B7A4F">
              <w:t>15/04/2025</w:t>
            </w:r>
          </w:p>
        </w:tc>
        <w:tc>
          <w:tcPr>
            <w:tcW w:w="1693" w:type="dxa"/>
          </w:tcPr>
          <w:p w14:paraId="3DFC0A6F" w14:textId="11B44832" w:rsidR="00863C27" w:rsidRPr="00161DFA" w:rsidRDefault="00863C27" w:rsidP="00863C27">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D2779B">
              <w:t>ITSSOC-9891</w:t>
            </w:r>
          </w:p>
        </w:tc>
        <w:tc>
          <w:tcPr>
            <w:tcW w:w="5178" w:type="dxa"/>
          </w:tcPr>
          <w:p w14:paraId="0929073D" w14:textId="10FC0357" w:rsidR="00863C27" w:rsidRDefault="00863C27" w:rsidP="00863C27">
            <w:pPr>
              <w:pStyle w:val="BodyText"/>
              <w:cnfStyle w:val="000000000000" w:firstRow="0" w:lastRow="0" w:firstColumn="0" w:lastColumn="0" w:oddVBand="0" w:evenVBand="0" w:oddHBand="0" w:evenHBand="0" w:firstRowFirstColumn="0" w:firstRowLastColumn="0" w:lastRowFirstColumn="0" w:lastRowLastColumn="0"/>
            </w:pPr>
            <w:r w:rsidRPr="001534D5">
              <w:t>Zero-Day Exploitation Of Windows Common Log File System (CLFS) Leads To Ransomware Activity</w:t>
            </w:r>
          </w:p>
        </w:tc>
        <w:tc>
          <w:tcPr>
            <w:tcW w:w="1443" w:type="dxa"/>
            <w:vAlign w:val="center"/>
          </w:tcPr>
          <w:p w14:paraId="06076A82" w14:textId="1324932E" w:rsidR="00863C27" w:rsidRPr="009B6932"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658DAB4E" w14:textId="04718C6B"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06F1C461" w14:textId="6AD66C99"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863C27" w:rsidRPr="00DB628C" w14:paraId="08BB9AD2"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76EDB720" w:rsidR="00863C27" w:rsidRPr="00584FFF" w:rsidRDefault="00863C27" w:rsidP="00863C27">
            <w:pPr>
              <w:pStyle w:val="BodyText"/>
            </w:pPr>
            <w:r w:rsidRPr="002B7A4F">
              <w:t>24/04/2025</w:t>
            </w:r>
          </w:p>
        </w:tc>
        <w:tc>
          <w:tcPr>
            <w:tcW w:w="1693" w:type="dxa"/>
          </w:tcPr>
          <w:p w14:paraId="7E5D6B14" w14:textId="2AB4A063" w:rsidR="00863C27" w:rsidRPr="00161DFA" w:rsidRDefault="00863C27" w:rsidP="00863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D2779B">
              <w:t>ITSSOC-9986</w:t>
            </w:r>
          </w:p>
        </w:tc>
        <w:tc>
          <w:tcPr>
            <w:tcW w:w="5178" w:type="dxa"/>
          </w:tcPr>
          <w:p w14:paraId="60E1EA61" w14:textId="6539CA8F" w:rsidR="00863C27" w:rsidRDefault="00863C27" w:rsidP="00863C27">
            <w:pPr>
              <w:pStyle w:val="BodyText"/>
              <w:cnfStyle w:val="000000100000" w:firstRow="0" w:lastRow="0" w:firstColumn="0" w:lastColumn="0" w:oddVBand="0" w:evenVBand="0" w:oddHBand="1" w:evenHBand="0" w:firstRowFirstColumn="0" w:firstRowLastColumn="0" w:lastRowFirstColumn="0" w:lastRowLastColumn="0"/>
            </w:pPr>
            <w:r w:rsidRPr="001534D5">
              <w:t xml:space="preserve">Hackers Exploit Russian Host 'Proton66' </w:t>
            </w:r>
            <w:proofErr w:type="spellStart"/>
            <w:r w:rsidRPr="001534D5">
              <w:t>Weaponizing</w:t>
            </w:r>
            <w:proofErr w:type="spellEnd"/>
            <w:r w:rsidRPr="001534D5">
              <w:t xml:space="preserve"> PAN-OS Vulnerability</w:t>
            </w:r>
          </w:p>
        </w:tc>
        <w:tc>
          <w:tcPr>
            <w:tcW w:w="1443" w:type="dxa"/>
            <w:vAlign w:val="center"/>
          </w:tcPr>
          <w:p w14:paraId="55E97EDA" w14:textId="7042EADD" w:rsidR="00863C27" w:rsidRPr="009B6932"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9B45572" w14:textId="427D16C8"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163EF7F8" w14:textId="4CF3BEED"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863C27" w:rsidRPr="00DB628C" w14:paraId="6C3F0326"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02F26D5" w14:textId="7F5F7AEE" w:rsidR="00863C27" w:rsidRPr="00584FFF" w:rsidRDefault="00863C27" w:rsidP="00863C27">
            <w:pPr>
              <w:pStyle w:val="BodyText"/>
            </w:pPr>
            <w:r w:rsidRPr="002B7A4F">
              <w:t>28/04/2025</w:t>
            </w:r>
          </w:p>
        </w:tc>
        <w:tc>
          <w:tcPr>
            <w:tcW w:w="1693" w:type="dxa"/>
          </w:tcPr>
          <w:p w14:paraId="4BF18A3A" w14:textId="4F4BC45B" w:rsidR="00863C27" w:rsidRPr="00161DFA" w:rsidRDefault="00863C27" w:rsidP="00863C27">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D2779B">
              <w:t>ITSSOC-10024</w:t>
            </w:r>
          </w:p>
        </w:tc>
        <w:tc>
          <w:tcPr>
            <w:tcW w:w="5178" w:type="dxa"/>
          </w:tcPr>
          <w:p w14:paraId="0C50AC8A" w14:textId="6B7BD015" w:rsidR="00863C27" w:rsidRDefault="00863C27" w:rsidP="00863C27">
            <w:pPr>
              <w:pStyle w:val="BodyText"/>
              <w:cnfStyle w:val="000000000000" w:firstRow="0" w:lastRow="0" w:firstColumn="0" w:lastColumn="0" w:oddVBand="0" w:evenVBand="0" w:oddHBand="0" w:evenHBand="0" w:firstRowFirstColumn="0" w:firstRowLastColumn="0" w:lastRowFirstColumn="0" w:lastRowLastColumn="0"/>
            </w:pPr>
            <w:proofErr w:type="spellStart"/>
            <w:r w:rsidRPr="001534D5">
              <w:t>KeyPlug</w:t>
            </w:r>
            <w:proofErr w:type="spellEnd"/>
            <w:r w:rsidRPr="001534D5">
              <w:t xml:space="preserve">-Linked Server Exposes Fortinet Exploits, </w:t>
            </w:r>
            <w:proofErr w:type="spellStart"/>
            <w:r w:rsidRPr="001534D5">
              <w:t>Webshells</w:t>
            </w:r>
            <w:proofErr w:type="spellEnd"/>
            <w:r w:rsidRPr="001534D5">
              <w:t>, and Recon Activity</w:t>
            </w:r>
          </w:p>
        </w:tc>
        <w:tc>
          <w:tcPr>
            <w:tcW w:w="1443" w:type="dxa"/>
            <w:vAlign w:val="center"/>
          </w:tcPr>
          <w:p w14:paraId="0DF7D8F7" w14:textId="0574D7D7" w:rsidR="00863C27" w:rsidRPr="009B6932"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784B435C" w14:textId="2C8772D3"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7A641322" w14:textId="1B8E6FED" w:rsidR="00863C27" w:rsidRPr="00DB628C" w:rsidRDefault="00863C27" w:rsidP="00863C27">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863C27" w:rsidRPr="00DB628C" w14:paraId="6D737C0F"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58020F5" w14:textId="3A217731" w:rsidR="00863C27" w:rsidRPr="00584FFF" w:rsidRDefault="00863C27" w:rsidP="00863C27">
            <w:pPr>
              <w:pStyle w:val="BodyText"/>
            </w:pPr>
            <w:r w:rsidRPr="002B7A4F">
              <w:t>29/04/2025</w:t>
            </w:r>
          </w:p>
        </w:tc>
        <w:tc>
          <w:tcPr>
            <w:tcW w:w="1693" w:type="dxa"/>
          </w:tcPr>
          <w:p w14:paraId="3F7D218F" w14:textId="51F9A71F" w:rsidR="00863C27" w:rsidRPr="00161DFA" w:rsidRDefault="00863C27" w:rsidP="00863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D2779B">
              <w:t>ITSSOC-10049</w:t>
            </w:r>
          </w:p>
        </w:tc>
        <w:tc>
          <w:tcPr>
            <w:tcW w:w="5178" w:type="dxa"/>
          </w:tcPr>
          <w:p w14:paraId="3E7D3A86" w14:textId="4F40A14D" w:rsidR="00863C27" w:rsidRDefault="00863C27" w:rsidP="00863C27">
            <w:pPr>
              <w:pStyle w:val="BodyText"/>
              <w:cnfStyle w:val="000000100000" w:firstRow="0" w:lastRow="0" w:firstColumn="0" w:lastColumn="0" w:oddVBand="0" w:evenVBand="0" w:oddHBand="1" w:evenHBand="0" w:firstRowFirstColumn="0" w:firstRowLastColumn="0" w:lastRowFirstColumn="0" w:lastRowLastColumn="0"/>
            </w:pPr>
            <w:r w:rsidRPr="001534D5">
              <w:t xml:space="preserve">Earth </w:t>
            </w:r>
            <w:proofErr w:type="spellStart"/>
            <w:r w:rsidRPr="001534D5">
              <w:t>Kurma</w:t>
            </w:r>
            <w:proofErr w:type="spellEnd"/>
            <w:r w:rsidRPr="001534D5">
              <w:t xml:space="preserve"> APT Campaign Targets APAC Government, Telecom Sectors</w:t>
            </w:r>
          </w:p>
        </w:tc>
        <w:tc>
          <w:tcPr>
            <w:tcW w:w="1443" w:type="dxa"/>
            <w:vAlign w:val="center"/>
          </w:tcPr>
          <w:p w14:paraId="653AFCC5" w14:textId="1A1A87F2" w:rsidR="00863C27" w:rsidRPr="009B6932"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23000675" w14:textId="4A131549"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30477C4" w14:textId="77B61D62" w:rsidR="00863C27" w:rsidRPr="00DB628C" w:rsidRDefault="00863C27" w:rsidP="00863C27">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2CD7AE5D" w:rsidR="00003739" w:rsidRDefault="00003739"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28005100" w14:textId="1382B425" w:rsidR="00003739" w:rsidRDefault="00003739" w:rsidP="00161DFA">
      <w:pPr>
        <w:pStyle w:val="BodyText"/>
        <w:rPr>
          <w:rFonts w:eastAsia="SimSun"/>
          <w:lang w:eastAsia="zh-CN"/>
        </w:rPr>
      </w:pPr>
    </w:p>
    <w:p w14:paraId="00101773" w14:textId="0B2E2F90"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11B30FCB" w:rsidR="00315552" w:rsidRDefault="00315552" w:rsidP="00315552">
      <w:pPr>
        <w:pStyle w:val="BodyText"/>
        <w:rPr>
          <w:rFonts w:asciiTheme="majorHAnsi" w:hAnsiTheme="majorHAnsi"/>
        </w:rPr>
      </w:pPr>
      <w:r w:rsidRPr="00F63689">
        <w:rPr>
          <w:rFonts w:asciiTheme="majorHAnsi" w:hAnsiTheme="majorHAnsi"/>
        </w:rPr>
        <w:t xml:space="preserve">In </w:t>
      </w:r>
      <w:r w:rsidR="00863C27">
        <w:rPr>
          <w:rFonts w:asciiTheme="majorHAnsi" w:hAnsiTheme="majorHAnsi"/>
        </w:rPr>
        <w:t>April</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8560AA">
        <w:rPr>
          <w:rFonts w:asciiTheme="majorHAnsi" w:hAnsiTheme="majorHAnsi"/>
          <w:b/>
          <w:bCs/>
        </w:rPr>
        <w:t>9</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2D9E2262"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8560AA">
        <w:rPr>
          <w:rFonts w:asciiTheme="majorHAnsi" w:hAnsiTheme="majorHAnsi"/>
          <w:b/>
          <w:bCs/>
        </w:rPr>
        <w:t>48</w:t>
      </w:r>
      <w:r w:rsidRPr="00F63689">
        <w:rPr>
          <w:rFonts w:asciiTheme="majorHAnsi" w:hAnsiTheme="majorHAnsi"/>
        </w:rPr>
        <w:t xml:space="preserve"> hashes, </w:t>
      </w:r>
      <w:r w:rsidR="008560AA">
        <w:rPr>
          <w:rFonts w:asciiTheme="majorHAnsi" w:hAnsiTheme="majorHAnsi"/>
          <w:b/>
          <w:bCs/>
        </w:rPr>
        <w:t>11</w:t>
      </w:r>
      <w:r w:rsidR="00E90859">
        <w:rPr>
          <w:rFonts w:asciiTheme="majorHAnsi" w:hAnsiTheme="majorHAnsi"/>
          <w:b/>
          <w:bCs/>
        </w:rPr>
        <w:t xml:space="preserve"> </w:t>
      </w:r>
      <w:r w:rsidRPr="00F63689">
        <w:rPr>
          <w:rFonts w:asciiTheme="majorHAnsi" w:hAnsiTheme="majorHAnsi"/>
        </w:rPr>
        <w:t xml:space="preserve">domains or URLs, and </w:t>
      </w:r>
      <w:r w:rsidR="008560AA">
        <w:rPr>
          <w:rFonts w:asciiTheme="majorHAnsi" w:hAnsiTheme="majorHAnsi"/>
          <w:b/>
          <w:bCs/>
        </w:rPr>
        <w:t>117</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532"/>
        <w:gridCol w:w="5326"/>
        <w:gridCol w:w="1084"/>
        <w:gridCol w:w="1084"/>
        <w:gridCol w:w="1249"/>
        <w:gridCol w:w="1070"/>
      </w:tblGrid>
      <w:tr w:rsidR="00315552" w:rsidRPr="004A51B5" w14:paraId="3BD91548" w14:textId="77777777" w:rsidTr="008560A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532"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326"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8560AA" w:rsidRPr="009B6932" w14:paraId="75288433"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36D8B5ED" w:rsidR="008560AA" w:rsidRDefault="008560AA" w:rsidP="008560AA">
            <w:pPr>
              <w:pStyle w:val="BodyText"/>
            </w:pPr>
            <w:r w:rsidRPr="001A0407">
              <w:t>01/04/2025</w:t>
            </w:r>
          </w:p>
        </w:tc>
        <w:tc>
          <w:tcPr>
            <w:tcW w:w="1532" w:type="dxa"/>
          </w:tcPr>
          <w:p w14:paraId="202FE726" w14:textId="417BC8CA" w:rsidR="008560AA" w:rsidRPr="00161DFA" w:rsidRDefault="008560AA" w:rsidP="008560A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A0407">
              <w:t>ITSSOC-9707</w:t>
            </w:r>
          </w:p>
        </w:tc>
        <w:tc>
          <w:tcPr>
            <w:tcW w:w="5326" w:type="dxa"/>
          </w:tcPr>
          <w:p w14:paraId="68C35FDD" w14:textId="66E693B8"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 xml:space="preserve">Operation </w:t>
            </w:r>
            <w:proofErr w:type="spellStart"/>
            <w:r w:rsidRPr="001A0407">
              <w:t>FishMedley</w:t>
            </w:r>
            <w:proofErr w:type="spellEnd"/>
            <w:r w:rsidRPr="001A0407">
              <w:t xml:space="preserve"> hit organizations across Asia</w:t>
            </w:r>
          </w:p>
        </w:tc>
        <w:tc>
          <w:tcPr>
            <w:tcW w:w="1084" w:type="dxa"/>
          </w:tcPr>
          <w:p w14:paraId="2A4190EE" w14:textId="40F259DF"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0BCEAEAC" w:rsidR="008560AA" w:rsidRPr="009B6932"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249" w:type="dxa"/>
          </w:tcPr>
          <w:p w14:paraId="320F372F" w14:textId="0522B974"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3</w:t>
            </w:r>
          </w:p>
        </w:tc>
        <w:tc>
          <w:tcPr>
            <w:tcW w:w="1070" w:type="dxa"/>
          </w:tcPr>
          <w:p w14:paraId="0CC4CE3C" w14:textId="55251485"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5</w:t>
            </w:r>
          </w:p>
        </w:tc>
      </w:tr>
      <w:tr w:rsidR="008560AA" w:rsidRPr="009B6932" w14:paraId="6434D9E4"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2F3A4689" w:rsidR="008560AA" w:rsidRDefault="008560AA" w:rsidP="008560AA">
            <w:pPr>
              <w:pStyle w:val="BodyText"/>
            </w:pPr>
            <w:r w:rsidRPr="001A0407">
              <w:t>03/04/2025</w:t>
            </w:r>
          </w:p>
        </w:tc>
        <w:tc>
          <w:tcPr>
            <w:tcW w:w="1532" w:type="dxa"/>
          </w:tcPr>
          <w:p w14:paraId="60787B64" w14:textId="3D41FA8E" w:rsidR="008560AA" w:rsidRPr="00161DFA" w:rsidRDefault="008560AA" w:rsidP="008560A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A0407">
              <w:t>ITSSOC-9759</w:t>
            </w:r>
          </w:p>
        </w:tc>
        <w:tc>
          <w:tcPr>
            <w:tcW w:w="5326" w:type="dxa"/>
          </w:tcPr>
          <w:p w14:paraId="09229787" w14:textId="5983C864"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pPr>
            <w:r w:rsidRPr="001A0407">
              <w:t>Outlaw Linux Malware with Persistent, Unsophisticated Traits Targeting APAC Region</w:t>
            </w:r>
          </w:p>
        </w:tc>
        <w:tc>
          <w:tcPr>
            <w:tcW w:w="1084" w:type="dxa"/>
          </w:tcPr>
          <w:p w14:paraId="0F1BD49D" w14:textId="1D591AF4"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False Positive</w:t>
            </w:r>
            <w:r w:rsidRPr="008560AA">
              <w:rPr>
                <w:rStyle w:val="ui-provider"/>
                <w:vertAlign w:val="superscript"/>
              </w:rPr>
              <w:t>1</w:t>
            </w:r>
          </w:p>
        </w:tc>
        <w:tc>
          <w:tcPr>
            <w:tcW w:w="1084" w:type="dxa"/>
          </w:tcPr>
          <w:p w14:paraId="39B831D9" w14:textId="2FC24FB0" w:rsidR="008560AA" w:rsidRPr="009B6932"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249" w:type="dxa"/>
          </w:tcPr>
          <w:p w14:paraId="6A5D2F1E" w14:textId="78E64CF3"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3E57136" w14:textId="4BDAAD2D"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85</w:t>
            </w:r>
          </w:p>
        </w:tc>
      </w:tr>
      <w:tr w:rsidR="008560AA" w:rsidRPr="009B6932" w14:paraId="15FF33EC"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6507DBC5" w:rsidR="008560AA" w:rsidRDefault="008560AA" w:rsidP="008560AA">
            <w:pPr>
              <w:pStyle w:val="BodyText"/>
            </w:pPr>
            <w:r w:rsidRPr="001A0407">
              <w:t>11/04/2025</w:t>
            </w:r>
          </w:p>
        </w:tc>
        <w:tc>
          <w:tcPr>
            <w:tcW w:w="1532" w:type="dxa"/>
          </w:tcPr>
          <w:p w14:paraId="13EC858C" w14:textId="497791D0" w:rsidR="008560AA" w:rsidRPr="00161DFA" w:rsidRDefault="008560AA" w:rsidP="008560A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A0407">
              <w:t>ITSSOC-9862</w:t>
            </w:r>
          </w:p>
        </w:tc>
        <w:tc>
          <w:tcPr>
            <w:tcW w:w="5326" w:type="dxa"/>
          </w:tcPr>
          <w:p w14:paraId="73CBFB10" w14:textId="289D55E2"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 xml:space="preserve">Vidar Stealer </w:t>
            </w:r>
            <w:proofErr w:type="spellStart"/>
            <w:r w:rsidRPr="001A0407">
              <w:t>InfoStealer</w:t>
            </w:r>
            <w:proofErr w:type="spellEnd"/>
            <w:r w:rsidRPr="001A0407">
              <w:t xml:space="preserve"> Malware Pose Threat Continuously</w:t>
            </w:r>
          </w:p>
        </w:tc>
        <w:tc>
          <w:tcPr>
            <w:tcW w:w="1084" w:type="dxa"/>
          </w:tcPr>
          <w:p w14:paraId="736B7F48" w14:textId="6C9BCE6E"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451FBDD1" w:rsidR="008560AA" w:rsidRPr="009B6932"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388B6CAB" w14:textId="2FF1F950"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57D4B3B6" w14:textId="2852E560"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8560AA" w:rsidRPr="009B6932" w14:paraId="50BA6DC0"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5CFE90DD" w:rsidR="008560AA" w:rsidRDefault="008560AA" w:rsidP="008560AA">
            <w:pPr>
              <w:pStyle w:val="BodyText"/>
            </w:pPr>
            <w:r w:rsidRPr="001A0407">
              <w:t>11/04/2025</w:t>
            </w:r>
          </w:p>
        </w:tc>
        <w:tc>
          <w:tcPr>
            <w:tcW w:w="1532" w:type="dxa"/>
          </w:tcPr>
          <w:p w14:paraId="5A4D9352" w14:textId="35169F04" w:rsidR="008560AA" w:rsidRPr="00161DFA" w:rsidRDefault="008560AA" w:rsidP="008560A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A0407">
              <w:t>ITSSOC-9863</w:t>
            </w:r>
          </w:p>
        </w:tc>
        <w:tc>
          <w:tcPr>
            <w:tcW w:w="5326" w:type="dxa"/>
          </w:tcPr>
          <w:p w14:paraId="6D19999C" w14:textId="724C603E"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pPr>
            <w:r w:rsidRPr="001A0407">
              <w:t xml:space="preserve">Lazarus Expands Malicious </w:t>
            </w:r>
            <w:proofErr w:type="spellStart"/>
            <w:r w:rsidRPr="001A0407">
              <w:t>npm</w:t>
            </w:r>
            <w:proofErr w:type="spellEnd"/>
            <w:r w:rsidRPr="001A0407">
              <w:t xml:space="preserve"> Campaign Including Payloads and Obfuscation</w:t>
            </w:r>
          </w:p>
        </w:tc>
        <w:tc>
          <w:tcPr>
            <w:tcW w:w="1084" w:type="dxa"/>
          </w:tcPr>
          <w:p w14:paraId="0A26FA4C" w14:textId="4CD080F6"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237EDC20" w:rsidR="008560AA" w:rsidRPr="009B6932"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4E52210A" w14:textId="11A0017B"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c>
          <w:tcPr>
            <w:tcW w:w="1070" w:type="dxa"/>
          </w:tcPr>
          <w:p w14:paraId="3FCA58B8" w14:textId="2AC55A41"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w:t>
            </w:r>
          </w:p>
        </w:tc>
      </w:tr>
      <w:tr w:rsidR="008560AA" w:rsidRPr="009B6932" w14:paraId="5D41A621"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7EFB9702" w:rsidR="008560AA" w:rsidRDefault="008560AA" w:rsidP="008560AA">
            <w:pPr>
              <w:pStyle w:val="BodyText"/>
            </w:pPr>
            <w:r w:rsidRPr="001A0407">
              <w:t>15/04/2025</w:t>
            </w:r>
          </w:p>
        </w:tc>
        <w:tc>
          <w:tcPr>
            <w:tcW w:w="1532" w:type="dxa"/>
          </w:tcPr>
          <w:p w14:paraId="5E9522D9" w14:textId="0249331C" w:rsidR="008560AA" w:rsidRPr="00161DFA" w:rsidRDefault="008560AA" w:rsidP="008560A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A0407">
              <w:t>ITSSOC-9890</w:t>
            </w:r>
          </w:p>
        </w:tc>
        <w:tc>
          <w:tcPr>
            <w:tcW w:w="5326" w:type="dxa"/>
          </w:tcPr>
          <w:p w14:paraId="1A66B8AC" w14:textId="55B48A7C"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 xml:space="preserve">Newly Identified Remote Access Trojan (RAT) </w:t>
            </w:r>
            <w:proofErr w:type="spellStart"/>
            <w:r w:rsidRPr="001A0407">
              <w:t>ResolverRAT</w:t>
            </w:r>
            <w:proofErr w:type="spellEnd"/>
            <w:r w:rsidRPr="001A0407">
              <w:t xml:space="preserve"> Delivering </w:t>
            </w:r>
            <w:proofErr w:type="spellStart"/>
            <w:r w:rsidRPr="001A0407">
              <w:t>Infostealer</w:t>
            </w:r>
            <w:proofErr w:type="spellEnd"/>
          </w:p>
        </w:tc>
        <w:tc>
          <w:tcPr>
            <w:tcW w:w="1084" w:type="dxa"/>
          </w:tcPr>
          <w:p w14:paraId="71C77027" w14:textId="75651186"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4BE435C7" w:rsidR="008560AA" w:rsidRPr="009B6932"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249" w:type="dxa"/>
          </w:tcPr>
          <w:p w14:paraId="60393708" w14:textId="7764977B"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E0126FE" w14:textId="71A44DC6"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r>
      <w:tr w:rsidR="008560AA" w:rsidRPr="009B6932" w14:paraId="737A1756"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2E83F89E" w:rsidR="008560AA" w:rsidRDefault="008560AA" w:rsidP="008560AA">
            <w:pPr>
              <w:pStyle w:val="BodyText"/>
            </w:pPr>
            <w:r w:rsidRPr="001A0407">
              <w:t>15/04/2025</w:t>
            </w:r>
          </w:p>
        </w:tc>
        <w:tc>
          <w:tcPr>
            <w:tcW w:w="1532" w:type="dxa"/>
          </w:tcPr>
          <w:p w14:paraId="362264D9" w14:textId="5A5DAF68" w:rsidR="008560AA" w:rsidRPr="00161DFA" w:rsidRDefault="008560AA" w:rsidP="008560A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A0407">
              <w:t>ITSSOC-9891</w:t>
            </w:r>
          </w:p>
        </w:tc>
        <w:tc>
          <w:tcPr>
            <w:tcW w:w="5326" w:type="dxa"/>
          </w:tcPr>
          <w:p w14:paraId="6083A82E" w14:textId="5D8BCA39"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pPr>
            <w:r w:rsidRPr="001A0407">
              <w:t>Zero-Day Exploitation Of Windows Common Log File System (CLFS) Leads To Ransomware Activity</w:t>
            </w:r>
          </w:p>
        </w:tc>
        <w:tc>
          <w:tcPr>
            <w:tcW w:w="1084" w:type="dxa"/>
          </w:tcPr>
          <w:p w14:paraId="35D7D443" w14:textId="4126BE7B"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5ACFB19C" w:rsidR="008560AA" w:rsidRPr="009B6932"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225E3C93" w14:textId="150E73E1"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c>
          <w:tcPr>
            <w:tcW w:w="1070" w:type="dxa"/>
          </w:tcPr>
          <w:p w14:paraId="14469977" w14:textId="7580188B"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8560AA" w:rsidRPr="009B6932" w14:paraId="1BEB7D57"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7DC4E1F5" w:rsidR="008560AA" w:rsidRDefault="008560AA" w:rsidP="008560AA">
            <w:pPr>
              <w:pStyle w:val="BodyText"/>
            </w:pPr>
            <w:r w:rsidRPr="001A0407">
              <w:t>24/04/2025</w:t>
            </w:r>
          </w:p>
        </w:tc>
        <w:tc>
          <w:tcPr>
            <w:tcW w:w="1532" w:type="dxa"/>
          </w:tcPr>
          <w:p w14:paraId="5D9B5941" w14:textId="539302EF" w:rsidR="008560AA" w:rsidRPr="00161DFA" w:rsidRDefault="008560AA" w:rsidP="008560A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A0407">
              <w:t>ITSSOC-9986</w:t>
            </w:r>
          </w:p>
        </w:tc>
        <w:tc>
          <w:tcPr>
            <w:tcW w:w="5326" w:type="dxa"/>
          </w:tcPr>
          <w:p w14:paraId="2BBBFAEA" w14:textId="5C1BA6BA"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 xml:space="preserve">Hackers Exploit Russian Host 'Proton66' </w:t>
            </w:r>
            <w:proofErr w:type="spellStart"/>
            <w:r w:rsidRPr="001A0407">
              <w:t>Weaponizing</w:t>
            </w:r>
            <w:proofErr w:type="spellEnd"/>
            <w:r w:rsidRPr="001A0407">
              <w:t xml:space="preserve"> PAN-OS Vulnerability</w:t>
            </w:r>
          </w:p>
        </w:tc>
        <w:tc>
          <w:tcPr>
            <w:tcW w:w="1084" w:type="dxa"/>
          </w:tcPr>
          <w:p w14:paraId="6595B6DA" w14:textId="08C97AF0"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457636C2" w:rsidR="008560AA" w:rsidRPr="009B6932"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249" w:type="dxa"/>
          </w:tcPr>
          <w:p w14:paraId="51B7F100" w14:textId="602376A4"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18A5639F" w14:textId="4756FB2D" w:rsidR="008560AA" w:rsidRPr="00DB628C"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8</w:t>
            </w:r>
          </w:p>
        </w:tc>
      </w:tr>
      <w:tr w:rsidR="008560AA" w:rsidRPr="009B6932" w14:paraId="50C8CD38"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D941575" w14:textId="1C55D9A7" w:rsidR="008560AA" w:rsidRPr="00592F10" w:rsidRDefault="008560AA" w:rsidP="008560AA">
            <w:pPr>
              <w:pStyle w:val="BodyText"/>
            </w:pPr>
            <w:r w:rsidRPr="001A0407">
              <w:t>28/04/2025</w:t>
            </w:r>
          </w:p>
        </w:tc>
        <w:tc>
          <w:tcPr>
            <w:tcW w:w="1532" w:type="dxa"/>
          </w:tcPr>
          <w:p w14:paraId="0507DD35" w14:textId="1991E985" w:rsidR="008560AA" w:rsidRPr="00602287" w:rsidRDefault="008560AA" w:rsidP="008560AA">
            <w:pPr>
              <w:pStyle w:val="BodyText"/>
              <w:cnfStyle w:val="000000000000" w:firstRow="0" w:lastRow="0" w:firstColumn="0" w:lastColumn="0" w:oddVBand="0" w:evenVBand="0" w:oddHBand="0" w:evenHBand="0" w:firstRowFirstColumn="0" w:firstRowLastColumn="0" w:lastRowFirstColumn="0" w:lastRowLastColumn="0"/>
            </w:pPr>
            <w:r w:rsidRPr="001A0407">
              <w:t>ITSSOC-10024</w:t>
            </w:r>
          </w:p>
        </w:tc>
        <w:tc>
          <w:tcPr>
            <w:tcW w:w="5326" w:type="dxa"/>
          </w:tcPr>
          <w:p w14:paraId="19BDFA78" w14:textId="746EE9A9" w:rsidR="008560AA" w:rsidRPr="00A66930" w:rsidRDefault="008560AA" w:rsidP="008560AA">
            <w:pPr>
              <w:pStyle w:val="BodyText"/>
              <w:cnfStyle w:val="000000000000" w:firstRow="0" w:lastRow="0" w:firstColumn="0" w:lastColumn="0" w:oddVBand="0" w:evenVBand="0" w:oddHBand="0" w:evenHBand="0" w:firstRowFirstColumn="0" w:firstRowLastColumn="0" w:lastRowFirstColumn="0" w:lastRowLastColumn="0"/>
            </w:pPr>
            <w:proofErr w:type="spellStart"/>
            <w:r w:rsidRPr="001A0407">
              <w:t>KeyPlug</w:t>
            </w:r>
            <w:proofErr w:type="spellEnd"/>
            <w:r w:rsidRPr="001A0407">
              <w:t xml:space="preserve">-Linked Server Exposes Fortinet Exploits, </w:t>
            </w:r>
            <w:proofErr w:type="spellStart"/>
            <w:r w:rsidRPr="001A0407">
              <w:t>Webshells</w:t>
            </w:r>
            <w:proofErr w:type="spellEnd"/>
            <w:r w:rsidRPr="001A0407">
              <w:t>, and Recon Activity</w:t>
            </w:r>
          </w:p>
        </w:tc>
        <w:tc>
          <w:tcPr>
            <w:tcW w:w="1084" w:type="dxa"/>
          </w:tcPr>
          <w:p w14:paraId="283E9A9F" w14:textId="5EF07830" w:rsidR="008560AA" w:rsidRPr="00E66DC1"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04BE951D" w14:textId="03E645B8"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249" w:type="dxa"/>
          </w:tcPr>
          <w:p w14:paraId="1E6B3ABA" w14:textId="7F9174A9"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c>
          <w:tcPr>
            <w:tcW w:w="1070" w:type="dxa"/>
          </w:tcPr>
          <w:p w14:paraId="12B8A619" w14:textId="50DD5C59" w:rsidR="008560AA"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7</w:t>
            </w:r>
          </w:p>
        </w:tc>
      </w:tr>
      <w:tr w:rsidR="008560AA" w:rsidRPr="009B6932" w14:paraId="6515A43B"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4275C9C4" w14:textId="4C33FAA3" w:rsidR="008560AA" w:rsidRPr="00592F10" w:rsidRDefault="008560AA" w:rsidP="008560AA">
            <w:pPr>
              <w:pStyle w:val="BodyText"/>
            </w:pPr>
            <w:r w:rsidRPr="001A0407">
              <w:t>29/04/2025</w:t>
            </w:r>
          </w:p>
        </w:tc>
        <w:tc>
          <w:tcPr>
            <w:tcW w:w="1532" w:type="dxa"/>
          </w:tcPr>
          <w:p w14:paraId="3BCA37AC" w14:textId="3ABB9D4D" w:rsidR="008560AA" w:rsidRPr="00602287"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ITSSOC-10049</w:t>
            </w:r>
          </w:p>
        </w:tc>
        <w:tc>
          <w:tcPr>
            <w:tcW w:w="5326" w:type="dxa"/>
          </w:tcPr>
          <w:p w14:paraId="57C6A8A9" w14:textId="54A3A830" w:rsidR="008560AA" w:rsidRPr="00A66930" w:rsidRDefault="008560AA" w:rsidP="008560AA">
            <w:pPr>
              <w:pStyle w:val="BodyText"/>
              <w:cnfStyle w:val="000000100000" w:firstRow="0" w:lastRow="0" w:firstColumn="0" w:lastColumn="0" w:oddVBand="0" w:evenVBand="0" w:oddHBand="1" w:evenHBand="0" w:firstRowFirstColumn="0" w:firstRowLastColumn="0" w:lastRowFirstColumn="0" w:lastRowLastColumn="0"/>
            </w:pPr>
            <w:r w:rsidRPr="001A0407">
              <w:t xml:space="preserve">Earth </w:t>
            </w:r>
            <w:proofErr w:type="spellStart"/>
            <w:r w:rsidRPr="001A0407">
              <w:t>Kurma</w:t>
            </w:r>
            <w:proofErr w:type="spellEnd"/>
            <w:r w:rsidRPr="001A0407">
              <w:t xml:space="preserve"> APT Campaign Targets APAC Government, Telecom Sectors</w:t>
            </w:r>
          </w:p>
        </w:tc>
        <w:tc>
          <w:tcPr>
            <w:tcW w:w="1084" w:type="dxa"/>
          </w:tcPr>
          <w:p w14:paraId="7B4139CD" w14:textId="0156CE1A" w:rsidR="008560AA" w:rsidRPr="00E66DC1"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No</w:t>
            </w:r>
          </w:p>
        </w:tc>
        <w:tc>
          <w:tcPr>
            <w:tcW w:w="1084" w:type="dxa"/>
          </w:tcPr>
          <w:p w14:paraId="10536895" w14:textId="1A45E845"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249" w:type="dxa"/>
          </w:tcPr>
          <w:p w14:paraId="6ADFE063" w14:textId="39C06718"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c>
          <w:tcPr>
            <w:tcW w:w="1070" w:type="dxa"/>
          </w:tcPr>
          <w:p w14:paraId="29B02203" w14:textId="0D83E757" w:rsidR="008560AA" w:rsidRDefault="008560AA" w:rsidP="008560AA">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7</w:t>
            </w:r>
          </w:p>
        </w:tc>
      </w:tr>
      <w:tr w:rsidR="008560AA" w:rsidRPr="009B6932" w14:paraId="2FD55FA3" w14:textId="77777777" w:rsidTr="008560AA">
        <w:trPr>
          <w:trHeight w:val="77"/>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8560AA" w:rsidRDefault="008560AA" w:rsidP="008560AA">
            <w:pPr>
              <w:pStyle w:val="BodyText"/>
              <w:jc w:val="right"/>
              <w:rPr>
                <w:rStyle w:val="ui-provider"/>
              </w:rPr>
            </w:pPr>
            <w:r>
              <w:rPr>
                <w:rStyle w:val="ui-provider"/>
              </w:rPr>
              <w:t>Total</w:t>
            </w:r>
          </w:p>
        </w:tc>
        <w:tc>
          <w:tcPr>
            <w:tcW w:w="1084" w:type="dxa"/>
          </w:tcPr>
          <w:p w14:paraId="30FA24C0" w14:textId="0E8806A8" w:rsidR="008560AA" w:rsidRPr="009B6932" w:rsidRDefault="008560AA" w:rsidP="008560AA">
            <w:pPr>
              <w:pStyle w:val="BodyText"/>
              <w:cnfStyle w:val="000000000000" w:firstRow="0" w:lastRow="0" w:firstColumn="0" w:lastColumn="0" w:oddVBand="0" w:evenVBand="0" w:oddHBand="0" w:evenHBand="0" w:firstRowFirstColumn="0" w:firstRowLastColumn="0" w:lastRowFirstColumn="0" w:lastRowLastColumn="0"/>
              <w:rPr>
                <w:lang w:val="en-US"/>
              </w:rPr>
            </w:pPr>
            <w:r w:rsidRPr="003D1F23">
              <w:t>48</w:t>
            </w:r>
          </w:p>
        </w:tc>
        <w:tc>
          <w:tcPr>
            <w:tcW w:w="1249" w:type="dxa"/>
          </w:tcPr>
          <w:p w14:paraId="076096AC" w14:textId="65AB2AEA"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3D1F23">
              <w:t>11</w:t>
            </w:r>
          </w:p>
        </w:tc>
        <w:tc>
          <w:tcPr>
            <w:tcW w:w="1070" w:type="dxa"/>
          </w:tcPr>
          <w:p w14:paraId="1F80EB73" w14:textId="2371A792" w:rsidR="008560AA" w:rsidRPr="00DB628C" w:rsidRDefault="008560AA" w:rsidP="008560A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3D1F23">
              <w:t>117</w:t>
            </w:r>
          </w:p>
        </w:tc>
      </w:tr>
    </w:tbl>
    <w:p w14:paraId="2F7642F8" w14:textId="77777777" w:rsidR="008560AA" w:rsidRPr="008560AA" w:rsidRDefault="008560AA" w:rsidP="008560AA">
      <w:pPr>
        <w:pStyle w:val="BodyText"/>
        <w:spacing w:after="0" w:line="276" w:lineRule="auto"/>
        <w:rPr>
          <w:rStyle w:val="ui-provider"/>
          <w:sz w:val="18"/>
          <w:szCs w:val="13"/>
        </w:rPr>
      </w:pPr>
      <w:r w:rsidRPr="008560AA">
        <w:rPr>
          <w:rStyle w:val="ui-provider"/>
          <w:sz w:val="18"/>
          <w:szCs w:val="13"/>
        </w:rPr>
        <w:t xml:space="preserve">Remarks: </w:t>
      </w:r>
    </w:p>
    <w:p w14:paraId="334173B9" w14:textId="0C63ACDB" w:rsidR="008560AA" w:rsidRPr="008560AA" w:rsidRDefault="008560AA" w:rsidP="008560AA">
      <w:pPr>
        <w:pStyle w:val="BodyText"/>
        <w:spacing w:after="0" w:line="276" w:lineRule="auto"/>
        <w:rPr>
          <w:rStyle w:val="ui-provider"/>
          <w:sz w:val="18"/>
          <w:szCs w:val="13"/>
        </w:rPr>
      </w:pPr>
      <w:r w:rsidRPr="008560AA">
        <w:rPr>
          <w:rStyle w:val="ui-provider"/>
          <w:sz w:val="18"/>
          <w:szCs w:val="13"/>
        </w:rPr>
        <w:t>1</w:t>
      </w:r>
      <w:r w:rsidRPr="008560AA">
        <w:rPr>
          <w:rStyle w:val="ui-provider"/>
          <w:sz w:val="18"/>
          <w:szCs w:val="13"/>
        </w:rPr>
        <w:t xml:space="preserve"> </w:t>
      </w:r>
      <w:r>
        <w:rPr>
          <w:rStyle w:val="ui-provider"/>
          <w:sz w:val="18"/>
          <w:szCs w:val="13"/>
        </w:rPr>
        <w:t>During Threat Hunting, w</w:t>
      </w:r>
      <w:r w:rsidRPr="008560AA">
        <w:rPr>
          <w:rStyle w:val="ui-provider"/>
          <w:sz w:val="18"/>
          <w:szCs w:val="13"/>
        </w:rPr>
        <w:t xml:space="preserve">e do not observe any action="pass" for IP Address </w:t>
      </w:r>
      <w:r>
        <w:rPr>
          <w:rStyle w:val="ui-provider"/>
          <w:sz w:val="18"/>
          <w:szCs w:val="13"/>
        </w:rPr>
        <w:t>in the session of Indicator of Compromise (</w:t>
      </w:r>
      <w:proofErr w:type="spellStart"/>
      <w:r>
        <w:rPr>
          <w:rStyle w:val="ui-provider"/>
          <w:sz w:val="18"/>
          <w:szCs w:val="13"/>
        </w:rPr>
        <w:t>IoC</w:t>
      </w:r>
      <w:proofErr w:type="spellEnd"/>
      <w:r>
        <w:rPr>
          <w:rStyle w:val="ui-provider"/>
          <w:sz w:val="18"/>
          <w:szCs w:val="13"/>
        </w:rPr>
        <w:t xml:space="preserve">), </w:t>
      </w:r>
      <w:r w:rsidRPr="008560AA">
        <w:rPr>
          <w:rStyle w:val="ui-provider"/>
          <w:sz w:val="18"/>
          <w:szCs w:val="13"/>
        </w:rPr>
        <w:t xml:space="preserve">which no traffic passed from this IP to the </w:t>
      </w:r>
      <w:proofErr w:type="spellStart"/>
      <w:r w:rsidRPr="008560AA">
        <w:rPr>
          <w:rStyle w:val="ui-provider"/>
          <w:sz w:val="18"/>
          <w:szCs w:val="13"/>
        </w:rPr>
        <w:t>Fortigate</w:t>
      </w:r>
      <w:proofErr w:type="spellEnd"/>
      <w:r w:rsidRPr="008560AA">
        <w:rPr>
          <w:rStyle w:val="ui-provider"/>
          <w:sz w:val="18"/>
          <w:szCs w:val="13"/>
        </w:rPr>
        <w:t xml:space="preserve"> Firewall</w:t>
      </w:r>
      <w:r>
        <w:rPr>
          <w:rStyle w:val="ui-provider"/>
          <w:sz w:val="18"/>
          <w:szCs w:val="13"/>
        </w:rPr>
        <w:t>.</w:t>
      </w:r>
    </w:p>
    <w:p w14:paraId="3D7EED44" w14:textId="2B4CE503" w:rsidR="008560AA" w:rsidRDefault="008560AA" w:rsidP="00161DFA">
      <w:pPr>
        <w:pStyle w:val="BodyText"/>
        <w:rPr>
          <w:rFonts w:eastAsia="SimSun"/>
          <w:lang w:eastAsia="zh-CN"/>
        </w:rPr>
      </w:pPr>
    </w:p>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524989E8" w14:textId="269776B6" w:rsidR="007121A8" w:rsidRDefault="007121A8" w:rsidP="00161DFA">
      <w:pPr>
        <w:pStyle w:val="BodyText"/>
        <w:rPr>
          <w:rFonts w:eastAsia="SimSun"/>
          <w:lang w:eastAsia="zh-CN"/>
        </w:rPr>
      </w:pPr>
    </w:p>
    <w:p w14:paraId="1B146AC5" w14:textId="38003ABD"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5FC2127F" w:rsidR="00CA551A" w:rsidRPr="0085583A" w:rsidRDefault="00CA551A" w:rsidP="00CA551A">
      <w:pPr>
        <w:pStyle w:val="BodyText"/>
        <w:rPr>
          <w:rFonts w:eastAsia="SimSun"/>
          <w:lang w:eastAsia="zh-CN"/>
        </w:rPr>
      </w:pPr>
      <w:r>
        <w:rPr>
          <w:rFonts w:asciiTheme="majorHAnsi" w:hAnsiTheme="majorHAnsi"/>
        </w:rPr>
        <w:t xml:space="preserve">There were </w:t>
      </w:r>
      <w:r w:rsidR="00851821" w:rsidRPr="008560AA">
        <w:rPr>
          <w:rFonts w:asciiTheme="majorHAnsi" w:eastAsia="SimSun" w:hAnsiTheme="majorHAnsi"/>
          <w:b/>
          <w:lang w:eastAsia="zh-CN"/>
        </w:rPr>
        <w:t>71</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863C27">
        <w:rPr>
          <w:rFonts w:asciiTheme="majorHAnsi" w:eastAsia="SimSun" w:hAnsiTheme="majorHAnsi"/>
          <w:lang w:eastAsia="zh-CN"/>
        </w:rPr>
        <w:t>April</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851821"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29829692" w:rsidR="00851821" w:rsidRPr="00545DC3" w:rsidRDefault="00851821" w:rsidP="00851821">
            <w:pPr>
              <w:pStyle w:val="BodyText"/>
              <w:rPr>
                <w:b w:val="0"/>
                <w:bCs w:val="0"/>
                <w:lang w:val="en-US"/>
              </w:rPr>
            </w:pPr>
            <w:r w:rsidRPr="0032386C">
              <w:t>01/04/2025</w:t>
            </w:r>
          </w:p>
        </w:tc>
        <w:tc>
          <w:tcPr>
            <w:tcW w:w="1940" w:type="dxa"/>
          </w:tcPr>
          <w:p w14:paraId="6DF987B4" w14:textId="175D0373"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ITSPEIR-3848</w:t>
            </w:r>
          </w:p>
        </w:tc>
        <w:tc>
          <w:tcPr>
            <w:tcW w:w="2216" w:type="dxa"/>
          </w:tcPr>
          <w:p w14:paraId="32716A2D" w14:textId="690F685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06F05576" w:rsidR="00851821" w:rsidRPr="00F00837" w:rsidRDefault="00851821" w:rsidP="00851821">
            <w:pPr>
              <w:pStyle w:val="BodyText"/>
            </w:pPr>
            <w:r w:rsidRPr="0032386C">
              <w:t>03/04/2025</w:t>
            </w:r>
          </w:p>
        </w:tc>
        <w:tc>
          <w:tcPr>
            <w:tcW w:w="1940" w:type="dxa"/>
          </w:tcPr>
          <w:p w14:paraId="5D143256" w14:textId="266400A6"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ITSPEIR-3850</w:t>
            </w:r>
          </w:p>
        </w:tc>
        <w:tc>
          <w:tcPr>
            <w:tcW w:w="2216" w:type="dxa"/>
          </w:tcPr>
          <w:p w14:paraId="15DD2D05" w14:textId="5AA91419"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420F9091" w:rsidR="00851821" w:rsidRPr="00F00837" w:rsidRDefault="00851821" w:rsidP="00851821">
            <w:pPr>
              <w:pStyle w:val="BodyText"/>
            </w:pPr>
            <w:r w:rsidRPr="0032386C">
              <w:t>03/04/2025</w:t>
            </w:r>
          </w:p>
        </w:tc>
        <w:tc>
          <w:tcPr>
            <w:tcW w:w="1940" w:type="dxa"/>
          </w:tcPr>
          <w:p w14:paraId="4F98F412" w14:textId="08A4FD9A"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ITSPEIR-3852</w:t>
            </w:r>
          </w:p>
        </w:tc>
        <w:tc>
          <w:tcPr>
            <w:tcW w:w="2216" w:type="dxa"/>
          </w:tcPr>
          <w:p w14:paraId="3596CCFB" w14:textId="5A0EE492"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636456CE" w:rsidR="00851821" w:rsidRPr="00F00837" w:rsidRDefault="00851821" w:rsidP="00851821">
            <w:pPr>
              <w:pStyle w:val="BodyText"/>
            </w:pPr>
            <w:r w:rsidRPr="0032386C">
              <w:t>07/04/2025</w:t>
            </w:r>
          </w:p>
        </w:tc>
        <w:tc>
          <w:tcPr>
            <w:tcW w:w="1940" w:type="dxa"/>
          </w:tcPr>
          <w:p w14:paraId="14AA2499" w14:textId="2216AF9D"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ITSPEIR-3856</w:t>
            </w:r>
          </w:p>
        </w:tc>
        <w:tc>
          <w:tcPr>
            <w:tcW w:w="2216" w:type="dxa"/>
          </w:tcPr>
          <w:p w14:paraId="71AF4207" w14:textId="0347226F"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422793C8" w:rsidR="00851821" w:rsidRPr="00F00837" w:rsidRDefault="00851821" w:rsidP="00851821">
            <w:pPr>
              <w:pStyle w:val="BodyText"/>
            </w:pPr>
            <w:r w:rsidRPr="0032386C">
              <w:t>07/04/2025</w:t>
            </w:r>
          </w:p>
        </w:tc>
        <w:tc>
          <w:tcPr>
            <w:tcW w:w="1940" w:type="dxa"/>
          </w:tcPr>
          <w:p w14:paraId="0C496E61" w14:textId="71292FBC"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ITSPEIR-3858</w:t>
            </w:r>
          </w:p>
        </w:tc>
        <w:tc>
          <w:tcPr>
            <w:tcW w:w="2216" w:type="dxa"/>
          </w:tcPr>
          <w:p w14:paraId="6AEC9E02" w14:textId="00909BE6"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2B50E4DA" w:rsidR="00851821" w:rsidRPr="00F00837" w:rsidRDefault="00851821" w:rsidP="00851821">
            <w:pPr>
              <w:pStyle w:val="BodyText"/>
            </w:pPr>
            <w:r w:rsidRPr="0032386C">
              <w:t>07/04/2025</w:t>
            </w:r>
          </w:p>
        </w:tc>
        <w:tc>
          <w:tcPr>
            <w:tcW w:w="1940" w:type="dxa"/>
          </w:tcPr>
          <w:p w14:paraId="703C7380" w14:textId="66023620"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ITSPEIR-3860</w:t>
            </w:r>
          </w:p>
        </w:tc>
        <w:tc>
          <w:tcPr>
            <w:tcW w:w="2216" w:type="dxa"/>
          </w:tcPr>
          <w:p w14:paraId="4615F9A9" w14:textId="54EFF20D"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118BB2B2" w:rsidR="00851821" w:rsidRPr="00F00837" w:rsidRDefault="00851821" w:rsidP="00851821">
            <w:pPr>
              <w:pStyle w:val="BodyText"/>
            </w:pPr>
            <w:r w:rsidRPr="0032386C">
              <w:t>07/04/2025</w:t>
            </w:r>
          </w:p>
        </w:tc>
        <w:tc>
          <w:tcPr>
            <w:tcW w:w="1940" w:type="dxa"/>
          </w:tcPr>
          <w:p w14:paraId="257380F8" w14:textId="17882564"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ITSPEIR-3862</w:t>
            </w:r>
          </w:p>
        </w:tc>
        <w:tc>
          <w:tcPr>
            <w:tcW w:w="2216" w:type="dxa"/>
          </w:tcPr>
          <w:p w14:paraId="13BE535D" w14:textId="08E1A112"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0AF79361" w:rsidR="00851821" w:rsidRPr="00F00837" w:rsidRDefault="00851821" w:rsidP="00851821">
            <w:pPr>
              <w:pStyle w:val="BodyText"/>
            </w:pPr>
            <w:r w:rsidRPr="0032386C">
              <w:t>07/04/2025</w:t>
            </w:r>
          </w:p>
        </w:tc>
        <w:tc>
          <w:tcPr>
            <w:tcW w:w="1940" w:type="dxa"/>
          </w:tcPr>
          <w:p w14:paraId="345CCDC9" w14:textId="28AF4D68"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ITSPEIR-3864</w:t>
            </w:r>
          </w:p>
        </w:tc>
        <w:tc>
          <w:tcPr>
            <w:tcW w:w="2216" w:type="dxa"/>
          </w:tcPr>
          <w:p w14:paraId="6E14D37D" w14:textId="64B6E328"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0F8B18E8" w:rsidR="00851821" w:rsidRPr="00F00837" w:rsidRDefault="00851821" w:rsidP="00851821">
            <w:pPr>
              <w:pStyle w:val="BodyText"/>
            </w:pPr>
            <w:r w:rsidRPr="0032386C">
              <w:t>08/04/2025</w:t>
            </w:r>
          </w:p>
        </w:tc>
        <w:tc>
          <w:tcPr>
            <w:tcW w:w="1940" w:type="dxa"/>
          </w:tcPr>
          <w:p w14:paraId="68A778A9" w14:textId="7A0B547D"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ITSPEIR-3866</w:t>
            </w:r>
          </w:p>
        </w:tc>
        <w:tc>
          <w:tcPr>
            <w:tcW w:w="2216" w:type="dxa"/>
          </w:tcPr>
          <w:p w14:paraId="7C66618E" w14:textId="3812490F"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528FBA6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FF9B62E" w14:textId="5498504B" w:rsidR="00851821" w:rsidRPr="00F00837" w:rsidRDefault="00851821" w:rsidP="00851821">
            <w:pPr>
              <w:pStyle w:val="BodyText"/>
            </w:pPr>
            <w:r w:rsidRPr="0032386C">
              <w:t>08/04/2025</w:t>
            </w:r>
          </w:p>
        </w:tc>
        <w:tc>
          <w:tcPr>
            <w:tcW w:w="1940" w:type="dxa"/>
          </w:tcPr>
          <w:p w14:paraId="19CED3B6" w14:textId="040EE18D"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ITSPEIR-3868</w:t>
            </w:r>
          </w:p>
        </w:tc>
        <w:tc>
          <w:tcPr>
            <w:tcW w:w="2216" w:type="dxa"/>
          </w:tcPr>
          <w:p w14:paraId="4BD2017B" w14:textId="360106E3"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386D907F"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EEFD344" w14:textId="16935524" w:rsidR="00851821" w:rsidRPr="00F00837" w:rsidRDefault="00851821" w:rsidP="00851821">
            <w:pPr>
              <w:pStyle w:val="BodyText"/>
            </w:pPr>
            <w:r w:rsidRPr="0032386C">
              <w:t>08/04/2025</w:t>
            </w:r>
          </w:p>
        </w:tc>
        <w:tc>
          <w:tcPr>
            <w:tcW w:w="1940" w:type="dxa"/>
          </w:tcPr>
          <w:p w14:paraId="0188D895" w14:textId="040C105A"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ITSPEIR-3870</w:t>
            </w:r>
          </w:p>
        </w:tc>
        <w:tc>
          <w:tcPr>
            <w:tcW w:w="2216" w:type="dxa"/>
          </w:tcPr>
          <w:p w14:paraId="103E130D" w14:textId="247F33CC"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BB6A11A"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E4D2982" w14:textId="09605D86" w:rsidR="00851821" w:rsidRPr="00F00837" w:rsidRDefault="00851821" w:rsidP="00851821">
            <w:pPr>
              <w:pStyle w:val="BodyText"/>
            </w:pPr>
            <w:r w:rsidRPr="0032386C">
              <w:t>08/04/2025</w:t>
            </w:r>
          </w:p>
        </w:tc>
        <w:tc>
          <w:tcPr>
            <w:tcW w:w="1940" w:type="dxa"/>
          </w:tcPr>
          <w:p w14:paraId="513E441B" w14:textId="5E91AC0A"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ITSPEIR-3872</w:t>
            </w:r>
          </w:p>
        </w:tc>
        <w:tc>
          <w:tcPr>
            <w:tcW w:w="2216" w:type="dxa"/>
          </w:tcPr>
          <w:p w14:paraId="71191E91" w14:textId="1BE129D4"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851821" w14:paraId="1748A8B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84F492C" w14:textId="360F1373" w:rsidR="00851821" w:rsidRPr="00F00837" w:rsidRDefault="00851821" w:rsidP="00851821">
            <w:pPr>
              <w:pStyle w:val="BodyText"/>
            </w:pPr>
            <w:r w:rsidRPr="0032386C">
              <w:t>08/04/2025</w:t>
            </w:r>
          </w:p>
        </w:tc>
        <w:tc>
          <w:tcPr>
            <w:tcW w:w="1940" w:type="dxa"/>
          </w:tcPr>
          <w:p w14:paraId="74B6F805" w14:textId="33235AE5"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ITSPEIR-3874</w:t>
            </w:r>
          </w:p>
        </w:tc>
        <w:tc>
          <w:tcPr>
            <w:tcW w:w="2216" w:type="dxa"/>
          </w:tcPr>
          <w:p w14:paraId="3889BDF1" w14:textId="4C3C2464"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0DB0E43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97CFFA5" w14:textId="28F96E82" w:rsidR="00851821" w:rsidRPr="00F00837" w:rsidRDefault="00851821" w:rsidP="00851821">
            <w:pPr>
              <w:pStyle w:val="BodyText"/>
            </w:pPr>
            <w:r w:rsidRPr="0032386C">
              <w:t>09/04/2025</w:t>
            </w:r>
          </w:p>
        </w:tc>
        <w:tc>
          <w:tcPr>
            <w:tcW w:w="1940" w:type="dxa"/>
          </w:tcPr>
          <w:p w14:paraId="2B683941" w14:textId="5F8A4750"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ITSPEIR-3878</w:t>
            </w:r>
          </w:p>
        </w:tc>
        <w:tc>
          <w:tcPr>
            <w:tcW w:w="2216" w:type="dxa"/>
          </w:tcPr>
          <w:p w14:paraId="5964DE4C" w14:textId="3572257E"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1055574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62F4328" w14:textId="2326C321" w:rsidR="00851821" w:rsidRPr="00F00837" w:rsidRDefault="00851821" w:rsidP="00851821">
            <w:pPr>
              <w:pStyle w:val="BodyText"/>
            </w:pPr>
            <w:r w:rsidRPr="0032386C">
              <w:t>09/04/2025</w:t>
            </w:r>
          </w:p>
        </w:tc>
        <w:tc>
          <w:tcPr>
            <w:tcW w:w="1940" w:type="dxa"/>
          </w:tcPr>
          <w:p w14:paraId="6E302C12" w14:textId="38125447"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ITSPEIR-3880</w:t>
            </w:r>
          </w:p>
        </w:tc>
        <w:tc>
          <w:tcPr>
            <w:tcW w:w="2216" w:type="dxa"/>
          </w:tcPr>
          <w:p w14:paraId="2B69AE6D" w14:textId="633BC996"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2189B86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50203CE" w14:textId="47EF3EEA" w:rsidR="00851821" w:rsidRPr="00F00837" w:rsidRDefault="00851821" w:rsidP="00851821">
            <w:pPr>
              <w:pStyle w:val="BodyText"/>
            </w:pPr>
            <w:r w:rsidRPr="0032386C">
              <w:t>11/04/2025</w:t>
            </w:r>
          </w:p>
        </w:tc>
        <w:tc>
          <w:tcPr>
            <w:tcW w:w="1940" w:type="dxa"/>
          </w:tcPr>
          <w:p w14:paraId="2958B47A" w14:textId="2872C33C"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ITSPEIR-3882</w:t>
            </w:r>
          </w:p>
        </w:tc>
        <w:tc>
          <w:tcPr>
            <w:tcW w:w="2216" w:type="dxa"/>
          </w:tcPr>
          <w:p w14:paraId="531D2E65" w14:textId="189F37E7"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88A7F9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B7312FE" w14:textId="74CF936F" w:rsidR="00851821" w:rsidRPr="00F00837" w:rsidRDefault="00851821" w:rsidP="00851821">
            <w:pPr>
              <w:pStyle w:val="BodyText"/>
            </w:pPr>
            <w:r w:rsidRPr="0032386C">
              <w:t>11/04/2025</w:t>
            </w:r>
          </w:p>
        </w:tc>
        <w:tc>
          <w:tcPr>
            <w:tcW w:w="1940" w:type="dxa"/>
          </w:tcPr>
          <w:p w14:paraId="48AC6520" w14:textId="25789E46"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ITSPEIR-3884</w:t>
            </w:r>
          </w:p>
        </w:tc>
        <w:tc>
          <w:tcPr>
            <w:tcW w:w="2216" w:type="dxa"/>
          </w:tcPr>
          <w:p w14:paraId="42956683" w14:textId="4C4C8BA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E8C8C3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44E8392" w14:textId="7CE5A3A2" w:rsidR="00851821" w:rsidRPr="00F00837" w:rsidRDefault="00851821" w:rsidP="00851821">
            <w:pPr>
              <w:pStyle w:val="BodyText"/>
            </w:pPr>
            <w:r w:rsidRPr="0032386C">
              <w:t>11/04/2025</w:t>
            </w:r>
          </w:p>
        </w:tc>
        <w:tc>
          <w:tcPr>
            <w:tcW w:w="1940" w:type="dxa"/>
          </w:tcPr>
          <w:p w14:paraId="031A7AA5" w14:textId="402CBBE6"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ITSPEIR-3886</w:t>
            </w:r>
          </w:p>
        </w:tc>
        <w:tc>
          <w:tcPr>
            <w:tcW w:w="2216" w:type="dxa"/>
          </w:tcPr>
          <w:p w14:paraId="0574D7EF" w14:textId="793388D8"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3353662B"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0EB1FA0" w14:textId="36BF1126" w:rsidR="00851821" w:rsidRPr="00F00837" w:rsidRDefault="00851821" w:rsidP="00851821">
            <w:pPr>
              <w:pStyle w:val="BodyText"/>
            </w:pPr>
            <w:r w:rsidRPr="0032386C">
              <w:t>11/04/2025</w:t>
            </w:r>
          </w:p>
        </w:tc>
        <w:tc>
          <w:tcPr>
            <w:tcW w:w="1940" w:type="dxa"/>
          </w:tcPr>
          <w:p w14:paraId="7728FF49" w14:textId="6F8BB3D8"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ITSPEIR-3888</w:t>
            </w:r>
          </w:p>
        </w:tc>
        <w:tc>
          <w:tcPr>
            <w:tcW w:w="2216" w:type="dxa"/>
          </w:tcPr>
          <w:p w14:paraId="116A3A83" w14:textId="3E28CA01"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1B05B8DE"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1834A67" w14:textId="681EB143" w:rsidR="00851821" w:rsidRPr="00F00837" w:rsidRDefault="00851821" w:rsidP="00851821">
            <w:pPr>
              <w:pStyle w:val="BodyText"/>
            </w:pPr>
            <w:r w:rsidRPr="0032386C">
              <w:t>11/04/2025</w:t>
            </w:r>
          </w:p>
        </w:tc>
        <w:tc>
          <w:tcPr>
            <w:tcW w:w="1940" w:type="dxa"/>
          </w:tcPr>
          <w:p w14:paraId="44CA0F89" w14:textId="78E2A675"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ITSPEIR-3890</w:t>
            </w:r>
          </w:p>
        </w:tc>
        <w:tc>
          <w:tcPr>
            <w:tcW w:w="2216" w:type="dxa"/>
          </w:tcPr>
          <w:p w14:paraId="48F93226" w14:textId="7B7DD303"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175D87B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591E70D" w14:textId="553B273F" w:rsidR="00851821" w:rsidRPr="00F00837" w:rsidRDefault="00851821" w:rsidP="00851821">
            <w:pPr>
              <w:pStyle w:val="BodyText"/>
            </w:pPr>
            <w:r w:rsidRPr="0032386C">
              <w:t>11/04/2025</w:t>
            </w:r>
          </w:p>
        </w:tc>
        <w:tc>
          <w:tcPr>
            <w:tcW w:w="1940" w:type="dxa"/>
          </w:tcPr>
          <w:p w14:paraId="0959C5BA" w14:textId="12C43407" w:rsidR="00851821" w:rsidRPr="00630AA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ITSPEIR-3891</w:t>
            </w:r>
          </w:p>
        </w:tc>
        <w:tc>
          <w:tcPr>
            <w:tcW w:w="2216" w:type="dxa"/>
          </w:tcPr>
          <w:p w14:paraId="18372A46" w14:textId="3370DA15"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2E44C7D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A2D1BFF" w14:textId="71B3AFA7" w:rsidR="00851821" w:rsidRPr="00F00837" w:rsidRDefault="00851821" w:rsidP="00851821">
            <w:pPr>
              <w:pStyle w:val="BodyText"/>
            </w:pPr>
            <w:r w:rsidRPr="0032386C">
              <w:t>14/04/2025</w:t>
            </w:r>
          </w:p>
        </w:tc>
        <w:tc>
          <w:tcPr>
            <w:tcW w:w="1940" w:type="dxa"/>
          </w:tcPr>
          <w:p w14:paraId="2F980AA3" w14:textId="5E392BC0" w:rsidR="00851821" w:rsidRPr="00630AA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ITSPEIR-3893</w:t>
            </w:r>
          </w:p>
        </w:tc>
        <w:tc>
          <w:tcPr>
            <w:tcW w:w="2216" w:type="dxa"/>
          </w:tcPr>
          <w:p w14:paraId="1087368F" w14:textId="2A63F99F"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F011A44"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41D3FEA" w14:textId="1B3E1C5E" w:rsidR="00851821" w:rsidRPr="0069123F" w:rsidRDefault="00851821" w:rsidP="00851821">
            <w:pPr>
              <w:pStyle w:val="BodyText"/>
            </w:pPr>
            <w:r w:rsidRPr="0032386C">
              <w:t>14/04/2025</w:t>
            </w:r>
          </w:p>
        </w:tc>
        <w:tc>
          <w:tcPr>
            <w:tcW w:w="1940" w:type="dxa"/>
          </w:tcPr>
          <w:p w14:paraId="3129CE86" w14:textId="6F01B00C"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ITSPEIR-3895</w:t>
            </w:r>
          </w:p>
        </w:tc>
        <w:tc>
          <w:tcPr>
            <w:tcW w:w="2216" w:type="dxa"/>
          </w:tcPr>
          <w:p w14:paraId="2BE4AE57" w14:textId="586C0D8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0FE69DB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8599AA9" w14:textId="10062E39" w:rsidR="00851821" w:rsidRPr="0069123F" w:rsidRDefault="00851821" w:rsidP="00851821">
            <w:pPr>
              <w:pStyle w:val="BodyText"/>
            </w:pPr>
            <w:r w:rsidRPr="0032386C">
              <w:t>14/04/2025</w:t>
            </w:r>
          </w:p>
        </w:tc>
        <w:tc>
          <w:tcPr>
            <w:tcW w:w="1940" w:type="dxa"/>
          </w:tcPr>
          <w:p w14:paraId="508F3E41" w14:textId="55677C2A"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ITSPEIR-3897</w:t>
            </w:r>
          </w:p>
        </w:tc>
        <w:tc>
          <w:tcPr>
            <w:tcW w:w="2216" w:type="dxa"/>
          </w:tcPr>
          <w:p w14:paraId="22541CEE" w14:textId="445083F5"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68E8950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3D6BB8" w14:textId="10C9957F" w:rsidR="00851821" w:rsidRPr="0069123F" w:rsidRDefault="00851821" w:rsidP="00851821">
            <w:pPr>
              <w:pStyle w:val="BodyText"/>
            </w:pPr>
            <w:r w:rsidRPr="0032386C">
              <w:t>14/04/2025</w:t>
            </w:r>
          </w:p>
        </w:tc>
        <w:tc>
          <w:tcPr>
            <w:tcW w:w="1940" w:type="dxa"/>
          </w:tcPr>
          <w:p w14:paraId="585A3D72" w14:textId="42D36C4C"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ITSPEIR-3899</w:t>
            </w:r>
          </w:p>
        </w:tc>
        <w:tc>
          <w:tcPr>
            <w:tcW w:w="2216" w:type="dxa"/>
          </w:tcPr>
          <w:p w14:paraId="18F422D2" w14:textId="5FE32E83"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16A6FEFE"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DAAE77E" w14:textId="5B65FA28" w:rsidR="00851821" w:rsidRPr="0069123F" w:rsidRDefault="00851821" w:rsidP="00851821">
            <w:pPr>
              <w:pStyle w:val="BodyText"/>
            </w:pPr>
            <w:r w:rsidRPr="0032386C">
              <w:t>14/04/2025</w:t>
            </w:r>
          </w:p>
        </w:tc>
        <w:tc>
          <w:tcPr>
            <w:tcW w:w="1940" w:type="dxa"/>
          </w:tcPr>
          <w:p w14:paraId="607FA975" w14:textId="2BC4E456"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ITSPEIR-3901</w:t>
            </w:r>
          </w:p>
        </w:tc>
        <w:tc>
          <w:tcPr>
            <w:tcW w:w="2216" w:type="dxa"/>
          </w:tcPr>
          <w:p w14:paraId="1C94E1CC" w14:textId="297C2FA2"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404F637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910C60" w14:textId="535E4560" w:rsidR="00851821" w:rsidRPr="0069123F" w:rsidRDefault="00851821" w:rsidP="00851821">
            <w:pPr>
              <w:pStyle w:val="BodyText"/>
            </w:pPr>
            <w:r w:rsidRPr="0032386C">
              <w:t>14/04/2025</w:t>
            </w:r>
          </w:p>
        </w:tc>
        <w:tc>
          <w:tcPr>
            <w:tcW w:w="1940" w:type="dxa"/>
          </w:tcPr>
          <w:p w14:paraId="1A9477E6" w14:textId="16665DB9"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ITSPEIR-3903</w:t>
            </w:r>
          </w:p>
        </w:tc>
        <w:tc>
          <w:tcPr>
            <w:tcW w:w="2216" w:type="dxa"/>
          </w:tcPr>
          <w:p w14:paraId="4CC86ECC" w14:textId="1C3C1DBD"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15FCDE78"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40A6F65D" w14:textId="0A685A72" w:rsidR="00851821" w:rsidRPr="0069123F" w:rsidRDefault="00851821" w:rsidP="00851821">
            <w:pPr>
              <w:pStyle w:val="BodyText"/>
            </w:pPr>
            <w:r w:rsidRPr="0032386C">
              <w:t>15/04/2025</w:t>
            </w:r>
          </w:p>
        </w:tc>
        <w:tc>
          <w:tcPr>
            <w:tcW w:w="1940" w:type="dxa"/>
          </w:tcPr>
          <w:p w14:paraId="6046217A" w14:textId="08D45EFC"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ITSPEIR-3905</w:t>
            </w:r>
          </w:p>
        </w:tc>
        <w:tc>
          <w:tcPr>
            <w:tcW w:w="2216" w:type="dxa"/>
          </w:tcPr>
          <w:p w14:paraId="7D7F4166" w14:textId="5049AC34"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851821" w14:paraId="3FA5AA6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0EF512D" w14:textId="3DE04530" w:rsidR="00851821" w:rsidRPr="0069123F" w:rsidRDefault="00851821" w:rsidP="00851821">
            <w:pPr>
              <w:pStyle w:val="BodyText"/>
            </w:pPr>
            <w:r w:rsidRPr="0032386C">
              <w:t>15/04/2025</w:t>
            </w:r>
          </w:p>
        </w:tc>
        <w:tc>
          <w:tcPr>
            <w:tcW w:w="1940" w:type="dxa"/>
          </w:tcPr>
          <w:p w14:paraId="1809EBF0" w14:textId="566FA6FC"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ITSPEIR-3908</w:t>
            </w:r>
          </w:p>
        </w:tc>
        <w:tc>
          <w:tcPr>
            <w:tcW w:w="2216" w:type="dxa"/>
          </w:tcPr>
          <w:p w14:paraId="4FAD1FB1" w14:textId="42BA9DE2"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14A395E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1874134" w14:textId="0F7E50A8" w:rsidR="00851821" w:rsidRPr="0069123F" w:rsidRDefault="00851821" w:rsidP="00851821">
            <w:pPr>
              <w:pStyle w:val="BodyText"/>
            </w:pPr>
            <w:r w:rsidRPr="0032386C">
              <w:t>15/04/2025</w:t>
            </w:r>
          </w:p>
        </w:tc>
        <w:tc>
          <w:tcPr>
            <w:tcW w:w="1940" w:type="dxa"/>
          </w:tcPr>
          <w:p w14:paraId="4CDD5789" w14:textId="27E9A546"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ITSPEIR-3907</w:t>
            </w:r>
          </w:p>
        </w:tc>
        <w:tc>
          <w:tcPr>
            <w:tcW w:w="2216" w:type="dxa"/>
          </w:tcPr>
          <w:p w14:paraId="6273EEF8" w14:textId="0784B0CA"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0593D075"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2B9C741" w14:textId="3281FB59" w:rsidR="00851821" w:rsidRPr="0069123F" w:rsidRDefault="00851821" w:rsidP="00851821">
            <w:pPr>
              <w:pStyle w:val="BodyText"/>
            </w:pPr>
            <w:r w:rsidRPr="0032386C">
              <w:t>15/04/2025</w:t>
            </w:r>
          </w:p>
        </w:tc>
        <w:tc>
          <w:tcPr>
            <w:tcW w:w="1940" w:type="dxa"/>
          </w:tcPr>
          <w:p w14:paraId="0C1E05BF" w14:textId="559200D9"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ITSPEIR-3911</w:t>
            </w:r>
          </w:p>
        </w:tc>
        <w:tc>
          <w:tcPr>
            <w:tcW w:w="2216" w:type="dxa"/>
          </w:tcPr>
          <w:p w14:paraId="76CF30E6" w14:textId="44D5EDB6"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851821" w14:paraId="2C2DEE5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2B0D75F" w14:textId="385F0051" w:rsidR="00851821" w:rsidRPr="0069123F" w:rsidRDefault="00851821" w:rsidP="00851821">
            <w:pPr>
              <w:pStyle w:val="BodyText"/>
            </w:pPr>
            <w:r w:rsidRPr="0032386C">
              <w:t>15/04/2025</w:t>
            </w:r>
          </w:p>
        </w:tc>
        <w:tc>
          <w:tcPr>
            <w:tcW w:w="1940" w:type="dxa"/>
          </w:tcPr>
          <w:p w14:paraId="25431A33" w14:textId="2FED0185"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ITSPEIR-3910</w:t>
            </w:r>
          </w:p>
        </w:tc>
        <w:tc>
          <w:tcPr>
            <w:tcW w:w="2216" w:type="dxa"/>
          </w:tcPr>
          <w:p w14:paraId="1A50E355" w14:textId="6D513847"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851821" w14:paraId="2853E065"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7B6D6D" w14:textId="0A61D8A5" w:rsidR="00851821" w:rsidRPr="0069123F" w:rsidRDefault="00851821" w:rsidP="00851821">
            <w:pPr>
              <w:pStyle w:val="BodyText"/>
            </w:pPr>
            <w:r w:rsidRPr="0032386C">
              <w:t>15/04/2025</w:t>
            </w:r>
          </w:p>
        </w:tc>
        <w:tc>
          <w:tcPr>
            <w:tcW w:w="1940" w:type="dxa"/>
          </w:tcPr>
          <w:p w14:paraId="2321AD51" w14:textId="2C3C4FB0"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ITSPEIR-3913</w:t>
            </w:r>
          </w:p>
        </w:tc>
        <w:tc>
          <w:tcPr>
            <w:tcW w:w="2216" w:type="dxa"/>
          </w:tcPr>
          <w:p w14:paraId="5E02B12C" w14:textId="5FE8F746"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3D2E34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4D43C63" w14:textId="0ECCA6F7" w:rsidR="00851821" w:rsidRPr="0069123F" w:rsidRDefault="00851821" w:rsidP="00851821">
            <w:pPr>
              <w:pStyle w:val="BodyText"/>
            </w:pPr>
            <w:r w:rsidRPr="0032386C">
              <w:t>15/04/2025</w:t>
            </w:r>
          </w:p>
        </w:tc>
        <w:tc>
          <w:tcPr>
            <w:tcW w:w="1940" w:type="dxa"/>
          </w:tcPr>
          <w:p w14:paraId="4D1D768F" w14:textId="7DAA1EAB"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ITSPEIR-3914</w:t>
            </w:r>
          </w:p>
        </w:tc>
        <w:tc>
          <w:tcPr>
            <w:tcW w:w="2216" w:type="dxa"/>
          </w:tcPr>
          <w:p w14:paraId="7E5A288F" w14:textId="07631F76"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DF144C0"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C65A882" w14:textId="6B2BE3B4" w:rsidR="00851821" w:rsidRPr="0069123F" w:rsidRDefault="00851821" w:rsidP="00851821">
            <w:pPr>
              <w:pStyle w:val="BodyText"/>
            </w:pPr>
            <w:r w:rsidRPr="0032386C">
              <w:t>15/04/2025</w:t>
            </w:r>
          </w:p>
        </w:tc>
        <w:tc>
          <w:tcPr>
            <w:tcW w:w="1940" w:type="dxa"/>
          </w:tcPr>
          <w:p w14:paraId="52FE3FEB" w14:textId="581A7597"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ITSPEIR-3917</w:t>
            </w:r>
          </w:p>
        </w:tc>
        <w:tc>
          <w:tcPr>
            <w:tcW w:w="2216" w:type="dxa"/>
          </w:tcPr>
          <w:p w14:paraId="7EE6F927" w14:textId="0439AC81"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3FDB5CB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BE7760F" w14:textId="4B7584F9" w:rsidR="00851821" w:rsidRPr="0069123F" w:rsidRDefault="00851821" w:rsidP="00851821">
            <w:pPr>
              <w:pStyle w:val="BodyText"/>
            </w:pPr>
            <w:r w:rsidRPr="0032386C">
              <w:t>15/04/2025</w:t>
            </w:r>
          </w:p>
        </w:tc>
        <w:tc>
          <w:tcPr>
            <w:tcW w:w="1940" w:type="dxa"/>
          </w:tcPr>
          <w:p w14:paraId="69A8DE1C" w14:textId="3AB56B32"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ITSPEIR-3916</w:t>
            </w:r>
          </w:p>
        </w:tc>
        <w:tc>
          <w:tcPr>
            <w:tcW w:w="2216" w:type="dxa"/>
          </w:tcPr>
          <w:p w14:paraId="0E5DCF03" w14:textId="11FEA2CF"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2C751A9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D809BEA" w14:textId="6C5A3A60" w:rsidR="00851821" w:rsidRPr="0069123F" w:rsidRDefault="00851821" w:rsidP="00851821">
            <w:pPr>
              <w:pStyle w:val="BodyText"/>
            </w:pPr>
            <w:r w:rsidRPr="0032386C">
              <w:t>15/04/2025</w:t>
            </w:r>
          </w:p>
        </w:tc>
        <w:tc>
          <w:tcPr>
            <w:tcW w:w="1940" w:type="dxa"/>
          </w:tcPr>
          <w:p w14:paraId="29EA4C22" w14:textId="50C097C3"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ITSPEIR-3920</w:t>
            </w:r>
          </w:p>
        </w:tc>
        <w:tc>
          <w:tcPr>
            <w:tcW w:w="2216" w:type="dxa"/>
          </w:tcPr>
          <w:p w14:paraId="1C776BF3" w14:textId="70B8A2A2"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5C372420"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3895651" w14:textId="75FD4472" w:rsidR="00851821" w:rsidRPr="0069123F" w:rsidRDefault="00851821" w:rsidP="00851821">
            <w:pPr>
              <w:pStyle w:val="BodyText"/>
            </w:pPr>
            <w:r w:rsidRPr="0032386C">
              <w:t>15/04/2025</w:t>
            </w:r>
          </w:p>
        </w:tc>
        <w:tc>
          <w:tcPr>
            <w:tcW w:w="1940" w:type="dxa"/>
          </w:tcPr>
          <w:p w14:paraId="66C11DE4" w14:textId="7AA71D08"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ITSPEIR-3919</w:t>
            </w:r>
          </w:p>
        </w:tc>
        <w:tc>
          <w:tcPr>
            <w:tcW w:w="2216" w:type="dxa"/>
          </w:tcPr>
          <w:p w14:paraId="19A4A413" w14:textId="76441879"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3766D55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A71B472" w14:textId="479D5FCD" w:rsidR="00851821" w:rsidRPr="0069123F" w:rsidRDefault="00851821" w:rsidP="00851821">
            <w:pPr>
              <w:pStyle w:val="BodyText"/>
            </w:pPr>
            <w:r w:rsidRPr="0032386C">
              <w:t>16/04/2025</w:t>
            </w:r>
          </w:p>
        </w:tc>
        <w:tc>
          <w:tcPr>
            <w:tcW w:w="1940" w:type="dxa"/>
          </w:tcPr>
          <w:p w14:paraId="07244492" w14:textId="59B56393"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ITSPEIR-3922</w:t>
            </w:r>
          </w:p>
        </w:tc>
        <w:tc>
          <w:tcPr>
            <w:tcW w:w="2216" w:type="dxa"/>
          </w:tcPr>
          <w:p w14:paraId="15674FA3" w14:textId="2D6BC6AE"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32E8BB31"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F133C20" w14:textId="3ED7F261" w:rsidR="00851821" w:rsidRPr="0069123F" w:rsidRDefault="00851821" w:rsidP="00851821">
            <w:pPr>
              <w:pStyle w:val="BodyText"/>
            </w:pPr>
            <w:r w:rsidRPr="0032386C">
              <w:t>16/04/2025</w:t>
            </w:r>
          </w:p>
        </w:tc>
        <w:tc>
          <w:tcPr>
            <w:tcW w:w="1940" w:type="dxa"/>
          </w:tcPr>
          <w:p w14:paraId="1FF68972" w14:textId="5D897316"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ITSPEIR-3923</w:t>
            </w:r>
          </w:p>
        </w:tc>
        <w:tc>
          <w:tcPr>
            <w:tcW w:w="2216" w:type="dxa"/>
          </w:tcPr>
          <w:p w14:paraId="50038A98" w14:textId="780BF721"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703E4132"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56215B4" w14:textId="55A7240F" w:rsidR="00851821" w:rsidRPr="0069123F" w:rsidRDefault="00851821" w:rsidP="00851821">
            <w:pPr>
              <w:pStyle w:val="BodyText"/>
            </w:pPr>
            <w:r w:rsidRPr="0032386C">
              <w:t>16/04/2025</w:t>
            </w:r>
          </w:p>
        </w:tc>
        <w:tc>
          <w:tcPr>
            <w:tcW w:w="1940" w:type="dxa"/>
          </w:tcPr>
          <w:p w14:paraId="3EE75822" w14:textId="102918B9"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ITSPEIR-3925</w:t>
            </w:r>
          </w:p>
        </w:tc>
        <w:tc>
          <w:tcPr>
            <w:tcW w:w="2216" w:type="dxa"/>
          </w:tcPr>
          <w:p w14:paraId="4C2CDD9A" w14:textId="31A9705D"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86541F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581CB8" w14:textId="330D1408" w:rsidR="00851821" w:rsidRPr="0069123F" w:rsidRDefault="00851821" w:rsidP="00851821">
            <w:pPr>
              <w:pStyle w:val="BodyText"/>
            </w:pPr>
            <w:r w:rsidRPr="0032386C">
              <w:t>16/04/2025</w:t>
            </w:r>
          </w:p>
        </w:tc>
        <w:tc>
          <w:tcPr>
            <w:tcW w:w="1940" w:type="dxa"/>
          </w:tcPr>
          <w:p w14:paraId="12527492" w14:textId="689D9673"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ITSPEIR-3926</w:t>
            </w:r>
          </w:p>
        </w:tc>
        <w:tc>
          <w:tcPr>
            <w:tcW w:w="2216" w:type="dxa"/>
          </w:tcPr>
          <w:p w14:paraId="004EC196" w14:textId="4C487B92"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4B0070C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79A1ADD" w14:textId="2F17356C" w:rsidR="00851821" w:rsidRPr="0069123F" w:rsidRDefault="00851821" w:rsidP="00851821">
            <w:pPr>
              <w:pStyle w:val="BodyText"/>
            </w:pPr>
            <w:r w:rsidRPr="0032386C">
              <w:t>16/04/2025</w:t>
            </w:r>
          </w:p>
        </w:tc>
        <w:tc>
          <w:tcPr>
            <w:tcW w:w="1940" w:type="dxa"/>
          </w:tcPr>
          <w:p w14:paraId="4E05865F" w14:textId="5596F8CE"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ITSPEIR-3928</w:t>
            </w:r>
          </w:p>
        </w:tc>
        <w:tc>
          <w:tcPr>
            <w:tcW w:w="2216" w:type="dxa"/>
          </w:tcPr>
          <w:p w14:paraId="4500CE8A" w14:textId="13B97D70"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24CEE5A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6376A31" w14:textId="66633994" w:rsidR="00851821" w:rsidRPr="0069123F" w:rsidRDefault="00851821" w:rsidP="00851821">
            <w:pPr>
              <w:pStyle w:val="BodyText"/>
            </w:pPr>
            <w:r w:rsidRPr="0032386C">
              <w:t>17/04/2025</w:t>
            </w:r>
          </w:p>
        </w:tc>
        <w:tc>
          <w:tcPr>
            <w:tcW w:w="1940" w:type="dxa"/>
          </w:tcPr>
          <w:p w14:paraId="36F1AC13" w14:textId="2A38401F"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ITSPEIR-3930</w:t>
            </w:r>
          </w:p>
        </w:tc>
        <w:tc>
          <w:tcPr>
            <w:tcW w:w="2216" w:type="dxa"/>
          </w:tcPr>
          <w:p w14:paraId="7063194F" w14:textId="0A2608B1"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851821" w14:paraId="606703A9"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04E3953" w14:textId="58067F68" w:rsidR="00851821" w:rsidRPr="0069123F" w:rsidRDefault="00851821" w:rsidP="00851821">
            <w:pPr>
              <w:pStyle w:val="BodyText"/>
            </w:pPr>
            <w:r w:rsidRPr="0032386C">
              <w:t>22/04/2025</w:t>
            </w:r>
          </w:p>
        </w:tc>
        <w:tc>
          <w:tcPr>
            <w:tcW w:w="1940" w:type="dxa"/>
          </w:tcPr>
          <w:p w14:paraId="43F9FB52" w14:textId="72A268CD"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ITSPEIR-3931</w:t>
            </w:r>
          </w:p>
        </w:tc>
        <w:tc>
          <w:tcPr>
            <w:tcW w:w="2216" w:type="dxa"/>
          </w:tcPr>
          <w:p w14:paraId="682B4E48" w14:textId="40C4D9E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416E473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B044CA0" w14:textId="5A228927" w:rsidR="00851821" w:rsidRPr="0069123F" w:rsidRDefault="00851821" w:rsidP="00851821">
            <w:pPr>
              <w:pStyle w:val="BodyText"/>
            </w:pPr>
            <w:r w:rsidRPr="0032386C">
              <w:t>22/04/2025</w:t>
            </w:r>
          </w:p>
        </w:tc>
        <w:tc>
          <w:tcPr>
            <w:tcW w:w="1940" w:type="dxa"/>
          </w:tcPr>
          <w:p w14:paraId="1EFC74FD" w14:textId="764E2DE8"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ITSPEIR-3933</w:t>
            </w:r>
          </w:p>
        </w:tc>
        <w:tc>
          <w:tcPr>
            <w:tcW w:w="2216" w:type="dxa"/>
          </w:tcPr>
          <w:p w14:paraId="5620BFE3" w14:textId="5AE8D9B2"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1400778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EAF34CB" w14:textId="33A00CBA" w:rsidR="00851821" w:rsidRPr="0069123F" w:rsidRDefault="00851821" w:rsidP="00851821">
            <w:pPr>
              <w:pStyle w:val="BodyText"/>
            </w:pPr>
            <w:r w:rsidRPr="0032386C">
              <w:t>22/04/2025</w:t>
            </w:r>
          </w:p>
        </w:tc>
        <w:tc>
          <w:tcPr>
            <w:tcW w:w="1940" w:type="dxa"/>
          </w:tcPr>
          <w:p w14:paraId="6289167A" w14:textId="3EDB9F00"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ITSPEIR-3935</w:t>
            </w:r>
          </w:p>
        </w:tc>
        <w:tc>
          <w:tcPr>
            <w:tcW w:w="2216" w:type="dxa"/>
          </w:tcPr>
          <w:p w14:paraId="40303224" w14:textId="31F46CE3"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4644908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0F657D2" w14:textId="26C9D283" w:rsidR="00851821" w:rsidRPr="0069123F" w:rsidRDefault="00851821" w:rsidP="00851821">
            <w:pPr>
              <w:pStyle w:val="BodyText"/>
            </w:pPr>
            <w:r w:rsidRPr="0032386C">
              <w:t>22/04/2025</w:t>
            </w:r>
          </w:p>
        </w:tc>
        <w:tc>
          <w:tcPr>
            <w:tcW w:w="1940" w:type="dxa"/>
          </w:tcPr>
          <w:p w14:paraId="35941511" w14:textId="766ADB14"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ITSPEIR-3937</w:t>
            </w:r>
          </w:p>
        </w:tc>
        <w:tc>
          <w:tcPr>
            <w:tcW w:w="2216" w:type="dxa"/>
          </w:tcPr>
          <w:p w14:paraId="0CF8F7BC" w14:textId="09021789"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584912DE"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F68A152" w14:textId="689536AF" w:rsidR="00851821" w:rsidRPr="0069123F" w:rsidRDefault="00851821" w:rsidP="00851821">
            <w:pPr>
              <w:pStyle w:val="BodyText"/>
            </w:pPr>
            <w:r w:rsidRPr="0032386C">
              <w:t>22/04/2025</w:t>
            </w:r>
          </w:p>
        </w:tc>
        <w:tc>
          <w:tcPr>
            <w:tcW w:w="1940" w:type="dxa"/>
          </w:tcPr>
          <w:p w14:paraId="7C019550" w14:textId="0EDF6B7D"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ITSPEIR-3939</w:t>
            </w:r>
          </w:p>
        </w:tc>
        <w:tc>
          <w:tcPr>
            <w:tcW w:w="2216" w:type="dxa"/>
          </w:tcPr>
          <w:p w14:paraId="63CA05B0" w14:textId="304D98C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47870804"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665B800" w14:textId="5AB7C108" w:rsidR="00851821" w:rsidRPr="0069123F" w:rsidRDefault="00851821" w:rsidP="00851821">
            <w:pPr>
              <w:pStyle w:val="BodyText"/>
            </w:pPr>
            <w:r w:rsidRPr="0032386C">
              <w:t>22/04/2025</w:t>
            </w:r>
          </w:p>
        </w:tc>
        <w:tc>
          <w:tcPr>
            <w:tcW w:w="1940" w:type="dxa"/>
          </w:tcPr>
          <w:p w14:paraId="07509A51" w14:textId="16A234C2"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ITSPEIR-3941</w:t>
            </w:r>
          </w:p>
        </w:tc>
        <w:tc>
          <w:tcPr>
            <w:tcW w:w="2216" w:type="dxa"/>
          </w:tcPr>
          <w:p w14:paraId="3A3CBF63" w14:textId="2BEB7C2A"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347265BE"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24B4D22" w14:textId="6BDFE73E" w:rsidR="00851821" w:rsidRPr="0069123F" w:rsidRDefault="00851821" w:rsidP="00851821">
            <w:pPr>
              <w:pStyle w:val="BodyText"/>
            </w:pPr>
            <w:r w:rsidRPr="0032386C">
              <w:t>22/04/2025</w:t>
            </w:r>
          </w:p>
        </w:tc>
        <w:tc>
          <w:tcPr>
            <w:tcW w:w="1940" w:type="dxa"/>
          </w:tcPr>
          <w:p w14:paraId="3DDAD65C" w14:textId="7EC80265"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ITSPEIR-3943</w:t>
            </w:r>
          </w:p>
        </w:tc>
        <w:tc>
          <w:tcPr>
            <w:tcW w:w="2216" w:type="dxa"/>
          </w:tcPr>
          <w:p w14:paraId="0F5E6C6E" w14:textId="040717A0"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3337CA0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91CB3B3" w14:textId="156AADCF" w:rsidR="00851821" w:rsidRPr="0069123F" w:rsidRDefault="00851821" w:rsidP="00851821">
            <w:pPr>
              <w:pStyle w:val="BodyText"/>
            </w:pPr>
            <w:r w:rsidRPr="0032386C">
              <w:t>23/04/2025</w:t>
            </w:r>
          </w:p>
        </w:tc>
        <w:tc>
          <w:tcPr>
            <w:tcW w:w="1940" w:type="dxa"/>
          </w:tcPr>
          <w:p w14:paraId="5D26DA27" w14:textId="536D1525"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ITSPEIR-3945</w:t>
            </w:r>
          </w:p>
        </w:tc>
        <w:tc>
          <w:tcPr>
            <w:tcW w:w="2216" w:type="dxa"/>
          </w:tcPr>
          <w:p w14:paraId="368BFB63" w14:textId="4F5AEFAA"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851821" w14:paraId="504D0DAA"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E4F1A54" w14:textId="202EE4DA" w:rsidR="00851821" w:rsidRPr="0069123F" w:rsidRDefault="00851821" w:rsidP="00851821">
            <w:pPr>
              <w:pStyle w:val="BodyText"/>
            </w:pPr>
            <w:r w:rsidRPr="0032386C">
              <w:t>23/04/2025</w:t>
            </w:r>
          </w:p>
        </w:tc>
        <w:tc>
          <w:tcPr>
            <w:tcW w:w="1940" w:type="dxa"/>
          </w:tcPr>
          <w:p w14:paraId="3BB1FEE7" w14:textId="61CAD43B"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ITSPEIR-3947</w:t>
            </w:r>
          </w:p>
        </w:tc>
        <w:tc>
          <w:tcPr>
            <w:tcW w:w="2216" w:type="dxa"/>
          </w:tcPr>
          <w:p w14:paraId="368CBD75" w14:textId="168905AE"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t>Spam</w:t>
            </w:r>
          </w:p>
        </w:tc>
      </w:tr>
      <w:tr w:rsidR="00851821" w14:paraId="53450DFB"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7121CA2" w14:textId="3AB9E89B" w:rsidR="00851821" w:rsidRPr="0069123F" w:rsidRDefault="00851821" w:rsidP="00851821">
            <w:pPr>
              <w:pStyle w:val="BodyText"/>
            </w:pPr>
            <w:r w:rsidRPr="0032386C">
              <w:t>23/04/2025</w:t>
            </w:r>
          </w:p>
        </w:tc>
        <w:tc>
          <w:tcPr>
            <w:tcW w:w="1940" w:type="dxa"/>
          </w:tcPr>
          <w:p w14:paraId="4CE13F94" w14:textId="5D4AECDE"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ITSPEIR-3949</w:t>
            </w:r>
          </w:p>
        </w:tc>
        <w:tc>
          <w:tcPr>
            <w:tcW w:w="2216" w:type="dxa"/>
          </w:tcPr>
          <w:p w14:paraId="7850EA9A" w14:textId="1C20474F"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851821" w14:paraId="03819AE9"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B362FBA" w14:textId="47760331" w:rsidR="00851821" w:rsidRPr="0069123F" w:rsidRDefault="00851821" w:rsidP="00851821">
            <w:pPr>
              <w:pStyle w:val="BodyText"/>
            </w:pPr>
            <w:r w:rsidRPr="0032386C">
              <w:t>23/04/2025</w:t>
            </w:r>
          </w:p>
        </w:tc>
        <w:tc>
          <w:tcPr>
            <w:tcW w:w="1940" w:type="dxa"/>
          </w:tcPr>
          <w:p w14:paraId="08D1A85F" w14:textId="79214B09"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ITSPEIR-3951</w:t>
            </w:r>
          </w:p>
        </w:tc>
        <w:tc>
          <w:tcPr>
            <w:tcW w:w="2216" w:type="dxa"/>
          </w:tcPr>
          <w:p w14:paraId="6E350805" w14:textId="726E7367"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851821" w14:paraId="1AF5443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E20901F" w14:textId="68617B9A" w:rsidR="00851821" w:rsidRPr="0069123F" w:rsidRDefault="00851821" w:rsidP="00851821">
            <w:pPr>
              <w:pStyle w:val="BodyText"/>
            </w:pPr>
            <w:r w:rsidRPr="0032386C">
              <w:t>23/04/2025</w:t>
            </w:r>
          </w:p>
        </w:tc>
        <w:tc>
          <w:tcPr>
            <w:tcW w:w="1940" w:type="dxa"/>
          </w:tcPr>
          <w:p w14:paraId="6245C6EF" w14:textId="313FB779"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ITSPEIR-3953</w:t>
            </w:r>
          </w:p>
        </w:tc>
        <w:tc>
          <w:tcPr>
            <w:tcW w:w="2216" w:type="dxa"/>
          </w:tcPr>
          <w:p w14:paraId="29ED9837" w14:textId="703FE8F5"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6595910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E467102" w14:textId="02FD004D" w:rsidR="00851821" w:rsidRPr="0069123F" w:rsidRDefault="00851821" w:rsidP="00851821">
            <w:pPr>
              <w:pStyle w:val="BodyText"/>
            </w:pPr>
            <w:r w:rsidRPr="0032386C">
              <w:t>23/04/2025</w:t>
            </w:r>
          </w:p>
        </w:tc>
        <w:tc>
          <w:tcPr>
            <w:tcW w:w="1940" w:type="dxa"/>
          </w:tcPr>
          <w:p w14:paraId="7F6A25B3" w14:textId="4963893A"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ITSPEIR-3955</w:t>
            </w:r>
          </w:p>
        </w:tc>
        <w:tc>
          <w:tcPr>
            <w:tcW w:w="2216" w:type="dxa"/>
          </w:tcPr>
          <w:p w14:paraId="26354B46" w14:textId="5ED8EF2C"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520EDC3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35E96FCB" w14:textId="2C9C8218" w:rsidR="00851821" w:rsidRPr="0069123F" w:rsidRDefault="00851821" w:rsidP="00851821">
            <w:pPr>
              <w:pStyle w:val="BodyText"/>
            </w:pPr>
            <w:r w:rsidRPr="0032386C">
              <w:t>23/04/2025</w:t>
            </w:r>
          </w:p>
        </w:tc>
        <w:tc>
          <w:tcPr>
            <w:tcW w:w="1940" w:type="dxa"/>
          </w:tcPr>
          <w:p w14:paraId="577285B4" w14:textId="75603F9C"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ITSPEIR-3957</w:t>
            </w:r>
          </w:p>
        </w:tc>
        <w:tc>
          <w:tcPr>
            <w:tcW w:w="2216" w:type="dxa"/>
          </w:tcPr>
          <w:p w14:paraId="5F8024C1" w14:textId="1EB587D0"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Phishing</w:t>
            </w:r>
          </w:p>
        </w:tc>
      </w:tr>
      <w:tr w:rsidR="00851821" w14:paraId="777EA7F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F22736F" w14:textId="6D9C8CE4" w:rsidR="00851821" w:rsidRPr="0069123F" w:rsidRDefault="00851821" w:rsidP="00851821">
            <w:pPr>
              <w:pStyle w:val="BodyText"/>
            </w:pPr>
            <w:r w:rsidRPr="0032386C">
              <w:t>24/04/2025</w:t>
            </w:r>
          </w:p>
        </w:tc>
        <w:tc>
          <w:tcPr>
            <w:tcW w:w="1940" w:type="dxa"/>
          </w:tcPr>
          <w:p w14:paraId="07B33A2D" w14:textId="12FC59AE"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ITSPEIR-3959</w:t>
            </w:r>
          </w:p>
        </w:tc>
        <w:tc>
          <w:tcPr>
            <w:tcW w:w="2216" w:type="dxa"/>
          </w:tcPr>
          <w:p w14:paraId="01CB8374" w14:textId="455069C2"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AB60B22"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0FEC317" w14:textId="125CF524" w:rsidR="00851821" w:rsidRPr="0069123F" w:rsidRDefault="00851821" w:rsidP="00851821">
            <w:pPr>
              <w:pStyle w:val="BodyText"/>
            </w:pPr>
            <w:r w:rsidRPr="0032386C">
              <w:t>24/04/2025</w:t>
            </w:r>
          </w:p>
        </w:tc>
        <w:tc>
          <w:tcPr>
            <w:tcW w:w="1940" w:type="dxa"/>
          </w:tcPr>
          <w:p w14:paraId="588F2CC9" w14:textId="58A88764"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ITSPEIR-3961</w:t>
            </w:r>
          </w:p>
        </w:tc>
        <w:tc>
          <w:tcPr>
            <w:tcW w:w="2216" w:type="dxa"/>
          </w:tcPr>
          <w:p w14:paraId="07B5F649" w14:textId="38F5FE22"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49C02BE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D61587" w14:textId="7AA02609" w:rsidR="00851821" w:rsidRPr="0069123F" w:rsidRDefault="00851821" w:rsidP="00851821">
            <w:pPr>
              <w:pStyle w:val="BodyText"/>
            </w:pPr>
            <w:r w:rsidRPr="0032386C">
              <w:t>24/04/2025</w:t>
            </w:r>
          </w:p>
        </w:tc>
        <w:tc>
          <w:tcPr>
            <w:tcW w:w="1940" w:type="dxa"/>
          </w:tcPr>
          <w:p w14:paraId="0404D7C1" w14:textId="57303D72"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ITSPEIR-3963</w:t>
            </w:r>
          </w:p>
        </w:tc>
        <w:tc>
          <w:tcPr>
            <w:tcW w:w="2216" w:type="dxa"/>
          </w:tcPr>
          <w:p w14:paraId="48D5B651" w14:textId="6C6A5E91"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t>Phishing</w:t>
            </w:r>
          </w:p>
        </w:tc>
      </w:tr>
      <w:tr w:rsidR="00851821" w14:paraId="4B209100"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C60F4AA" w14:textId="6BED1A6E" w:rsidR="00851821" w:rsidRPr="0069123F" w:rsidRDefault="00851821" w:rsidP="00851821">
            <w:pPr>
              <w:pStyle w:val="BodyText"/>
            </w:pPr>
            <w:r w:rsidRPr="0032386C">
              <w:t>25/04/2025</w:t>
            </w:r>
          </w:p>
        </w:tc>
        <w:tc>
          <w:tcPr>
            <w:tcW w:w="1940" w:type="dxa"/>
          </w:tcPr>
          <w:p w14:paraId="5E96FCFD" w14:textId="7EF11DE6"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ITSPEIR-3965</w:t>
            </w:r>
          </w:p>
        </w:tc>
        <w:tc>
          <w:tcPr>
            <w:tcW w:w="2216" w:type="dxa"/>
          </w:tcPr>
          <w:p w14:paraId="61747104" w14:textId="73D60E75"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0676D43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B679214" w14:textId="050B0D51" w:rsidR="00851821" w:rsidRPr="0069123F" w:rsidRDefault="00851821" w:rsidP="00851821">
            <w:pPr>
              <w:pStyle w:val="BodyText"/>
            </w:pPr>
            <w:r w:rsidRPr="0032386C">
              <w:t>25/04/2025</w:t>
            </w:r>
          </w:p>
        </w:tc>
        <w:tc>
          <w:tcPr>
            <w:tcW w:w="1940" w:type="dxa"/>
          </w:tcPr>
          <w:p w14:paraId="0F5BE462" w14:textId="55977D92"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ITSPEIR-3967</w:t>
            </w:r>
          </w:p>
        </w:tc>
        <w:tc>
          <w:tcPr>
            <w:tcW w:w="2216" w:type="dxa"/>
          </w:tcPr>
          <w:p w14:paraId="53553248" w14:textId="75F5A645"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01B9E88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7B81694" w14:textId="76CBFC39" w:rsidR="00851821" w:rsidRPr="0069123F" w:rsidRDefault="00851821" w:rsidP="00851821">
            <w:pPr>
              <w:pStyle w:val="BodyText"/>
            </w:pPr>
            <w:r w:rsidRPr="0032386C">
              <w:t>25/04/2025</w:t>
            </w:r>
          </w:p>
        </w:tc>
        <w:tc>
          <w:tcPr>
            <w:tcW w:w="1940" w:type="dxa"/>
          </w:tcPr>
          <w:p w14:paraId="0C46E204" w14:textId="6DECE88A"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ITSPEIR-3969</w:t>
            </w:r>
          </w:p>
        </w:tc>
        <w:tc>
          <w:tcPr>
            <w:tcW w:w="2216" w:type="dxa"/>
          </w:tcPr>
          <w:p w14:paraId="16597A6A" w14:textId="64D973D3"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24C9737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199F50" w14:textId="07872C5D" w:rsidR="00851821" w:rsidRPr="0069123F" w:rsidRDefault="00851821" w:rsidP="00851821">
            <w:pPr>
              <w:pStyle w:val="BodyText"/>
            </w:pPr>
            <w:r w:rsidRPr="0032386C">
              <w:t>28/04/2025</w:t>
            </w:r>
          </w:p>
        </w:tc>
        <w:tc>
          <w:tcPr>
            <w:tcW w:w="1940" w:type="dxa"/>
          </w:tcPr>
          <w:p w14:paraId="7601A2F8" w14:textId="40FEBAD2"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ITSPEIR-3973</w:t>
            </w:r>
          </w:p>
        </w:tc>
        <w:tc>
          <w:tcPr>
            <w:tcW w:w="2216" w:type="dxa"/>
          </w:tcPr>
          <w:p w14:paraId="37D5EBF2" w14:textId="411271BB"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14BC7D8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F5F59D2" w14:textId="6F1B0FF3" w:rsidR="00851821" w:rsidRPr="0069123F" w:rsidRDefault="00851821" w:rsidP="00851821">
            <w:pPr>
              <w:pStyle w:val="BodyText"/>
            </w:pPr>
            <w:r w:rsidRPr="0032386C">
              <w:t>28/04/2025</w:t>
            </w:r>
          </w:p>
        </w:tc>
        <w:tc>
          <w:tcPr>
            <w:tcW w:w="1940" w:type="dxa"/>
          </w:tcPr>
          <w:p w14:paraId="6805B2F7" w14:textId="6D2226B7"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ITSPEIR-3975</w:t>
            </w:r>
          </w:p>
        </w:tc>
        <w:tc>
          <w:tcPr>
            <w:tcW w:w="2216" w:type="dxa"/>
          </w:tcPr>
          <w:p w14:paraId="3DAF9A3A" w14:textId="20444190"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031EC2E0"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E27C749" w14:textId="3979A57F" w:rsidR="00851821" w:rsidRPr="0069123F" w:rsidRDefault="00851821" w:rsidP="00851821">
            <w:pPr>
              <w:pStyle w:val="BodyText"/>
            </w:pPr>
            <w:r w:rsidRPr="0032386C">
              <w:t>28/04/2025</w:t>
            </w:r>
          </w:p>
        </w:tc>
        <w:tc>
          <w:tcPr>
            <w:tcW w:w="1940" w:type="dxa"/>
          </w:tcPr>
          <w:p w14:paraId="7714F3F0" w14:textId="384082CF"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ITSPEIR-3977</w:t>
            </w:r>
          </w:p>
        </w:tc>
        <w:tc>
          <w:tcPr>
            <w:tcW w:w="2216" w:type="dxa"/>
          </w:tcPr>
          <w:p w14:paraId="79DF35C5" w14:textId="66165405"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851821" w14:paraId="6FA0E1D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4E26CC0A" w14:textId="3BA310F1" w:rsidR="00851821" w:rsidRPr="0069123F" w:rsidRDefault="00851821" w:rsidP="00851821">
            <w:pPr>
              <w:pStyle w:val="BodyText"/>
            </w:pPr>
            <w:r w:rsidRPr="0032386C">
              <w:t>28/04/2025</w:t>
            </w:r>
          </w:p>
        </w:tc>
        <w:tc>
          <w:tcPr>
            <w:tcW w:w="1940" w:type="dxa"/>
          </w:tcPr>
          <w:p w14:paraId="416E6C1C" w14:textId="4376A04D" w:rsidR="00851821" w:rsidRPr="006E036C"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ITSPEIR-3979</w:t>
            </w:r>
          </w:p>
        </w:tc>
        <w:tc>
          <w:tcPr>
            <w:tcW w:w="2216" w:type="dxa"/>
          </w:tcPr>
          <w:p w14:paraId="44363BCC" w14:textId="644681E4" w:rsidR="00851821" w:rsidRDefault="00851821" w:rsidP="00851821">
            <w:pPr>
              <w:pStyle w:val="BodyText"/>
              <w:cnfStyle w:val="000000000000" w:firstRow="0" w:lastRow="0" w:firstColumn="0" w:lastColumn="0" w:oddVBand="0" w:evenVBand="0" w:oddHBand="0" w:evenHBand="0" w:firstRowFirstColumn="0" w:firstRowLastColumn="0" w:lastRowFirstColumn="0" w:lastRowLastColumn="0"/>
            </w:pPr>
            <w:r>
              <w:t>Spam</w:t>
            </w:r>
          </w:p>
        </w:tc>
      </w:tr>
      <w:tr w:rsidR="00851821" w14:paraId="58F90DF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0A04E20E" w14:textId="64AC6CEA" w:rsidR="00851821" w:rsidRPr="0069123F" w:rsidRDefault="00851821" w:rsidP="00851821">
            <w:pPr>
              <w:pStyle w:val="BodyText"/>
            </w:pPr>
            <w:r w:rsidRPr="0032386C">
              <w:t>28/04/2025</w:t>
            </w:r>
          </w:p>
        </w:tc>
        <w:tc>
          <w:tcPr>
            <w:tcW w:w="1940" w:type="dxa"/>
          </w:tcPr>
          <w:p w14:paraId="7860EAC1" w14:textId="7B939009" w:rsidR="00851821" w:rsidRPr="006E036C"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ITSPEIR-3981</w:t>
            </w:r>
          </w:p>
        </w:tc>
        <w:tc>
          <w:tcPr>
            <w:tcW w:w="2216" w:type="dxa"/>
          </w:tcPr>
          <w:p w14:paraId="391AECBE" w14:textId="16C940A3" w:rsidR="00851821"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851821" w14:paraId="1B59CFC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DC5306E" w14:textId="45DB3B3A" w:rsidR="00851821" w:rsidRPr="00BB701F" w:rsidRDefault="00851821" w:rsidP="00851821">
            <w:pPr>
              <w:pStyle w:val="BodyText"/>
            </w:pPr>
            <w:r w:rsidRPr="0032386C">
              <w:t>28/04/2025</w:t>
            </w:r>
          </w:p>
        </w:tc>
        <w:tc>
          <w:tcPr>
            <w:tcW w:w="1940" w:type="dxa"/>
          </w:tcPr>
          <w:p w14:paraId="30DFBADD" w14:textId="6709ACB1" w:rsidR="00851821" w:rsidRPr="00540300"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4C642C">
              <w:t>ITSPEIR-3982</w:t>
            </w:r>
          </w:p>
        </w:tc>
        <w:tc>
          <w:tcPr>
            <w:tcW w:w="2216" w:type="dxa"/>
          </w:tcPr>
          <w:p w14:paraId="12106E07" w14:textId="405ED485" w:rsidR="00851821" w:rsidRPr="00281B92" w:rsidRDefault="00851821" w:rsidP="00851821">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851821" w14:paraId="300F52B7"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F858300" w14:textId="067C0155" w:rsidR="00851821" w:rsidRPr="00BB701F" w:rsidRDefault="00851821" w:rsidP="00851821">
            <w:pPr>
              <w:pStyle w:val="BodyText"/>
            </w:pPr>
            <w:r w:rsidRPr="0032386C">
              <w:t>29/04/2025</w:t>
            </w:r>
          </w:p>
        </w:tc>
        <w:tc>
          <w:tcPr>
            <w:tcW w:w="1940" w:type="dxa"/>
          </w:tcPr>
          <w:p w14:paraId="1FFF7231" w14:textId="7932F337" w:rsidR="00851821" w:rsidRPr="00540300"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4C642C">
              <w:t>ITSPEIR-3984</w:t>
            </w:r>
          </w:p>
        </w:tc>
        <w:tc>
          <w:tcPr>
            <w:tcW w:w="2216" w:type="dxa"/>
          </w:tcPr>
          <w:p w14:paraId="25CC7774" w14:textId="50BE02D9" w:rsidR="00851821" w:rsidRPr="00281B92" w:rsidRDefault="00851821" w:rsidP="00851821">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bl>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63A52F00" w14:textId="1CC7AA33" w:rsidR="00CA551A" w:rsidRPr="00CA551A" w:rsidRDefault="00CA551A" w:rsidP="00AA0452">
      <w:pPr>
        <w:pStyle w:val="Heading2"/>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1794B373" w:rsidR="00CA551A" w:rsidRPr="0085583A" w:rsidRDefault="00CA551A" w:rsidP="00CA551A">
      <w:pPr>
        <w:pStyle w:val="BodyText"/>
        <w:rPr>
          <w:rFonts w:eastAsia="SimSun"/>
          <w:lang w:eastAsia="zh-CN"/>
        </w:rPr>
      </w:pPr>
      <w:r>
        <w:rPr>
          <w:rFonts w:asciiTheme="majorHAnsi" w:hAnsiTheme="majorHAnsi"/>
        </w:rPr>
        <w:t xml:space="preserve">There were </w:t>
      </w:r>
      <w:bookmarkStart w:id="5" w:name="_GoBack"/>
      <w:r w:rsidR="00AC5243" w:rsidRPr="008560AA">
        <w:rPr>
          <w:rFonts w:asciiTheme="majorHAnsi" w:eastAsia="SimSun" w:hAnsiTheme="majorHAnsi"/>
          <w:b/>
          <w:lang w:eastAsia="zh-CN"/>
        </w:rPr>
        <w:t>2</w:t>
      </w:r>
      <w:bookmarkEnd w:id="5"/>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863C27">
        <w:rPr>
          <w:rFonts w:asciiTheme="majorHAnsi" w:eastAsia="SimSun" w:hAnsiTheme="majorHAnsi"/>
          <w:lang w:eastAsia="zh-CN"/>
        </w:rPr>
        <w:t>April</w:t>
      </w:r>
      <w:r w:rsidR="00181AD3">
        <w:rPr>
          <w:rFonts w:asciiTheme="majorHAnsi" w:eastAsia="SimSun" w:hAnsiTheme="majorHAnsi"/>
          <w:lang w:eastAsia="zh-CN"/>
        </w:rPr>
        <w:t xml:space="preserve"> 2025</w:t>
      </w:r>
      <w:r w:rsidR="0081382C" w:rsidRPr="0081382C">
        <w:rPr>
          <w:rFonts w:asciiTheme="majorHAnsi" w:eastAsia="SimSun" w:hAnsiTheme="majorHAnsi"/>
          <w:lang w:eastAsia="zh-CN"/>
        </w:rPr>
        <w:t>.</w:t>
      </w:r>
    </w:p>
    <w:tbl>
      <w:tblPr>
        <w:tblStyle w:val="GridTable4-Accent5"/>
        <w:tblW w:w="5949" w:type="dxa"/>
        <w:tblLayout w:type="fixed"/>
        <w:tblCellMar>
          <w:left w:w="68" w:type="dxa"/>
          <w:right w:w="68" w:type="dxa"/>
        </w:tblCellMar>
        <w:tblLook w:val="04A0" w:firstRow="1" w:lastRow="0" w:firstColumn="1" w:lastColumn="0" w:noHBand="0" w:noVBand="1"/>
      </w:tblPr>
      <w:tblGrid>
        <w:gridCol w:w="1696"/>
        <w:gridCol w:w="1843"/>
        <w:gridCol w:w="2410"/>
      </w:tblGrid>
      <w:tr w:rsidR="00AC5243" w:rsidRPr="004A51B5" w14:paraId="466A4D2A" w14:textId="77777777" w:rsidTr="007B5EA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AC5243" w:rsidRPr="00A342E4" w:rsidRDefault="00AC5243" w:rsidP="00096C6E">
            <w:pPr>
              <w:pStyle w:val="BodyText"/>
              <w:rPr>
                <w:rFonts w:asciiTheme="majorHAnsi" w:hAnsiTheme="majorHAnsi"/>
                <w:b w:val="0"/>
                <w:bCs w:val="0"/>
              </w:rPr>
            </w:pPr>
            <w:r w:rsidRPr="00A342E4">
              <w:rPr>
                <w:rFonts w:asciiTheme="majorHAnsi" w:hAnsiTheme="majorHAnsi"/>
                <w:b w:val="0"/>
                <w:bCs w:val="0"/>
              </w:rPr>
              <w:t>Created</w:t>
            </w:r>
          </w:p>
        </w:tc>
        <w:tc>
          <w:tcPr>
            <w:tcW w:w="1843" w:type="dxa"/>
            <w:vAlign w:val="center"/>
          </w:tcPr>
          <w:p w14:paraId="3B08C4CC" w14:textId="77777777" w:rsidR="00AC5243" w:rsidRPr="004A51B5" w:rsidRDefault="00AC5243"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410" w:type="dxa"/>
            <w:vAlign w:val="center"/>
          </w:tcPr>
          <w:p w14:paraId="7A130316" w14:textId="77777777" w:rsidR="00AC5243" w:rsidRPr="00A11C07" w:rsidRDefault="00AC5243"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C5243" w:rsidRPr="009B6932" w14:paraId="2DDE9A2C" w14:textId="77777777" w:rsidTr="007B5EA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07B19012" w:rsidR="00AC5243" w:rsidRDefault="00AC5243" w:rsidP="00AC5243">
            <w:pPr>
              <w:pStyle w:val="BodyText"/>
            </w:pPr>
            <w:r w:rsidRPr="00552B8E">
              <w:t>07/04/2025</w:t>
            </w:r>
          </w:p>
        </w:tc>
        <w:tc>
          <w:tcPr>
            <w:tcW w:w="1843" w:type="dxa"/>
          </w:tcPr>
          <w:p w14:paraId="020B9D27" w14:textId="5A1BBACE" w:rsidR="00AC5243" w:rsidRPr="00161DFA" w:rsidRDefault="00AC5243" w:rsidP="00AC5243">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540300">
              <w:t>ITSPEIR-3707</w:t>
            </w:r>
          </w:p>
        </w:tc>
        <w:tc>
          <w:tcPr>
            <w:tcW w:w="2410" w:type="dxa"/>
          </w:tcPr>
          <w:p w14:paraId="00ED623E" w14:textId="2D336CA5" w:rsidR="00AC5243" w:rsidRPr="009B6932" w:rsidRDefault="00AC5243" w:rsidP="00AC5243">
            <w:pPr>
              <w:pStyle w:val="BodyText"/>
              <w:cnfStyle w:val="000000100000" w:firstRow="0" w:lastRow="0" w:firstColumn="0" w:lastColumn="0" w:oddVBand="0" w:evenVBand="0" w:oddHBand="1" w:evenHBand="0" w:firstRowFirstColumn="0" w:firstRowLastColumn="0" w:lastRowFirstColumn="0" w:lastRowLastColumn="0"/>
              <w:rPr>
                <w:lang w:val="en-US"/>
              </w:rPr>
            </w:pPr>
            <w:r w:rsidRPr="00281B92">
              <w:t>Phishing</w:t>
            </w:r>
          </w:p>
        </w:tc>
      </w:tr>
      <w:tr w:rsidR="00AC5243" w14:paraId="52C32378" w14:textId="77777777" w:rsidTr="007B5EA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49FC6F34" w:rsidR="00AC5243" w:rsidRPr="00545DC3" w:rsidRDefault="00AC5243" w:rsidP="00AC5243">
            <w:pPr>
              <w:pStyle w:val="BodyText"/>
              <w:rPr>
                <w:b w:val="0"/>
                <w:bCs w:val="0"/>
                <w:lang w:val="en-US"/>
              </w:rPr>
            </w:pPr>
            <w:r w:rsidRPr="00552B8E">
              <w:t>28/04/2025</w:t>
            </w:r>
          </w:p>
        </w:tc>
        <w:tc>
          <w:tcPr>
            <w:tcW w:w="1843" w:type="dxa"/>
          </w:tcPr>
          <w:p w14:paraId="15CBEF35" w14:textId="2E46B427" w:rsidR="00AC5243" w:rsidRDefault="00AC5243" w:rsidP="00AC5243">
            <w:pPr>
              <w:pStyle w:val="BodyText"/>
              <w:cnfStyle w:val="000000000000" w:firstRow="0" w:lastRow="0" w:firstColumn="0" w:lastColumn="0" w:oddVBand="0" w:evenVBand="0" w:oddHBand="0" w:evenHBand="0" w:firstRowFirstColumn="0" w:firstRowLastColumn="0" w:lastRowFirstColumn="0" w:lastRowLastColumn="0"/>
            </w:pPr>
            <w:r w:rsidRPr="00540300">
              <w:t>ITSPEIR-3708</w:t>
            </w:r>
          </w:p>
        </w:tc>
        <w:tc>
          <w:tcPr>
            <w:tcW w:w="2410" w:type="dxa"/>
          </w:tcPr>
          <w:p w14:paraId="01A5DAAF" w14:textId="11019CE3" w:rsidR="00AC5243" w:rsidRDefault="00AC5243" w:rsidP="00AC5243">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414936E9"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863C27">
        <w:rPr>
          <w:rFonts w:asciiTheme="majorHAnsi" w:hAnsiTheme="majorHAnsi"/>
        </w:rPr>
        <w:t>April</w:t>
      </w:r>
      <w:r w:rsidR="00181AD3">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AA0452">
        <w:rPr>
          <w:rFonts w:asciiTheme="majorHAnsi" w:hAnsiTheme="majorHAnsi"/>
          <w:b/>
          <w:bCs/>
        </w:rPr>
        <w:t>73</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7B5EAF">
        <w:rPr>
          <w:rFonts w:asciiTheme="majorHAnsi" w:hAnsiTheme="majorHAnsi"/>
          <w:b/>
          <w:bCs/>
        </w:rPr>
        <w:t>62</w:t>
      </w:r>
      <w:r w:rsidRPr="00CF7211">
        <w:rPr>
          <w:rFonts w:asciiTheme="majorHAnsi" w:eastAsia="SimSun" w:hAnsiTheme="majorHAnsi"/>
          <w:lang w:eastAsia="zh-CN"/>
        </w:rPr>
        <w:t xml:space="preserve"> spam emails, and </w:t>
      </w:r>
      <w:r w:rsidR="007B5EAF">
        <w:rPr>
          <w:rFonts w:asciiTheme="majorHAnsi" w:hAnsiTheme="majorHAnsi"/>
          <w:b/>
          <w:bCs/>
        </w:rPr>
        <w:t>11</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AA0452" w:rsidRPr="004A51B5" w14:paraId="3A7CE5C2" w14:textId="77777777" w:rsidTr="00AA0452">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AA0452" w:rsidRPr="00CA551A" w:rsidRDefault="00AA0452" w:rsidP="00096C6E">
            <w:pPr>
              <w:pStyle w:val="BodyText"/>
              <w:rPr>
                <w:rFonts w:asciiTheme="majorHAnsi" w:eastAsia="SimSun" w:hAnsiTheme="majorHAnsi"/>
                <w:b w:val="0"/>
                <w:bCs w:val="0"/>
                <w:lang w:eastAsia="zh-CN"/>
              </w:rPr>
            </w:pPr>
          </w:p>
        </w:tc>
        <w:tc>
          <w:tcPr>
            <w:tcW w:w="1418" w:type="dxa"/>
            <w:vAlign w:val="center"/>
          </w:tcPr>
          <w:p w14:paraId="24AF68F5" w14:textId="69EFFFD3"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AA0452" w:rsidRPr="009B6932" w14:paraId="0A1E2958" w14:textId="77777777" w:rsidTr="00AA045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AA0452" w:rsidRPr="00CA551A" w:rsidRDefault="00AA0452" w:rsidP="00CA551A">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33B8170" w14:textId="5239BB40" w:rsidR="00AA0452" w:rsidRDefault="00851821" w:rsidP="00096C6E">
            <w:pPr>
              <w:pStyle w:val="BodyText"/>
              <w:cnfStyle w:val="000000100000" w:firstRow="0" w:lastRow="0" w:firstColumn="0" w:lastColumn="0" w:oddVBand="0" w:evenVBand="0" w:oddHBand="1" w:evenHBand="0" w:firstRowFirstColumn="0" w:firstRowLastColumn="0" w:lastRowFirstColumn="0" w:lastRowLastColumn="0"/>
            </w:pPr>
            <w:r>
              <w:t>60</w:t>
            </w:r>
          </w:p>
        </w:tc>
        <w:tc>
          <w:tcPr>
            <w:tcW w:w="1417" w:type="dxa"/>
          </w:tcPr>
          <w:p w14:paraId="1CE14B9B" w14:textId="7958C82E" w:rsidR="00AA0452" w:rsidRPr="009B6932" w:rsidRDefault="00851821"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AA0452" w14:paraId="4E4F47AC" w14:textId="77777777" w:rsidTr="00AA0452">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AA0452" w:rsidRPr="00CA551A" w:rsidRDefault="00AA0452" w:rsidP="00CA551A">
            <w:pPr>
              <w:pStyle w:val="BodyText"/>
              <w:rPr>
                <w:b w:val="0"/>
                <w:bCs w:val="0"/>
                <w:lang w:val="en-US"/>
              </w:rPr>
            </w:pPr>
            <w:r w:rsidRPr="00CA551A">
              <w:rPr>
                <w:b w:val="0"/>
                <w:bCs w:val="0"/>
                <w:lang w:val="en-US"/>
              </w:rPr>
              <w:t>Settlements Division</w:t>
            </w:r>
          </w:p>
        </w:tc>
        <w:tc>
          <w:tcPr>
            <w:tcW w:w="1418" w:type="dxa"/>
          </w:tcPr>
          <w:p w14:paraId="1826B6A3" w14:textId="74A7AF8C" w:rsidR="00AA0452" w:rsidRDefault="007B5EAF" w:rsidP="00096C6E">
            <w:pPr>
              <w:pStyle w:val="BodyText"/>
              <w:cnfStyle w:val="000000000000" w:firstRow="0" w:lastRow="0" w:firstColumn="0" w:lastColumn="0" w:oddVBand="0" w:evenVBand="0" w:oddHBand="0" w:evenHBand="0" w:firstRowFirstColumn="0" w:firstRowLastColumn="0" w:lastRowFirstColumn="0" w:lastRowLastColumn="0"/>
            </w:pPr>
            <w:r>
              <w:t>2</w:t>
            </w:r>
          </w:p>
        </w:tc>
        <w:tc>
          <w:tcPr>
            <w:tcW w:w="1417" w:type="dxa"/>
          </w:tcPr>
          <w:p w14:paraId="20393913" w14:textId="42AADFE4" w:rsidR="00AA0452" w:rsidRDefault="007B5EAF" w:rsidP="00096C6E">
            <w:pPr>
              <w:pStyle w:val="BodyText"/>
              <w:cnfStyle w:val="000000000000" w:firstRow="0" w:lastRow="0" w:firstColumn="0" w:lastColumn="0" w:oddVBand="0" w:evenVBand="0" w:oddHBand="0" w:evenHBand="0" w:firstRowFirstColumn="0" w:firstRowLastColumn="0" w:lastRowFirstColumn="0" w:lastRowLastColumn="0"/>
            </w:pPr>
            <w:r>
              <w:t>0</w:t>
            </w:r>
          </w:p>
        </w:tc>
      </w:tr>
      <w:tr w:rsidR="00AA0452" w14:paraId="2BA1DFC6" w14:textId="77777777" w:rsidTr="00AA045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AA0452" w:rsidRPr="00CA551A" w:rsidRDefault="00AA0452"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5F714D7C" w14:textId="24A83BC9" w:rsidR="00AA0452" w:rsidRDefault="007B5EAF" w:rsidP="00096C6E">
            <w:pPr>
              <w:pStyle w:val="BodyText"/>
              <w:cnfStyle w:val="000000100000" w:firstRow="0" w:lastRow="0" w:firstColumn="0" w:lastColumn="0" w:oddVBand="0" w:evenVBand="0" w:oddHBand="1" w:evenHBand="0" w:firstRowFirstColumn="0" w:firstRowLastColumn="0" w:lastRowFirstColumn="0" w:lastRowLastColumn="0"/>
            </w:pPr>
            <w:r>
              <w:t>62</w:t>
            </w:r>
          </w:p>
        </w:tc>
        <w:tc>
          <w:tcPr>
            <w:tcW w:w="1417" w:type="dxa"/>
          </w:tcPr>
          <w:p w14:paraId="18B67B38" w14:textId="3978D021" w:rsidR="00AA0452" w:rsidRDefault="007B5EAF" w:rsidP="00096C6E">
            <w:pPr>
              <w:pStyle w:val="BodyText"/>
              <w:cnfStyle w:val="000000100000" w:firstRow="0" w:lastRow="0" w:firstColumn="0" w:lastColumn="0" w:oddVBand="0" w:evenVBand="0" w:oddHBand="1" w:evenHBand="0" w:firstRowFirstColumn="0" w:firstRowLastColumn="0" w:lastRowFirstColumn="0" w:lastRowLastColumn="0"/>
            </w:pPr>
            <w:r>
              <w:t>11</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32544E" w:rsidRDefault="0032544E">
      <w:pPr>
        <w:spacing w:after="0" w:line="240" w:lineRule="auto"/>
      </w:pPr>
      <w:r>
        <w:separator/>
      </w:r>
    </w:p>
  </w:endnote>
  <w:endnote w:type="continuationSeparator" w:id="0">
    <w:p w14:paraId="06A7B162" w14:textId="77777777" w:rsidR="0032544E" w:rsidRDefault="0032544E">
      <w:pPr>
        <w:spacing w:after="0" w:line="240" w:lineRule="auto"/>
      </w:pPr>
      <w:r>
        <w:continuationSeparator/>
      </w:r>
    </w:p>
  </w:endnote>
  <w:endnote w:type="continuationNotice" w:id="1">
    <w:p w14:paraId="1C4DB275" w14:textId="77777777" w:rsidR="0032544E" w:rsidRDefault="003254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7F9050E4" w:rsidR="0032544E" w:rsidRPr="00317379" w:rsidRDefault="0032544E">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8560AA">
          <w:rPr>
            <w:rFonts w:asciiTheme="majorHAnsi" w:hAnsiTheme="majorHAnsi"/>
            <w:noProof/>
          </w:rPr>
          <w:t>1</w:t>
        </w:r>
        <w:r w:rsidRPr="00317379">
          <w:rPr>
            <w:rFonts w:asciiTheme="majorHAnsi" w:hAnsiTheme="majorHAnsi"/>
            <w:noProof/>
          </w:rPr>
          <w:fldChar w:fldCharType="end"/>
        </w:r>
      </w:p>
    </w:sdtContent>
  </w:sdt>
  <w:p w14:paraId="4A21B050" w14:textId="4A702735" w:rsidR="0032544E" w:rsidRPr="004B5348" w:rsidRDefault="0032544E"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32544E" w:rsidRDefault="0032544E">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32544E" w:rsidRDefault="0032544E">
      <w:pPr>
        <w:spacing w:after="0" w:line="240" w:lineRule="auto"/>
      </w:pPr>
      <w:r>
        <w:separator/>
      </w:r>
    </w:p>
  </w:footnote>
  <w:footnote w:type="continuationSeparator" w:id="0">
    <w:p w14:paraId="575BEE89" w14:textId="77777777" w:rsidR="0032544E" w:rsidRDefault="0032544E">
      <w:pPr>
        <w:spacing w:after="0" w:line="240" w:lineRule="auto"/>
      </w:pPr>
      <w:r>
        <w:continuationSeparator/>
      </w:r>
    </w:p>
  </w:footnote>
  <w:footnote w:type="continuationNotice" w:id="1">
    <w:p w14:paraId="73C1DF81" w14:textId="77777777" w:rsidR="0032544E" w:rsidRDefault="003254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32544E" w14:paraId="0137367B" w14:textId="77777777">
      <w:trPr>
        <w:trHeight w:hRule="exact" w:val="227"/>
      </w:trPr>
      <w:tc>
        <w:tcPr>
          <w:tcW w:w="5000" w:type="pct"/>
        </w:tcPr>
        <w:p w14:paraId="05008D3E" w14:textId="77777777" w:rsidR="0032544E" w:rsidRDefault="0032544E">
          <w:pPr>
            <w:rPr>
              <w:sz w:val="14"/>
              <w:szCs w:val="14"/>
            </w:rPr>
          </w:pPr>
        </w:p>
      </w:tc>
    </w:tr>
  </w:tbl>
  <w:p w14:paraId="3E31AD94" w14:textId="77777777" w:rsidR="0032544E" w:rsidRDefault="0032544E">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5"/>
  </w:num>
  <w:num w:numId="13">
    <w:abstractNumId w:val="13"/>
  </w:num>
  <w:num w:numId="1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4831-5739-4F9F-881A-73C9098D1C49}">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2b996e60-7c0d-4a17-89a4-2b0c5a00aeca"/>
    <ds:schemaRef ds:uri="http://www.w3.org/XML/1998/namespace"/>
    <ds:schemaRef ds:uri="http://purl.org/dc/dcmitype/"/>
  </ds:schemaRefs>
</ds:datastoreItem>
</file>

<file path=customXml/itemProps4.xml><?xml version="1.0" encoding="utf-8"?>
<ds:datastoreItem xmlns:ds="http://schemas.openxmlformats.org/officeDocument/2006/customXml" ds:itemID="{F90D2184-B9BD-47F6-8519-E19EFDCD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104</TotalTime>
  <Pages>9</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16263</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8</cp:revision>
  <cp:lastPrinted>2024-12-20T03:14:00Z</cp:lastPrinted>
  <dcterms:created xsi:type="dcterms:W3CDTF">2025-05-12T08:33:00Z</dcterms:created>
  <dcterms:modified xsi:type="dcterms:W3CDTF">2025-05-21T08:14:00Z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