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0ABC" w14:textId="77777777" w:rsidR="00722281" w:rsidRDefault="006921DD">
      <w:pPr>
        <w:spacing w:before="2400" w:after="200"/>
        <w:jc w:val="center"/>
      </w:pPr>
      <w:r>
        <w:rPr>
          <w:b/>
          <w:bCs/>
          <w:color w:val="1F3A5F"/>
          <w:sz w:val="80"/>
          <w:szCs w:val="80"/>
        </w:rPr>
        <w:t>ADAM</w:t>
      </w:r>
    </w:p>
    <w:p w14:paraId="6C580ABD" w14:textId="77777777" w:rsidR="00722281" w:rsidRDefault="006921DD">
      <w:pPr>
        <w:spacing w:after="200"/>
        <w:jc w:val="center"/>
      </w:pPr>
      <w:r>
        <w:rPr>
          <w:i/>
          <w:iCs/>
          <w:color w:val="1F3A5F"/>
          <w:sz w:val="32"/>
          <w:szCs w:val="32"/>
        </w:rPr>
        <w:t>Autonomy Doctrine &amp; Architecture Model</w:t>
      </w:r>
    </w:p>
    <w:p w14:paraId="6C580ABE" w14:textId="77777777" w:rsidR="00722281" w:rsidRDefault="006921DD">
      <w:pPr>
        <w:spacing w:after="1600"/>
        <w:jc w:val="center"/>
      </w:pPr>
      <w:r>
        <w:rPr>
          <w:color w:val="595959"/>
          <w:sz w:val="24"/>
          <w:szCs w:val="24"/>
        </w:rPr>
        <w:t>— Support Document —</w:t>
      </w:r>
    </w:p>
    <w:p w14:paraId="6C580ABF" w14:textId="77777777" w:rsidR="00722281" w:rsidRDefault="006921DD">
      <w:pPr>
        <w:spacing w:after="160"/>
        <w:jc w:val="center"/>
      </w:pPr>
      <w:r>
        <w:rPr>
          <w:b/>
          <w:bCs/>
          <w:sz w:val="56"/>
          <w:szCs w:val="56"/>
        </w:rPr>
        <w:t>Quantum and Cryptographic</w:t>
      </w:r>
    </w:p>
    <w:p w14:paraId="6C580AC0" w14:textId="77777777" w:rsidR="00722281" w:rsidRDefault="006921DD">
      <w:pPr>
        <w:spacing w:after="400"/>
        <w:jc w:val="center"/>
      </w:pPr>
      <w:r>
        <w:rPr>
          <w:b/>
          <w:bCs/>
          <w:sz w:val="56"/>
          <w:szCs w:val="56"/>
        </w:rPr>
        <w:t>Security at Scale</w:t>
      </w:r>
    </w:p>
    <w:p w14:paraId="6C580AC1" w14:textId="77777777" w:rsidR="00722281" w:rsidRDefault="006921DD">
      <w:pPr>
        <w:spacing w:after="200"/>
        <w:jc w:val="center"/>
      </w:pPr>
      <w:r>
        <w:rPr>
          <w:i/>
          <w:iCs/>
          <w:sz w:val="26"/>
          <w:szCs w:val="26"/>
        </w:rPr>
        <w:t>Crypto-Agile Defense, Post-Quantum Readiness,</w:t>
      </w:r>
    </w:p>
    <w:p w14:paraId="6C580AC2" w14:textId="77777777" w:rsidR="00722281" w:rsidRDefault="006921DD">
      <w:pPr>
        <w:spacing w:after="1400"/>
        <w:jc w:val="center"/>
      </w:pPr>
      <w:r>
        <w:rPr>
          <w:i/>
          <w:iCs/>
          <w:sz w:val="26"/>
          <w:szCs w:val="26"/>
        </w:rPr>
        <w:t>AI-Control Attack Resistance, and the Seven-Layer ADAM Defense Stack</w:t>
      </w:r>
    </w:p>
    <w:p w14:paraId="6C580AC3" w14:textId="77777777" w:rsidR="00722281" w:rsidRDefault="006921DD">
      <w:pPr>
        <w:spacing w:after="120"/>
        <w:jc w:val="center"/>
      </w:pPr>
      <w:r>
        <w:rPr>
          <w:sz w:val="24"/>
          <w:szCs w:val="24"/>
        </w:rPr>
        <w:t>Version 0.5 — Publication Edition</w:t>
      </w:r>
    </w:p>
    <w:p w14:paraId="6C580AC4" w14:textId="77777777" w:rsidR="00722281" w:rsidRDefault="006921DD">
      <w:pPr>
        <w:spacing w:after="120"/>
        <w:jc w:val="center"/>
      </w:pPr>
      <w:r>
        <w:rPr>
          <w:sz w:val="24"/>
          <w:szCs w:val="24"/>
        </w:rPr>
        <w:t>April 2026</w:t>
      </w:r>
    </w:p>
    <w:p w14:paraId="6C580AC5" w14:textId="77777777" w:rsidR="00722281" w:rsidRDefault="006921DD">
      <w:pPr>
        <w:spacing w:after="2200"/>
        <w:jc w:val="center"/>
      </w:pPr>
      <w:r>
        <w:rPr>
          <w:sz w:val="24"/>
          <w:szCs w:val="24"/>
        </w:rPr>
        <w:t>Author: Michael Lamb</w:t>
      </w:r>
    </w:p>
    <w:p w14:paraId="6C580AC6" w14:textId="77777777" w:rsidR="00722281" w:rsidRDefault="006921DD">
      <w:pPr>
        <w:jc w:val="center"/>
      </w:pPr>
      <w:r>
        <w:rPr>
          <w:i/>
          <w:iCs/>
          <w:color w:val="595959"/>
        </w:rPr>
        <w:lastRenderedPageBreak/>
        <w:t>Humans Define Intent. Machines Execute. Evidence Proves Everything.</w:t>
      </w:r>
    </w:p>
    <w:p w14:paraId="6C580AC7" w14:textId="77777777" w:rsidR="00722281" w:rsidRDefault="006921DD">
      <w:r>
        <w:br w:type="page"/>
      </w:r>
    </w:p>
    <w:p w14:paraId="6C580AC8" w14:textId="77777777" w:rsidR="00722281" w:rsidRDefault="006921DD">
      <w:pPr>
        <w:pStyle w:val="Heading1"/>
      </w:pPr>
      <w:bookmarkStart w:id="0" w:name="_Toc228645448"/>
      <w:r>
        <w:lastRenderedPageBreak/>
        <w:t>Document Information</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22281" w14:paraId="6C580ACB" w14:textId="77777777">
        <w:tblPrEx>
          <w:tblCellMar>
            <w:top w:w="0" w:type="dxa"/>
            <w:bottom w:w="0" w:type="dxa"/>
          </w:tblCellMar>
        </w:tblPrEx>
        <w:trPr>
          <w:tblHeader/>
        </w:trPr>
        <w:tc>
          <w:tcPr>
            <w:tcW w:w="288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AC9" w14:textId="77777777" w:rsidR="00722281" w:rsidRDefault="006921DD">
            <w:r>
              <w:rPr>
                <w:b/>
                <w:bCs/>
                <w:color w:val="FFFFFF"/>
              </w:rPr>
              <w:t>Attribute</w:t>
            </w:r>
          </w:p>
        </w:tc>
        <w:tc>
          <w:tcPr>
            <w:tcW w:w="648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ACA" w14:textId="77777777" w:rsidR="00722281" w:rsidRDefault="006921DD">
            <w:r>
              <w:rPr>
                <w:b/>
                <w:bCs/>
                <w:color w:val="FFFFFF"/>
              </w:rPr>
              <w:t>Value</w:t>
            </w:r>
          </w:p>
        </w:tc>
      </w:tr>
      <w:tr w:rsidR="00722281" w14:paraId="6C580ACE"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CC" w14:textId="77777777" w:rsidR="00722281" w:rsidRDefault="006921DD">
            <w:r>
              <w:t>Title</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CD" w14:textId="77777777" w:rsidR="00722281" w:rsidRDefault="006921DD">
            <w:r>
              <w:t>ADAM — Quantum and Cryptographic Security at Scale</w:t>
            </w:r>
          </w:p>
        </w:tc>
      </w:tr>
      <w:tr w:rsidR="00722281" w14:paraId="6C580AD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CF" w14:textId="77777777" w:rsidR="00722281" w:rsidRDefault="006921DD">
            <w:r>
              <w:t>Document class</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0" w14:textId="77777777" w:rsidR="00722281" w:rsidRDefault="006921DD">
            <w:r>
              <w:t>ADAM Support Document — major specification</w:t>
            </w:r>
          </w:p>
        </w:tc>
      </w:tr>
      <w:tr w:rsidR="00722281" w14:paraId="6C580AD4"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2" w14:textId="77777777" w:rsidR="00722281" w:rsidRDefault="006921DD">
            <w:r>
              <w:t>File version</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3" w14:textId="77777777" w:rsidR="00722281" w:rsidRDefault="006921DD">
            <w:r>
              <w:t>0.5 — Publication Edition</w:t>
            </w:r>
          </w:p>
        </w:tc>
      </w:tr>
      <w:tr w:rsidR="00722281" w14:paraId="6C580AD7"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5" w14:textId="77777777" w:rsidR="00722281" w:rsidRDefault="006921DD">
            <w:r>
              <w:t>Date</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6" w14:textId="77777777" w:rsidR="00722281" w:rsidRDefault="006921DD">
            <w:r>
              <w:t>April 2026</w:t>
            </w:r>
          </w:p>
        </w:tc>
      </w:tr>
      <w:tr w:rsidR="00722281" w14:paraId="6C580ADA"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8" w14:textId="77777777" w:rsidR="00722281" w:rsidRDefault="006921DD">
            <w:r>
              <w:t>Author</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9" w14:textId="77777777" w:rsidR="00722281" w:rsidRDefault="006921DD">
            <w:r>
              <w:t>Michael Lamb</w:t>
            </w:r>
          </w:p>
        </w:tc>
      </w:tr>
      <w:tr w:rsidR="00722281" w14:paraId="6C580ADD"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B" w14:textId="77777777" w:rsidR="00722281" w:rsidRDefault="006921DD">
            <w:r>
              <w:t>Audience</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C" w14:textId="77777777" w:rsidR="00722281" w:rsidRDefault="006921DD">
            <w:r>
              <w:t>Directors &amp; Boards · Architects, Platform &amp; Security Leads · AI Build Teams</w:t>
            </w:r>
          </w:p>
        </w:tc>
      </w:tr>
      <w:tr w:rsidR="00722281" w14:paraId="6C580AE0"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E" w14:textId="77777777" w:rsidR="00722281" w:rsidRDefault="006921DD">
            <w:r>
              <w:t>Parent manuscript</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DF" w14:textId="77777777" w:rsidR="00722281" w:rsidRDefault="006921DD">
            <w:r>
              <w:t>ADAM — Autonomy Doctrine &amp; Architecture Model</w:t>
            </w:r>
          </w:p>
        </w:tc>
      </w:tr>
      <w:tr w:rsidR="00722281" w14:paraId="6C580AE3"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1" w14:textId="77777777" w:rsidR="00722281" w:rsidRDefault="006921DD">
            <w:r>
              <w:t>Companion specifications</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2" w14:textId="77777777" w:rsidR="00722281" w:rsidRDefault="006921DD">
            <w:r>
              <w:t>ADAM — Hardware-Free Cryptographic Substrate · ADAM — BOSS Score Formulas v0.3 (methodology v3.4) · ADAM — OPA Rego Authoring Standards · ADAM — Keyword Glossary and Complex Definitions v0.3 · ADAM — Copyright and Use Agreement v0.3</w:t>
            </w:r>
          </w:p>
        </w:tc>
      </w:tr>
      <w:tr w:rsidR="00722281" w14:paraId="6C580AE6"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4" w14:textId="77777777" w:rsidR="00722281" w:rsidRDefault="006921DD">
            <w:r>
              <w:t>Sub-documents</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5" w14:textId="77777777" w:rsidR="00722281" w:rsidRDefault="006921DD">
            <w:r>
              <w:t>Sub-Document A: Quantum Security — Analysis and Tradeoffs · Sub-Document B: Financial Services Security Frameworks</w:t>
            </w:r>
          </w:p>
        </w:tc>
      </w:tr>
      <w:tr w:rsidR="00722281" w14:paraId="6C580AE9"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7" w14:textId="77777777" w:rsidR="00722281" w:rsidRDefault="006921DD">
            <w:r>
              <w:t>Repository</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8" w14:textId="77777777" w:rsidR="00722281" w:rsidRDefault="006921DD">
            <w:r>
              <w:t>GitHub (Apache 2.0; subject to Excluded Uses in Copyright and Use Agreement v0.3 §12)</w:t>
            </w:r>
          </w:p>
        </w:tc>
      </w:tr>
      <w:tr w:rsidR="00722281" w14:paraId="6C580AEC"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A" w14:textId="77777777" w:rsidR="00722281" w:rsidRDefault="006921DD">
            <w:r>
              <w:t>Governing law</w:t>
            </w:r>
          </w:p>
        </w:tc>
        <w:tc>
          <w:tcPr>
            <w:tcW w:w="6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EB" w14:textId="77777777" w:rsidR="00722281" w:rsidRDefault="006921DD">
            <w:r>
              <w:t>Netherlands</w:t>
            </w:r>
          </w:p>
        </w:tc>
      </w:tr>
    </w:tbl>
    <w:p w14:paraId="6C580AED" w14:textId="77777777" w:rsidR="00722281" w:rsidRDefault="006921DD">
      <w:r>
        <w:br w:type="page"/>
      </w:r>
    </w:p>
    <w:p w14:paraId="6C580AEE" w14:textId="77777777" w:rsidR="00722281" w:rsidRDefault="006921DD">
      <w:pPr>
        <w:pStyle w:val="Heading1"/>
      </w:pPr>
      <w:bookmarkStart w:id="1" w:name="_Toc228645449"/>
      <w:r>
        <w:lastRenderedPageBreak/>
        <w:t>Table of Contents</w:t>
      </w:r>
      <w:bookmarkEnd w:id="1"/>
    </w:p>
    <w:sdt>
      <w:sdtPr>
        <w:alias w:val="Table of Contents"/>
        <w:id w:val="-1514451794"/>
      </w:sdtPr>
      <w:sdtEndPr/>
      <w:sdtContent>
        <w:p w14:paraId="3507B5A6" w14:textId="3C97A004" w:rsidR="000D5479" w:rsidRDefault="006921DD">
          <w:pPr>
            <w:pStyle w:val="TOC1"/>
            <w:tabs>
              <w:tab w:val="right" w:leader="dot" w:pos="9350"/>
            </w:tabs>
            <w:rPr>
              <w:noProof/>
            </w:rPr>
          </w:pPr>
          <w:r>
            <w:fldChar w:fldCharType="begin"/>
          </w:r>
          <w:r>
            <w:instrText>TOC \h \o "1-3"</w:instrText>
          </w:r>
          <w:r>
            <w:fldChar w:fldCharType="separate"/>
          </w:r>
          <w:hyperlink w:anchor="_Toc228645448" w:history="1">
            <w:r w:rsidR="000D5479" w:rsidRPr="006360AB">
              <w:rPr>
                <w:rStyle w:val="Hyperlink"/>
                <w:noProof/>
              </w:rPr>
              <w:t>Document Information</w:t>
            </w:r>
            <w:r w:rsidR="000D5479">
              <w:rPr>
                <w:noProof/>
              </w:rPr>
              <w:tab/>
            </w:r>
            <w:r w:rsidR="000D5479">
              <w:rPr>
                <w:noProof/>
              </w:rPr>
              <w:fldChar w:fldCharType="begin"/>
            </w:r>
            <w:r w:rsidR="000D5479">
              <w:rPr>
                <w:noProof/>
              </w:rPr>
              <w:instrText xml:space="preserve"> PAGEREF _Toc228645448 \h </w:instrText>
            </w:r>
            <w:r w:rsidR="000D5479">
              <w:rPr>
                <w:noProof/>
              </w:rPr>
            </w:r>
            <w:r w:rsidR="000D5479">
              <w:rPr>
                <w:noProof/>
              </w:rPr>
              <w:fldChar w:fldCharType="separate"/>
            </w:r>
            <w:r w:rsidR="000D5479">
              <w:rPr>
                <w:noProof/>
              </w:rPr>
              <w:t>3</w:t>
            </w:r>
            <w:r w:rsidR="000D5479">
              <w:rPr>
                <w:noProof/>
              </w:rPr>
              <w:fldChar w:fldCharType="end"/>
            </w:r>
          </w:hyperlink>
        </w:p>
        <w:p w14:paraId="03D07C32" w14:textId="4F599706" w:rsidR="000D5479" w:rsidRDefault="000D5479">
          <w:pPr>
            <w:pStyle w:val="TOC1"/>
            <w:tabs>
              <w:tab w:val="right" w:leader="dot" w:pos="9350"/>
            </w:tabs>
            <w:rPr>
              <w:noProof/>
            </w:rPr>
          </w:pPr>
          <w:hyperlink w:anchor="_Toc228645449" w:history="1">
            <w:r w:rsidRPr="006360AB">
              <w:rPr>
                <w:rStyle w:val="Hyperlink"/>
                <w:noProof/>
              </w:rPr>
              <w:t>Table of Contents</w:t>
            </w:r>
            <w:r>
              <w:rPr>
                <w:noProof/>
              </w:rPr>
              <w:tab/>
            </w:r>
            <w:r>
              <w:rPr>
                <w:noProof/>
              </w:rPr>
              <w:fldChar w:fldCharType="begin"/>
            </w:r>
            <w:r>
              <w:rPr>
                <w:noProof/>
              </w:rPr>
              <w:instrText xml:space="preserve"> PAGEREF _Toc228645449 \h </w:instrText>
            </w:r>
            <w:r>
              <w:rPr>
                <w:noProof/>
              </w:rPr>
            </w:r>
            <w:r>
              <w:rPr>
                <w:noProof/>
              </w:rPr>
              <w:fldChar w:fldCharType="separate"/>
            </w:r>
            <w:r>
              <w:rPr>
                <w:noProof/>
              </w:rPr>
              <w:t>4</w:t>
            </w:r>
            <w:r>
              <w:rPr>
                <w:noProof/>
              </w:rPr>
              <w:fldChar w:fldCharType="end"/>
            </w:r>
          </w:hyperlink>
        </w:p>
        <w:p w14:paraId="70394A4D" w14:textId="172D8029" w:rsidR="000D5479" w:rsidRDefault="000D5479">
          <w:pPr>
            <w:pStyle w:val="TOC1"/>
            <w:tabs>
              <w:tab w:val="right" w:leader="dot" w:pos="9350"/>
            </w:tabs>
            <w:rPr>
              <w:noProof/>
            </w:rPr>
          </w:pPr>
          <w:hyperlink w:anchor="_Toc228645450" w:history="1">
            <w:r w:rsidRPr="006360AB">
              <w:rPr>
                <w:rStyle w:val="Hyperlink"/>
                <w:noProof/>
              </w:rPr>
              <w:t>Part I — Executive Summary and Positioning</w:t>
            </w:r>
            <w:r>
              <w:rPr>
                <w:noProof/>
              </w:rPr>
              <w:tab/>
            </w:r>
            <w:r>
              <w:rPr>
                <w:noProof/>
              </w:rPr>
              <w:fldChar w:fldCharType="begin"/>
            </w:r>
            <w:r>
              <w:rPr>
                <w:noProof/>
              </w:rPr>
              <w:instrText xml:space="preserve"> PAGEREF _Toc228645450 \h </w:instrText>
            </w:r>
            <w:r>
              <w:rPr>
                <w:noProof/>
              </w:rPr>
            </w:r>
            <w:r>
              <w:rPr>
                <w:noProof/>
              </w:rPr>
              <w:fldChar w:fldCharType="separate"/>
            </w:r>
            <w:r>
              <w:rPr>
                <w:noProof/>
              </w:rPr>
              <w:t>6</w:t>
            </w:r>
            <w:r>
              <w:rPr>
                <w:noProof/>
              </w:rPr>
              <w:fldChar w:fldCharType="end"/>
            </w:r>
          </w:hyperlink>
        </w:p>
        <w:p w14:paraId="60E45864" w14:textId="08007D65" w:rsidR="000D5479" w:rsidRDefault="000D5479">
          <w:pPr>
            <w:pStyle w:val="TOC2"/>
            <w:tabs>
              <w:tab w:val="right" w:leader="dot" w:pos="9350"/>
            </w:tabs>
            <w:rPr>
              <w:noProof/>
            </w:rPr>
          </w:pPr>
          <w:hyperlink w:anchor="_Toc228645451" w:history="1">
            <w:r w:rsidRPr="006360AB">
              <w:rPr>
                <w:rStyle w:val="Hyperlink"/>
                <w:noProof/>
              </w:rPr>
              <w:t>1.1  Why this document exists</w:t>
            </w:r>
            <w:r>
              <w:rPr>
                <w:noProof/>
              </w:rPr>
              <w:tab/>
            </w:r>
            <w:r>
              <w:rPr>
                <w:noProof/>
              </w:rPr>
              <w:fldChar w:fldCharType="begin"/>
            </w:r>
            <w:r>
              <w:rPr>
                <w:noProof/>
              </w:rPr>
              <w:instrText xml:space="preserve"> PAGEREF _Toc228645451 \h </w:instrText>
            </w:r>
            <w:r>
              <w:rPr>
                <w:noProof/>
              </w:rPr>
            </w:r>
            <w:r>
              <w:rPr>
                <w:noProof/>
              </w:rPr>
              <w:fldChar w:fldCharType="separate"/>
            </w:r>
            <w:r>
              <w:rPr>
                <w:noProof/>
              </w:rPr>
              <w:t>6</w:t>
            </w:r>
            <w:r>
              <w:rPr>
                <w:noProof/>
              </w:rPr>
              <w:fldChar w:fldCharType="end"/>
            </w:r>
          </w:hyperlink>
        </w:p>
        <w:p w14:paraId="331FEE3D" w14:textId="7BCD7B3E" w:rsidR="000D5479" w:rsidRDefault="000D5479">
          <w:pPr>
            <w:pStyle w:val="TOC2"/>
            <w:tabs>
              <w:tab w:val="right" w:leader="dot" w:pos="9350"/>
            </w:tabs>
            <w:rPr>
              <w:noProof/>
            </w:rPr>
          </w:pPr>
          <w:hyperlink w:anchor="_Toc228645452" w:history="1">
            <w:r w:rsidRPr="006360AB">
              <w:rPr>
                <w:rStyle w:val="Hyperlink"/>
                <w:noProof/>
              </w:rPr>
              <w:t>1.2  Position relative to the ADAM core</w:t>
            </w:r>
            <w:r>
              <w:rPr>
                <w:noProof/>
              </w:rPr>
              <w:tab/>
            </w:r>
            <w:r>
              <w:rPr>
                <w:noProof/>
              </w:rPr>
              <w:fldChar w:fldCharType="begin"/>
            </w:r>
            <w:r>
              <w:rPr>
                <w:noProof/>
              </w:rPr>
              <w:instrText xml:space="preserve"> PAGEREF _Toc228645452 \h </w:instrText>
            </w:r>
            <w:r>
              <w:rPr>
                <w:noProof/>
              </w:rPr>
            </w:r>
            <w:r>
              <w:rPr>
                <w:noProof/>
              </w:rPr>
              <w:fldChar w:fldCharType="separate"/>
            </w:r>
            <w:r>
              <w:rPr>
                <w:noProof/>
              </w:rPr>
              <w:t>6</w:t>
            </w:r>
            <w:r>
              <w:rPr>
                <w:noProof/>
              </w:rPr>
              <w:fldChar w:fldCharType="end"/>
            </w:r>
          </w:hyperlink>
        </w:p>
        <w:p w14:paraId="6B0361F0" w14:textId="6AE14EAA" w:rsidR="000D5479" w:rsidRDefault="000D5479">
          <w:pPr>
            <w:pStyle w:val="TOC2"/>
            <w:tabs>
              <w:tab w:val="right" w:leader="dot" w:pos="9350"/>
            </w:tabs>
            <w:rPr>
              <w:noProof/>
            </w:rPr>
          </w:pPr>
          <w:hyperlink w:anchor="_Toc228645453" w:history="1">
            <w:r w:rsidRPr="006360AB">
              <w:rPr>
                <w:rStyle w:val="Hyperlink"/>
                <w:noProof/>
              </w:rPr>
              <w:t>1.3  What this document specifies</w:t>
            </w:r>
            <w:r>
              <w:rPr>
                <w:noProof/>
              </w:rPr>
              <w:tab/>
            </w:r>
            <w:r>
              <w:rPr>
                <w:noProof/>
              </w:rPr>
              <w:fldChar w:fldCharType="begin"/>
            </w:r>
            <w:r>
              <w:rPr>
                <w:noProof/>
              </w:rPr>
              <w:instrText xml:space="preserve"> PAGEREF _Toc228645453 \h </w:instrText>
            </w:r>
            <w:r>
              <w:rPr>
                <w:noProof/>
              </w:rPr>
            </w:r>
            <w:r>
              <w:rPr>
                <w:noProof/>
              </w:rPr>
              <w:fldChar w:fldCharType="separate"/>
            </w:r>
            <w:r>
              <w:rPr>
                <w:noProof/>
              </w:rPr>
              <w:t>7</w:t>
            </w:r>
            <w:r>
              <w:rPr>
                <w:noProof/>
              </w:rPr>
              <w:fldChar w:fldCharType="end"/>
            </w:r>
          </w:hyperlink>
        </w:p>
        <w:p w14:paraId="7BD134D6" w14:textId="1FCF1703" w:rsidR="000D5479" w:rsidRDefault="000D5479">
          <w:pPr>
            <w:pStyle w:val="TOC1"/>
            <w:tabs>
              <w:tab w:val="right" w:leader="dot" w:pos="9350"/>
            </w:tabs>
            <w:rPr>
              <w:noProof/>
            </w:rPr>
          </w:pPr>
          <w:hyperlink w:anchor="_Toc228645454" w:history="1">
            <w:r w:rsidRPr="006360AB">
              <w:rPr>
                <w:rStyle w:val="Hyperlink"/>
                <w:noProof/>
              </w:rPr>
              <w:t>Part II — The Threat Landscape</w:t>
            </w:r>
            <w:r>
              <w:rPr>
                <w:noProof/>
              </w:rPr>
              <w:tab/>
            </w:r>
            <w:r>
              <w:rPr>
                <w:noProof/>
              </w:rPr>
              <w:fldChar w:fldCharType="begin"/>
            </w:r>
            <w:r>
              <w:rPr>
                <w:noProof/>
              </w:rPr>
              <w:instrText xml:space="preserve"> PAGEREF _Toc228645454 \h </w:instrText>
            </w:r>
            <w:r>
              <w:rPr>
                <w:noProof/>
              </w:rPr>
            </w:r>
            <w:r>
              <w:rPr>
                <w:noProof/>
              </w:rPr>
              <w:fldChar w:fldCharType="separate"/>
            </w:r>
            <w:r>
              <w:rPr>
                <w:noProof/>
              </w:rPr>
              <w:t>8</w:t>
            </w:r>
            <w:r>
              <w:rPr>
                <w:noProof/>
              </w:rPr>
              <w:fldChar w:fldCharType="end"/>
            </w:r>
          </w:hyperlink>
        </w:p>
        <w:p w14:paraId="23E4F14D" w14:textId="6CD8DE8A" w:rsidR="000D5479" w:rsidRDefault="000D5479">
          <w:pPr>
            <w:pStyle w:val="TOC2"/>
            <w:tabs>
              <w:tab w:val="right" w:leader="dot" w:pos="9350"/>
            </w:tabs>
            <w:rPr>
              <w:noProof/>
            </w:rPr>
          </w:pPr>
          <w:hyperlink w:anchor="_Toc228645455" w:history="1">
            <w:r w:rsidRPr="006360AB">
              <w:rPr>
                <w:rStyle w:val="Hyperlink"/>
                <w:noProof/>
              </w:rPr>
              <w:t>2.1  The cryptographic horizon</w:t>
            </w:r>
            <w:r>
              <w:rPr>
                <w:noProof/>
              </w:rPr>
              <w:tab/>
            </w:r>
            <w:r>
              <w:rPr>
                <w:noProof/>
              </w:rPr>
              <w:fldChar w:fldCharType="begin"/>
            </w:r>
            <w:r>
              <w:rPr>
                <w:noProof/>
              </w:rPr>
              <w:instrText xml:space="preserve"> PAGEREF _Toc228645455 \h </w:instrText>
            </w:r>
            <w:r>
              <w:rPr>
                <w:noProof/>
              </w:rPr>
            </w:r>
            <w:r>
              <w:rPr>
                <w:noProof/>
              </w:rPr>
              <w:fldChar w:fldCharType="separate"/>
            </w:r>
            <w:r>
              <w:rPr>
                <w:noProof/>
              </w:rPr>
              <w:t>8</w:t>
            </w:r>
            <w:r>
              <w:rPr>
                <w:noProof/>
              </w:rPr>
              <w:fldChar w:fldCharType="end"/>
            </w:r>
          </w:hyperlink>
        </w:p>
        <w:p w14:paraId="2109DEAE" w14:textId="2711BE8D" w:rsidR="000D5479" w:rsidRDefault="000D5479">
          <w:pPr>
            <w:pStyle w:val="TOC2"/>
            <w:tabs>
              <w:tab w:val="right" w:leader="dot" w:pos="9350"/>
            </w:tabs>
            <w:rPr>
              <w:noProof/>
            </w:rPr>
          </w:pPr>
          <w:hyperlink w:anchor="_Toc228645456" w:history="1">
            <w:r w:rsidRPr="006360AB">
              <w:rPr>
                <w:rStyle w:val="Hyperlink"/>
                <w:noProof/>
              </w:rPr>
              <w:t>2.2  Regulatory deadlines and public milestones</w:t>
            </w:r>
            <w:r>
              <w:rPr>
                <w:noProof/>
              </w:rPr>
              <w:tab/>
            </w:r>
            <w:r>
              <w:rPr>
                <w:noProof/>
              </w:rPr>
              <w:fldChar w:fldCharType="begin"/>
            </w:r>
            <w:r>
              <w:rPr>
                <w:noProof/>
              </w:rPr>
              <w:instrText xml:space="preserve"> PAGEREF _Toc228645456 \h </w:instrText>
            </w:r>
            <w:r>
              <w:rPr>
                <w:noProof/>
              </w:rPr>
            </w:r>
            <w:r>
              <w:rPr>
                <w:noProof/>
              </w:rPr>
              <w:fldChar w:fldCharType="separate"/>
            </w:r>
            <w:r>
              <w:rPr>
                <w:noProof/>
              </w:rPr>
              <w:t>8</w:t>
            </w:r>
            <w:r>
              <w:rPr>
                <w:noProof/>
              </w:rPr>
              <w:fldChar w:fldCharType="end"/>
            </w:r>
          </w:hyperlink>
        </w:p>
        <w:p w14:paraId="12B08C89" w14:textId="058AE647" w:rsidR="000D5479" w:rsidRDefault="000D5479">
          <w:pPr>
            <w:pStyle w:val="TOC2"/>
            <w:tabs>
              <w:tab w:val="right" w:leader="dot" w:pos="9350"/>
            </w:tabs>
            <w:rPr>
              <w:noProof/>
            </w:rPr>
          </w:pPr>
          <w:hyperlink w:anchor="_Toc228645457" w:history="1">
            <w:r w:rsidRPr="006360AB">
              <w:rPr>
                <w:rStyle w:val="Hyperlink"/>
                <w:noProof/>
              </w:rPr>
              <w:t>2.3  The AI-control attack surface</w:t>
            </w:r>
            <w:r>
              <w:rPr>
                <w:noProof/>
              </w:rPr>
              <w:tab/>
            </w:r>
            <w:r>
              <w:rPr>
                <w:noProof/>
              </w:rPr>
              <w:fldChar w:fldCharType="begin"/>
            </w:r>
            <w:r>
              <w:rPr>
                <w:noProof/>
              </w:rPr>
              <w:instrText xml:space="preserve"> PAGEREF _Toc228645457 \h </w:instrText>
            </w:r>
            <w:r>
              <w:rPr>
                <w:noProof/>
              </w:rPr>
            </w:r>
            <w:r>
              <w:rPr>
                <w:noProof/>
              </w:rPr>
              <w:fldChar w:fldCharType="separate"/>
            </w:r>
            <w:r>
              <w:rPr>
                <w:noProof/>
              </w:rPr>
              <w:t>9</w:t>
            </w:r>
            <w:r>
              <w:rPr>
                <w:noProof/>
              </w:rPr>
              <w:fldChar w:fldCharType="end"/>
            </w:r>
          </w:hyperlink>
        </w:p>
        <w:p w14:paraId="1A0C16A6" w14:textId="6B5802B7" w:rsidR="000D5479" w:rsidRDefault="000D5479">
          <w:pPr>
            <w:pStyle w:val="TOC2"/>
            <w:tabs>
              <w:tab w:val="right" w:leader="dot" w:pos="9350"/>
            </w:tabs>
            <w:rPr>
              <w:noProof/>
            </w:rPr>
          </w:pPr>
          <w:hyperlink w:anchor="_Toc228645458" w:history="1">
            <w:r w:rsidRPr="006360AB">
              <w:rPr>
                <w:rStyle w:val="Hyperlink"/>
                <w:noProof/>
              </w:rPr>
              <w:t>2.4  Quantum Exposure and AI-Control Attack Exposure in BOSS v3.4</w:t>
            </w:r>
            <w:r>
              <w:rPr>
                <w:noProof/>
              </w:rPr>
              <w:tab/>
            </w:r>
            <w:r>
              <w:rPr>
                <w:noProof/>
              </w:rPr>
              <w:fldChar w:fldCharType="begin"/>
            </w:r>
            <w:r>
              <w:rPr>
                <w:noProof/>
              </w:rPr>
              <w:instrText xml:space="preserve"> PAGEREF _Toc228645458 \h </w:instrText>
            </w:r>
            <w:r>
              <w:rPr>
                <w:noProof/>
              </w:rPr>
            </w:r>
            <w:r>
              <w:rPr>
                <w:noProof/>
              </w:rPr>
              <w:fldChar w:fldCharType="separate"/>
            </w:r>
            <w:r>
              <w:rPr>
                <w:noProof/>
              </w:rPr>
              <w:t>10</w:t>
            </w:r>
            <w:r>
              <w:rPr>
                <w:noProof/>
              </w:rPr>
              <w:fldChar w:fldCharType="end"/>
            </w:r>
          </w:hyperlink>
        </w:p>
        <w:p w14:paraId="5CCD9E97" w14:textId="37AE621E" w:rsidR="000D5479" w:rsidRDefault="000D5479">
          <w:pPr>
            <w:pStyle w:val="TOC1"/>
            <w:tabs>
              <w:tab w:val="right" w:leader="dot" w:pos="9350"/>
            </w:tabs>
            <w:rPr>
              <w:noProof/>
            </w:rPr>
          </w:pPr>
          <w:hyperlink w:anchor="_Toc228645459" w:history="1">
            <w:r w:rsidRPr="006360AB">
              <w:rPr>
                <w:rStyle w:val="Hyperlink"/>
                <w:noProof/>
              </w:rPr>
              <w:t>Part III — Crypto-Agile Security Architecture</w:t>
            </w:r>
            <w:r>
              <w:rPr>
                <w:noProof/>
              </w:rPr>
              <w:tab/>
            </w:r>
            <w:r>
              <w:rPr>
                <w:noProof/>
              </w:rPr>
              <w:fldChar w:fldCharType="begin"/>
            </w:r>
            <w:r>
              <w:rPr>
                <w:noProof/>
              </w:rPr>
              <w:instrText xml:space="preserve"> PAGEREF _Toc228645459 \h </w:instrText>
            </w:r>
            <w:r>
              <w:rPr>
                <w:noProof/>
              </w:rPr>
            </w:r>
            <w:r>
              <w:rPr>
                <w:noProof/>
              </w:rPr>
              <w:fldChar w:fldCharType="separate"/>
            </w:r>
            <w:r>
              <w:rPr>
                <w:noProof/>
              </w:rPr>
              <w:t>12</w:t>
            </w:r>
            <w:r>
              <w:rPr>
                <w:noProof/>
              </w:rPr>
              <w:fldChar w:fldCharType="end"/>
            </w:r>
          </w:hyperlink>
        </w:p>
        <w:p w14:paraId="574A0136" w14:textId="14C5D120" w:rsidR="000D5479" w:rsidRDefault="000D5479">
          <w:pPr>
            <w:pStyle w:val="TOC2"/>
            <w:tabs>
              <w:tab w:val="right" w:leader="dot" w:pos="9350"/>
            </w:tabs>
            <w:rPr>
              <w:noProof/>
            </w:rPr>
          </w:pPr>
          <w:hyperlink w:anchor="_Toc228645460" w:history="1">
            <w:r w:rsidRPr="006360AB">
              <w:rPr>
                <w:rStyle w:val="Hyperlink"/>
                <w:noProof/>
              </w:rPr>
              <w:t>3.1  Principle: no algorithm is permanent</w:t>
            </w:r>
            <w:r>
              <w:rPr>
                <w:noProof/>
              </w:rPr>
              <w:tab/>
            </w:r>
            <w:r>
              <w:rPr>
                <w:noProof/>
              </w:rPr>
              <w:fldChar w:fldCharType="begin"/>
            </w:r>
            <w:r>
              <w:rPr>
                <w:noProof/>
              </w:rPr>
              <w:instrText xml:space="preserve"> PAGEREF _Toc228645460 \h </w:instrText>
            </w:r>
            <w:r>
              <w:rPr>
                <w:noProof/>
              </w:rPr>
            </w:r>
            <w:r>
              <w:rPr>
                <w:noProof/>
              </w:rPr>
              <w:fldChar w:fldCharType="separate"/>
            </w:r>
            <w:r>
              <w:rPr>
                <w:noProof/>
              </w:rPr>
              <w:t>12</w:t>
            </w:r>
            <w:r>
              <w:rPr>
                <w:noProof/>
              </w:rPr>
              <w:fldChar w:fldCharType="end"/>
            </w:r>
          </w:hyperlink>
        </w:p>
        <w:p w14:paraId="4D1D6635" w14:textId="523A5ABF" w:rsidR="000D5479" w:rsidRDefault="000D5479">
          <w:pPr>
            <w:pStyle w:val="TOC2"/>
            <w:tabs>
              <w:tab w:val="right" w:leader="dot" w:pos="9350"/>
            </w:tabs>
            <w:rPr>
              <w:noProof/>
            </w:rPr>
          </w:pPr>
          <w:hyperlink w:anchor="_Toc228645461" w:history="1">
            <w:r w:rsidRPr="006360AB">
              <w:rPr>
                <w:rStyle w:val="Hyperlink"/>
                <w:noProof/>
              </w:rPr>
              <w:t>3.2  Crypto-agility envelope</w:t>
            </w:r>
            <w:r>
              <w:rPr>
                <w:noProof/>
              </w:rPr>
              <w:tab/>
            </w:r>
            <w:r>
              <w:rPr>
                <w:noProof/>
              </w:rPr>
              <w:fldChar w:fldCharType="begin"/>
            </w:r>
            <w:r>
              <w:rPr>
                <w:noProof/>
              </w:rPr>
              <w:instrText xml:space="preserve"> PAGEREF _Toc228645461 \h </w:instrText>
            </w:r>
            <w:r>
              <w:rPr>
                <w:noProof/>
              </w:rPr>
            </w:r>
            <w:r>
              <w:rPr>
                <w:noProof/>
              </w:rPr>
              <w:fldChar w:fldCharType="separate"/>
            </w:r>
            <w:r>
              <w:rPr>
                <w:noProof/>
              </w:rPr>
              <w:t>12</w:t>
            </w:r>
            <w:r>
              <w:rPr>
                <w:noProof/>
              </w:rPr>
              <w:fldChar w:fldCharType="end"/>
            </w:r>
          </w:hyperlink>
        </w:p>
        <w:p w14:paraId="7BE6E72D" w14:textId="6D3F2C24" w:rsidR="000D5479" w:rsidRDefault="000D5479">
          <w:pPr>
            <w:pStyle w:val="TOC2"/>
            <w:tabs>
              <w:tab w:val="right" w:leader="dot" w:pos="9350"/>
            </w:tabs>
            <w:rPr>
              <w:noProof/>
            </w:rPr>
          </w:pPr>
          <w:hyperlink w:anchor="_Toc228645462" w:history="1">
            <w:r w:rsidRPr="006360AB">
              <w:rPr>
                <w:rStyle w:val="Hyperlink"/>
                <w:noProof/>
              </w:rPr>
              <w:t>3.3  Key hierarchy and the Cryptographic Authorization Vault (CAV)</w:t>
            </w:r>
            <w:r>
              <w:rPr>
                <w:noProof/>
              </w:rPr>
              <w:tab/>
            </w:r>
            <w:r>
              <w:rPr>
                <w:noProof/>
              </w:rPr>
              <w:fldChar w:fldCharType="begin"/>
            </w:r>
            <w:r>
              <w:rPr>
                <w:noProof/>
              </w:rPr>
              <w:instrText xml:space="preserve"> PAGEREF _Toc228645462 \h </w:instrText>
            </w:r>
            <w:r>
              <w:rPr>
                <w:noProof/>
              </w:rPr>
            </w:r>
            <w:r>
              <w:rPr>
                <w:noProof/>
              </w:rPr>
              <w:fldChar w:fldCharType="separate"/>
            </w:r>
            <w:r>
              <w:rPr>
                <w:noProof/>
              </w:rPr>
              <w:t>12</w:t>
            </w:r>
            <w:r>
              <w:rPr>
                <w:noProof/>
              </w:rPr>
              <w:fldChar w:fldCharType="end"/>
            </w:r>
          </w:hyperlink>
        </w:p>
        <w:p w14:paraId="643FA713" w14:textId="6A21B598" w:rsidR="000D5479" w:rsidRDefault="000D5479">
          <w:pPr>
            <w:pStyle w:val="TOC2"/>
            <w:tabs>
              <w:tab w:val="right" w:leader="dot" w:pos="9350"/>
            </w:tabs>
            <w:rPr>
              <w:noProof/>
            </w:rPr>
          </w:pPr>
          <w:hyperlink w:anchor="_Toc228645463" w:history="1">
            <w:r w:rsidRPr="006360AB">
              <w:rPr>
                <w:rStyle w:val="Hyperlink"/>
                <w:noProof/>
              </w:rPr>
              <w:t>3.4  Algorithm matrix — adam-suite-2026.04</w:t>
            </w:r>
            <w:r>
              <w:rPr>
                <w:noProof/>
              </w:rPr>
              <w:tab/>
            </w:r>
            <w:r>
              <w:rPr>
                <w:noProof/>
              </w:rPr>
              <w:fldChar w:fldCharType="begin"/>
            </w:r>
            <w:r>
              <w:rPr>
                <w:noProof/>
              </w:rPr>
              <w:instrText xml:space="preserve"> PAGEREF _Toc228645463 \h </w:instrText>
            </w:r>
            <w:r>
              <w:rPr>
                <w:noProof/>
              </w:rPr>
            </w:r>
            <w:r>
              <w:rPr>
                <w:noProof/>
              </w:rPr>
              <w:fldChar w:fldCharType="separate"/>
            </w:r>
            <w:r>
              <w:rPr>
                <w:noProof/>
              </w:rPr>
              <w:t>13</w:t>
            </w:r>
            <w:r>
              <w:rPr>
                <w:noProof/>
              </w:rPr>
              <w:fldChar w:fldCharType="end"/>
            </w:r>
          </w:hyperlink>
        </w:p>
        <w:p w14:paraId="78F97C4F" w14:textId="04BC3714" w:rsidR="000D5479" w:rsidRDefault="000D5479">
          <w:pPr>
            <w:pStyle w:val="TOC2"/>
            <w:tabs>
              <w:tab w:val="right" w:leader="dot" w:pos="9350"/>
            </w:tabs>
            <w:rPr>
              <w:noProof/>
            </w:rPr>
          </w:pPr>
          <w:hyperlink w:anchor="_Toc228645464" w:history="1">
            <w:r w:rsidRPr="006360AB">
              <w:rPr>
                <w:rStyle w:val="Hyperlink"/>
                <w:noProof/>
              </w:rPr>
              <w:t>3.5  Flight Recorder: evidence that survives the algorithm</w:t>
            </w:r>
            <w:r>
              <w:rPr>
                <w:noProof/>
              </w:rPr>
              <w:tab/>
            </w:r>
            <w:r>
              <w:rPr>
                <w:noProof/>
              </w:rPr>
              <w:fldChar w:fldCharType="begin"/>
            </w:r>
            <w:r>
              <w:rPr>
                <w:noProof/>
              </w:rPr>
              <w:instrText xml:space="preserve"> PAGEREF _Toc228645464 \h </w:instrText>
            </w:r>
            <w:r>
              <w:rPr>
                <w:noProof/>
              </w:rPr>
            </w:r>
            <w:r>
              <w:rPr>
                <w:noProof/>
              </w:rPr>
              <w:fldChar w:fldCharType="separate"/>
            </w:r>
            <w:r>
              <w:rPr>
                <w:noProof/>
              </w:rPr>
              <w:t>14</w:t>
            </w:r>
            <w:r>
              <w:rPr>
                <w:noProof/>
              </w:rPr>
              <w:fldChar w:fldCharType="end"/>
            </w:r>
          </w:hyperlink>
        </w:p>
        <w:p w14:paraId="1622DEEF" w14:textId="7B9C6D52" w:rsidR="000D5479" w:rsidRDefault="000D5479">
          <w:pPr>
            <w:pStyle w:val="TOC2"/>
            <w:tabs>
              <w:tab w:val="right" w:leader="dot" w:pos="9350"/>
            </w:tabs>
            <w:rPr>
              <w:noProof/>
            </w:rPr>
          </w:pPr>
          <w:hyperlink w:anchor="_Toc228645465" w:history="1">
            <w:r w:rsidRPr="006360AB">
              <w:rPr>
                <w:rStyle w:val="Hyperlink"/>
                <w:noProof/>
              </w:rPr>
              <w:t>3.6  Intent Object and delegation chain hardening</w:t>
            </w:r>
            <w:r>
              <w:rPr>
                <w:noProof/>
              </w:rPr>
              <w:tab/>
            </w:r>
            <w:r>
              <w:rPr>
                <w:noProof/>
              </w:rPr>
              <w:fldChar w:fldCharType="begin"/>
            </w:r>
            <w:r>
              <w:rPr>
                <w:noProof/>
              </w:rPr>
              <w:instrText xml:space="preserve"> PAGEREF _Toc228645465 \h </w:instrText>
            </w:r>
            <w:r>
              <w:rPr>
                <w:noProof/>
              </w:rPr>
            </w:r>
            <w:r>
              <w:rPr>
                <w:noProof/>
              </w:rPr>
              <w:fldChar w:fldCharType="separate"/>
            </w:r>
            <w:r>
              <w:rPr>
                <w:noProof/>
              </w:rPr>
              <w:t>15</w:t>
            </w:r>
            <w:r>
              <w:rPr>
                <w:noProof/>
              </w:rPr>
              <w:fldChar w:fldCharType="end"/>
            </w:r>
          </w:hyperlink>
        </w:p>
        <w:p w14:paraId="52CF3098" w14:textId="0E16438B" w:rsidR="000D5479" w:rsidRDefault="000D5479">
          <w:pPr>
            <w:pStyle w:val="TOC2"/>
            <w:tabs>
              <w:tab w:val="right" w:leader="dot" w:pos="9350"/>
            </w:tabs>
            <w:rPr>
              <w:noProof/>
            </w:rPr>
          </w:pPr>
          <w:hyperlink w:anchor="_Toc228645466" w:history="1">
            <w:r w:rsidRPr="006360AB">
              <w:rPr>
                <w:rStyle w:val="Hyperlink"/>
                <w:noProof/>
              </w:rPr>
              <w:t>3.7  Runtime Governance Interface — Security &amp; Trust contract</w:t>
            </w:r>
            <w:r>
              <w:rPr>
                <w:noProof/>
              </w:rPr>
              <w:tab/>
            </w:r>
            <w:r>
              <w:rPr>
                <w:noProof/>
              </w:rPr>
              <w:fldChar w:fldCharType="begin"/>
            </w:r>
            <w:r>
              <w:rPr>
                <w:noProof/>
              </w:rPr>
              <w:instrText xml:space="preserve"> PAGEREF _Toc228645466 \h </w:instrText>
            </w:r>
            <w:r>
              <w:rPr>
                <w:noProof/>
              </w:rPr>
            </w:r>
            <w:r>
              <w:rPr>
                <w:noProof/>
              </w:rPr>
              <w:fldChar w:fldCharType="separate"/>
            </w:r>
            <w:r>
              <w:rPr>
                <w:noProof/>
              </w:rPr>
              <w:t>15</w:t>
            </w:r>
            <w:r>
              <w:rPr>
                <w:noProof/>
              </w:rPr>
              <w:fldChar w:fldCharType="end"/>
            </w:r>
          </w:hyperlink>
        </w:p>
        <w:p w14:paraId="718812C7" w14:textId="6D05607F" w:rsidR="000D5479" w:rsidRDefault="000D5479">
          <w:pPr>
            <w:pStyle w:val="TOC1"/>
            <w:tabs>
              <w:tab w:val="right" w:leader="dot" w:pos="9350"/>
            </w:tabs>
            <w:rPr>
              <w:noProof/>
            </w:rPr>
          </w:pPr>
          <w:hyperlink w:anchor="_Toc228645467" w:history="1">
            <w:r w:rsidRPr="006360AB">
              <w:rPr>
                <w:rStyle w:val="Hyperlink"/>
                <w:noProof/>
              </w:rPr>
              <w:t>Part IV — The Seven-Layer ADAM Defense Stack</w:t>
            </w:r>
            <w:r>
              <w:rPr>
                <w:noProof/>
              </w:rPr>
              <w:tab/>
            </w:r>
            <w:r>
              <w:rPr>
                <w:noProof/>
              </w:rPr>
              <w:fldChar w:fldCharType="begin"/>
            </w:r>
            <w:r>
              <w:rPr>
                <w:noProof/>
              </w:rPr>
              <w:instrText xml:space="preserve"> PAGEREF _Toc228645467 \h </w:instrText>
            </w:r>
            <w:r>
              <w:rPr>
                <w:noProof/>
              </w:rPr>
            </w:r>
            <w:r>
              <w:rPr>
                <w:noProof/>
              </w:rPr>
              <w:fldChar w:fldCharType="separate"/>
            </w:r>
            <w:r>
              <w:rPr>
                <w:noProof/>
              </w:rPr>
              <w:t>16</w:t>
            </w:r>
            <w:r>
              <w:rPr>
                <w:noProof/>
              </w:rPr>
              <w:fldChar w:fldCharType="end"/>
            </w:r>
          </w:hyperlink>
        </w:p>
        <w:p w14:paraId="0C455B26" w14:textId="66029A6D" w:rsidR="000D5479" w:rsidRDefault="000D5479">
          <w:pPr>
            <w:pStyle w:val="TOC2"/>
            <w:tabs>
              <w:tab w:val="right" w:leader="dot" w:pos="9350"/>
            </w:tabs>
            <w:rPr>
              <w:noProof/>
            </w:rPr>
          </w:pPr>
          <w:hyperlink w:anchor="_Toc228645468" w:history="1">
            <w:r w:rsidRPr="006360AB">
              <w:rPr>
                <w:rStyle w:val="Hyperlink"/>
                <w:noProof/>
              </w:rPr>
              <w:t>4.1  Design goals</w:t>
            </w:r>
            <w:r>
              <w:rPr>
                <w:noProof/>
              </w:rPr>
              <w:tab/>
            </w:r>
            <w:r>
              <w:rPr>
                <w:noProof/>
              </w:rPr>
              <w:fldChar w:fldCharType="begin"/>
            </w:r>
            <w:r>
              <w:rPr>
                <w:noProof/>
              </w:rPr>
              <w:instrText xml:space="preserve"> PAGEREF _Toc228645468 \h </w:instrText>
            </w:r>
            <w:r>
              <w:rPr>
                <w:noProof/>
              </w:rPr>
            </w:r>
            <w:r>
              <w:rPr>
                <w:noProof/>
              </w:rPr>
              <w:fldChar w:fldCharType="separate"/>
            </w:r>
            <w:r>
              <w:rPr>
                <w:noProof/>
              </w:rPr>
              <w:t>16</w:t>
            </w:r>
            <w:r>
              <w:rPr>
                <w:noProof/>
              </w:rPr>
              <w:fldChar w:fldCharType="end"/>
            </w:r>
          </w:hyperlink>
        </w:p>
        <w:p w14:paraId="5BC68836" w14:textId="34ADC002" w:rsidR="000D5479" w:rsidRDefault="000D5479">
          <w:pPr>
            <w:pStyle w:val="TOC2"/>
            <w:tabs>
              <w:tab w:val="right" w:leader="dot" w:pos="9350"/>
            </w:tabs>
            <w:rPr>
              <w:noProof/>
            </w:rPr>
          </w:pPr>
          <w:hyperlink w:anchor="_Toc228645469" w:history="1">
            <w:r w:rsidRPr="006360AB">
              <w:rPr>
                <w:rStyle w:val="Hyperlink"/>
                <w:noProof/>
              </w:rPr>
              <w:t>4.2  The seven layers</w:t>
            </w:r>
            <w:r>
              <w:rPr>
                <w:noProof/>
              </w:rPr>
              <w:tab/>
            </w:r>
            <w:r>
              <w:rPr>
                <w:noProof/>
              </w:rPr>
              <w:fldChar w:fldCharType="begin"/>
            </w:r>
            <w:r>
              <w:rPr>
                <w:noProof/>
              </w:rPr>
              <w:instrText xml:space="preserve"> PAGEREF _Toc228645469 \h </w:instrText>
            </w:r>
            <w:r>
              <w:rPr>
                <w:noProof/>
              </w:rPr>
            </w:r>
            <w:r>
              <w:rPr>
                <w:noProof/>
              </w:rPr>
              <w:fldChar w:fldCharType="separate"/>
            </w:r>
            <w:r>
              <w:rPr>
                <w:noProof/>
              </w:rPr>
              <w:t>16</w:t>
            </w:r>
            <w:r>
              <w:rPr>
                <w:noProof/>
              </w:rPr>
              <w:fldChar w:fldCharType="end"/>
            </w:r>
          </w:hyperlink>
        </w:p>
        <w:p w14:paraId="6A645D6D" w14:textId="44BC25BA" w:rsidR="000D5479" w:rsidRDefault="000D5479">
          <w:pPr>
            <w:pStyle w:val="TOC3"/>
            <w:tabs>
              <w:tab w:val="right" w:leader="dot" w:pos="9350"/>
            </w:tabs>
            <w:rPr>
              <w:noProof/>
            </w:rPr>
          </w:pPr>
          <w:hyperlink w:anchor="_Toc228645470" w:history="1">
            <w:r w:rsidRPr="006360AB">
              <w:rPr>
                <w:rStyle w:val="Hyperlink"/>
                <w:noProof/>
              </w:rPr>
              <w:t>4.2.1  L0 — Silicon &amp; Attestation</w:t>
            </w:r>
            <w:r>
              <w:rPr>
                <w:noProof/>
              </w:rPr>
              <w:tab/>
            </w:r>
            <w:r>
              <w:rPr>
                <w:noProof/>
              </w:rPr>
              <w:fldChar w:fldCharType="begin"/>
            </w:r>
            <w:r>
              <w:rPr>
                <w:noProof/>
              </w:rPr>
              <w:instrText xml:space="preserve"> PAGEREF _Toc228645470 \h </w:instrText>
            </w:r>
            <w:r>
              <w:rPr>
                <w:noProof/>
              </w:rPr>
            </w:r>
            <w:r>
              <w:rPr>
                <w:noProof/>
              </w:rPr>
              <w:fldChar w:fldCharType="separate"/>
            </w:r>
            <w:r>
              <w:rPr>
                <w:noProof/>
              </w:rPr>
              <w:t>16</w:t>
            </w:r>
            <w:r>
              <w:rPr>
                <w:noProof/>
              </w:rPr>
              <w:fldChar w:fldCharType="end"/>
            </w:r>
          </w:hyperlink>
        </w:p>
        <w:p w14:paraId="27610853" w14:textId="00F17298" w:rsidR="000D5479" w:rsidRDefault="000D5479">
          <w:pPr>
            <w:pStyle w:val="TOC3"/>
            <w:tabs>
              <w:tab w:val="right" w:leader="dot" w:pos="9350"/>
            </w:tabs>
            <w:rPr>
              <w:noProof/>
            </w:rPr>
          </w:pPr>
          <w:hyperlink w:anchor="_Toc228645471" w:history="1">
            <w:r w:rsidRPr="006360AB">
              <w:rPr>
                <w:rStyle w:val="Hyperlink"/>
                <w:noProof/>
              </w:rPr>
              <w:t>4.2.2  L1 — Network &amp; Perimeter</w:t>
            </w:r>
            <w:r>
              <w:rPr>
                <w:noProof/>
              </w:rPr>
              <w:tab/>
            </w:r>
            <w:r>
              <w:rPr>
                <w:noProof/>
              </w:rPr>
              <w:fldChar w:fldCharType="begin"/>
            </w:r>
            <w:r>
              <w:rPr>
                <w:noProof/>
              </w:rPr>
              <w:instrText xml:space="preserve"> PAGEREF _Toc228645471 \h </w:instrText>
            </w:r>
            <w:r>
              <w:rPr>
                <w:noProof/>
              </w:rPr>
            </w:r>
            <w:r>
              <w:rPr>
                <w:noProof/>
              </w:rPr>
              <w:fldChar w:fldCharType="separate"/>
            </w:r>
            <w:r>
              <w:rPr>
                <w:noProof/>
              </w:rPr>
              <w:t>17</w:t>
            </w:r>
            <w:r>
              <w:rPr>
                <w:noProof/>
              </w:rPr>
              <w:fldChar w:fldCharType="end"/>
            </w:r>
          </w:hyperlink>
        </w:p>
        <w:p w14:paraId="508916F1" w14:textId="4639F0FA" w:rsidR="000D5479" w:rsidRDefault="000D5479">
          <w:pPr>
            <w:pStyle w:val="TOC3"/>
            <w:tabs>
              <w:tab w:val="right" w:leader="dot" w:pos="9350"/>
            </w:tabs>
            <w:rPr>
              <w:noProof/>
            </w:rPr>
          </w:pPr>
          <w:hyperlink w:anchor="_Toc228645472" w:history="1">
            <w:r w:rsidRPr="006360AB">
              <w:rPr>
                <w:rStyle w:val="Hyperlink"/>
                <w:noProof/>
              </w:rPr>
              <w:t>4.2.3  L2 — Identity &amp; Delegation</w:t>
            </w:r>
            <w:r>
              <w:rPr>
                <w:noProof/>
              </w:rPr>
              <w:tab/>
            </w:r>
            <w:r>
              <w:rPr>
                <w:noProof/>
              </w:rPr>
              <w:fldChar w:fldCharType="begin"/>
            </w:r>
            <w:r>
              <w:rPr>
                <w:noProof/>
              </w:rPr>
              <w:instrText xml:space="preserve"> PAGEREF _Toc228645472 \h </w:instrText>
            </w:r>
            <w:r>
              <w:rPr>
                <w:noProof/>
              </w:rPr>
            </w:r>
            <w:r>
              <w:rPr>
                <w:noProof/>
              </w:rPr>
              <w:fldChar w:fldCharType="separate"/>
            </w:r>
            <w:r>
              <w:rPr>
                <w:noProof/>
              </w:rPr>
              <w:t>17</w:t>
            </w:r>
            <w:r>
              <w:rPr>
                <w:noProof/>
              </w:rPr>
              <w:fldChar w:fldCharType="end"/>
            </w:r>
          </w:hyperlink>
        </w:p>
        <w:p w14:paraId="3641FDA2" w14:textId="6C14DAEC" w:rsidR="000D5479" w:rsidRDefault="000D5479">
          <w:pPr>
            <w:pStyle w:val="TOC3"/>
            <w:tabs>
              <w:tab w:val="right" w:leader="dot" w:pos="9350"/>
            </w:tabs>
            <w:rPr>
              <w:noProof/>
            </w:rPr>
          </w:pPr>
          <w:hyperlink w:anchor="_Toc228645473" w:history="1">
            <w:r w:rsidRPr="006360AB">
              <w:rPr>
                <w:rStyle w:val="Hyperlink"/>
                <w:noProof/>
              </w:rPr>
              <w:t>4.2.4  L3 — Data &amp; Evidence</w:t>
            </w:r>
            <w:r>
              <w:rPr>
                <w:noProof/>
              </w:rPr>
              <w:tab/>
            </w:r>
            <w:r>
              <w:rPr>
                <w:noProof/>
              </w:rPr>
              <w:fldChar w:fldCharType="begin"/>
            </w:r>
            <w:r>
              <w:rPr>
                <w:noProof/>
              </w:rPr>
              <w:instrText xml:space="preserve"> PAGEREF _Toc228645473 \h </w:instrText>
            </w:r>
            <w:r>
              <w:rPr>
                <w:noProof/>
              </w:rPr>
            </w:r>
            <w:r>
              <w:rPr>
                <w:noProof/>
              </w:rPr>
              <w:fldChar w:fldCharType="separate"/>
            </w:r>
            <w:r>
              <w:rPr>
                <w:noProof/>
              </w:rPr>
              <w:t>17</w:t>
            </w:r>
            <w:r>
              <w:rPr>
                <w:noProof/>
              </w:rPr>
              <w:fldChar w:fldCharType="end"/>
            </w:r>
          </w:hyperlink>
        </w:p>
        <w:p w14:paraId="1CAC00C7" w14:textId="0BF3D4A3" w:rsidR="000D5479" w:rsidRDefault="000D5479">
          <w:pPr>
            <w:pStyle w:val="TOC3"/>
            <w:tabs>
              <w:tab w:val="right" w:leader="dot" w:pos="9350"/>
            </w:tabs>
            <w:rPr>
              <w:noProof/>
            </w:rPr>
          </w:pPr>
          <w:hyperlink w:anchor="_Toc228645474" w:history="1">
            <w:r w:rsidRPr="006360AB">
              <w:rPr>
                <w:rStyle w:val="Hyperlink"/>
                <w:noProof/>
              </w:rPr>
              <w:t>4.2.5  L4 — Policy &amp; Guardrails</w:t>
            </w:r>
            <w:r>
              <w:rPr>
                <w:noProof/>
              </w:rPr>
              <w:tab/>
            </w:r>
            <w:r>
              <w:rPr>
                <w:noProof/>
              </w:rPr>
              <w:fldChar w:fldCharType="begin"/>
            </w:r>
            <w:r>
              <w:rPr>
                <w:noProof/>
              </w:rPr>
              <w:instrText xml:space="preserve"> PAGEREF _Toc228645474 \h </w:instrText>
            </w:r>
            <w:r>
              <w:rPr>
                <w:noProof/>
              </w:rPr>
            </w:r>
            <w:r>
              <w:rPr>
                <w:noProof/>
              </w:rPr>
              <w:fldChar w:fldCharType="separate"/>
            </w:r>
            <w:r>
              <w:rPr>
                <w:noProof/>
              </w:rPr>
              <w:t>17</w:t>
            </w:r>
            <w:r>
              <w:rPr>
                <w:noProof/>
              </w:rPr>
              <w:fldChar w:fldCharType="end"/>
            </w:r>
          </w:hyperlink>
        </w:p>
        <w:p w14:paraId="0DA68C5E" w14:textId="0D33E226" w:rsidR="000D5479" w:rsidRDefault="000D5479">
          <w:pPr>
            <w:pStyle w:val="TOC3"/>
            <w:tabs>
              <w:tab w:val="right" w:leader="dot" w:pos="9350"/>
            </w:tabs>
            <w:rPr>
              <w:noProof/>
            </w:rPr>
          </w:pPr>
          <w:hyperlink w:anchor="_Toc228645475" w:history="1">
            <w:r w:rsidRPr="006360AB">
              <w:rPr>
                <w:rStyle w:val="Hyperlink"/>
                <w:noProof/>
              </w:rPr>
              <w:t>4.2.6  L5 — AI-Control Integrity</w:t>
            </w:r>
            <w:r>
              <w:rPr>
                <w:noProof/>
              </w:rPr>
              <w:tab/>
            </w:r>
            <w:r>
              <w:rPr>
                <w:noProof/>
              </w:rPr>
              <w:fldChar w:fldCharType="begin"/>
            </w:r>
            <w:r>
              <w:rPr>
                <w:noProof/>
              </w:rPr>
              <w:instrText xml:space="preserve"> PAGEREF _Toc228645475 \h </w:instrText>
            </w:r>
            <w:r>
              <w:rPr>
                <w:noProof/>
              </w:rPr>
            </w:r>
            <w:r>
              <w:rPr>
                <w:noProof/>
              </w:rPr>
              <w:fldChar w:fldCharType="separate"/>
            </w:r>
            <w:r>
              <w:rPr>
                <w:noProof/>
              </w:rPr>
              <w:t>18</w:t>
            </w:r>
            <w:r>
              <w:rPr>
                <w:noProof/>
              </w:rPr>
              <w:fldChar w:fldCharType="end"/>
            </w:r>
          </w:hyperlink>
        </w:p>
        <w:p w14:paraId="49639CDB" w14:textId="74580A77" w:rsidR="000D5479" w:rsidRDefault="000D5479">
          <w:pPr>
            <w:pStyle w:val="TOC3"/>
            <w:tabs>
              <w:tab w:val="right" w:leader="dot" w:pos="9350"/>
            </w:tabs>
            <w:rPr>
              <w:noProof/>
            </w:rPr>
          </w:pPr>
          <w:hyperlink w:anchor="_Toc228645476" w:history="1">
            <w:r w:rsidRPr="006360AB">
              <w:rPr>
                <w:rStyle w:val="Hyperlink"/>
                <w:noProof/>
              </w:rPr>
              <w:t>4.2.7  L6 — Constitutional &amp; Human Oversight</w:t>
            </w:r>
            <w:r>
              <w:rPr>
                <w:noProof/>
              </w:rPr>
              <w:tab/>
            </w:r>
            <w:r>
              <w:rPr>
                <w:noProof/>
              </w:rPr>
              <w:fldChar w:fldCharType="begin"/>
            </w:r>
            <w:r>
              <w:rPr>
                <w:noProof/>
              </w:rPr>
              <w:instrText xml:space="preserve"> PAGEREF _Toc228645476 \h </w:instrText>
            </w:r>
            <w:r>
              <w:rPr>
                <w:noProof/>
              </w:rPr>
            </w:r>
            <w:r>
              <w:rPr>
                <w:noProof/>
              </w:rPr>
              <w:fldChar w:fldCharType="separate"/>
            </w:r>
            <w:r>
              <w:rPr>
                <w:noProof/>
              </w:rPr>
              <w:t>18</w:t>
            </w:r>
            <w:r>
              <w:rPr>
                <w:noProof/>
              </w:rPr>
              <w:fldChar w:fldCharType="end"/>
            </w:r>
          </w:hyperlink>
        </w:p>
        <w:p w14:paraId="0D856BEE" w14:textId="5576C5D5" w:rsidR="000D5479" w:rsidRDefault="000D5479">
          <w:pPr>
            <w:pStyle w:val="TOC2"/>
            <w:tabs>
              <w:tab w:val="right" w:leader="dot" w:pos="9350"/>
            </w:tabs>
            <w:rPr>
              <w:noProof/>
            </w:rPr>
          </w:pPr>
          <w:hyperlink w:anchor="_Toc228645477" w:history="1">
            <w:r w:rsidRPr="006360AB">
              <w:rPr>
                <w:rStyle w:val="Hyperlink"/>
                <w:noProof/>
              </w:rPr>
              <w:t>4.3  Control flow across the seven layers</w:t>
            </w:r>
            <w:r>
              <w:rPr>
                <w:noProof/>
              </w:rPr>
              <w:tab/>
            </w:r>
            <w:r>
              <w:rPr>
                <w:noProof/>
              </w:rPr>
              <w:fldChar w:fldCharType="begin"/>
            </w:r>
            <w:r>
              <w:rPr>
                <w:noProof/>
              </w:rPr>
              <w:instrText xml:space="preserve"> PAGEREF _Toc228645477 \h </w:instrText>
            </w:r>
            <w:r>
              <w:rPr>
                <w:noProof/>
              </w:rPr>
            </w:r>
            <w:r>
              <w:rPr>
                <w:noProof/>
              </w:rPr>
              <w:fldChar w:fldCharType="separate"/>
            </w:r>
            <w:r>
              <w:rPr>
                <w:noProof/>
              </w:rPr>
              <w:t>18</w:t>
            </w:r>
            <w:r>
              <w:rPr>
                <w:noProof/>
              </w:rPr>
              <w:fldChar w:fldCharType="end"/>
            </w:r>
          </w:hyperlink>
        </w:p>
        <w:p w14:paraId="528A524A" w14:textId="64BB6ED7" w:rsidR="000D5479" w:rsidRDefault="000D5479">
          <w:pPr>
            <w:pStyle w:val="TOC2"/>
            <w:tabs>
              <w:tab w:val="right" w:leader="dot" w:pos="9350"/>
            </w:tabs>
            <w:rPr>
              <w:noProof/>
            </w:rPr>
          </w:pPr>
          <w:hyperlink w:anchor="_Toc228645478" w:history="1">
            <w:r w:rsidRPr="006360AB">
              <w:rPr>
                <w:rStyle w:val="Hyperlink"/>
                <w:noProof/>
              </w:rPr>
              <w:t>4.4  Runtime compatibility matrix</w:t>
            </w:r>
            <w:r>
              <w:rPr>
                <w:noProof/>
              </w:rPr>
              <w:tab/>
            </w:r>
            <w:r>
              <w:rPr>
                <w:noProof/>
              </w:rPr>
              <w:fldChar w:fldCharType="begin"/>
            </w:r>
            <w:r>
              <w:rPr>
                <w:noProof/>
              </w:rPr>
              <w:instrText xml:space="preserve"> PAGEREF _Toc228645478 \h </w:instrText>
            </w:r>
            <w:r>
              <w:rPr>
                <w:noProof/>
              </w:rPr>
            </w:r>
            <w:r>
              <w:rPr>
                <w:noProof/>
              </w:rPr>
              <w:fldChar w:fldCharType="separate"/>
            </w:r>
            <w:r>
              <w:rPr>
                <w:noProof/>
              </w:rPr>
              <w:t>19</w:t>
            </w:r>
            <w:r>
              <w:rPr>
                <w:noProof/>
              </w:rPr>
              <w:fldChar w:fldCharType="end"/>
            </w:r>
          </w:hyperlink>
        </w:p>
        <w:p w14:paraId="1F83D001" w14:textId="386F32CE" w:rsidR="000D5479" w:rsidRDefault="000D5479">
          <w:pPr>
            <w:pStyle w:val="TOC2"/>
            <w:tabs>
              <w:tab w:val="right" w:leader="dot" w:pos="9350"/>
            </w:tabs>
            <w:rPr>
              <w:noProof/>
            </w:rPr>
          </w:pPr>
          <w:hyperlink w:anchor="_Toc228645479" w:history="1">
            <w:r w:rsidRPr="006360AB">
              <w:rPr>
                <w:rStyle w:val="Hyperlink"/>
                <w:noProof/>
              </w:rPr>
              <w:t>4.5  Defense against attempts to seize control of the AI or systems</w:t>
            </w:r>
            <w:r>
              <w:rPr>
                <w:noProof/>
              </w:rPr>
              <w:tab/>
            </w:r>
            <w:r>
              <w:rPr>
                <w:noProof/>
              </w:rPr>
              <w:fldChar w:fldCharType="begin"/>
            </w:r>
            <w:r>
              <w:rPr>
                <w:noProof/>
              </w:rPr>
              <w:instrText xml:space="preserve"> PAGEREF _Toc228645479 \h </w:instrText>
            </w:r>
            <w:r>
              <w:rPr>
                <w:noProof/>
              </w:rPr>
            </w:r>
            <w:r>
              <w:rPr>
                <w:noProof/>
              </w:rPr>
              <w:fldChar w:fldCharType="separate"/>
            </w:r>
            <w:r>
              <w:rPr>
                <w:noProof/>
              </w:rPr>
              <w:t>19</w:t>
            </w:r>
            <w:r>
              <w:rPr>
                <w:noProof/>
              </w:rPr>
              <w:fldChar w:fldCharType="end"/>
            </w:r>
          </w:hyperlink>
        </w:p>
        <w:p w14:paraId="1ECF7827" w14:textId="2C575B1C" w:rsidR="000D5479" w:rsidRDefault="000D5479">
          <w:pPr>
            <w:pStyle w:val="TOC2"/>
            <w:tabs>
              <w:tab w:val="right" w:leader="dot" w:pos="9350"/>
            </w:tabs>
            <w:rPr>
              <w:noProof/>
            </w:rPr>
          </w:pPr>
          <w:hyperlink w:anchor="_Toc228645480" w:history="1">
            <w:r w:rsidRPr="006360AB">
              <w:rPr>
                <w:rStyle w:val="Hyperlink"/>
                <w:noProof/>
              </w:rPr>
              <w:t>4.6  RGI Security surface</w:t>
            </w:r>
            <w:r>
              <w:rPr>
                <w:noProof/>
              </w:rPr>
              <w:tab/>
            </w:r>
            <w:r>
              <w:rPr>
                <w:noProof/>
              </w:rPr>
              <w:fldChar w:fldCharType="begin"/>
            </w:r>
            <w:r>
              <w:rPr>
                <w:noProof/>
              </w:rPr>
              <w:instrText xml:space="preserve"> PAGEREF _Toc228645480 \h </w:instrText>
            </w:r>
            <w:r>
              <w:rPr>
                <w:noProof/>
              </w:rPr>
            </w:r>
            <w:r>
              <w:rPr>
                <w:noProof/>
              </w:rPr>
              <w:fldChar w:fldCharType="separate"/>
            </w:r>
            <w:r>
              <w:rPr>
                <w:noProof/>
              </w:rPr>
              <w:t>20</w:t>
            </w:r>
            <w:r>
              <w:rPr>
                <w:noProof/>
              </w:rPr>
              <w:fldChar w:fldCharType="end"/>
            </w:r>
          </w:hyperlink>
        </w:p>
        <w:p w14:paraId="18413614" w14:textId="26D58CED" w:rsidR="000D5479" w:rsidRDefault="000D5479">
          <w:pPr>
            <w:pStyle w:val="TOC2"/>
            <w:tabs>
              <w:tab w:val="right" w:leader="dot" w:pos="9350"/>
            </w:tabs>
            <w:rPr>
              <w:noProof/>
            </w:rPr>
          </w:pPr>
          <w:hyperlink w:anchor="_Toc228645481" w:history="1">
            <w:r w:rsidRPr="006360AB">
              <w:rPr>
                <w:rStyle w:val="Hyperlink"/>
                <w:noProof/>
              </w:rPr>
              <w:t>4.7  IaC Specification Pack</w:t>
            </w:r>
            <w:r>
              <w:rPr>
                <w:noProof/>
              </w:rPr>
              <w:tab/>
            </w:r>
            <w:r>
              <w:rPr>
                <w:noProof/>
              </w:rPr>
              <w:fldChar w:fldCharType="begin"/>
            </w:r>
            <w:r>
              <w:rPr>
                <w:noProof/>
              </w:rPr>
              <w:instrText xml:space="preserve"> PAGEREF _Toc228645481 \h </w:instrText>
            </w:r>
            <w:r>
              <w:rPr>
                <w:noProof/>
              </w:rPr>
            </w:r>
            <w:r>
              <w:rPr>
                <w:noProof/>
              </w:rPr>
              <w:fldChar w:fldCharType="separate"/>
            </w:r>
            <w:r>
              <w:rPr>
                <w:noProof/>
              </w:rPr>
              <w:t>21</w:t>
            </w:r>
            <w:r>
              <w:rPr>
                <w:noProof/>
              </w:rPr>
              <w:fldChar w:fldCharType="end"/>
            </w:r>
          </w:hyperlink>
        </w:p>
        <w:p w14:paraId="18C462CD" w14:textId="4089A109" w:rsidR="000D5479" w:rsidRDefault="000D5479">
          <w:pPr>
            <w:pStyle w:val="TOC3"/>
            <w:tabs>
              <w:tab w:val="right" w:leader="dot" w:pos="9350"/>
            </w:tabs>
            <w:rPr>
              <w:noProof/>
            </w:rPr>
          </w:pPr>
          <w:hyperlink w:anchor="_Toc228645482" w:history="1">
            <w:r w:rsidRPr="006360AB">
              <w:rPr>
                <w:rStyle w:val="Hyperlink"/>
                <w:noProof/>
              </w:rPr>
              <w:t>4.7.1  Spec pack structure</w:t>
            </w:r>
            <w:r>
              <w:rPr>
                <w:noProof/>
              </w:rPr>
              <w:tab/>
            </w:r>
            <w:r>
              <w:rPr>
                <w:noProof/>
              </w:rPr>
              <w:fldChar w:fldCharType="begin"/>
            </w:r>
            <w:r>
              <w:rPr>
                <w:noProof/>
              </w:rPr>
              <w:instrText xml:space="preserve"> PAGEREF _Toc228645482 \h </w:instrText>
            </w:r>
            <w:r>
              <w:rPr>
                <w:noProof/>
              </w:rPr>
            </w:r>
            <w:r>
              <w:rPr>
                <w:noProof/>
              </w:rPr>
              <w:fldChar w:fldCharType="separate"/>
            </w:r>
            <w:r>
              <w:rPr>
                <w:noProof/>
              </w:rPr>
              <w:t>21</w:t>
            </w:r>
            <w:r>
              <w:rPr>
                <w:noProof/>
              </w:rPr>
              <w:fldChar w:fldCharType="end"/>
            </w:r>
          </w:hyperlink>
        </w:p>
        <w:p w14:paraId="410F1B87" w14:textId="72E8A622" w:rsidR="000D5479" w:rsidRDefault="000D5479">
          <w:pPr>
            <w:pStyle w:val="TOC3"/>
            <w:tabs>
              <w:tab w:val="right" w:leader="dot" w:pos="9350"/>
            </w:tabs>
            <w:rPr>
              <w:noProof/>
            </w:rPr>
          </w:pPr>
          <w:hyperlink w:anchor="_Toc228645483" w:history="1">
            <w:r w:rsidRPr="006360AB">
              <w:rPr>
                <w:rStyle w:val="Hyperlink"/>
                <w:noProof/>
              </w:rPr>
              <w:t>4.7.2  Technology choices per target</w:t>
            </w:r>
            <w:r>
              <w:rPr>
                <w:noProof/>
              </w:rPr>
              <w:tab/>
            </w:r>
            <w:r>
              <w:rPr>
                <w:noProof/>
              </w:rPr>
              <w:fldChar w:fldCharType="begin"/>
            </w:r>
            <w:r>
              <w:rPr>
                <w:noProof/>
              </w:rPr>
              <w:instrText xml:space="preserve"> PAGEREF _Toc228645483 \h </w:instrText>
            </w:r>
            <w:r>
              <w:rPr>
                <w:noProof/>
              </w:rPr>
            </w:r>
            <w:r>
              <w:rPr>
                <w:noProof/>
              </w:rPr>
              <w:fldChar w:fldCharType="separate"/>
            </w:r>
            <w:r>
              <w:rPr>
                <w:noProof/>
              </w:rPr>
              <w:t>22</w:t>
            </w:r>
            <w:r>
              <w:rPr>
                <w:noProof/>
              </w:rPr>
              <w:fldChar w:fldCharType="end"/>
            </w:r>
          </w:hyperlink>
        </w:p>
        <w:p w14:paraId="7B9FE7B3" w14:textId="7332C1B6" w:rsidR="000D5479" w:rsidRDefault="000D5479">
          <w:pPr>
            <w:pStyle w:val="TOC1"/>
            <w:tabs>
              <w:tab w:val="right" w:leader="dot" w:pos="9350"/>
            </w:tabs>
            <w:rPr>
              <w:noProof/>
            </w:rPr>
          </w:pPr>
          <w:hyperlink w:anchor="_Toc228645484" w:history="1">
            <w:r w:rsidRPr="006360AB">
              <w:rPr>
                <w:rStyle w:val="Hyperlink"/>
                <w:noProof/>
              </w:rPr>
              <w:t>Part V — Regulatory Crosswalk</w:t>
            </w:r>
            <w:r>
              <w:rPr>
                <w:noProof/>
              </w:rPr>
              <w:tab/>
            </w:r>
            <w:r>
              <w:rPr>
                <w:noProof/>
              </w:rPr>
              <w:fldChar w:fldCharType="begin"/>
            </w:r>
            <w:r>
              <w:rPr>
                <w:noProof/>
              </w:rPr>
              <w:instrText xml:space="preserve"> PAGEREF _Toc228645484 \h </w:instrText>
            </w:r>
            <w:r>
              <w:rPr>
                <w:noProof/>
              </w:rPr>
            </w:r>
            <w:r>
              <w:rPr>
                <w:noProof/>
              </w:rPr>
              <w:fldChar w:fldCharType="separate"/>
            </w:r>
            <w:r>
              <w:rPr>
                <w:noProof/>
              </w:rPr>
              <w:t>24</w:t>
            </w:r>
            <w:r>
              <w:rPr>
                <w:noProof/>
              </w:rPr>
              <w:fldChar w:fldCharType="end"/>
            </w:r>
          </w:hyperlink>
        </w:p>
        <w:p w14:paraId="4088C02E" w14:textId="5DF0AD0C" w:rsidR="000D5479" w:rsidRDefault="000D5479">
          <w:pPr>
            <w:pStyle w:val="TOC2"/>
            <w:tabs>
              <w:tab w:val="right" w:leader="dot" w:pos="9350"/>
            </w:tabs>
            <w:rPr>
              <w:noProof/>
            </w:rPr>
          </w:pPr>
          <w:hyperlink w:anchor="_Toc228645485" w:history="1">
            <w:r w:rsidRPr="006360AB">
              <w:rPr>
                <w:rStyle w:val="Hyperlink"/>
                <w:noProof/>
              </w:rPr>
              <w:t>5.1  NIST CSF 2.0</w:t>
            </w:r>
            <w:r>
              <w:rPr>
                <w:noProof/>
              </w:rPr>
              <w:tab/>
            </w:r>
            <w:r>
              <w:rPr>
                <w:noProof/>
              </w:rPr>
              <w:fldChar w:fldCharType="begin"/>
            </w:r>
            <w:r>
              <w:rPr>
                <w:noProof/>
              </w:rPr>
              <w:instrText xml:space="preserve"> PAGEREF _Toc228645485 \h </w:instrText>
            </w:r>
            <w:r>
              <w:rPr>
                <w:noProof/>
              </w:rPr>
            </w:r>
            <w:r>
              <w:rPr>
                <w:noProof/>
              </w:rPr>
              <w:fldChar w:fldCharType="separate"/>
            </w:r>
            <w:r>
              <w:rPr>
                <w:noProof/>
              </w:rPr>
              <w:t>24</w:t>
            </w:r>
            <w:r>
              <w:rPr>
                <w:noProof/>
              </w:rPr>
              <w:fldChar w:fldCharType="end"/>
            </w:r>
          </w:hyperlink>
        </w:p>
        <w:p w14:paraId="59416BD1" w14:textId="24F46893" w:rsidR="000D5479" w:rsidRDefault="000D5479">
          <w:pPr>
            <w:pStyle w:val="TOC2"/>
            <w:tabs>
              <w:tab w:val="right" w:leader="dot" w:pos="9350"/>
            </w:tabs>
            <w:rPr>
              <w:noProof/>
            </w:rPr>
          </w:pPr>
          <w:hyperlink w:anchor="_Toc228645486" w:history="1">
            <w:r w:rsidRPr="006360AB">
              <w:rPr>
                <w:rStyle w:val="Hyperlink"/>
                <w:noProof/>
              </w:rPr>
              <w:t>5.2  EU AI Act (Regulation 2024/1689)</w:t>
            </w:r>
            <w:r>
              <w:rPr>
                <w:noProof/>
              </w:rPr>
              <w:tab/>
            </w:r>
            <w:r>
              <w:rPr>
                <w:noProof/>
              </w:rPr>
              <w:fldChar w:fldCharType="begin"/>
            </w:r>
            <w:r>
              <w:rPr>
                <w:noProof/>
              </w:rPr>
              <w:instrText xml:space="preserve"> PAGEREF _Toc228645486 \h </w:instrText>
            </w:r>
            <w:r>
              <w:rPr>
                <w:noProof/>
              </w:rPr>
            </w:r>
            <w:r>
              <w:rPr>
                <w:noProof/>
              </w:rPr>
              <w:fldChar w:fldCharType="separate"/>
            </w:r>
            <w:r>
              <w:rPr>
                <w:noProof/>
              </w:rPr>
              <w:t>24</w:t>
            </w:r>
            <w:r>
              <w:rPr>
                <w:noProof/>
              </w:rPr>
              <w:fldChar w:fldCharType="end"/>
            </w:r>
          </w:hyperlink>
        </w:p>
        <w:p w14:paraId="3DD2193A" w14:textId="2E8B1B94" w:rsidR="000D5479" w:rsidRDefault="000D5479">
          <w:pPr>
            <w:pStyle w:val="TOC2"/>
            <w:tabs>
              <w:tab w:val="right" w:leader="dot" w:pos="9350"/>
            </w:tabs>
            <w:rPr>
              <w:noProof/>
            </w:rPr>
          </w:pPr>
          <w:hyperlink w:anchor="_Toc228645487" w:history="1">
            <w:r w:rsidRPr="006360AB">
              <w:rPr>
                <w:rStyle w:val="Hyperlink"/>
                <w:noProof/>
              </w:rPr>
              <w:t>5.3  DORA (Regulation 2022/2554)</w:t>
            </w:r>
            <w:r>
              <w:rPr>
                <w:noProof/>
              </w:rPr>
              <w:tab/>
            </w:r>
            <w:r>
              <w:rPr>
                <w:noProof/>
              </w:rPr>
              <w:fldChar w:fldCharType="begin"/>
            </w:r>
            <w:r>
              <w:rPr>
                <w:noProof/>
              </w:rPr>
              <w:instrText xml:space="preserve"> PAGEREF _Toc228645487 \h </w:instrText>
            </w:r>
            <w:r>
              <w:rPr>
                <w:noProof/>
              </w:rPr>
            </w:r>
            <w:r>
              <w:rPr>
                <w:noProof/>
              </w:rPr>
              <w:fldChar w:fldCharType="separate"/>
            </w:r>
            <w:r>
              <w:rPr>
                <w:noProof/>
              </w:rPr>
              <w:t>24</w:t>
            </w:r>
            <w:r>
              <w:rPr>
                <w:noProof/>
              </w:rPr>
              <w:fldChar w:fldCharType="end"/>
            </w:r>
          </w:hyperlink>
        </w:p>
        <w:p w14:paraId="401E99EA" w14:textId="0C7F1073" w:rsidR="000D5479" w:rsidRDefault="000D5479">
          <w:pPr>
            <w:pStyle w:val="TOC2"/>
            <w:tabs>
              <w:tab w:val="right" w:leader="dot" w:pos="9350"/>
            </w:tabs>
            <w:rPr>
              <w:noProof/>
            </w:rPr>
          </w:pPr>
          <w:hyperlink w:anchor="_Toc228645488" w:history="1">
            <w:r w:rsidRPr="006360AB">
              <w:rPr>
                <w:rStyle w:val="Hyperlink"/>
                <w:noProof/>
              </w:rPr>
              <w:t>5.4  NIS2 (Directive 2022/2555)</w:t>
            </w:r>
            <w:r>
              <w:rPr>
                <w:noProof/>
              </w:rPr>
              <w:tab/>
            </w:r>
            <w:r>
              <w:rPr>
                <w:noProof/>
              </w:rPr>
              <w:fldChar w:fldCharType="begin"/>
            </w:r>
            <w:r>
              <w:rPr>
                <w:noProof/>
              </w:rPr>
              <w:instrText xml:space="preserve"> PAGEREF _Toc228645488 \h </w:instrText>
            </w:r>
            <w:r>
              <w:rPr>
                <w:noProof/>
              </w:rPr>
            </w:r>
            <w:r>
              <w:rPr>
                <w:noProof/>
              </w:rPr>
              <w:fldChar w:fldCharType="separate"/>
            </w:r>
            <w:r>
              <w:rPr>
                <w:noProof/>
              </w:rPr>
              <w:t>25</w:t>
            </w:r>
            <w:r>
              <w:rPr>
                <w:noProof/>
              </w:rPr>
              <w:fldChar w:fldCharType="end"/>
            </w:r>
          </w:hyperlink>
        </w:p>
        <w:p w14:paraId="710389A9" w14:textId="7714DA7C" w:rsidR="000D5479" w:rsidRDefault="000D5479">
          <w:pPr>
            <w:pStyle w:val="TOC2"/>
            <w:tabs>
              <w:tab w:val="right" w:leader="dot" w:pos="9350"/>
            </w:tabs>
            <w:rPr>
              <w:noProof/>
            </w:rPr>
          </w:pPr>
          <w:hyperlink w:anchor="_Toc228645489" w:history="1">
            <w:r w:rsidRPr="006360AB">
              <w:rPr>
                <w:rStyle w:val="Hyperlink"/>
                <w:noProof/>
              </w:rPr>
              <w:t>5.5  CMMC 2.0 (DoD Levels 1–3)</w:t>
            </w:r>
            <w:r>
              <w:rPr>
                <w:noProof/>
              </w:rPr>
              <w:tab/>
            </w:r>
            <w:r>
              <w:rPr>
                <w:noProof/>
              </w:rPr>
              <w:fldChar w:fldCharType="begin"/>
            </w:r>
            <w:r>
              <w:rPr>
                <w:noProof/>
              </w:rPr>
              <w:instrText xml:space="preserve"> PAGEREF _Toc228645489 \h </w:instrText>
            </w:r>
            <w:r>
              <w:rPr>
                <w:noProof/>
              </w:rPr>
            </w:r>
            <w:r>
              <w:rPr>
                <w:noProof/>
              </w:rPr>
              <w:fldChar w:fldCharType="separate"/>
            </w:r>
            <w:r>
              <w:rPr>
                <w:noProof/>
              </w:rPr>
              <w:t>26</w:t>
            </w:r>
            <w:r>
              <w:rPr>
                <w:noProof/>
              </w:rPr>
              <w:fldChar w:fldCharType="end"/>
            </w:r>
          </w:hyperlink>
        </w:p>
        <w:p w14:paraId="2FC50890" w14:textId="314670CB" w:rsidR="000D5479" w:rsidRDefault="000D5479">
          <w:pPr>
            <w:pStyle w:val="TOC2"/>
            <w:tabs>
              <w:tab w:val="right" w:leader="dot" w:pos="9350"/>
            </w:tabs>
            <w:rPr>
              <w:noProof/>
            </w:rPr>
          </w:pPr>
          <w:hyperlink w:anchor="_Toc228645490" w:history="1">
            <w:r w:rsidRPr="006360AB">
              <w:rPr>
                <w:rStyle w:val="Hyperlink"/>
                <w:noProof/>
              </w:rPr>
              <w:t>5.6  ISO/IEC 42001 (AI Management System)</w:t>
            </w:r>
            <w:r>
              <w:rPr>
                <w:noProof/>
              </w:rPr>
              <w:tab/>
            </w:r>
            <w:r>
              <w:rPr>
                <w:noProof/>
              </w:rPr>
              <w:fldChar w:fldCharType="begin"/>
            </w:r>
            <w:r>
              <w:rPr>
                <w:noProof/>
              </w:rPr>
              <w:instrText xml:space="preserve"> PAGEREF _Toc228645490 \h </w:instrText>
            </w:r>
            <w:r>
              <w:rPr>
                <w:noProof/>
              </w:rPr>
            </w:r>
            <w:r>
              <w:rPr>
                <w:noProof/>
              </w:rPr>
              <w:fldChar w:fldCharType="separate"/>
            </w:r>
            <w:r>
              <w:rPr>
                <w:noProof/>
              </w:rPr>
              <w:t>26</w:t>
            </w:r>
            <w:r>
              <w:rPr>
                <w:noProof/>
              </w:rPr>
              <w:fldChar w:fldCharType="end"/>
            </w:r>
          </w:hyperlink>
        </w:p>
        <w:p w14:paraId="34E65301" w14:textId="2681D3E4" w:rsidR="000D5479" w:rsidRDefault="000D5479">
          <w:pPr>
            <w:pStyle w:val="TOC2"/>
            <w:tabs>
              <w:tab w:val="right" w:leader="dot" w:pos="9350"/>
            </w:tabs>
            <w:rPr>
              <w:noProof/>
            </w:rPr>
          </w:pPr>
          <w:hyperlink w:anchor="_Toc228645491" w:history="1">
            <w:r w:rsidRPr="006360AB">
              <w:rPr>
                <w:rStyle w:val="Hyperlink"/>
                <w:noProof/>
              </w:rPr>
              <w:t>5.7  PCI DSS 4.0.1</w:t>
            </w:r>
            <w:r>
              <w:rPr>
                <w:noProof/>
              </w:rPr>
              <w:tab/>
            </w:r>
            <w:r>
              <w:rPr>
                <w:noProof/>
              </w:rPr>
              <w:fldChar w:fldCharType="begin"/>
            </w:r>
            <w:r>
              <w:rPr>
                <w:noProof/>
              </w:rPr>
              <w:instrText xml:space="preserve"> PAGEREF _Toc228645491 \h </w:instrText>
            </w:r>
            <w:r>
              <w:rPr>
                <w:noProof/>
              </w:rPr>
            </w:r>
            <w:r>
              <w:rPr>
                <w:noProof/>
              </w:rPr>
              <w:fldChar w:fldCharType="separate"/>
            </w:r>
            <w:r>
              <w:rPr>
                <w:noProof/>
              </w:rPr>
              <w:t>26</w:t>
            </w:r>
            <w:r>
              <w:rPr>
                <w:noProof/>
              </w:rPr>
              <w:fldChar w:fldCharType="end"/>
            </w:r>
          </w:hyperlink>
        </w:p>
        <w:p w14:paraId="030B2D47" w14:textId="751BACB9" w:rsidR="000D5479" w:rsidRDefault="000D5479">
          <w:pPr>
            <w:pStyle w:val="TOC2"/>
            <w:tabs>
              <w:tab w:val="right" w:leader="dot" w:pos="9350"/>
            </w:tabs>
            <w:rPr>
              <w:noProof/>
            </w:rPr>
          </w:pPr>
          <w:hyperlink w:anchor="_Toc228645492" w:history="1">
            <w:r w:rsidRPr="006360AB">
              <w:rPr>
                <w:rStyle w:val="Hyperlink"/>
                <w:noProof/>
              </w:rPr>
              <w:t>5.8  SWIFT CSPv2025</w:t>
            </w:r>
            <w:r>
              <w:rPr>
                <w:noProof/>
              </w:rPr>
              <w:tab/>
            </w:r>
            <w:r>
              <w:rPr>
                <w:noProof/>
              </w:rPr>
              <w:fldChar w:fldCharType="begin"/>
            </w:r>
            <w:r>
              <w:rPr>
                <w:noProof/>
              </w:rPr>
              <w:instrText xml:space="preserve"> PAGEREF _Toc228645492 \h </w:instrText>
            </w:r>
            <w:r>
              <w:rPr>
                <w:noProof/>
              </w:rPr>
            </w:r>
            <w:r>
              <w:rPr>
                <w:noProof/>
              </w:rPr>
              <w:fldChar w:fldCharType="separate"/>
            </w:r>
            <w:r>
              <w:rPr>
                <w:noProof/>
              </w:rPr>
              <w:t>27</w:t>
            </w:r>
            <w:r>
              <w:rPr>
                <w:noProof/>
              </w:rPr>
              <w:fldChar w:fldCharType="end"/>
            </w:r>
          </w:hyperlink>
        </w:p>
        <w:p w14:paraId="5ED49D16" w14:textId="3A2D8238" w:rsidR="000D5479" w:rsidRDefault="000D5479">
          <w:pPr>
            <w:pStyle w:val="TOC2"/>
            <w:tabs>
              <w:tab w:val="right" w:leader="dot" w:pos="9350"/>
            </w:tabs>
            <w:rPr>
              <w:noProof/>
            </w:rPr>
          </w:pPr>
          <w:hyperlink w:anchor="_Toc228645493" w:history="1">
            <w:r w:rsidRPr="006360AB">
              <w:rPr>
                <w:rStyle w:val="Hyperlink"/>
                <w:noProof/>
              </w:rPr>
              <w:t>5.9  FFIEC AIO + CAT, NY DFS 23 NYCRR 500, MAS TRM + FEAT</w:t>
            </w:r>
            <w:r>
              <w:rPr>
                <w:noProof/>
              </w:rPr>
              <w:tab/>
            </w:r>
            <w:r>
              <w:rPr>
                <w:noProof/>
              </w:rPr>
              <w:fldChar w:fldCharType="begin"/>
            </w:r>
            <w:r>
              <w:rPr>
                <w:noProof/>
              </w:rPr>
              <w:instrText xml:space="preserve"> PAGEREF _Toc228645493 \h </w:instrText>
            </w:r>
            <w:r>
              <w:rPr>
                <w:noProof/>
              </w:rPr>
            </w:r>
            <w:r>
              <w:rPr>
                <w:noProof/>
              </w:rPr>
              <w:fldChar w:fldCharType="separate"/>
            </w:r>
            <w:r>
              <w:rPr>
                <w:noProof/>
              </w:rPr>
              <w:t>27</w:t>
            </w:r>
            <w:r>
              <w:rPr>
                <w:noProof/>
              </w:rPr>
              <w:fldChar w:fldCharType="end"/>
            </w:r>
          </w:hyperlink>
        </w:p>
        <w:p w14:paraId="1D9B39DA" w14:textId="5BA66C69" w:rsidR="000D5479" w:rsidRDefault="000D5479">
          <w:pPr>
            <w:pStyle w:val="TOC2"/>
            <w:tabs>
              <w:tab w:val="right" w:leader="dot" w:pos="9350"/>
            </w:tabs>
            <w:rPr>
              <w:noProof/>
            </w:rPr>
          </w:pPr>
          <w:hyperlink w:anchor="_Toc228645494" w:history="1">
            <w:r w:rsidRPr="006360AB">
              <w:rPr>
                <w:rStyle w:val="Hyperlink"/>
                <w:noProof/>
              </w:rPr>
              <w:t>5.10  FedRAMP High + FedRAMP 20x + OSCAL</w:t>
            </w:r>
            <w:r>
              <w:rPr>
                <w:noProof/>
              </w:rPr>
              <w:tab/>
            </w:r>
            <w:r>
              <w:rPr>
                <w:noProof/>
              </w:rPr>
              <w:fldChar w:fldCharType="begin"/>
            </w:r>
            <w:r>
              <w:rPr>
                <w:noProof/>
              </w:rPr>
              <w:instrText xml:space="preserve"> PAGEREF _Toc228645494 \h </w:instrText>
            </w:r>
            <w:r>
              <w:rPr>
                <w:noProof/>
              </w:rPr>
            </w:r>
            <w:r>
              <w:rPr>
                <w:noProof/>
              </w:rPr>
              <w:fldChar w:fldCharType="separate"/>
            </w:r>
            <w:r>
              <w:rPr>
                <w:noProof/>
              </w:rPr>
              <w:t>27</w:t>
            </w:r>
            <w:r>
              <w:rPr>
                <w:noProof/>
              </w:rPr>
              <w:fldChar w:fldCharType="end"/>
            </w:r>
          </w:hyperlink>
        </w:p>
        <w:p w14:paraId="6707170A" w14:textId="1DD3D749" w:rsidR="000D5479" w:rsidRDefault="000D5479">
          <w:pPr>
            <w:pStyle w:val="TOC2"/>
            <w:tabs>
              <w:tab w:val="right" w:leader="dot" w:pos="9350"/>
            </w:tabs>
            <w:rPr>
              <w:noProof/>
            </w:rPr>
          </w:pPr>
          <w:hyperlink w:anchor="_Toc228645495" w:history="1">
            <w:r w:rsidRPr="006360AB">
              <w:rPr>
                <w:rStyle w:val="Hyperlink"/>
                <w:noProof/>
              </w:rPr>
              <w:t>5.11  Adapter and note-only frameworks</w:t>
            </w:r>
            <w:r>
              <w:rPr>
                <w:noProof/>
              </w:rPr>
              <w:tab/>
            </w:r>
            <w:r>
              <w:rPr>
                <w:noProof/>
              </w:rPr>
              <w:fldChar w:fldCharType="begin"/>
            </w:r>
            <w:r>
              <w:rPr>
                <w:noProof/>
              </w:rPr>
              <w:instrText xml:space="preserve"> PAGEREF _Toc228645495 \h </w:instrText>
            </w:r>
            <w:r>
              <w:rPr>
                <w:noProof/>
              </w:rPr>
            </w:r>
            <w:r>
              <w:rPr>
                <w:noProof/>
              </w:rPr>
              <w:fldChar w:fldCharType="separate"/>
            </w:r>
            <w:r>
              <w:rPr>
                <w:noProof/>
              </w:rPr>
              <w:t>27</w:t>
            </w:r>
            <w:r>
              <w:rPr>
                <w:noProof/>
              </w:rPr>
              <w:fldChar w:fldCharType="end"/>
            </w:r>
          </w:hyperlink>
        </w:p>
        <w:p w14:paraId="160BD957" w14:textId="30E738D7" w:rsidR="000D5479" w:rsidRDefault="000D5479">
          <w:pPr>
            <w:pStyle w:val="TOC1"/>
            <w:tabs>
              <w:tab w:val="right" w:leader="dot" w:pos="9350"/>
            </w:tabs>
            <w:rPr>
              <w:noProof/>
            </w:rPr>
          </w:pPr>
          <w:hyperlink w:anchor="_Toc228645496" w:history="1">
            <w:r w:rsidRPr="006360AB">
              <w:rPr>
                <w:rStyle w:val="Hyperlink"/>
                <w:noProof/>
              </w:rPr>
              <w:t>Part VI — Companion Specifications</w:t>
            </w:r>
            <w:r>
              <w:rPr>
                <w:noProof/>
              </w:rPr>
              <w:tab/>
            </w:r>
            <w:r>
              <w:rPr>
                <w:noProof/>
              </w:rPr>
              <w:fldChar w:fldCharType="begin"/>
            </w:r>
            <w:r>
              <w:rPr>
                <w:noProof/>
              </w:rPr>
              <w:instrText xml:space="preserve"> PAGEREF _Toc228645496 \h </w:instrText>
            </w:r>
            <w:r>
              <w:rPr>
                <w:noProof/>
              </w:rPr>
            </w:r>
            <w:r>
              <w:rPr>
                <w:noProof/>
              </w:rPr>
              <w:fldChar w:fldCharType="separate"/>
            </w:r>
            <w:r>
              <w:rPr>
                <w:noProof/>
              </w:rPr>
              <w:t>28</w:t>
            </w:r>
            <w:r>
              <w:rPr>
                <w:noProof/>
              </w:rPr>
              <w:fldChar w:fldCharType="end"/>
            </w:r>
          </w:hyperlink>
        </w:p>
        <w:p w14:paraId="5F9D9800" w14:textId="0DDF303E" w:rsidR="000D5479" w:rsidRDefault="000D5479">
          <w:pPr>
            <w:pStyle w:val="TOC1"/>
            <w:tabs>
              <w:tab w:val="right" w:leader="dot" w:pos="9350"/>
            </w:tabs>
            <w:rPr>
              <w:noProof/>
            </w:rPr>
          </w:pPr>
          <w:hyperlink w:anchor="_Toc228645497" w:history="1">
            <w:r w:rsidRPr="006360AB">
              <w:rPr>
                <w:rStyle w:val="Hyperlink"/>
                <w:noProof/>
              </w:rPr>
              <w:t>Part VII — Implementation Roadmap</w:t>
            </w:r>
            <w:r>
              <w:rPr>
                <w:noProof/>
              </w:rPr>
              <w:tab/>
            </w:r>
            <w:r>
              <w:rPr>
                <w:noProof/>
              </w:rPr>
              <w:fldChar w:fldCharType="begin"/>
            </w:r>
            <w:r>
              <w:rPr>
                <w:noProof/>
              </w:rPr>
              <w:instrText xml:space="preserve"> PAGEREF _Toc228645497 \h </w:instrText>
            </w:r>
            <w:r>
              <w:rPr>
                <w:noProof/>
              </w:rPr>
            </w:r>
            <w:r>
              <w:rPr>
                <w:noProof/>
              </w:rPr>
              <w:fldChar w:fldCharType="separate"/>
            </w:r>
            <w:r>
              <w:rPr>
                <w:noProof/>
              </w:rPr>
              <w:t>29</w:t>
            </w:r>
            <w:r>
              <w:rPr>
                <w:noProof/>
              </w:rPr>
              <w:fldChar w:fldCharType="end"/>
            </w:r>
          </w:hyperlink>
        </w:p>
        <w:p w14:paraId="3BDD1716" w14:textId="32AF6D8D" w:rsidR="000D5479" w:rsidRDefault="000D5479">
          <w:pPr>
            <w:pStyle w:val="TOC2"/>
            <w:tabs>
              <w:tab w:val="right" w:leader="dot" w:pos="9350"/>
            </w:tabs>
            <w:rPr>
              <w:noProof/>
            </w:rPr>
          </w:pPr>
          <w:hyperlink w:anchor="_Toc228645498" w:history="1">
            <w:r w:rsidRPr="006360AB">
              <w:rPr>
                <w:rStyle w:val="Hyperlink"/>
                <w:noProof/>
              </w:rPr>
              <w:t>7.1  90-day milestones</w:t>
            </w:r>
            <w:r>
              <w:rPr>
                <w:noProof/>
              </w:rPr>
              <w:tab/>
            </w:r>
            <w:r>
              <w:rPr>
                <w:noProof/>
              </w:rPr>
              <w:fldChar w:fldCharType="begin"/>
            </w:r>
            <w:r>
              <w:rPr>
                <w:noProof/>
              </w:rPr>
              <w:instrText xml:space="preserve"> PAGEREF _Toc228645498 \h </w:instrText>
            </w:r>
            <w:r>
              <w:rPr>
                <w:noProof/>
              </w:rPr>
            </w:r>
            <w:r>
              <w:rPr>
                <w:noProof/>
              </w:rPr>
              <w:fldChar w:fldCharType="separate"/>
            </w:r>
            <w:r>
              <w:rPr>
                <w:noProof/>
              </w:rPr>
              <w:t>29</w:t>
            </w:r>
            <w:r>
              <w:rPr>
                <w:noProof/>
              </w:rPr>
              <w:fldChar w:fldCharType="end"/>
            </w:r>
          </w:hyperlink>
        </w:p>
        <w:p w14:paraId="2BCB6DBA" w14:textId="1FC8AA90" w:rsidR="000D5479" w:rsidRDefault="000D5479">
          <w:pPr>
            <w:pStyle w:val="TOC2"/>
            <w:tabs>
              <w:tab w:val="right" w:leader="dot" w:pos="9350"/>
            </w:tabs>
            <w:rPr>
              <w:noProof/>
            </w:rPr>
          </w:pPr>
          <w:hyperlink w:anchor="_Toc228645499" w:history="1">
            <w:r w:rsidRPr="006360AB">
              <w:rPr>
                <w:rStyle w:val="Hyperlink"/>
                <w:noProof/>
              </w:rPr>
              <w:t>7.2  180-day milestones</w:t>
            </w:r>
            <w:r>
              <w:rPr>
                <w:noProof/>
              </w:rPr>
              <w:tab/>
            </w:r>
            <w:r>
              <w:rPr>
                <w:noProof/>
              </w:rPr>
              <w:fldChar w:fldCharType="begin"/>
            </w:r>
            <w:r>
              <w:rPr>
                <w:noProof/>
              </w:rPr>
              <w:instrText xml:space="preserve"> PAGEREF _Toc228645499 \h </w:instrText>
            </w:r>
            <w:r>
              <w:rPr>
                <w:noProof/>
              </w:rPr>
            </w:r>
            <w:r>
              <w:rPr>
                <w:noProof/>
              </w:rPr>
              <w:fldChar w:fldCharType="separate"/>
            </w:r>
            <w:r>
              <w:rPr>
                <w:noProof/>
              </w:rPr>
              <w:t>29</w:t>
            </w:r>
            <w:r>
              <w:rPr>
                <w:noProof/>
              </w:rPr>
              <w:fldChar w:fldCharType="end"/>
            </w:r>
          </w:hyperlink>
        </w:p>
        <w:p w14:paraId="363D3E08" w14:textId="7DBC961A" w:rsidR="000D5479" w:rsidRDefault="000D5479">
          <w:pPr>
            <w:pStyle w:val="TOC2"/>
            <w:tabs>
              <w:tab w:val="right" w:leader="dot" w:pos="9350"/>
            </w:tabs>
            <w:rPr>
              <w:noProof/>
            </w:rPr>
          </w:pPr>
          <w:hyperlink w:anchor="_Toc228645500" w:history="1">
            <w:r w:rsidRPr="006360AB">
              <w:rPr>
                <w:rStyle w:val="Hyperlink"/>
                <w:noProof/>
              </w:rPr>
              <w:t>7.3  12-month milestones</w:t>
            </w:r>
            <w:r>
              <w:rPr>
                <w:noProof/>
              </w:rPr>
              <w:tab/>
            </w:r>
            <w:r>
              <w:rPr>
                <w:noProof/>
              </w:rPr>
              <w:fldChar w:fldCharType="begin"/>
            </w:r>
            <w:r>
              <w:rPr>
                <w:noProof/>
              </w:rPr>
              <w:instrText xml:space="preserve"> PAGEREF _Toc228645500 \h </w:instrText>
            </w:r>
            <w:r>
              <w:rPr>
                <w:noProof/>
              </w:rPr>
            </w:r>
            <w:r>
              <w:rPr>
                <w:noProof/>
              </w:rPr>
              <w:fldChar w:fldCharType="separate"/>
            </w:r>
            <w:r>
              <w:rPr>
                <w:noProof/>
              </w:rPr>
              <w:t>29</w:t>
            </w:r>
            <w:r>
              <w:rPr>
                <w:noProof/>
              </w:rPr>
              <w:fldChar w:fldCharType="end"/>
            </w:r>
          </w:hyperlink>
        </w:p>
        <w:p w14:paraId="66817AFE" w14:textId="505BA5F2" w:rsidR="000D5479" w:rsidRDefault="000D5479">
          <w:pPr>
            <w:pStyle w:val="TOC2"/>
            <w:tabs>
              <w:tab w:val="right" w:leader="dot" w:pos="9350"/>
            </w:tabs>
            <w:rPr>
              <w:noProof/>
            </w:rPr>
          </w:pPr>
          <w:hyperlink w:anchor="_Toc228645501" w:history="1">
            <w:r w:rsidRPr="006360AB">
              <w:rPr>
                <w:rStyle w:val="Hyperlink"/>
                <w:noProof/>
              </w:rPr>
              <w:t>7.4  36-month milestones</w:t>
            </w:r>
            <w:r>
              <w:rPr>
                <w:noProof/>
              </w:rPr>
              <w:tab/>
            </w:r>
            <w:r>
              <w:rPr>
                <w:noProof/>
              </w:rPr>
              <w:fldChar w:fldCharType="begin"/>
            </w:r>
            <w:r>
              <w:rPr>
                <w:noProof/>
              </w:rPr>
              <w:instrText xml:space="preserve"> PAGEREF _Toc228645501 \h </w:instrText>
            </w:r>
            <w:r>
              <w:rPr>
                <w:noProof/>
              </w:rPr>
            </w:r>
            <w:r>
              <w:rPr>
                <w:noProof/>
              </w:rPr>
              <w:fldChar w:fldCharType="separate"/>
            </w:r>
            <w:r>
              <w:rPr>
                <w:noProof/>
              </w:rPr>
              <w:t>29</w:t>
            </w:r>
            <w:r>
              <w:rPr>
                <w:noProof/>
              </w:rPr>
              <w:fldChar w:fldCharType="end"/>
            </w:r>
          </w:hyperlink>
        </w:p>
        <w:p w14:paraId="1058440F" w14:textId="257BCC9A" w:rsidR="000D5479" w:rsidRDefault="000D5479">
          <w:pPr>
            <w:pStyle w:val="TOC2"/>
            <w:tabs>
              <w:tab w:val="right" w:leader="dot" w:pos="9350"/>
            </w:tabs>
            <w:rPr>
              <w:noProof/>
            </w:rPr>
          </w:pPr>
          <w:hyperlink w:anchor="_Toc228645502" w:history="1">
            <w:r w:rsidRPr="006360AB">
              <w:rPr>
                <w:rStyle w:val="Hyperlink"/>
                <w:noProof/>
              </w:rPr>
              <w:t>7.5  Cost envelope (indicative)</w:t>
            </w:r>
            <w:r>
              <w:rPr>
                <w:noProof/>
              </w:rPr>
              <w:tab/>
            </w:r>
            <w:r>
              <w:rPr>
                <w:noProof/>
              </w:rPr>
              <w:fldChar w:fldCharType="begin"/>
            </w:r>
            <w:r>
              <w:rPr>
                <w:noProof/>
              </w:rPr>
              <w:instrText xml:space="preserve"> PAGEREF _Toc228645502 \h </w:instrText>
            </w:r>
            <w:r>
              <w:rPr>
                <w:noProof/>
              </w:rPr>
            </w:r>
            <w:r>
              <w:rPr>
                <w:noProof/>
              </w:rPr>
              <w:fldChar w:fldCharType="separate"/>
            </w:r>
            <w:r>
              <w:rPr>
                <w:noProof/>
              </w:rPr>
              <w:t>30</w:t>
            </w:r>
            <w:r>
              <w:rPr>
                <w:noProof/>
              </w:rPr>
              <w:fldChar w:fldCharType="end"/>
            </w:r>
          </w:hyperlink>
        </w:p>
        <w:p w14:paraId="2537A880" w14:textId="50FC3ACF" w:rsidR="000D5479" w:rsidRDefault="000D5479">
          <w:pPr>
            <w:pStyle w:val="TOC1"/>
            <w:tabs>
              <w:tab w:val="right" w:leader="dot" w:pos="9350"/>
            </w:tabs>
            <w:rPr>
              <w:noProof/>
            </w:rPr>
          </w:pPr>
          <w:hyperlink w:anchor="_Toc228645503" w:history="1">
            <w:r w:rsidRPr="006360AB">
              <w:rPr>
                <w:rStyle w:val="Hyperlink"/>
                <w:noProof/>
              </w:rPr>
              <w:t>Appendix A — Glossary additions</w:t>
            </w:r>
            <w:r>
              <w:rPr>
                <w:noProof/>
              </w:rPr>
              <w:tab/>
            </w:r>
            <w:r>
              <w:rPr>
                <w:noProof/>
              </w:rPr>
              <w:fldChar w:fldCharType="begin"/>
            </w:r>
            <w:r>
              <w:rPr>
                <w:noProof/>
              </w:rPr>
              <w:instrText xml:space="preserve"> PAGEREF _Toc228645503 \h </w:instrText>
            </w:r>
            <w:r>
              <w:rPr>
                <w:noProof/>
              </w:rPr>
            </w:r>
            <w:r>
              <w:rPr>
                <w:noProof/>
              </w:rPr>
              <w:fldChar w:fldCharType="separate"/>
            </w:r>
            <w:r>
              <w:rPr>
                <w:noProof/>
              </w:rPr>
              <w:t>31</w:t>
            </w:r>
            <w:r>
              <w:rPr>
                <w:noProof/>
              </w:rPr>
              <w:fldChar w:fldCharType="end"/>
            </w:r>
          </w:hyperlink>
        </w:p>
        <w:p w14:paraId="6348010D" w14:textId="0EE88A56" w:rsidR="000D5479" w:rsidRDefault="000D5479">
          <w:pPr>
            <w:pStyle w:val="TOC1"/>
            <w:tabs>
              <w:tab w:val="right" w:leader="dot" w:pos="9350"/>
            </w:tabs>
            <w:rPr>
              <w:noProof/>
            </w:rPr>
          </w:pPr>
          <w:hyperlink w:anchor="_Toc228645504" w:history="1">
            <w:r w:rsidRPr="006360AB">
              <w:rPr>
                <w:rStyle w:val="Hyperlink"/>
                <w:noProof/>
              </w:rPr>
              <w:t>Appendix B — Document cross-references</w:t>
            </w:r>
            <w:r>
              <w:rPr>
                <w:noProof/>
              </w:rPr>
              <w:tab/>
            </w:r>
            <w:r>
              <w:rPr>
                <w:noProof/>
              </w:rPr>
              <w:fldChar w:fldCharType="begin"/>
            </w:r>
            <w:r>
              <w:rPr>
                <w:noProof/>
              </w:rPr>
              <w:instrText xml:space="preserve"> PAGEREF _Toc228645504 \h </w:instrText>
            </w:r>
            <w:r>
              <w:rPr>
                <w:noProof/>
              </w:rPr>
            </w:r>
            <w:r>
              <w:rPr>
                <w:noProof/>
              </w:rPr>
              <w:fldChar w:fldCharType="separate"/>
            </w:r>
            <w:r>
              <w:rPr>
                <w:noProof/>
              </w:rPr>
              <w:t>32</w:t>
            </w:r>
            <w:r>
              <w:rPr>
                <w:noProof/>
              </w:rPr>
              <w:fldChar w:fldCharType="end"/>
            </w:r>
          </w:hyperlink>
        </w:p>
        <w:p w14:paraId="6C580AF0" w14:textId="5C5D45A9" w:rsidR="00722281" w:rsidRDefault="006921DD">
          <w:r>
            <w:fldChar w:fldCharType="end"/>
          </w:r>
        </w:p>
      </w:sdtContent>
    </w:sdt>
    <w:p w14:paraId="6C580AF1" w14:textId="77777777" w:rsidR="00722281" w:rsidRDefault="006921DD">
      <w:r>
        <w:br w:type="page"/>
      </w:r>
    </w:p>
    <w:p w14:paraId="6C580AF2" w14:textId="77777777" w:rsidR="00722281" w:rsidRDefault="006921DD">
      <w:pPr>
        <w:pStyle w:val="Heading1"/>
      </w:pPr>
      <w:bookmarkStart w:id="2" w:name="_Toc228645450"/>
      <w:r>
        <w:lastRenderedPageBreak/>
        <w:t>Part I — Executive Summary and Positioning</w:t>
      </w:r>
      <w:bookmarkEnd w:id="2"/>
    </w:p>
    <w:p w14:paraId="6C580AF3" w14:textId="77777777" w:rsidR="00722281" w:rsidRDefault="006921DD">
      <w:pPr>
        <w:pStyle w:val="Heading2"/>
      </w:pPr>
      <w:bookmarkStart w:id="3" w:name="_Toc228645451"/>
      <w:r>
        <w:t>1.1  Why this document exists</w:t>
      </w:r>
      <w:bookmarkEnd w:id="3"/>
    </w:p>
    <w:p w14:paraId="6C580AF4" w14:textId="77777777" w:rsidR="00722281" w:rsidRDefault="006921DD">
      <w:pPr>
        <w:spacing w:after="120"/>
      </w:pPr>
      <w:r>
        <w:t>ADAM is a constitutional operating model for governed autonomy. The core manuscript defines four cross-cutting guardrail planes — Policy &amp; Risk, Evidence &amp; Audit, Security &amp; Trust, Stability &amp; Drift — and the Cryptographic Authorization Vault (CAV, Pillar 10). The cryptographic primitives, key-management topology, quantum-era migration paths, and AI-control attack defenses live here, in this support document. Three orthogonal support documents accompany it: 'ADAM — Hardware-Free Cryptographic Substrate' def</w:t>
      </w:r>
      <w:r>
        <w:t>ines the open-source substrate that implements the CAV without a hardware HSM at small scale; 'ADAM — BOSS Score Formulas v0.3' (methodology v3.4) defines the Quantum Exposure and AI-Control Attack Exposure sub-scores; the 'ADAM — Copyright and Use Agreement v0.3' governs use, including the Excluded Uses (defense, weaponry/drone, unconsented human surveillance) that bind every component of the Work.</w:t>
      </w:r>
    </w:p>
    <w:p w14:paraId="6C580AF5" w14:textId="77777777" w:rsidR="00722281" w:rsidRDefault="006921DD">
      <w:pPr>
        <w:spacing w:after="120"/>
      </w:pPr>
      <w:r>
        <w:t>Two structural shifts in the threat landscape make a standalone security spec necessary. First, the cryptographic ground is moving under every digital system: a cryptographically relevant quantum computer (CRQC) is a planning horizon, not a research thesis, and Harvest-Now-Decrypt-Later (HNDL) adversaries already capture classical ciphertext on the assumption they will decrypt it later. Second, ADAM itself is an attractive target class: a system that issues authoritative decisions on behalf of a business is</w:t>
      </w:r>
      <w:r>
        <w:t xml:space="preserve"> a higher-value prize than the data store it sits on top of.</w:t>
      </w:r>
    </w:p>
    <w:p w14:paraId="6C580AF6" w14:textId="77777777" w:rsidR="00722281" w:rsidRDefault="006921DD">
      <w:pPr>
        <w:spacing w:after="120"/>
      </w:pPr>
      <w:r>
        <w:t>This document specifies ADAM's post-quantum and cryptographic-agility posture; binds the seven-layer defense stack to the four guardrail planes and the BOSS scoring engine; and gives architects and AI build teams a deterministic blueprint that runs unchanged under the Runtime Governance Interface on any of the five supported deployment targets, under either Microsoft AGT integration or the native ADAM runtime.</w:t>
      </w:r>
    </w:p>
    <w:p w14:paraId="6C580AF7" w14:textId="77777777" w:rsidR="00722281" w:rsidRDefault="006921DD">
      <w:pPr>
        <w:pStyle w:val="Heading2"/>
      </w:pPr>
      <w:bookmarkStart w:id="4" w:name="_Toc228645452"/>
      <w:r>
        <w:t>1.2  Position relative to the ADAM core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2281" w14:paraId="6C580AFA"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AF8" w14:textId="77777777" w:rsidR="00722281" w:rsidRDefault="006921DD">
            <w:r>
              <w:rPr>
                <w:b/>
                <w:bCs/>
                <w:color w:val="FFFFFF"/>
              </w:rPr>
              <w:t>ADAM core anchor</w:t>
            </w:r>
          </w:p>
        </w:tc>
        <w:tc>
          <w:tcPr>
            <w:tcW w:w="6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AF9" w14:textId="77777777" w:rsidR="00722281" w:rsidRDefault="006921DD">
            <w:r>
              <w:rPr>
                <w:b/>
                <w:bCs/>
                <w:color w:val="FFFFFF"/>
              </w:rPr>
              <w:t>How this document extends it</w:t>
            </w:r>
          </w:p>
        </w:tc>
      </w:tr>
      <w:tr w:rsidR="00722281" w14:paraId="6C580AF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FB" w14:textId="77777777" w:rsidR="00722281" w:rsidRDefault="006921DD">
            <w:r>
              <w:t>Pillar 7 — Flight Recorder</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FC" w14:textId="77777777" w:rsidR="00722281" w:rsidRDefault="006921DD">
            <w:r>
              <w:t>Quantum-resistant signing (hybrid Ed25519 + ML-DSA / SLH-DSA) for hash-chain anchors; WORM ciphertext re-wrap for HNDL defense; AWS pattern (Aurora PostgreSQL ledger + S3 Object Lock + RFC 3161 timestamp authority).</w:t>
            </w:r>
          </w:p>
        </w:tc>
      </w:tr>
      <w:tr w:rsidR="00722281" w14:paraId="6C580B0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FE" w14:textId="77777777" w:rsidR="00722281" w:rsidRDefault="006921DD">
            <w:r>
              <w:t>Pillar 10 — Cryptographic Authorization Vault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AFF" w14:textId="77777777" w:rsidR="00722281" w:rsidRDefault="006921DD">
            <w:r>
              <w:t>Substrate-portable CAV adapter; algorithm-pluggable envelope; the ADAM Cryptographic Substrate (ACS) is the default; hardware HSM is the regulated-production alternate.</w:t>
            </w:r>
          </w:p>
        </w:tc>
      </w:tr>
      <w:tr w:rsidR="00722281" w14:paraId="6C580B0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1" w14:textId="77777777" w:rsidR="00722281" w:rsidRDefault="006921DD">
            <w:r>
              <w:t>Pillar 11 — Runtime Governance Interface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2" w14:textId="77777777" w:rsidR="00722281" w:rsidRDefault="006921DD">
            <w:r>
              <w:t>Five-function Security &amp; Trust surface: negotiate_suite, resolve_key, sign_envelope, verify_envelope, attest.</w:t>
            </w:r>
          </w:p>
        </w:tc>
      </w:tr>
      <w:tr w:rsidR="00722281" w14:paraId="6C580B0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4" w14:textId="77777777" w:rsidR="00722281" w:rsidRDefault="006921DD">
            <w:r>
              <w:t>Guardrail plane — Security &amp; Trust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5" w14:textId="77777777" w:rsidR="00722281" w:rsidRDefault="006921DD">
            <w:r>
              <w:t>The seven-layer defense stack (L0 Silicon → L6 Constitutional) defined in Part IV.</w:t>
            </w:r>
          </w:p>
        </w:tc>
      </w:tr>
      <w:tr w:rsidR="00722281" w14:paraId="6C580B0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7" w14:textId="77777777" w:rsidR="00722281" w:rsidRDefault="006921DD">
            <w:r>
              <w:t>BOSS Dimension 1 — Security Impact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8" w14:textId="77777777" w:rsidR="00722281" w:rsidRDefault="006921DD">
            <w:r>
              <w:t>Quantum Exposure (QE, 0–25) and AI-Control Attack Exposure (ACE, 0–25) sub-scores defined in BOSS Score Formulas v0.3 (methodology v3.4).</w:t>
            </w:r>
          </w:p>
        </w:tc>
      </w:tr>
      <w:tr w:rsidR="00722281" w14:paraId="6C580B0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A" w14:textId="77777777" w:rsidR="00722281" w:rsidRDefault="006921DD">
            <w:r>
              <w:lastRenderedPageBreak/>
              <w:t>Regulatory framework alignment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B" w14:textId="77777777" w:rsidR="00722281" w:rsidRDefault="006921DD">
            <w:r>
              <w:t>Crosswalk to NIST FIPS 203/204/205, CNSA 2.0, eIDAS 2.0 PQC profile, PCI DSS 4.0.1, SWIFT CSPv2025, FFIEC AIO + CAT, MAS TRM + FEAT, NY DFS 23 NYCRR 500, FS-ISAC Sheltered Harbor, FedRAMP High + 20x, OSCAL — full crosswalk in Part V.</w:t>
            </w:r>
          </w:p>
        </w:tc>
      </w:tr>
      <w:tr w:rsidR="00722281" w14:paraId="6C580B0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D" w14:textId="77777777" w:rsidR="00722281" w:rsidRDefault="006921DD">
            <w:r>
              <w:t>Five deployment targets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0E" w14:textId="77777777" w:rsidR="00722281" w:rsidRDefault="006921DD">
            <w:r>
              <w:t>Every layer profiled for Azure, AWS, GCP, Kubernetes (OSS), and Azure Local; ACS works on all five.</w:t>
            </w:r>
          </w:p>
        </w:tc>
      </w:tr>
      <w:tr w:rsidR="00722281" w14:paraId="6C580B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0" w14:textId="77777777" w:rsidR="00722281" w:rsidRDefault="006921DD">
            <w:r>
              <w:t>AGT compatibility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1" w14:textId="77777777" w:rsidR="00722281" w:rsidRDefault="006921DD">
            <w:r>
              <w:t>The seven-layer model is runtime-neutral; AGT Light and the Full AGT Plugin are first-class profiles.</w:t>
            </w:r>
          </w:p>
        </w:tc>
      </w:tr>
      <w:tr w:rsidR="00722281" w14:paraId="6C580B1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3" w14:textId="77777777" w:rsidR="00722281" w:rsidRDefault="006921DD">
            <w:r>
              <w:t>OPA Rego Authoring Standards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4" w14:textId="77777777" w:rsidR="00722281" w:rsidRDefault="006921DD">
            <w:r>
              <w:t>The preflight Rego validator is a hard gate at L4 Policy &amp; Guardrails.</w:t>
            </w:r>
          </w:p>
        </w:tc>
      </w:tr>
      <w:tr w:rsidR="00722281" w14:paraId="6C580B1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6" w14:textId="77777777" w:rsidR="00722281" w:rsidRDefault="006921DD">
            <w:r>
              <w:t>Copyright and Use Agreement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17" w14:textId="77777777" w:rsidR="00722281" w:rsidRDefault="006921DD">
            <w:r>
              <w:t>Section 12 Excluded Uses applies to every grant in this document, in the SpecPack, and in any companion content.</w:t>
            </w:r>
          </w:p>
        </w:tc>
      </w:tr>
    </w:tbl>
    <w:p w14:paraId="6C580B19" w14:textId="77777777" w:rsidR="00722281" w:rsidRDefault="006921DD">
      <w:pPr>
        <w:pStyle w:val="Heading2"/>
      </w:pPr>
      <w:bookmarkStart w:id="5" w:name="_Toc228645453"/>
      <w:r>
        <w:t>1.3  What this document specifies</w:t>
      </w:r>
      <w:bookmarkEnd w:id="5"/>
    </w:p>
    <w:p w14:paraId="6C580B1A" w14:textId="77777777" w:rsidR="00722281" w:rsidRDefault="006921DD">
      <w:pPr>
        <w:pStyle w:val="ListParagraph"/>
        <w:numPr>
          <w:ilvl w:val="0"/>
          <w:numId w:val="2"/>
        </w:numPr>
      </w:pPr>
      <w:r>
        <w:rPr>
          <w:b/>
          <w:bCs/>
        </w:rPr>
        <w:t xml:space="preserve">Crypto-agility as the baseline. </w:t>
      </w:r>
      <w:r>
        <w:t>Every cryptographic object carries an envelope (alg_id, key_id, suite_version, policy_version, migration_history, replay_nonce, rgi_runtime_id, acs.layer).</w:t>
      </w:r>
    </w:p>
    <w:p w14:paraId="6C580B1B" w14:textId="77777777" w:rsidR="00722281" w:rsidRDefault="006921DD">
      <w:pPr>
        <w:pStyle w:val="ListParagraph"/>
        <w:numPr>
          <w:ilvl w:val="0"/>
          <w:numId w:val="2"/>
        </w:numPr>
      </w:pPr>
      <w:r>
        <w:rPr>
          <w:b/>
          <w:bCs/>
        </w:rPr>
        <w:t xml:space="preserve">Hybrid post-quantum by default. </w:t>
      </w:r>
      <w:r>
        <w:t>Ed25519+ML-DSA-65 signatures, X25519+ML-KEM-768 KEM, Ed25519+SLH-DSA-256s archival anchors. ML-DSA-87 / ML-KEM-1024 are reserved for OHSHAT-tier sessions and the T0 Root Trust Anchor.</w:t>
      </w:r>
    </w:p>
    <w:p w14:paraId="6C580B1C" w14:textId="77777777" w:rsidR="00722281" w:rsidRDefault="006921DD">
      <w:pPr>
        <w:pStyle w:val="ListParagraph"/>
        <w:numPr>
          <w:ilvl w:val="0"/>
          <w:numId w:val="2"/>
        </w:numPr>
      </w:pPr>
      <w:r>
        <w:rPr>
          <w:b/>
          <w:bCs/>
        </w:rPr>
        <w:t xml:space="preserve">Evidence survives the algorithm. </w:t>
      </w:r>
      <w:r>
        <w:t>Flight Recorder hash chain (SHA-384) and segment signatures are re-anchorable. The AWS pattern uses Aurora PostgreSQL + S3 Object Lock + RFC 3161 timestamping.</w:t>
      </w:r>
    </w:p>
    <w:p w14:paraId="6C580B1D" w14:textId="77777777" w:rsidR="00722281" w:rsidRDefault="006921DD">
      <w:pPr>
        <w:pStyle w:val="ListParagraph"/>
        <w:numPr>
          <w:ilvl w:val="0"/>
          <w:numId w:val="2"/>
        </w:numPr>
      </w:pPr>
      <w:r>
        <w:rPr>
          <w:b/>
          <w:bCs/>
        </w:rPr>
        <w:t xml:space="preserve">Hardware-free at small scale, hardware-grade where required. </w:t>
      </w:r>
      <w:r>
        <w:t>ACS is the default substrate; Thales Luna and cloud HSMs (Azure Key Vault Managed HSM, AWS CloudHSM, GCP Cloud HSM) are regulated-production alternates.</w:t>
      </w:r>
    </w:p>
    <w:p w14:paraId="6C580B1E" w14:textId="77777777" w:rsidR="00722281" w:rsidRDefault="006921DD">
      <w:pPr>
        <w:pStyle w:val="ListParagraph"/>
        <w:numPr>
          <w:ilvl w:val="0"/>
          <w:numId w:val="2"/>
        </w:numPr>
      </w:pPr>
      <w:r>
        <w:rPr>
          <w:b/>
          <w:bCs/>
        </w:rPr>
        <w:t xml:space="preserve">AI-control hardening. </w:t>
      </w:r>
      <w:r>
        <w:t>Ten attack classes are addressed at L5 of the seven-layer stack and contribute to BOSS ACE (methodology v3.4).</w:t>
      </w:r>
    </w:p>
    <w:p w14:paraId="6C580B1F" w14:textId="77777777" w:rsidR="00722281" w:rsidRDefault="006921DD">
      <w:pPr>
        <w:pStyle w:val="ListParagraph"/>
        <w:numPr>
          <w:ilvl w:val="0"/>
          <w:numId w:val="2"/>
        </w:numPr>
      </w:pPr>
      <w:r>
        <w:rPr>
          <w:b/>
          <w:bCs/>
        </w:rPr>
        <w:t xml:space="preserve">No QKD reliance. </w:t>
      </w:r>
      <w:r>
        <w:t>Doctrinal exclusion. QRNG is an optional entropy hedge mixed via HKDF; never sole entropy source.</w:t>
      </w:r>
    </w:p>
    <w:p w14:paraId="6C580B20" w14:textId="77777777" w:rsidR="00722281" w:rsidRDefault="006921DD">
      <w:pPr>
        <w:pStyle w:val="ListParagraph"/>
        <w:numPr>
          <w:ilvl w:val="0"/>
          <w:numId w:val="2"/>
        </w:numPr>
      </w:pPr>
      <w:r>
        <w:rPr>
          <w:b/>
          <w:bCs/>
        </w:rPr>
        <w:t xml:space="preserve">Vault-based tokenisation bound to the CAV. </w:t>
      </w:r>
      <w:r>
        <w:t>Default for PCI/PII fields. Vaultless tokenisation is permitted only as edge optimisation under documented exception.</w:t>
      </w:r>
    </w:p>
    <w:p w14:paraId="6C580B21" w14:textId="77777777" w:rsidR="00722281" w:rsidRDefault="006921DD">
      <w:pPr>
        <w:pStyle w:val="ListParagraph"/>
        <w:numPr>
          <w:ilvl w:val="0"/>
          <w:numId w:val="2"/>
        </w:numPr>
      </w:pPr>
      <w:r>
        <w:rPr>
          <w:b/>
          <w:bCs/>
        </w:rPr>
        <w:t xml:space="preserve">Runtime-neutral. </w:t>
      </w:r>
      <w:r>
        <w:t>Native ADAM, AGT Light, the Full AGT Plugin, or any RGI-conformant runtime.</w:t>
      </w:r>
    </w:p>
    <w:p w14:paraId="6C580B22" w14:textId="77777777" w:rsidR="00722281" w:rsidRDefault="006921DD">
      <w:pPr>
        <w:pStyle w:val="ListParagraph"/>
        <w:numPr>
          <w:ilvl w:val="0"/>
          <w:numId w:val="2"/>
        </w:numPr>
      </w:pPr>
      <w:r>
        <w:rPr>
          <w:b/>
          <w:bCs/>
        </w:rPr>
        <w:t xml:space="preserve">Pre- and post-ADAM deployment. </w:t>
      </w:r>
      <w:r>
        <w:t>The IaC specification pack deploys as a security foundation pre-ADAM and composes into a full ADAM instance post-ADAM with no rework.</w:t>
      </w:r>
    </w:p>
    <w:p w14:paraId="6C580B23" w14:textId="77777777" w:rsidR="00722281" w:rsidRDefault="006921DD">
      <w:pPr>
        <w:pStyle w:val="ListParagraph"/>
        <w:numPr>
          <w:ilvl w:val="0"/>
          <w:numId w:val="2"/>
        </w:numPr>
      </w:pPr>
      <w:r>
        <w:rPr>
          <w:b/>
          <w:bCs/>
        </w:rPr>
        <w:t xml:space="preserve">Use exclusions are non-negotiable. </w:t>
      </w:r>
      <w:r>
        <w:t>The Excluded Uses defined in Copyright and Use Agreement v0.3 §12 — defense, weaponry/drone, unconsented human surveillance — apply to every grant in this document and in every component of the Work, including Apache 2.0 SpecPack assets.</w:t>
      </w:r>
    </w:p>
    <w:p w14:paraId="6C580B24" w14:textId="77777777" w:rsidR="00722281" w:rsidRDefault="006921DD">
      <w:r>
        <w:br w:type="page"/>
      </w:r>
    </w:p>
    <w:p w14:paraId="6C580B25" w14:textId="77777777" w:rsidR="00722281" w:rsidRDefault="006921DD">
      <w:pPr>
        <w:pStyle w:val="Heading1"/>
      </w:pPr>
      <w:bookmarkStart w:id="6" w:name="_Toc228645454"/>
      <w:r>
        <w:lastRenderedPageBreak/>
        <w:t>Part II — The Threat Landscape</w:t>
      </w:r>
      <w:bookmarkEnd w:id="6"/>
    </w:p>
    <w:p w14:paraId="6C580B26" w14:textId="77777777" w:rsidR="00722281" w:rsidRDefault="006921DD">
      <w:pPr>
        <w:pStyle w:val="Heading2"/>
      </w:pPr>
      <w:bookmarkStart w:id="7" w:name="_Toc228645455"/>
      <w:r>
        <w:t>2.1  The cryptographic horizon</w:t>
      </w:r>
      <w:bookmarkEnd w:id="7"/>
    </w:p>
    <w:p w14:paraId="6C580B27" w14:textId="77777777" w:rsidR="00722281" w:rsidRDefault="006921DD">
      <w:pPr>
        <w:spacing w:after="120"/>
      </w:pPr>
      <w:r>
        <w:t>A CRQC capable of running Shor's algorithm on RSA-2048 / ECC P-256 is not yet demonstrated, but the operating consensus across NIST, NSA (CNSA 2.0), ENISA, BSI, ANSSI, and the UK NCSC is that migration must be planned now and largely complete in national-security systems by 2035. For enterprise systems governing autonomous decisions, the planning horizon is earlier rather than later because Harvest-Now-Decrypt-Later (HNDL) adversaries capture classical ciphertext today on the assumption they will decrypt it</w:t>
      </w:r>
      <w:r>
        <w:t xml:space="preserve"> later.</w:t>
      </w:r>
    </w:p>
    <w:p w14:paraId="6C580B28" w14:textId="77777777" w:rsidR="00722281" w:rsidRDefault="006921DD">
      <w:pPr>
        <w:spacing w:after="120"/>
      </w:pPr>
      <w:r>
        <w:t>Three classes of data have asymmetric long-tail sensitivity and therefore drive PQC migration priority: Intent Objects and Director Decision Receipts that authorise actions whose liability persists through the Flight Recorder retention window; CORE Graph snapshots and doctrine versions that encode strategy, legal reasoning, and controls design; delegation chains whose compromise would retroactively validate forged authority. Each is mandatory hybrid-PQC in ADAM.</w:t>
      </w:r>
    </w:p>
    <w:p w14:paraId="6C580B29" w14:textId="77777777" w:rsidR="00722281" w:rsidRDefault="006921DD">
      <w:pPr>
        <w:pStyle w:val="Heading2"/>
      </w:pPr>
      <w:bookmarkStart w:id="8" w:name="_Toc228645456"/>
      <w:r>
        <w:t>2.2  Regulatory deadlines and public milestones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722281" w14:paraId="6C580B2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2A" w14:textId="77777777" w:rsidR="00722281" w:rsidRDefault="006921DD">
            <w:r>
              <w:rPr>
                <w:b/>
                <w:bCs/>
                <w:color w:val="FFFFFF"/>
              </w:rPr>
              <w:t>Framework / Authority</w:t>
            </w:r>
          </w:p>
        </w:tc>
        <w:tc>
          <w:tcPr>
            <w:tcW w:w="3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2B" w14:textId="77777777" w:rsidR="00722281" w:rsidRDefault="006921DD">
            <w:r>
              <w:rPr>
                <w:b/>
                <w:bCs/>
                <w:color w:val="FFFFFF"/>
              </w:rPr>
              <w:t>Milestone</w:t>
            </w:r>
          </w:p>
        </w:tc>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2C" w14:textId="77777777" w:rsidR="00722281" w:rsidRDefault="006921DD">
            <w:r>
              <w:rPr>
                <w:b/>
                <w:bCs/>
                <w:color w:val="FFFFFF"/>
              </w:rPr>
              <w:t>ADAM relevance</w:t>
            </w:r>
          </w:p>
        </w:tc>
      </w:tr>
      <w:tr w:rsidR="00722281" w14:paraId="6C580B3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2E" w14:textId="77777777" w:rsidR="00722281" w:rsidRDefault="006921DD">
            <w:r>
              <w:t>NIST FIPS 203 / 204 / 205</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2F" w14:textId="77777777" w:rsidR="00722281" w:rsidRDefault="006921DD">
            <w:r>
              <w:t>Finalised Aug 2024: ML-KEM, ML-DSA, SLH-DSA. HQC selected Mar 2025 as KEM backup; Falcon / FN-DSA late draft.</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0" w14:textId="77777777" w:rsidR="00722281" w:rsidRDefault="006921DD">
            <w:r>
              <w:t>Primary PQC algorithms in CAV, Flight Recorder, Intent Object signature suites.</w:t>
            </w:r>
          </w:p>
        </w:tc>
      </w:tr>
      <w:tr w:rsidR="00722281" w14:paraId="6C580B3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2" w14:textId="77777777" w:rsidR="00722281" w:rsidRDefault="006921DD">
            <w:r>
              <w:t>NSA CNSA 2.0</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3" w14:textId="77777777" w:rsidR="00722281" w:rsidRDefault="006921DD">
            <w:r>
              <w:t>PQC mandate for U.S. National Security Systems; phased through 2035; new systems PQC-ready by 2027.</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4" w14:textId="77777777" w:rsidR="00722281" w:rsidRDefault="006921DD">
            <w:r>
              <w:t>High-water-mark cipher suite for CMMC Level 3 / IL5+ deployments. Hardware HSM substrate.</w:t>
            </w:r>
          </w:p>
        </w:tc>
      </w:tr>
      <w:tr w:rsidR="00722281" w14:paraId="6C580B3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6" w14:textId="77777777" w:rsidR="00722281" w:rsidRDefault="006921DD">
            <w:r>
              <w:t>EU eIDAS 2.0 / ETSI TS 119 182-1 JAdES-PQ</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7" w14:textId="77777777" w:rsidR="00722281" w:rsidRDefault="006921DD">
            <w:r>
              <w:t>Post-quantum digital signature profiles standardising for qualified signatures and seals.</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8" w14:textId="77777777" w:rsidR="00722281" w:rsidRDefault="006921DD">
            <w:r>
              <w:t>Director Decision Receipts and delegation proofs align to JAdES-PQ for EU deployments.</w:t>
            </w:r>
          </w:p>
        </w:tc>
      </w:tr>
      <w:tr w:rsidR="00722281" w14:paraId="6C580B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A" w14:textId="77777777" w:rsidR="00722281" w:rsidRDefault="006921DD">
            <w:r>
              <w:t>DORA Regulatory Technical Standards</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B" w14:textId="77777777" w:rsidR="00722281" w:rsidRDefault="006921DD">
            <w:r>
              <w:t>In force Jan 2025 for EU financial entities; RTS on ICT risk management active.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C" w14:textId="77777777" w:rsidR="00722281" w:rsidRDefault="006921DD">
            <w:r>
              <w:t>Controls map directly to DORA Articles 5–13, 15, 17–27, and Chapter V; full crosswalk in Part V.</w:t>
            </w:r>
          </w:p>
        </w:tc>
      </w:tr>
      <w:tr w:rsidR="00722281" w14:paraId="6C580B4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E" w14:textId="77777777" w:rsidR="00722281" w:rsidRDefault="006921DD">
            <w:r>
              <w:t>PCI DSS 4.0.1</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3F" w14:textId="77777777" w:rsidR="00722281" w:rsidRDefault="006921DD">
            <w:r>
              <w:t>Mandatory from 31 Mar 2025.</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0" w14:textId="77777777" w:rsidR="00722281" w:rsidRDefault="006921DD">
            <w:r>
              <w:t>ADAM key hierarchy and algorithm inventory satisfy requirements 3, 4, 6, 7, 8, 10, 11, 12.3.3, and 12.10.</w:t>
            </w:r>
          </w:p>
        </w:tc>
      </w:tr>
      <w:tr w:rsidR="00722281" w14:paraId="6C580B4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2" w14:textId="77777777" w:rsidR="00722281" w:rsidRDefault="006921DD">
            <w:r>
              <w:t>SWIFT Customer Security Programme (CSPv2025)</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3" w14:textId="77777777" w:rsidR="00722281" w:rsidRDefault="006921DD">
            <w:r>
              <w:t>Annual attestation; controls around RBAC, integrity monitoring, secure messaging.</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4" w14:textId="77777777" w:rsidR="00722281" w:rsidRDefault="006921DD">
            <w:r>
              <w:t>Maps to CSCF Objectives 1, 2, 4, 5, 6, 7.</w:t>
            </w:r>
          </w:p>
        </w:tc>
      </w:tr>
      <w:tr w:rsidR="00722281" w14:paraId="6C580B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6" w14:textId="77777777" w:rsidR="00722281" w:rsidRDefault="006921DD">
            <w:r>
              <w:lastRenderedPageBreak/>
              <w:t>FFIEC AIO Handbook + CAT</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7" w14:textId="77777777" w:rsidR="00722281" w:rsidRDefault="006921DD">
            <w:r>
              <w:t>Architecture, Infrastructure, Operations handbook + Cybersecurity Assessment Tool.</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8" w14:textId="77777777" w:rsidR="00722281" w:rsidRDefault="006921DD">
            <w:r>
              <w:t>Seven-layer model is FFIEC AIO–aligned by design.</w:t>
            </w:r>
          </w:p>
        </w:tc>
      </w:tr>
      <w:tr w:rsidR="00722281" w14:paraId="6C580B4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A" w14:textId="77777777" w:rsidR="00722281" w:rsidRDefault="006921DD">
            <w:r>
              <w:t>MAS TRM + FEAT principles</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B" w14:textId="77777777" w:rsidR="00722281" w:rsidRDefault="006921DD">
            <w:r>
              <w:t>TRM 2021 plus circulars; FEAT principles for AI in financial services.</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C" w14:textId="77777777" w:rsidR="00722281" w:rsidRDefault="006921DD">
            <w:r>
              <w:t>DNA Questionnaire §9 captures MAS answers; Explain-Back agent maps to FEAT.</w:t>
            </w:r>
          </w:p>
        </w:tc>
      </w:tr>
      <w:tr w:rsidR="00722281" w14:paraId="6C580B5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E" w14:textId="77777777" w:rsidR="00722281" w:rsidRDefault="006921DD">
            <w:r>
              <w:t>NY DFS 23 NYCRR 500</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4F" w14:textId="77777777" w:rsidR="00722281" w:rsidRDefault="006921DD">
            <w:r>
              <w:t>Phased compliance through Nov 2025.</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0" w14:textId="77777777" w:rsidR="00722281" w:rsidRDefault="006921DD">
            <w:r>
              <w:t>Director Constitution + Flight Recorder satisfy §500.04 and §500.17 directly.</w:t>
            </w:r>
          </w:p>
        </w:tc>
      </w:tr>
      <w:tr w:rsidR="00722281" w14:paraId="6C580B5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2" w14:textId="77777777" w:rsidR="00722281" w:rsidRDefault="006921DD">
            <w:r>
              <w:t>FedRAMP High + FedRAMP 20x</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3" w14:textId="77777777" w:rsidR="00722281" w:rsidRDefault="006921DD">
            <w:r>
              <w:t>Continuous-assurance model; OSCAL canonical machine-readable format.</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4" w14:textId="77777777" w:rsidR="00722281" w:rsidRDefault="006921DD">
            <w:r>
              <w:t>Policy bundles and SSPs publishable as OSCAL.</w:t>
            </w:r>
          </w:p>
        </w:tc>
      </w:tr>
    </w:tbl>
    <w:p w14:paraId="6C580B56" w14:textId="77777777" w:rsidR="00722281" w:rsidRDefault="006921DD">
      <w:pPr>
        <w:pStyle w:val="Heading2"/>
      </w:pPr>
      <w:bookmarkStart w:id="9" w:name="_Toc228645457"/>
      <w:r>
        <w:t>2.3  The AI-control attack surface</w:t>
      </w:r>
      <w:bookmarkEnd w:id="9"/>
    </w:p>
    <w:p w14:paraId="6C580B57" w14:textId="77777777" w:rsidR="00722281" w:rsidRDefault="006921DD">
      <w:pPr>
        <w:spacing w:after="120"/>
      </w:pPr>
      <w:r>
        <w:t>Governed autonomy adds a new target class beyond classical infosec: the decision itself. An attacker who can get an authorised agent to issue a forged intent does not need root on a host. The following ten classes are canonical; each is addressed by a control set at L5 of the seven-layer stack and contributes to the AI-Control Attack Exposure (ACE) sub-score in the BOSS methodology v3.4.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60"/>
        <w:gridCol w:w="3600"/>
      </w:tblGrid>
      <w:tr w:rsidR="00722281" w14:paraId="6C580B5B"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58" w14:textId="77777777" w:rsidR="00722281" w:rsidRDefault="006921DD">
            <w:r>
              <w:rPr>
                <w:b/>
                <w:bCs/>
                <w:color w:val="FFFFFF"/>
              </w:rPr>
              <w:t>Attack class</w:t>
            </w:r>
          </w:p>
        </w:tc>
        <w:tc>
          <w:tcPr>
            <w:tcW w:w="36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59" w14:textId="77777777" w:rsidR="00722281" w:rsidRDefault="006921DD">
            <w:r>
              <w:rPr>
                <w:b/>
                <w:bCs/>
                <w:color w:val="FFFFFF"/>
              </w:rPr>
              <w:t>Mechanism</w:t>
            </w:r>
          </w:p>
        </w:tc>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5A" w14:textId="77777777" w:rsidR="00722281" w:rsidRDefault="006921DD">
            <w:r>
              <w:rPr>
                <w:b/>
                <w:bCs/>
                <w:color w:val="FFFFFF"/>
              </w:rPr>
              <w:t>ADAM defense pillar</w:t>
            </w:r>
          </w:p>
        </w:tc>
      </w:tr>
      <w:tr w:rsidR="00722281" w14:paraId="6C580B5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C" w14:textId="77777777" w:rsidR="00722281" w:rsidRDefault="006921DD">
            <w:r>
              <w:t>Prompt / instruction injection</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D" w14:textId="77777777" w:rsidR="00722281" w:rsidRDefault="006921DD">
            <w:r>
              <w:t>Adversary-controlled data interpreted as authoritative instruction.</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5E" w14:textId="77777777" w:rsidR="00722281" w:rsidRDefault="006921DD">
            <w:r>
              <w:t>Intent Object schema validation (Stage 1) + Explain-Back challenge + content-provenance labels on every tool output.</w:t>
            </w:r>
          </w:p>
        </w:tc>
      </w:tr>
      <w:tr w:rsidR="00722281" w14:paraId="6C580B6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0" w14:textId="77777777" w:rsidR="00722281" w:rsidRDefault="006921DD">
            <w:r>
              <w:t>Tool / function poisoning</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1" w14:textId="77777777" w:rsidR="00722281" w:rsidRDefault="006921DD">
            <w:r>
              <w:t>Compromised or spoofed MCP tool returns crafted output.</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2" w14:textId="77777777" w:rsidR="00722281" w:rsidRDefault="006921DD">
            <w:r>
              <w:t>Signed MCP tool registry (RGI contract 5); tool output integrity hashes recorded in Flight Recorder.</w:t>
            </w:r>
          </w:p>
        </w:tc>
      </w:tr>
      <w:tr w:rsidR="00722281" w14:paraId="6C580B6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4" w14:textId="77777777" w:rsidR="00722281" w:rsidRDefault="006921DD">
            <w:r>
              <w:t>Agent hijack / role escalation</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5" w14:textId="77777777" w:rsidR="00722281" w:rsidRDefault="006921DD">
            <w:r>
              <w:t>Credential theft or session replay; impersonation of a Domain Governor.</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6" w14:textId="77777777" w:rsidR="00722281" w:rsidRDefault="006921DD">
            <w:r>
              <w:t>Hybrid Ed25519+ML-DSA DIDs; short-lived execution tokens; quorum of 5 Domain Governors for material actions; ACS-C threshold for T1–T2 keys.</w:t>
            </w:r>
          </w:p>
        </w:tc>
      </w:tr>
      <w:tr w:rsidR="00722281" w14:paraId="6C580B6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8" w14:textId="77777777" w:rsidR="00722281" w:rsidRDefault="006921DD">
            <w:r>
              <w:t>Memory / context poisoning</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9" w14:textId="77777777" w:rsidR="00722281" w:rsidRDefault="006921DD">
            <w:r>
              <w:t>Adversary plants payload in retrieval corpus or shared memory.</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A" w14:textId="77777777" w:rsidR="00722281" w:rsidRDefault="006921DD">
            <w:r>
              <w:t>Provenance-tagged memory; retrieval results treated as evidence; re-sign on ingestion.</w:t>
            </w:r>
          </w:p>
        </w:tc>
      </w:tr>
      <w:tr w:rsidR="00722281" w14:paraId="6C580B6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C" w14:textId="77777777" w:rsidR="00722281" w:rsidRDefault="006921DD">
            <w:r>
              <w:t>Model supply chain attack</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D" w14:textId="77777777" w:rsidR="00722281" w:rsidRDefault="006921DD">
            <w:r>
              <w:t>Backdoored weights, poisoned fine-tunes, tampered tokeniser, compromised inference container.</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6E" w14:textId="77777777" w:rsidR="00722281" w:rsidRDefault="006921DD">
            <w:r>
              <w:t>SBOM + MBOM; signed artifacts (Sigstore / cosign); attested inference on confidential compute.</w:t>
            </w:r>
          </w:p>
        </w:tc>
      </w:tr>
      <w:tr w:rsidR="00722281" w14:paraId="6C580B7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0" w14:textId="77777777" w:rsidR="00722281" w:rsidRDefault="006921DD">
            <w:r>
              <w:lastRenderedPageBreak/>
              <w:t>Policy bypass / guardrail removal</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1" w14:textId="77777777" w:rsidR="00722281" w:rsidRDefault="006921DD">
            <w:r>
              <w:t>OPA bundle edit, Rego rewrite, or plane disable.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2" w14:textId="77777777" w:rsidR="00722281" w:rsidRDefault="006921DD">
            <w:r>
              <w:t>Policy bundle signing; dual-control policy deployment; preflight Rego validator; runtime plane liveness probes.</w:t>
            </w:r>
          </w:p>
        </w:tc>
      </w:tr>
      <w:tr w:rsidR="00722281" w14:paraId="6C580B7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4" w14:textId="77777777" w:rsidR="00722281" w:rsidRDefault="006921DD">
            <w:r>
              <w:t>Evidence tampering</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5" w14:textId="77777777" w:rsidR="00722281" w:rsidRDefault="006921DD">
            <w:r>
              <w:t>Rewrite, drop, or replay of Flight Recorder entries.</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6" w14:textId="77777777" w:rsidR="00722281" w:rsidRDefault="006921DD">
            <w:r>
              <w:t>Hash-chained WORM; periodic external anchoring (Azure Confidential Ledger / S3 Object Lock + RFC 3161 / GCS bucket lock).</w:t>
            </w:r>
          </w:p>
        </w:tc>
      </w:tr>
      <w:tr w:rsidR="00722281" w14:paraId="6C580B7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8" w14:textId="77777777" w:rsidR="00722281" w:rsidRDefault="006921DD">
            <w:r>
              <w:t>Doctrine drift exploitation</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9" w14:textId="77777777" w:rsidR="00722281" w:rsidRDefault="006921DD">
            <w:r>
              <w:t>Small policy edits compounding into silent drift.</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A" w14:textId="77777777" w:rsidR="00722281" w:rsidRDefault="006921DD">
            <w:r>
              <w:t>Doctrinal Drift Sentinel; mandatory Director review on cumulative doctrine delta above threshold.</w:t>
            </w:r>
          </w:p>
        </w:tc>
      </w:tr>
      <w:tr w:rsidR="00722281" w14:paraId="6C580B7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C" w14:textId="77777777" w:rsidR="00722281" w:rsidRDefault="006921DD">
            <w:r>
              <w:t>Cryptographic downgrade</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D" w14:textId="77777777" w:rsidR="00722281" w:rsidRDefault="006921DD">
            <w:r>
              <w:t>Forced negotiation onto a weaker algorithm.</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7E" w14:textId="77777777" w:rsidR="00722281" w:rsidRDefault="006921DD">
            <w:r>
              <w:t>Crypto-agility envelope minimum-version enforcement; downgrade attempts produce HIGH-tier BOSS events.</w:t>
            </w:r>
          </w:p>
        </w:tc>
      </w:tr>
      <w:tr w:rsidR="00722281" w14:paraId="6C580B8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0" w14:textId="77777777" w:rsidR="00722281" w:rsidRDefault="006921DD">
            <w:r>
              <w:t>HNDL capture</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1" w14:textId="77777777" w:rsidR="00722281" w:rsidRDefault="006921DD">
            <w:r>
              <w:t>Passive capture of ciphertext for future quantum decryption.</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2" w14:textId="77777777" w:rsidR="00722281" w:rsidRDefault="006921DD">
            <w:r>
              <w:t>Hybrid PQC for all long-retention ciphertext; re-wrap on Hot → Cool → Archive transition.</w:t>
            </w:r>
          </w:p>
        </w:tc>
      </w:tr>
    </w:tbl>
    <w:p w14:paraId="6C580B84" w14:textId="77777777" w:rsidR="00722281" w:rsidRDefault="006921DD">
      <w:pPr>
        <w:pStyle w:val="Heading2"/>
      </w:pPr>
      <w:bookmarkStart w:id="10" w:name="_Toc228645458"/>
      <w:r>
        <w:t>2.4  Quantum Exposure and AI-Control Attack Exposure in BOSS v3.4</w:t>
      </w:r>
      <w:bookmarkEnd w:id="10"/>
    </w:p>
    <w:p w14:paraId="6C580B85" w14:textId="77777777" w:rsidR="00722281" w:rsidRDefault="006921DD">
      <w:pPr>
        <w:spacing w:after="120"/>
      </w:pPr>
      <w:r>
        <w:t>BOSS Dimension 1 (Security Impact) incorporates two additive sub-scores in the v3.4 methodology. Full math, threshold tables, and worked examples live in 'ADAM — BOSS Score Formulas v0.3' §5.1.1 and §5.1.2.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1600"/>
        <w:gridCol w:w="1960"/>
      </w:tblGrid>
      <w:tr w:rsidR="00722281" w14:paraId="6C580B8A"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86" w14:textId="77777777" w:rsidR="00722281" w:rsidRDefault="006921DD">
            <w:r>
              <w:rPr>
                <w:b/>
                <w:bCs/>
                <w:color w:val="FFFFFF"/>
              </w:rPr>
              <w:t>Sub-score</w:t>
            </w:r>
          </w:p>
        </w:tc>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87" w14:textId="77777777" w:rsidR="00722281" w:rsidRDefault="006921DD">
            <w:r>
              <w:rPr>
                <w:b/>
                <w:bCs/>
                <w:color w:val="FFFFFF"/>
              </w:rPr>
              <w:t>Definition</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88" w14:textId="77777777" w:rsidR="00722281" w:rsidRDefault="006921DD">
            <w:r>
              <w:rPr>
                <w:b/>
                <w:bCs/>
                <w:color w:val="FFFFFF"/>
              </w:rPr>
              <w:t>Range</w:t>
            </w:r>
          </w:p>
        </w:tc>
        <w:tc>
          <w:tcPr>
            <w:tcW w:w="1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89" w14:textId="77777777" w:rsidR="00722281" w:rsidRDefault="006921DD">
            <w:r>
              <w:rPr>
                <w:b/>
                <w:bCs/>
                <w:color w:val="FFFFFF"/>
              </w:rPr>
              <w:t>Inputs</w:t>
            </w:r>
          </w:p>
        </w:tc>
      </w:tr>
      <w:tr w:rsidR="00722281" w14:paraId="6C580B8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B" w14:textId="77777777" w:rsidR="00722281" w:rsidRDefault="006921DD">
            <w:r>
              <w:t>Quantum Exposure (QE)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C" w14:textId="77777777" w:rsidR="00722281" w:rsidRDefault="006921DD">
            <w:r>
              <w:t>Probability that the action's ciphertext or signed artifact would be compromised by a CRQC within the residual retention window.</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D" w14:textId="77777777" w:rsidR="00722281" w:rsidRDefault="006921DD">
            <w:r>
              <w:t>0–25 added to Dimension 1</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8E" w14:textId="77777777" w:rsidR="00722281" w:rsidRDefault="006921DD">
            <w:r>
              <w:t>Algorithm class (classical / hybrid / pure PQC); retention class; HNDL exposure; key tier (T0–T6).</w:t>
            </w:r>
          </w:p>
        </w:tc>
      </w:tr>
      <w:tr w:rsidR="00722281" w14:paraId="6C580B9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90" w14:textId="77777777" w:rsidR="00722281" w:rsidRDefault="006921DD">
            <w:r>
              <w:t>AI-Control Attack Exposure (ACE)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91" w14:textId="77777777" w:rsidR="00722281" w:rsidRDefault="006921DD">
            <w:r>
              <w:t>Likelihood that the action sits on a known AI-control attack path given prior 90 days of telemetry.</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92" w14:textId="77777777" w:rsidR="00722281" w:rsidRDefault="006921DD">
            <w:r>
              <w:t>0–25 added to Dimension 1</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93" w14:textId="77777777" w:rsidR="00722281" w:rsidRDefault="006921DD">
            <w:r>
              <w:t>Prompt-injection detector score; tool-provenance score; memory-source trust; model attestation freshness; agent identity fingerprint; Drift Sentinel proximity.</w:t>
            </w:r>
          </w:p>
        </w:tc>
      </w:tr>
    </w:tbl>
    <w:p w14:paraId="6C580B95" w14:textId="77777777" w:rsidR="00722281" w:rsidRDefault="006921DD">
      <w:pPr>
        <w:spacing w:after="120"/>
      </w:pPr>
      <w:r>
        <w:lastRenderedPageBreak/>
        <w:t>Cap discipline. Both sub-scores are bounded so Dimension 1 cannot exceed 100. The Critical Dimension Override (max(S_d) &gt; 75 → C ≥ max(S_d) − 10) and the Non-Idempotent Penalty (+15) operate unchanged. Composite formula denominator and Priority Tier weights are unchanged.</w:t>
      </w:r>
    </w:p>
    <w:p w14:paraId="6C580B96" w14:textId="77777777" w:rsidR="00722281" w:rsidRDefault="006921DD">
      <w:r>
        <w:br w:type="page"/>
      </w:r>
    </w:p>
    <w:p w14:paraId="6C580B97" w14:textId="77777777" w:rsidR="00722281" w:rsidRDefault="006921DD">
      <w:pPr>
        <w:pStyle w:val="Heading1"/>
      </w:pPr>
      <w:bookmarkStart w:id="11" w:name="_Toc228645459"/>
      <w:r>
        <w:lastRenderedPageBreak/>
        <w:t>Part III — Crypto-Agile Security Architecture</w:t>
      </w:r>
      <w:bookmarkEnd w:id="11"/>
    </w:p>
    <w:p w14:paraId="6C580B98" w14:textId="77777777" w:rsidR="00722281" w:rsidRDefault="006921DD">
      <w:pPr>
        <w:pStyle w:val="Heading2"/>
      </w:pPr>
      <w:bookmarkStart w:id="12" w:name="_Toc228645460"/>
      <w:r>
        <w:t>3.1  Principle: no algorithm is permanent</w:t>
      </w:r>
      <w:bookmarkEnd w:id="12"/>
    </w:p>
    <w:p w14:paraId="6C580B99" w14:textId="77777777" w:rsidR="00722281" w:rsidRDefault="006921DD">
      <w:pPr>
        <w:spacing w:before="100" w:after="100"/>
        <w:ind w:left="720" w:right="720"/>
      </w:pPr>
      <w:r>
        <w:rPr>
          <w:i/>
          <w:iCs/>
          <w:color w:val="1F3A5F"/>
        </w:rPr>
        <w:t>Humans define intent. Machines execute. Evidence proves everything. Evidence must survive the algorithm that signed it.</w:t>
      </w:r>
    </w:p>
    <w:p w14:paraId="6C580B9A" w14:textId="77777777" w:rsidR="00722281" w:rsidRDefault="006921DD">
      <w:pPr>
        <w:spacing w:after="120"/>
      </w:pPr>
      <w:r>
        <w:t>Crypto-agility is the design principle: every cryptographic object carries enough metadata to be migrated to a new primitive without rewriting the data plane. NIST has already withdrawn SIKE (2022) and Rainbow (2022); a deployment that hardcodes a single PQC algorithm today inherits migration debt tomorrow.</w:t>
      </w:r>
    </w:p>
    <w:p w14:paraId="6C580B9B" w14:textId="77777777" w:rsidR="00722281" w:rsidRDefault="006921DD">
      <w:pPr>
        <w:pStyle w:val="Heading2"/>
      </w:pPr>
      <w:bookmarkStart w:id="13" w:name="_Toc228645461"/>
      <w:r>
        <w:t>3.2  Crypto-agility envelope</w:t>
      </w:r>
      <w:bookmarkEnd w:id="13"/>
    </w:p>
    <w:p w14:paraId="6C580B9C" w14:textId="77777777" w:rsidR="00722281" w:rsidRDefault="006921DD">
      <w:pPr>
        <w:spacing w:after="120"/>
      </w:pPr>
      <w:r>
        <w:t>Every signed or encrypted artifact in ADAM is wrapped in a uniform envelope, validated at every plane crossing. The envelope carries enough metadata to verify the object today and to migrate it tomorrow.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3800"/>
      </w:tblGrid>
      <w:tr w:rsidR="00722281" w14:paraId="6C580BA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9D" w14:textId="77777777" w:rsidR="00722281" w:rsidRDefault="006921DD">
            <w:r>
              <w:rPr>
                <w:b/>
                <w:bCs/>
                <w:color w:val="FFFFFF"/>
              </w:rPr>
              <w:t>Envelope field</w:t>
            </w:r>
          </w:p>
        </w:tc>
        <w:tc>
          <w:tcPr>
            <w:tcW w:w="3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9E" w14:textId="77777777" w:rsidR="00722281" w:rsidRDefault="006921DD">
            <w:r>
              <w:rPr>
                <w:b/>
                <w:bCs/>
                <w:color w:val="FFFFFF"/>
              </w:rPr>
              <w:t>Purpose</w:t>
            </w:r>
          </w:p>
        </w:tc>
        <w:tc>
          <w:tcPr>
            <w:tcW w:w="38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9F" w14:textId="77777777" w:rsidR="00722281" w:rsidRDefault="006921DD">
            <w:r>
              <w:rPr>
                <w:b/>
                <w:bCs/>
                <w:color w:val="FFFFFF"/>
              </w:rPr>
              <w:t>Example</w:t>
            </w:r>
          </w:p>
        </w:tc>
      </w:tr>
      <w:tr w:rsidR="00722281" w14:paraId="6C580BA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1" w14:textId="77777777" w:rsidR="00722281" w:rsidRDefault="006921DD">
            <w:r>
              <w:t>alg_id</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2" w14:textId="77777777" w:rsidR="00722281" w:rsidRDefault="006921DD">
            <w:r>
              <w:t>Canonical algorithm identifier</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3" w14:textId="77777777" w:rsidR="00722281" w:rsidRDefault="006921DD">
            <w:r>
              <w:t>hybrid-ed25519-ml-dsa-65</w:t>
            </w:r>
          </w:p>
        </w:tc>
      </w:tr>
      <w:tr w:rsidR="00722281" w14:paraId="6C580BA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5" w14:textId="77777777" w:rsidR="00722281" w:rsidRDefault="006921DD">
            <w:r>
              <w:t>key_id</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6" w14:textId="77777777" w:rsidR="00722281" w:rsidRDefault="006921DD">
            <w:r>
              <w:t>Key reference in the CAV; never raw key material</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7" w14:textId="77777777" w:rsidR="00722281" w:rsidRDefault="006921DD">
            <w:r>
              <w:t>cav:keys/director-ceo/v14</w:t>
            </w:r>
          </w:p>
        </w:tc>
      </w:tr>
      <w:tr w:rsidR="00722281" w14:paraId="6C580BA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9" w14:textId="77777777" w:rsidR="00722281" w:rsidRDefault="006921DD">
            <w:r>
              <w:t>policy_version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A" w14:textId="77777777" w:rsidR="00722281" w:rsidRDefault="006921DD">
            <w:r>
              <w:t>Doctrine version under which the object was produced</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B" w14:textId="77777777" w:rsidR="00722281" w:rsidRDefault="006921DD">
            <w:r>
              <w:t>doctrine/2026.04.30-r3</w:t>
            </w:r>
          </w:p>
        </w:tc>
      </w:tr>
      <w:tr w:rsidR="00722281" w14:paraId="6C580BB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D" w14:textId="77777777" w:rsidR="00722281" w:rsidRDefault="006921DD">
            <w:r>
              <w:t>suite_version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E" w14:textId="77777777" w:rsidR="00722281" w:rsidRDefault="006921DD">
            <w:r>
              <w:t>Cipher-suite profile version</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AF" w14:textId="77777777" w:rsidR="00722281" w:rsidRDefault="006921DD">
            <w:r>
              <w:t>adam-suite-2026.04</w:t>
            </w:r>
          </w:p>
        </w:tc>
      </w:tr>
      <w:tr w:rsidR="00722281" w14:paraId="6C580BB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1" w14:textId="77777777" w:rsidR="00722281" w:rsidRDefault="006921DD">
            <w:r>
              <w:t>timestamp_utc</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2" w14:textId="77777777" w:rsidR="00722281" w:rsidRDefault="006921DD">
            <w:r>
              <w:t>ISO-8601 time of creation</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3" w14:textId="77777777" w:rsidR="00722281" w:rsidRDefault="006921DD">
            <w:r>
              <w:t>2026-04-30T10:14:02Z</w:t>
            </w:r>
          </w:p>
        </w:tc>
      </w:tr>
      <w:tr w:rsidR="00722281" w14:paraId="6C580BB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5" w14:textId="77777777" w:rsidR="00722281" w:rsidRDefault="006921DD">
            <w:r>
              <w:t>ts_proof_ref</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6" w14:textId="77777777" w:rsidR="00722281" w:rsidRDefault="006921DD">
            <w:r>
              <w:t>External timestamp anchor</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7" w14:textId="77777777" w:rsidR="00722281" w:rsidRDefault="006921DD">
            <w:r>
              <w:t>acl:anchor/0x9a4… or s3:object-lock/digest:RFC3161/…</w:t>
            </w:r>
          </w:p>
        </w:tc>
      </w:tr>
      <w:tr w:rsidR="00722281" w14:paraId="6C580BB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9" w14:textId="77777777" w:rsidR="00722281" w:rsidRDefault="006921DD">
            <w:r>
              <w:t>migration_history</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A" w14:textId="77777777" w:rsidR="00722281" w:rsidRDefault="006921DD">
            <w:r>
              <w:t>Ordered list of prior re-wraps</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B" w14:textId="77777777" w:rsidR="00722281" w:rsidRDefault="006921DD">
            <w:r>
              <w:t>[{from:'ed25519', to:'hybrid-ed25519-ml-dsa-65', at:'2026-04-30T10:14:02Z'}]</w:t>
            </w:r>
          </w:p>
        </w:tc>
      </w:tr>
      <w:tr w:rsidR="00722281" w14:paraId="6C580BC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D" w14:textId="77777777" w:rsidR="00722281" w:rsidRDefault="006921DD">
            <w:r>
              <w:t>replay_nonce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E" w14:textId="77777777" w:rsidR="00722281" w:rsidRDefault="006921DD">
            <w:r>
              <w:t>Per-object nonce</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BF" w14:textId="77777777" w:rsidR="00722281" w:rsidRDefault="006921DD">
            <w:r>
              <w:t>uuid-v7</w:t>
            </w:r>
          </w:p>
        </w:tc>
      </w:tr>
      <w:tr w:rsidR="00722281" w14:paraId="6C580B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1" w14:textId="77777777" w:rsidR="00722281" w:rsidRDefault="006921DD">
            <w:r>
              <w:t>rgi_runtime_id</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2" w14:textId="77777777" w:rsidR="00722281" w:rsidRDefault="006921DD">
            <w:r>
              <w:t>Runtime that produced the object</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3" w14:textId="77777777" w:rsidR="00722281" w:rsidRDefault="006921DD">
            <w:r>
              <w:t>rgi:runtime/agt-full@1.2.0</w:t>
            </w:r>
          </w:p>
        </w:tc>
      </w:tr>
      <w:tr w:rsidR="00722281" w14:paraId="6C580BC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5" w14:textId="77777777" w:rsidR="00722281" w:rsidRDefault="006921DD">
            <w:r>
              <w:t>acs.layer</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6" w14:textId="77777777" w:rsidR="00722281" w:rsidRDefault="006921DD">
            <w:r>
              <w:t>ACS sub-layer (A/B/C/D/E) or 'hsm'</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C7" w14:textId="77777777" w:rsidR="00722281" w:rsidRDefault="006921DD">
            <w:r>
              <w:t>acs.layer:C (threshold)</w:t>
            </w:r>
          </w:p>
        </w:tc>
      </w:tr>
    </w:tbl>
    <w:p w14:paraId="6C580BC9" w14:textId="77777777" w:rsidR="00722281" w:rsidRDefault="006921DD">
      <w:pPr>
        <w:pStyle w:val="Heading2"/>
      </w:pPr>
      <w:bookmarkStart w:id="14" w:name="_Toc228645462"/>
      <w:r>
        <w:t>3.3  Key hierarchy and the Cryptographic Authorization Vault (CAV)</w:t>
      </w:r>
      <w:bookmarkEnd w:id="14"/>
    </w:p>
    <w:p w14:paraId="6C580BCA" w14:textId="77777777" w:rsidR="00722281" w:rsidRDefault="006921DD">
      <w:pPr>
        <w:spacing w:after="120"/>
      </w:pPr>
      <w:r>
        <w:t>The CAV is substrate-portable. The default substrate is the ADAM Cryptographic Substrate (ACS). Hardware HSMs — Thales Luna Network HSM 7, Azure Key Vault Managed HSM, AWS CloudHSM, GCP Cloud HSM, Entrust nShield, Utimaco — are validated alternates for regulated-production deployments where examiners require FIPS 140-3 Level 3 tamper-evidence. The CAV API is unchanged; substrate selection is a deployment-time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1600"/>
        <w:gridCol w:w="1699"/>
        <w:gridCol w:w="1798"/>
        <w:gridCol w:w="1499"/>
        <w:gridCol w:w="1460"/>
      </w:tblGrid>
      <w:tr w:rsidR="00722281" w14:paraId="6C580BD1"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CB" w14:textId="77777777" w:rsidR="00722281" w:rsidRDefault="006921DD">
            <w:r>
              <w:rPr>
                <w:b/>
                <w:bCs/>
                <w:color w:val="FFFFFF"/>
              </w:rPr>
              <w:lastRenderedPageBreak/>
              <w:t>Tier</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CC" w14:textId="77777777" w:rsidR="00722281" w:rsidRDefault="006921DD">
            <w:r>
              <w:rPr>
                <w:b/>
                <w:bCs/>
                <w:color w:val="FFFFFF"/>
              </w:rPr>
              <w:t>Role</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CD" w14:textId="77777777" w:rsidR="00722281" w:rsidRDefault="006921DD">
            <w:r>
              <w:rPr>
                <w:b/>
                <w:bCs/>
                <w:color w:val="FFFFFF"/>
              </w:rPr>
              <w:t>Algorithm default</w:t>
            </w:r>
          </w:p>
        </w:tc>
        <w:tc>
          <w:tcPr>
            <w:tcW w:w="18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CE" w14:textId="77777777" w:rsidR="00722281" w:rsidRDefault="006921DD">
            <w:r>
              <w:rPr>
                <w:b/>
                <w:bCs/>
                <w:color w:val="FFFFFF"/>
              </w:rPr>
              <w:t>Default storage (ACS)</w:t>
            </w:r>
          </w:p>
        </w:tc>
        <w:tc>
          <w:tcPr>
            <w:tcW w:w="15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CF" w14:textId="77777777" w:rsidR="00722281" w:rsidRDefault="006921DD">
            <w:r>
              <w:rPr>
                <w:b/>
                <w:bCs/>
                <w:color w:val="FFFFFF"/>
              </w:rPr>
              <w:t>Hardware alternate</w:t>
            </w:r>
          </w:p>
        </w:tc>
        <w:tc>
          <w:tcPr>
            <w:tcW w:w="14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BD0" w14:textId="77777777" w:rsidR="00722281" w:rsidRDefault="006921DD">
            <w:r>
              <w:rPr>
                <w:b/>
                <w:bCs/>
                <w:color w:val="FFFFFF"/>
              </w:rPr>
              <w:t>Rotation</w:t>
            </w:r>
          </w:p>
        </w:tc>
      </w:tr>
      <w:tr w:rsidR="00722281" w14:paraId="6C580BD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2" w14:textId="77777777" w:rsidR="00722281" w:rsidRDefault="006921DD">
            <w:r>
              <w:t>T0 Root Trust Anchor</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3" w14:textId="77777777" w:rsidR="00722281" w:rsidRDefault="006921DD">
            <w:r>
              <w:t>Organisation-level root; signs T1 only</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4" w14:textId="77777777" w:rsidR="00722281" w:rsidRDefault="006921DD">
            <w:r>
              <w:t>Hybrid RSA-4096 + ML-DSA-87</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5" w14:textId="77777777" w:rsidR="00722281" w:rsidRDefault="006921DD">
            <w:r>
              <w:t>ACS-C threshold 5-of-5 across TPM-sealed shares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6" w14:textId="77777777" w:rsidR="00722281" w:rsidRDefault="006921DD">
            <w:r>
              <w:t>Thales Luna FIPS 140-3 L3 / Azure MHSM</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7" w14:textId="77777777" w:rsidR="00722281" w:rsidRDefault="006921DD">
            <w:r>
              <w:t>5 years + on compromise</w:t>
            </w:r>
          </w:p>
        </w:tc>
      </w:tr>
      <w:tr w:rsidR="00722281" w14:paraId="6C580BD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9" w14:textId="77777777" w:rsidR="00722281" w:rsidRDefault="006921DD">
            <w:r>
              <w:t>T1 Doctrine Signing Key</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A" w14:textId="77777777" w:rsidR="00722281" w:rsidRDefault="006921DD">
            <w:r>
              <w:t>Signs CORE Graph + policy bundles</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B" w14:textId="77777777" w:rsidR="00722281" w:rsidRDefault="006921DD">
            <w:r>
              <w:t>Hybrid Ed25519 + ML-DSA-65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C" w14:textId="77777777" w:rsidR="00722281" w:rsidRDefault="006921DD">
            <w:r>
              <w:t>ACS-C threshold 3-of-5</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D" w14:textId="77777777" w:rsidR="00722281" w:rsidRDefault="006921DD">
            <w:r>
              <w:t>Thales Luna / Azure MHSM</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DE" w14:textId="77777777" w:rsidR="00722281" w:rsidRDefault="006921DD">
            <w:r>
              <w:t>Annual or on CISO order</w:t>
            </w:r>
          </w:p>
        </w:tc>
      </w:tr>
      <w:tr w:rsidR="00722281" w14:paraId="6C580BE6"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0" w14:textId="77777777" w:rsidR="00722281" w:rsidRDefault="006921DD">
            <w:r>
              <w:t>T2 Director Keys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1" w14:textId="77777777" w:rsidR="00722281" w:rsidRDefault="006921DD">
            <w:r>
              <w:t>Per Director of Record</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2" w14:textId="77777777" w:rsidR="00722281" w:rsidRDefault="006921DD">
            <w:r>
              <w:t>Hybrid Ed25519 + ML-DSA-65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3" w14:textId="77777777" w:rsidR="00722281" w:rsidRDefault="006921DD">
            <w:r>
              <w:t>ACS-B Kryoptic + FIDO2 smartcard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4" w14:textId="77777777" w:rsidR="00722281" w:rsidRDefault="006921DD">
            <w:r>
              <w:t>Hardware HSM-backed + smartcard</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5" w14:textId="77777777" w:rsidR="00722281" w:rsidRDefault="006921DD">
            <w:r>
              <w:t>Annual, dual-control</w:t>
            </w:r>
          </w:p>
        </w:tc>
      </w:tr>
      <w:tr w:rsidR="00722281" w14:paraId="6C580BED"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7" w14:textId="77777777" w:rsidR="00722281" w:rsidRDefault="006921DD">
            <w:r>
              <w:t>T3 Governor Keys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8" w14:textId="77777777" w:rsidR="00722281" w:rsidRDefault="006921DD">
            <w:r>
              <w:t>Per Domain Governor</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9" w14:textId="77777777" w:rsidR="00722281" w:rsidRDefault="006921DD">
            <w:r>
              <w:t>Hybrid Ed25519 + ML-DSA-65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A" w14:textId="77777777" w:rsidR="00722281" w:rsidRDefault="006921DD">
            <w:r>
              <w:t>ACS-B Kryoptic + TPM seal</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B" w14:textId="77777777" w:rsidR="00722281" w:rsidRDefault="006921DD">
            <w:r>
              <w:t>Hardware HSM auto-rotation</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C" w14:textId="77777777" w:rsidR="00722281" w:rsidRDefault="006921DD">
            <w:r>
              <w:t>Quarterly</w:t>
            </w:r>
          </w:p>
        </w:tc>
      </w:tr>
      <w:tr w:rsidR="00722281" w14:paraId="6C580BF4"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E" w14:textId="77777777" w:rsidR="00722281" w:rsidRDefault="006921DD">
            <w:r>
              <w:t>T4 Agent Identity Keys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EF" w14:textId="77777777" w:rsidR="00722281" w:rsidRDefault="006921DD">
            <w:r>
              <w:t>Per-agent DID; supports delegation chains</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0" w14:textId="77777777" w:rsidR="00722281" w:rsidRDefault="006921DD">
            <w:r>
              <w:t>Hybrid Ed25519 + ML-DSA-65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1" w14:textId="77777777" w:rsidR="00722281" w:rsidRDefault="006921DD">
            <w:r>
              <w:t>ACS-D OpenBao Transit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2" w14:textId="77777777" w:rsidR="00722281" w:rsidRDefault="006921DD">
            <w:r>
              <w:t>Cloud KMS + workload identity</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3" w14:textId="77777777" w:rsidR="00722281" w:rsidRDefault="006921DD">
            <w:r>
              <w:t>90 days</w:t>
            </w:r>
          </w:p>
        </w:tc>
      </w:tr>
      <w:tr w:rsidR="00722281" w14:paraId="6C580BF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5" w14:textId="77777777" w:rsidR="00722281" w:rsidRDefault="006921DD">
            <w:r>
              <w:t>T5 Ephemeral Session Keys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6" w14:textId="77777777" w:rsidR="00722281" w:rsidRDefault="006921DD">
            <w:r>
              <w:t>Per-intent session</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7" w14:textId="77777777" w:rsidR="00722281" w:rsidRDefault="006921DD">
            <w:r>
              <w:t>ML-KEM-768 KEM; AES-256-GCM data</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8" w14:textId="77777777" w:rsidR="00722281" w:rsidRDefault="006921DD">
            <w:r>
              <w:t>ACS-A AWS-LC inside SEV-SNP/TDX TEE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9" w14:textId="77777777" w:rsidR="00722281" w:rsidRDefault="006921DD">
            <w:r>
              <w:t>TEE on cloud</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A" w14:textId="77777777" w:rsidR="00722281" w:rsidRDefault="006921DD">
            <w:r>
              <w:t>Per-session, ≤ 1 hour TTL</w:t>
            </w:r>
          </w:p>
        </w:tc>
      </w:tr>
      <w:tr w:rsidR="00722281" w14:paraId="6C580C02"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C" w14:textId="77777777" w:rsidR="00722281" w:rsidRDefault="006921DD">
            <w:r>
              <w:t>T6 Data-at-Rest DEKs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D" w14:textId="77777777" w:rsidR="00722281" w:rsidRDefault="006921DD">
            <w:r>
              <w:t>Per-object keys for FR, CORE, Vault blobs</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E" w14:textId="77777777" w:rsidR="00722281" w:rsidRDefault="006921DD">
            <w:r>
              <w:t>AES-256-GCM, hybrid-KEM wrapped by T1/T2</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BFF" w14:textId="77777777" w:rsidR="00722281" w:rsidRDefault="006921DD">
            <w:r>
              <w:t>ACS-D Cosmian KMIP</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0" w14:textId="77777777" w:rsidR="00722281" w:rsidRDefault="006921DD">
            <w:r>
              <w:t>Cloud KMS HSM-backed</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1" w14:textId="77777777" w:rsidR="00722281" w:rsidRDefault="006921DD">
            <w:r>
              <w:t>On re-wrap event</w:t>
            </w:r>
          </w:p>
        </w:tc>
      </w:tr>
    </w:tbl>
    <w:p w14:paraId="6C580C03" w14:textId="77777777" w:rsidR="00722281" w:rsidRDefault="006921DD">
      <w:pPr>
        <w:pStyle w:val="Heading2"/>
      </w:pPr>
      <w:bookmarkStart w:id="15" w:name="_Toc228645463"/>
      <w:r>
        <w:t>3.4  Algorithm matrix — adam-suite-2026.04</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160"/>
        <w:gridCol w:w="1485"/>
        <w:gridCol w:w="2325"/>
        <w:gridCol w:w="1791"/>
      </w:tblGrid>
      <w:tr w:rsidR="00722281" w14:paraId="6C580C09"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04" w14:textId="77777777" w:rsidR="00722281" w:rsidRDefault="006921DD">
            <w:r>
              <w:rPr>
                <w:b/>
                <w:bCs/>
                <w:color w:val="FFFFFF"/>
              </w:rPr>
              <w:t>Purpose</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05" w14:textId="77777777" w:rsidR="00722281" w:rsidRDefault="006921DD">
            <w:r>
              <w:rPr>
                <w:b/>
                <w:bCs/>
                <w:color w:val="FFFFFF"/>
              </w:rPr>
              <w:t>Classical</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06" w14:textId="77777777" w:rsidR="00722281" w:rsidRDefault="006921DD">
            <w:r>
              <w:rPr>
                <w:b/>
                <w:bCs/>
                <w:color w:val="FFFFFF"/>
              </w:rPr>
              <w:t>Post-quantum</w:t>
            </w:r>
          </w:p>
        </w:tc>
        <w:tc>
          <w:tcPr>
            <w:tcW w:w="25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07" w14:textId="77777777" w:rsidR="00722281" w:rsidRDefault="006921DD">
            <w:r>
              <w:rPr>
                <w:b/>
                <w:bCs/>
                <w:color w:val="FFFFFF"/>
              </w:rPr>
              <w:t>Hybrid composition</w:t>
            </w:r>
          </w:p>
        </w:tc>
        <w:tc>
          <w:tcPr>
            <w:tcW w:w="2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08" w14:textId="77777777" w:rsidR="00722281" w:rsidRDefault="006921DD">
            <w:r>
              <w:rPr>
                <w:b/>
                <w:bCs/>
                <w:color w:val="FFFFFF"/>
              </w:rPr>
              <w:t>Notes</w:t>
            </w:r>
          </w:p>
        </w:tc>
      </w:tr>
      <w:tr w:rsidR="00722281" w14:paraId="6C580C0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A" w14:textId="77777777" w:rsidR="00722281" w:rsidRDefault="006921DD">
            <w:r>
              <w:t>Digital signature (T1–T4)</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B" w14:textId="77777777" w:rsidR="00722281" w:rsidRDefault="006921DD">
            <w:r>
              <w:t>Ed25519</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C" w14:textId="77777777" w:rsidR="00722281" w:rsidRDefault="006921DD">
            <w:r>
              <w:t>ML-DSA-65 (FIPS 204)</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D" w14:textId="77777777" w:rsidR="00722281" w:rsidRDefault="006921DD">
            <w:r>
              <w:t>Concatenated Ed25519 || ML-DSA-65; both must verify</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0E" w14:textId="77777777" w:rsidR="00722281" w:rsidRDefault="006921DD">
            <w:r>
              <w:t>Default.</w:t>
            </w:r>
          </w:p>
        </w:tc>
      </w:tr>
      <w:tr w:rsidR="00722281" w14:paraId="6C580C1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0" w14:textId="77777777" w:rsidR="00722281" w:rsidRDefault="006921DD">
            <w:r>
              <w:t>Long-term archival signature (Flight Recorder)</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1" w14:textId="77777777" w:rsidR="00722281" w:rsidRDefault="006921DD">
            <w:r>
              <w:t>RSA-4096 or Ed25519</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2" w14:textId="77777777" w:rsidR="00722281" w:rsidRDefault="006921DD">
            <w:r>
              <w:t>SLH-DSA-SHA2-256s (FIPS 205)</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3" w14:textId="77777777" w:rsidR="00722281" w:rsidRDefault="006921DD">
            <w:r>
              <w:t>Concatenated hybrid; SLH-DSA chosen for hash-based long-term safety</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4" w14:textId="77777777" w:rsidR="00722281" w:rsidRDefault="006921DD">
            <w:r>
              <w:t>Once-per-segment sign rate.</w:t>
            </w:r>
          </w:p>
        </w:tc>
      </w:tr>
      <w:tr w:rsidR="00722281" w14:paraId="6C580C1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6" w14:textId="77777777" w:rsidR="00722281" w:rsidRDefault="006921DD">
            <w:r>
              <w:lastRenderedPageBreak/>
              <w:t>Key establishment / transport</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7" w14:textId="77777777" w:rsidR="00722281" w:rsidRDefault="006921DD">
            <w:r>
              <w:t>X25519 (ECDH P-384 alternate)</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8" w14:textId="77777777" w:rsidR="00722281" w:rsidRDefault="006921DD">
            <w:r>
              <w:t>ML-KEM-768 (FIPS 203)</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9" w14:textId="77777777" w:rsidR="00722281" w:rsidRDefault="006921DD">
            <w:r>
              <w:t>X25519 ⊕ ML-KEM-768 (HKDF-SHA-384 over concatenation)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A" w14:textId="77777777" w:rsidR="00722281" w:rsidRDefault="006921DD">
            <w:r>
              <w:t>ML-KEM-1024 for OHSHAT and T0.</w:t>
            </w:r>
          </w:p>
        </w:tc>
      </w:tr>
      <w:tr w:rsidR="00722281" w14:paraId="6C580C2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C" w14:textId="77777777" w:rsidR="00722281" w:rsidRDefault="006921DD">
            <w:r>
              <w:t>Symmetric bulk encryption</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D" w14:textId="77777777" w:rsidR="00722281" w:rsidRDefault="006921DD">
            <w:r>
              <w:t>AES-256-GCM</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E" w14:textId="77777777" w:rsidR="00722281" w:rsidRDefault="006921DD">
            <w:r>
              <w:t>AES-256-GCM</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1F" w14:textId="77777777" w:rsidR="00722281" w:rsidRDefault="006921DD">
            <w:r>
              <w: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0" w14:textId="77777777" w:rsidR="00722281" w:rsidRDefault="006921DD">
            <w:r>
              <w:t>Grover's reduces to ≥128-bit; AES-256 retained.</w:t>
            </w:r>
          </w:p>
        </w:tc>
      </w:tr>
      <w:tr w:rsidR="00722281" w14:paraId="6C580C2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2" w14:textId="77777777" w:rsidR="00722281" w:rsidRDefault="006921DD">
            <w:r>
              <w:t>MAC / integrity</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3" w14:textId="77777777" w:rsidR="00722281" w:rsidRDefault="006921DD">
            <w:r>
              <w:t>HMAC-SHA-384 or AES-GCM tag</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4" w14:textId="77777777" w:rsidR="00722281" w:rsidRDefault="006921DD">
            <w:r>
              <w:t>HMAC-SHA-384</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5" w14:textId="77777777" w:rsidR="00722281" w:rsidRDefault="006921DD">
            <w:r>
              <w: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6" w14:textId="77777777" w:rsidR="00722281" w:rsidRDefault="006921DD">
            <w:r>
              <w:t>SHA-384 minimum.</w:t>
            </w:r>
          </w:p>
        </w:tc>
      </w:tr>
      <w:tr w:rsidR="00722281" w14:paraId="6C580C2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8" w14:textId="77777777" w:rsidR="00722281" w:rsidRDefault="006921DD">
            <w:r>
              <w:t>Hash (Flight Recorder chain)</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9" w14:textId="77777777" w:rsidR="00722281" w:rsidRDefault="006921DD">
            <w:r>
              <w:t>SHA-384</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A" w14:textId="77777777" w:rsidR="00722281" w:rsidRDefault="006921DD">
            <w:r>
              <w:t>SHA-384 or SHA3-384</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B" w14:textId="77777777" w:rsidR="00722281" w:rsidRDefault="006921DD">
            <w:r>
              <w: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C" w14:textId="77777777" w:rsidR="00722281" w:rsidRDefault="006921DD">
            <w:r>
              <w:t>Legacy SHA-256 chains are migrated through a 180-day dual-chain window.</w:t>
            </w:r>
          </w:p>
        </w:tc>
      </w:tr>
      <w:tr w:rsidR="00722281" w14:paraId="6C580C3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E" w14:textId="77777777" w:rsidR="00722281" w:rsidRDefault="006921DD">
            <w:r>
              <w:t>Password / passphrase</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2F" w14:textId="77777777" w:rsidR="00722281" w:rsidRDefault="006921DD">
            <w:r>
              <w:t>Argon2id</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0" w14:textId="77777777" w:rsidR="00722281" w:rsidRDefault="006921DD">
            <w:r>
              <w:t>Argon2id</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1" w14:textId="77777777" w:rsidR="00722281" w:rsidRDefault="006921DD">
            <w:r>
              <w: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2" w14:textId="77777777" w:rsidR="00722281" w:rsidRDefault="006921DD">
            <w:r>
              <w:t>Quantum-neutral.</w:t>
            </w:r>
          </w:p>
        </w:tc>
      </w:tr>
      <w:tr w:rsidR="00722281" w14:paraId="6C580C3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4" w14:textId="77777777" w:rsidR="00722281" w:rsidRDefault="006921DD">
            <w:r>
              <w:t>Randomness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5" w14:textId="77777777" w:rsidR="00722281" w:rsidRDefault="006921DD">
            <w:r>
              <w:t>OS CSPRNG seeded from hardware TRNG (CPU RDRAND/RDSEED + TPM RNG)</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6" w14:textId="77777777" w:rsidR="00722281" w:rsidRDefault="006921DD">
            <w:r>
              <w:t>+ QRNG seed mix-in where available</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7" w14:textId="77777777" w:rsidR="00722281" w:rsidRDefault="006921DD">
            <w:r>
              <w:t>HKDF-combine TRNG || QRNG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38" w14:textId="77777777" w:rsidR="00722281" w:rsidRDefault="006921DD">
            <w:r>
              <w:t>QRNG is an optional hedge; never the sole entropy source.</w:t>
            </w:r>
          </w:p>
        </w:tc>
      </w:tr>
    </w:tbl>
    <w:p w14:paraId="6C580C3A" w14:textId="77777777" w:rsidR="00722281" w:rsidRDefault="006921DD">
      <w:pPr>
        <w:pStyle w:val="Heading2"/>
      </w:pPr>
      <w:bookmarkStart w:id="16" w:name="_Toc228645464"/>
      <w:r>
        <w:t>3.5  Flight Recorder: evidence that survives the algorithm</w:t>
      </w:r>
      <w:bookmarkEnd w:id="16"/>
    </w:p>
    <w:p w14:paraId="6C580C3B" w14:textId="77777777" w:rsidR="00722281" w:rsidRDefault="006921DD">
      <w:pPr>
        <w:pStyle w:val="ListParagraph"/>
        <w:numPr>
          <w:ilvl w:val="0"/>
          <w:numId w:val="2"/>
        </w:numPr>
      </w:pPr>
      <w:r>
        <w:rPr>
          <w:b/>
          <w:bCs/>
        </w:rPr>
        <w:t xml:space="preserve">Chain function: </w:t>
      </w:r>
      <w:r>
        <w:t>SHA-384.</w:t>
      </w:r>
    </w:p>
    <w:p w14:paraId="6C580C3C" w14:textId="77777777" w:rsidR="00722281" w:rsidRDefault="006921DD">
      <w:pPr>
        <w:pStyle w:val="ListParagraph"/>
        <w:numPr>
          <w:ilvl w:val="0"/>
          <w:numId w:val="2"/>
        </w:numPr>
      </w:pPr>
      <w:r>
        <w:rPr>
          <w:b/>
          <w:bCs/>
        </w:rPr>
        <w:t xml:space="preserve">Segment signature: </w:t>
      </w:r>
      <w:r>
        <w:t>Hybrid Ed25519 + SLH-DSA-SHA2-256s over every chain segment (default 10,000 entries or 1 hour, whichever first).</w:t>
      </w:r>
    </w:p>
    <w:p w14:paraId="6C580C3D" w14:textId="77777777" w:rsidR="00722281" w:rsidRDefault="006921DD">
      <w:pPr>
        <w:pStyle w:val="ListParagraph"/>
        <w:numPr>
          <w:ilvl w:val="0"/>
          <w:numId w:val="2"/>
        </w:numPr>
      </w:pPr>
      <w:r>
        <w:rPr>
          <w:b/>
          <w:bCs/>
        </w:rPr>
        <w:t xml:space="preserve">External anchor — Azure: </w:t>
      </w:r>
      <w:r>
        <w:t>Azure Confidential Ledger + immutable Blob storage.</w:t>
      </w:r>
    </w:p>
    <w:p w14:paraId="6C580C3E" w14:textId="77777777" w:rsidR="00722281" w:rsidRDefault="006921DD">
      <w:pPr>
        <w:pStyle w:val="ListParagraph"/>
        <w:numPr>
          <w:ilvl w:val="0"/>
          <w:numId w:val="2"/>
        </w:numPr>
      </w:pPr>
      <w:r>
        <w:rPr>
          <w:b/>
          <w:bCs/>
        </w:rPr>
        <w:t xml:space="preserve">External anchor — AWS: </w:t>
      </w:r>
      <w:r>
        <w:t>Aurora PostgreSQL ledger metadata + S3 Object Lock (Compliance mode) + RFC 3161 timestamp authority. (QLDB is end-of-support July 2025 and is not used.)</w:t>
      </w:r>
    </w:p>
    <w:p w14:paraId="6C580C3F" w14:textId="77777777" w:rsidR="00722281" w:rsidRDefault="006921DD">
      <w:pPr>
        <w:pStyle w:val="ListParagraph"/>
        <w:numPr>
          <w:ilvl w:val="0"/>
          <w:numId w:val="2"/>
        </w:numPr>
      </w:pPr>
      <w:r>
        <w:rPr>
          <w:b/>
          <w:bCs/>
        </w:rPr>
        <w:t xml:space="preserve">External anchor — GCP: </w:t>
      </w:r>
      <w:r>
        <w:t>GCS bucket lock + Chronicle SecOps; Confidential Space attestation reports.</w:t>
      </w:r>
    </w:p>
    <w:p w14:paraId="6C580C40" w14:textId="77777777" w:rsidR="00722281" w:rsidRDefault="006921DD">
      <w:pPr>
        <w:pStyle w:val="ListParagraph"/>
        <w:numPr>
          <w:ilvl w:val="0"/>
          <w:numId w:val="2"/>
        </w:numPr>
      </w:pPr>
      <w:r>
        <w:rPr>
          <w:b/>
          <w:bCs/>
        </w:rPr>
        <w:t xml:space="preserve">External anchor — sovereign / Azure Local: </w:t>
      </w:r>
      <w:r>
        <w:t>On-prem WORM share + RFC 3161 TSA local instance; air-gap-safe.</w:t>
      </w:r>
    </w:p>
    <w:p w14:paraId="6C580C41" w14:textId="77777777" w:rsidR="00722281" w:rsidRDefault="006921DD">
      <w:pPr>
        <w:pStyle w:val="ListParagraph"/>
        <w:numPr>
          <w:ilvl w:val="0"/>
          <w:numId w:val="2"/>
        </w:numPr>
      </w:pPr>
      <w:r>
        <w:rPr>
          <w:b/>
          <w:bCs/>
        </w:rPr>
        <w:t xml:space="preserve">Re-anchor policy: </w:t>
      </w:r>
      <w:r>
        <w:t>On Hot → Cool → Archive transition, segments are re-signed under the then-current algorithm; old signatures are retained. A verifier reconstructs the full signature chain and is satisfied if any valid signature path exists.</w:t>
      </w:r>
    </w:p>
    <w:p w14:paraId="6C580C42" w14:textId="77777777" w:rsidR="00722281" w:rsidRDefault="006921DD">
      <w:pPr>
        <w:pStyle w:val="ListParagraph"/>
        <w:numPr>
          <w:ilvl w:val="0"/>
          <w:numId w:val="2"/>
        </w:numPr>
      </w:pPr>
      <w:r>
        <w:rPr>
          <w:b/>
          <w:bCs/>
        </w:rPr>
        <w:t xml:space="preserve">Replay verification: </w:t>
      </w:r>
      <w:r>
        <w:t>A Flight Recorder replay reconstructs the state of every policy, doctrine version, and key used at the time of the original decision — 'audit equals playback, not archaeology.'</w:t>
      </w:r>
    </w:p>
    <w:p w14:paraId="6C580C43" w14:textId="77777777" w:rsidR="00722281" w:rsidRDefault="006921DD">
      <w:pPr>
        <w:pStyle w:val="Heading2"/>
      </w:pPr>
      <w:bookmarkStart w:id="17" w:name="_Toc228645465"/>
      <w:r>
        <w:lastRenderedPageBreak/>
        <w:t>3.6  Intent Object and delegation chain hardening</w:t>
      </w:r>
      <w:bookmarkEnd w:id="17"/>
    </w:p>
    <w:p w14:paraId="6C580C44" w14:textId="77777777" w:rsidR="00722281" w:rsidRDefault="006921DD">
      <w:pPr>
        <w:spacing w:after="120"/>
      </w:pPr>
      <w:r>
        <w:t>The six-stage Intent Object pipeline gains two cryptographic obligations:</w:t>
      </w:r>
    </w:p>
    <w:p w14:paraId="6C580C45" w14:textId="77777777" w:rsidR="00722281" w:rsidRDefault="006921DD">
      <w:pPr>
        <w:pStyle w:val="ListParagraph"/>
        <w:numPr>
          <w:ilvl w:val="0"/>
          <w:numId w:val="3"/>
        </w:numPr>
      </w:pPr>
      <w:r>
        <w:t>Stage 1 — Intake: hybrid Ed25519+ML-DSA-65 signature; the envelope must match the doctrine's minimum suite; the replay nonce is unique within a 24-hour window.</w:t>
      </w:r>
    </w:p>
    <w:p w14:paraId="6C580C46" w14:textId="77777777" w:rsidR="00722281" w:rsidRDefault="006921DD">
      <w:pPr>
        <w:pStyle w:val="ListParagraph"/>
        <w:numPr>
          <w:ilvl w:val="0"/>
          <w:numId w:val="3"/>
        </w:numPr>
      </w:pPr>
      <w:r>
        <w:t>Stage 3 — Trust Gateway: the delegation chain is re-verified end-to-end; any break produces a signed proof of rejection (not a silent drop) that is itself logged; the chain's terminus is an identifiable natural-person Director of Record.</w:t>
      </w:r>
    </w:p>
    <w:p w14:paraId="6C580C47" w14:textId="77777777" w:rsidR="00722281" w:rsidRDefault="006921DD">
      <w:pPr>
        <w:pStyle w:val="Heading2"/>
      </w:pPr>
      <w:bookmarkStart w:id="18" w:name="_Toc228645466"/>
      <w:r>
        <w:t>3.7  Runtime Governance Interface — Security &amp; Trust contract</w:t>
      </w:r>
      <w:bookmarkEnd w:id="18"/>
    </w:p>
    <w:p w14:paraId="6C580C48" w14:textId="77777777" w:rsidR="00722281" w:rsidRDefault="006921DD">
      <w:pPr>
        <w:spacing w:after="120"/>
      </w:pPr>
      <w:r>
        <w:t xml:space="preserve">RGI contract 2 (Identity) and contract 3 (Execution rings) bind the cryptographic primitives in this document to any conformant runtime. A runtime declares its supported cipher suites, its CAV substrate binding, and its execution-ring isolation model; the ADAM control plane negotiates the strongest common profile at runtime. Downgrade below the doctrine-declared minimum triggers a HIGH-tier BOSS event and refuses execution. AGT Light, the Full AGT Plugin, and any custom RGI-conformant runtime implement the </w:t>
      </w:r>
      <w:r>
        <w:t>five-function RGI Security surface defined in §4.6.</w:t>
      </w:r>
    </w:p>
    <w:p w14:paraId="6C580C49" w14:textId="77777777" w:rsidR="00722281" w:rsidRDefault="006921DD">
      <w:r>
        <w:br w:type="page"/>
      </w:r>
    </w:p>
    <w:p w14:paraId="6C580C4A" w14:textId="77777777" w:rsidR="00722281" w:rsidRDefault="006921DD">
      <w:pPr>
        <w:pStyle w:val="Heading1"/>
      </w:pPr>
      <w:bookmarkStart w:id="19" w:name="_Toc228645467"/>
      <w:r>
        <w:lastRenderedPageBreak/>
        <w:t>Part IV — The Seven-Layer ADAM Defense Stack</w:t>
      </w:r>
      <w:bookmarkEnd w:id="19"/>
    </w:p>
    <w:p w14:paraId="6C580C4B" w14:textId="77777777" w:rsidR="00722281" w:rsidRDefault="006921DD">
      <w:pPr>
        <w:pStyle w:val="Heading2"/>
      </w:pPr>
      <w:bookmarkStart w:id="20" w:name="_Toc228645468"/>
      <w:r>
        <w:t>4.1  Design goals</w:t>
      </w:r>
      <w:bookmarkEnd w:id="20"/>
    </w:p>
    <w:p w14:paraId="6C580C4C" w14:textId="77777777" w:rsidR="00722281" w:rsidRDefault="006921DD">
      <w:pPr>
        <w:pStyle w:val="ListParagraph"/>
        <w:numPr>
          <w:ilvl w:val="0"/>
          <w:numId w:val="3"/>
        </w:numPr>
      </w:pPr>
      <w:r>
        <w:t>Standards-tracked primitives only; no bespoke cryptography.</w:t>
      </w:r>
    </w:p>
    <w:p w14:paraId="6C580C4D" w14:textId="77777777" w:rsidR="00722281" w:rsidRDefault="006921DD">
      <w:pPr>
        <w:pStyle w:val="ListParagraph"/>
        <w:numPr>
          <w:ilvl w:val="0"/>
          <w:numId w:val="3"/>
        </w:numPr>
      </w:pPr>
      <w:r>
        <w:t>Five deployment targets, three runtimes, one architecture.</w:t>
      </w:r>
    </w:p>
    <w:p w14:paraId="6C580C4E" w14:textId="77777777" w:rsidR="00722281" w:rsidRDefault="006921DD">
      <w:pPr>
        <w:pStyle w:val="ListParagraph"/>
        <w:numPr>
          <w:ilvl w:val="0"/>
          <w:numId w:val="3"/>
        </w:numPr>
      </w:pPr>
      <w:r>
        <w:t>Quantum-resistant by default; classical-only is an explicit, time-boxed downgrade.</w:t>
      </w:r>
    </w:p>
    <w:p w14:paraId="6C580C4F" w14:textId="77777777" w:rsidR="00722281" w:rsidRDefault="006921DD">
      <w:pPr>
        <w:pStyle w:val="ListParagraph"/>
        <w:numPr>
          <w:ilvl w:val="0"/>
          <w:numId w:val="3"/>
        </w:numPr>
      </w:pPr>
      <w:r>
        <w:t>Hardened against the ten AI-control attack classes in §2.3; each contributes to BOSS ACE.</w:t>
      </w:r>
    </w:p>
    <w:p w14:paraId="6C580C50" w14:textId="77777777" w:rsidR="00722281" w:rsidRDefault="006921DD">
      <w:pPr>
        <w:pStyle w:val="ListParagraph"/>
        <w:numPr>
          <w:ilvl w:val="0"/>
          <w:numId w:val="3"/>
        </w:numPr>
      </w:pPr>
      <w:r>
        <w:t>Doctrine-coherent — every control maps to a BOSS dimension, a guardrail plane, or a Director of Record.</w:t>
      </w:r>
    </w:p>
    <w:p w14:paraId="6C580C51" w14:textId="77777777" w:rsidR="00722281" w:rsidRDefault="006921DD">
      <w:pPr>
        <w:pStyle w:val="ListParagraph"/>
        <w:numPr>
          <w:ilvl w:val="0"/>
          <w:numId w:val="3"/>
        </w:numPr>
      </w:pPr>
      <w:r>
        <w:t>Hardware-free at small scale; hardware-grade where regulators require it.</w:t>
      </w:r>
    </w:p>
    <w:p w14:paraId="6C580C52" w14:textId="77777777" w:rsidR="00722281" w:rsidRDefault="006921DD">
      <w:pPr>
        <w:pStyle w:val="ListParagraph"/>
        <w:numPr>
          <w:ilvl w:val="0"/>
          <w:numId w:val="3"/>
        </w:numPr>
      </w:pPr>
      <w:r>
        <w:t>Deployable pre-ADAM as a security foundation; composes post-ADAM without refactor.</w:t>
      </w:r>
    </w:p>
    <w:p w14:paraId="6C580C53" w14:textId="77777777" w:rsidR="00722281" w:rsidRDefault="006921DD">
      <w:pPr>
        <w:pStyle w:val="ListParagraph"/>
        <w:numPr>
          <w:ilvl w:val="0"/>
          <w:numId w:val="3"/>
        </w:numPr>
      </w:pPr>
      <w:r>
        <w:t>Subject at all times to the Excluded Uses in Copyright and Use Agreement v0.3 §12 — defense, weaponry/drone, unconsented human surveillance categorically prohibited.</w:t>
      </w:r>
    </w:p>
    <w:p w14:paraId="6C580C54" w14:textId="77777777" w:rsidR="00722281" w:rsidRDefault="006921DD">
      <w:pPr>
        <w:pStyle w:val="Heading2"/>
      </w:pPr>
      <w:bookmarkStart w:id="21" w:name="_Toc228645469"/>
      <w:r>
        <w:t>4.2  The seven layers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1987"/>
        <w:gridCol w:w="4474"/>
        <w:gridCol w:w="2071"/>
      </w:tblGrid>
      <w:tr w:rsidR="00722281" w14:paraId="6C580C59"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55" w14:textId="77777777" w:rsidR="00722281" w:rsidRDefault="006921DD">
            <w:r>
              <w:rPr>
                <w:b/>
                <w:bCs/>
                <w:color w:val="FFFFFF"/>
              </w:rPr>
              <w:t>Layer</w:t>
            </w:r>
          </w:p>
        </w:tc>
        <w:tc>
          <w:tcPr>
            <w:tcW w:w="2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56" w14:textId="77777777" w:rsidR="00722281" w:rsidRDefault="006921DD">
            <w:r>
              <w:rPr>
                <w:b/>
                <w:bCs/>
                <w:color w:val="FFFFFF"/>
              </w:rPr>
              <w:t>Name</w:t>
            </w:r>
          </w:p>
        </w:tc>
        <w:tc>
          <w:tcPr>
            <w:tcW w:w="45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57" w14:textId="77777777" w:rsidR="00722281" w:rsidRDefault="006921DD">
            <w:r>
              <w:rPr>
                <w:b/>
                <w:bCs/>
                <w:color w:val="FFFFFF"/>
              </w:rPr>
              <w:t>Primary purpose</w:t>
            </w:r>
          </w:p>
        </w:tc>
        <w:tc>
          <w:tcPr>
            <w:tcW w:w="21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58" w14:textId="77777777" w:rsidR="00722281" w:rsidRDefault="006921DD">
            <w:r>
              <w:rPr>
                <w:b/>
                <w:bCs/>
                <w:color w:val="FFFFFF"/>
              </w:rPr>
              <w:t>Director owner</w:t>
            </w:r>
          </w:p>
        </w:tc>
      </w:tr>
      <w:tr w:rsidR="00722281" w14:paraId="6C580C5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5A" w14:textId="77777777" w:rsidR="00722281" w:rsidRDefault="006921DD">
            <w:r>
              <w:t>L0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5B" w14:textId="77777777" w:rsidR="00722281" w:rsidRDefault="006921DD">
            <w:r>
              <w:t>Silicon &amp; Attestation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5C" w14:textId="77777777" w:rsidR="00722281" w:rsidRDefault="006921DD">
            <w:r>
              <w:t>Confidential compute, TPM 2.0 / HSM root of trust, measured boot, SEV-SNP / TDX / Nitro / ARM CCA; Keylime + Veraison (ACS-E)</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5D" w14:textId="77777777" w:rsidR="00722281" w:rsidRDefault="006921DD">
            <w:r>
              <w:t>CISO</w:t>
            </w:r>
          </w:p>
        </w:tc>
      </w:tr>
      <w:tr w:rsidR="00722281" w14:paraId="6C580C6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5F" w14:textId="77777777" w:rsidR="00722281" w:rsidRDefault="006921DD">
            <w:r>
              <w:t>L1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0" w14:textId="77777777" w:rsidR="00722281" w:rsidRDefault="006921DD">
            <w:r>
              <w:t>Network &amp; Perimeter</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1" w14:textId="77777777" w:rsidR="00722281" w:rsidRDefault="006921DD">
            <w:r>
              <w:t>Zero-trust network access, mTLS-PQC, service mesh, egress allow-listing, DDoS protection</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2" w14:textId="77777777" w:rsidR="00722281" w:rsidRDefault="006921DD">
            <w:r>
              <w:t>CISO</w:t>
            </w:r>
          </w:p>
        </w:tc>
      </w:tr>
      <w:tr w:rsidR="00722281" w14:paraId="6C580C6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4" w14:textId="77777777" w:rsidR="00722281" w:rsidRDefault="006921DD">
            <w:r>
              <w:t>L2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5" w14:textId="77777777" w:rsidR="00722281" w:rsidRDefault="006921DD">
            <w:r>
              <w:t>Identity &amp; Delegation</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6" w14:textId="77777777" w:rsidR="00722281" w:rsidRDefault="006921DD">
            <w:r>
              <w:t>Hybrid-PQC DIDs, CAV key hierarchy on ACS or HSM, delegation chains, short-lived tokens, workload identity</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7" w14:textId="77777777" w:rsidR="00722281" w:rsidRDefault="006921DD">
            <w:r>
              <w:t>CISO (+ Legal for Director-of-Record)</w:t>
            </w:r>
          </w:p>
        </w:tc>
      </w:tr>
      <w:tr w:rsidR="00722281" w14:paraId="6C580C6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9" w14:textId="77777777" w:rsidR="00722281" w:rsidRDefault="006921DD">
            <w:r>
              <w:t>L3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A" w14:textId="77777777" w:rsidR="00722281" w:rsidRDefault="006921DD">
            <w:r>
              <w:t>Data &amp; Evidence</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B" w14:textId="77777777" w:rsidR="00722281" w:rsidRDefault="006921DD">
            <w:r>
              <w:t>Encryption envelopes, Flight Recorder integrity (SHA-384 + hybrid signatures), CORE Graph confidentiality, vault-based tokenisation</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C" w14:textId="77777777" w:rsidR="00722281" w:rsidRDefault="006921DD">
            <w:r>
              <w:t>CISO + CFO</w:t>
            </w:r>
          </w:p>
        </w:tc>
      </w:tr>
      <w:tr w:rsidR="00722281" w14:paraId="6C580C7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E" w14:textId="77777777" w:rsidR="00722281" w:rsidRDefault="006921DD">
            <w:r>
              <w:t>L4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6F" w14:textId="77777777" w:rsidR="00722281" w:rsidRDefault="006921DD">
            <w:r>
              <w:t>Policy &amp; Guardrails</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0" w14:textId="77777777" w:rsidR="00722281" w:rsidRDefault="006921DD">
            <w:r>
              <w:t>OPA Rego v1 bundles signed (preflight gate), four planes enforced in-line, BOSS scoring, crypto-agility enforcement</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1" w14:textId="77777777" w:rsidR="00722281" w:rsidRDefault="006921DD">
            <w:r>
              <w:t>Legal + CISO</w:t>
            </w:r>
          </w:p>
        </w:tc>
      </w:tr>
      <w:tr w:rsidR="00722281" w14:paraId="6C580C7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3" w14:textId="77777777" w:rsidR="00722281" w:rsidRDefault="006921DD">
            <w:r>
              <w:t>L5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4" w14:textId="77777777" w:rsidR="00722281" w:rsidRDefault="006921DD">
            <w:r>
              <w:t>AI-Control Integrity</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5" w14:textId="77777777" w:rsidR="00722281" w:rsidRDefault="006921DD">
            <w:r>
              <w:t>Intent validation, tool-provenance, model attestation (MBOM), memory provenance, Explain-Back, Drift Sentinel; ACE feed</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6" w14:textId="77777777" w:rsidR="00722281" w:rsidRDefault="006921DD">
            <w:r>
              <w:t>CEO + CPO if present</w:t>
            </w:r>
          </w:p>
        </w:tc>
      </w:tr>
      <w:tr w:rsidR="00722281" w14:paraId="6C580C7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8" w14:textId="77777777" w:rsidR="00722281" w:rsidRDefault="006921DD">
            <w:r>
              <w:t>L6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9" w14:textId="77777777" w:rsidR="00722281" w:rsidRDefault="006921DD">
            <w:r>
              <w:t>Constitutional &amp; Human Oversight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A" w14:textId="77777777" w:rsidR="00722281" w:rsidRDefault="006921DD">
            <w:r>
              <w:t>5/6/7-Director Constitution, OHSHAT safe-mode, Doctrine Conflict Arbitration, Director Decision Receipts; ACS-C threshold binds quorum</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7B" w14:textId="77777777" w:rsidR="00722281" w:rsidRDefault="006921DD">
            <w:r>
              <w:t>CEO + all Directors</w:t>
            </w:r>
          </w:p>
        </w:tc>
      </w:tr>
    </w:tbl>
    <w:p w14:paraId="6C580C7D" w14:textId="77777777" w:rsidR="00722281" w:rsidRDefault="006921DD">
      <w:pPr>
        <w:pStyle w:val="Heading3"/>
      </w:pPr>
      <w:bookmarkStart w:id="22" w:name="_Toc228645470"/>
      <w:r>
        <w:t>4.2.1  L0 — Silicon &amp; Attestation</w:t>
      </w:r>
      <w:bookmarkEnd w:id="22"/>
    </w:p>
    <w:p w14:paraId="6C580C7E" w14:textId="77777777" w:rsidR="00722281" w:rsidRDefault="006921DD">
      <w:pPr>
        <w:pStyle w:val="ListParagraph"/>
        <w:numPr>
          <w:ilvl w:val="0"/>
          <w:numId w:val="2"/>
        </w:numPr>
      </w:pPr>
      <w:r>
        <w:rPr>
          <w:b/>
          <w:bCs/>
        </w:rPr>
        <w:lastRenderedPageBreak/>
        <w:t xml:space="preserve">Primary controls (ACS-E): </w:t>
      </w:r>
      <w:r>
        <w:t>TPM 2.0 measured boot; Keylime continuous attestation; Veraison verifier; confidential VMs (AMD SEV-SNP, Intel TDX, AWS Nitro Enclaves, GCP Confidential Space, ARM CCA on roadmap); Parsec routes to TPM / TEE / HSM.</w:t>
      </w:r>
    </w:p>
    <w:p w14:paraId="6C580C7F" w14:textId="77777777" w:rsidR="00722281" w:rsidRDefault="006921DD">
      <w:pPr>
        <w:pStyle w:val="ListParagraph"/>
        <w:numPr>
          <w:ilvl w:val="0"/>
          <w:numId w:val="2"/>
        </w:numPr>
      </w:pPr>
      <w:r>
        <w:rPr>
          <w:b/>
          <w:bCs/>
        </w:rPr>
        <w:t xml:space="preserve">Cryptographic binding: </w:t>
      </w:r>
      <w:r>
        <w:t>Attestation reports are co-signed by the platform and the T3 Governor key; the combined proof is required to load any T4 agent key into memory.</w:t>
      </w:r>
    </w:p>
    <w:p w14:paraId="6C580C80" w14:textId="77777777" w:rsidR="00722281" w:rsidRDefault="006921DD">
      <w:pPr>
        <w:pStyle w:val="ListParagraph"/>
        <w:numPr>
          <w:ilvl w:val="0"/>
          <w:numId w:val="2"/>
        </w:numPr>
      </w:pPr>
      <w:r>
        <w:rPr>
          <w:b/>
          <w:bCs/>
        </w:rPr>
        <w:t xml:space="preserve">Failure mode: </w:t>
      </w:r>
      <w:r>
        <w:t>Attestation mismatch → node ejected from cluster; workloads scheduled on it revoked; HIGH-tier BOSS event.</w:t>
      </w:r>
    </w:p>
    <w:p w14:paraId="6C580C81" w14:textId="77777777" w:rsidR="00722281" w:rsidRDefault="006921DD">
      <w:pPr>
        <w:pStyle w:val="ListParagraph"/>
        <w:numPr>
          <w:ilvl w:val="0"/>
          <w:numId w:val="2"/>
        </w:numPr>
      </w:pPr>
      <w:r>
        <w:rPr>
          <w:b/>
          <w:bCs/>
        </w:rPr>
        <w:t xml:space="preserve">Hardware option: </w:t>
      </w:r>
      <w:r>
        <w:t>Thales Luna Network HSM 7 (FIPS 140-3 Level 3, CC EAL4+) or cloud Managed HSM where examiners require Level 3 tamper-evidence.</w:t>
      </w:r>
    </w:p>
    <w:p w14:paraId="6C580C82" w14:textId="77777777" w:rsidR="00722281" w:rsidRDefault="006921DD">
      <w:pPr>
        <w:pStyle w:val="ListParagraph"/>
        <w:numPr>
          <w:ilvl w:val="0"/>
          <w:numId w:val="2"/>
        </w:numPr>
      </w:pPr>
      <w:r>
        <w:rPr>
          <w:b/>
          <w:bCs/>
        </w:rPr>
        <w:t xml:space="preserve">Regulatory anchor: </w:t>
      </w:r>
      <w:r>
        <w:t>FIPS 140-3 Level 3; CNSA 2.0 crypto module requirements; ISO/IEC 19790; PCI DSS 4.0.1 req 3.6.</w:t>
      </w:r>
    </w:p>
    <w:p w14:paraId="6C580C83" w14:textId="77777777" w:rsidR="00722281" w:rsidRDefault="006921DD">
      <w:pPr>
        <w:pStyle w:val="Heading3"/>
      </w:pPr>
      <w:bookmarkStart w:id="23" w:name="_Toc228645471"/>
      <w:r>
        <w:t>4.2.2  L1 — Network &amp; Perimeter</w:t>
      </w:r>
      <w:bookmarkEnd w:id="23"/>
    </w:p>
    <w:p w14:paraId="6C580C84" w14:textId="77777777" w:rsidR="00722281" w:rsidRDefault="006921DD">
      <w:pPr>
        <w:pStyle w:val="ListParagraph"/>
        <w:numPr>
          <w:ilvl w:val="0"/>
          <w:numId w:val="2"/>
        </w:numPr>
      </w:pPr>
      <w:r>
        <w:rPr>
          <w:b/>
          <w:bCs/>
        </w:rPr>
        <w:t xml:space="preserve">Primary controls: </w:t>
      </w:r>
      <w:r>
        <w:t>Zero-trust network access (Entra Global Secure Access / AWS Verified Access / GCP BeyondCorp / Cloudflare Zero Trust / Teleport for OSS); service mesh (Istio ambient or Linkerd) with mTLS using hybrid X25519+ML-KEM-768 via OpenSSL 3.5 / s2n-tls / BoringSSL; WAF + DDoS.</w:t>
      </w:r>
    </w:p>
    <w:p w14:paraId="6C580C85" w14:textId="77777777" w:rsidR="00722281" w:rsidRDefault="006921DD">
      <w:pPr>
        <w:pStyle w:val="ListParagraph"/>
        <w:numPr>
          <w:ilvl w:val="0"/>
          <w:numId w:val="2"/>
        </w:numPr>
      </w:pPr>
      <w:r>
        <w:rPr>
          <w:b/>
          <w:bCs/>
        </w:rPr>
        <w:t xml:space="preserve">Cryptographic binding: </w:t>
      </w:r>
      <w:r>
        <w:t>Every east-west and north-south connection carries a suite ID inside the envelope; below-minimum suites fail the handshake and generate L1 incidents.</w:t>
      </w:r>
    </w:p>
    <w:p w14:paraId="6C580C86" w14:textId="77777777" w:rsidR="00722281" w:rsidRDefault="006921DD">
      <w:pPr>
        <w:pStyle w:val="ListParagraph"/>
        <w:numPr>
          <w:ilvl w:val="0"/>
          <w:numId w:val="2"/>
        </w:numPr>
      </w:pPr>
      <w:r>
        <w:rPr>
          <w:b/>
          <w:bCs/>
        </w:rPr>
        <w:t xml:space="preserve">Regulatory anchor: </w:t>
      </w:r>
      <w:r>
        <w:t>NIST SP 800-207 ZTA; NIS2; PCI DSS 4.0.1 req 4; DORA Art. 10.</w:t>
      </w:r>
    </w:p>
    <w:p w14:paraId="6C580C87" w14:textId="77777777" w:rsidR="00722281" w:rsidRDefault="006921DD">
      <w:pPr>
        <w:pStyle w:val="Heading3"/>
      </w:pPr>
      <w:bookmarkStart w:id="24" w:name="_Toc228645472"/>
      <w:r>
        <w:t>4.2.3  L2 — Identity &amp; Delegation</w:t>
      </w:r>
      <w:bookmarkEnd w:id="24"/>
    </w:p>
    <w:p w14:paraId="6C580C88" w14:textId="77777777" w:rsidR="00722281" w:rsidRDefault="006921DD">
      <w:pPr>
        <w:pStyle w:val="ListParagraph"/>
        <w:numPr>
          <w:ilvl w:val="0"/>
          <w:numId w:val="2"/>
        </w:numPr>
      </w:pPr>
      <w:r>
        <w:rPr>
          <w:b/>
          <w:bCs/>
        </w:rPr>
        <w:t xml:space="preserve">Primary controls: </w:t>
      </w:r>
      <w:r>
        <w:t>CAV key hierarchy on ACS by default; hybrid-PQC DIDs (Ed25519 + ML-DSA-65); delegation chains via signed JWT-VC or W3C Verifiable Credentials with PQC profiles; workload identity (Entra Workload ID / IRSA / Workload Identity Federation / SPIFFE-SPIRE on OSS Kubernetes).</w:t>
      </w:r>
    </w:p>
    <w:p w14:paraId="6C580C89" w14:textId="77777777" w:rsidR="00722281" w:rsidRDefault="006921DD">
      <w:pPr>
        <w:pStyle w:val="ListParagraph"/>
        <w:numPr>
          <w:ilvl w:val="0"/>
          <w:numId w:val="2"/>
        </w:numPr>
      </w:pPr>
      <w:r>
        <w:rPr>
          <w:b/>
          <w:bCs/>
        </w:rPr>
        <w:t xml:space="preserve">Threshold binding: </w:t>
      </w:r>
      <w:r>
        <w:t>T0–T2 keys are threshold-split per ACS-C; no single host, TPM, or operator can sign with a constitutional key.</w:t>
      </w:r>
    </w:p>
    <w:p w14:paraId="6C580C8A" w14:textId="77777777" w:rsidR="00722281" w:rsidRDefault="006921DD">
      <w:pPr>
        <w:pStyle w:val="ListParagraph"/>
        <w:numPr>
          <w:ilvl w:val="0"/>
          <w:numId w:val="2"/>
        </w:numPr>
      </w:pPr>
      <w:r>
        <w:rPr>
          <w:b/>
          <w:bCs/>
        </w:rPr>
        <w:t xml:space="preserve">Failure mode: </w:t>
      </w:r>
      <w:r>
        <w:t>Broken chain → structured rejection proof emitted, HIGH tier; replayed nonce → rejection and CISO alert.</w:t>
      </w:r>
    </w:p>
    <w:p w14:paraId="6C580C8B" w14:textId="77777777" w:rsidR="00722281" w:rsidRDefault="006921DD">
      <w:pPr>
        <w:pStyle w:val="ListParagraph"/>
        <w:numPr>
          <w:ilvl w:val="0"/>
          <w:numId w:val="2"/>
        </w:numPr>
      </w:pPr>
      <w:r>
        <w:rPr>
          <w:b/>
          <w:bCs/>
        </w:rPr>
        <w:t xml:space="preserve">Regulatory anchor: </w:t>
      </w:r>
      <w:r>
        <w:t>NIST SP 800-63-4 (incl. IAL3); eIDAS 2.0; NY DFS §500.12 MFA; FFIEC AIO IAM chapter.</w:t>
      </w:r>
    </w:p>
    <w:p w14:paraId="6C580C8C" w14:textId="77777777" w:rsidR="00722281" w:rsidRDefault="006921DD">
      <w:pPr>
        <w:pStyle w:val="Heading3"/>
      </w:pPr>
      <w:bookmarkStart w:id="25" w:name="_Toc228645473"/>
      <w:r>
        <w:t>4.2.4  L3 — Data &amp; Evidence</w:t>
      </w:r>
      <w:bookmarkEnd w:id="25"/>
    </w:p>
    <w:p w14:paraId="6C580C8D" w14:textId="77777777" w:rsidR="00722281" w:rsidRDefault="006921DD">
      <w:pPr>
        <w:pStyle w:val="ListParagraph"/>
        <w:numPr>
          <w:ilvl w:val="0"/>
          <w:numId w:val="2"/>
        </w:numPr>
      </w:pPr>
      <w:r>
        <w:rPr>
          <w:b/>
          <w:bCs/>
        </w:rPr>
        <w:t xml:space="preserve">Primary controls: </w:t>
      </w:r>
      <w:r>
        <w:t>Per-object DEKs wrapped by T1/T2 via hybrid KEM (ACS-D); Flight Recorder hash chain (SHA-384) with hybrid Ed25519+SLH-DSA segment signatures; immutable backing per cloud (Azure Confidential Ledger / Aurora PostgreSQL + S3 Object Lock + RFC 3161 / GCS bucket lock); vault-based tokenisation for PCI/PII fields bound to the CAV via T6 DEKs.</w:t>
      </w:r>
    </w:p>
    <w:p w14:paraId="6C580C8E" w14:textId="77777777" w:rsidR="00722281" w:rsidRDefault="006921DD">
      <w:pPr>
        <w:pStyle w:val="ListParagraph"/>
        <w:numPr>
          <w:ilvl w:val="0"/>
          <w:numId w:val="2"/>
        </w:numPr>
      </w:pPr>
      <w:r>
        <w:rPr>
          <w:b/>
          <w:bCs/>
        </w:rPr>
        <w:t xml:space="preserve">Tokenisation: </w:t>
      </w:r>
      <w:r>
        <w:t>Vault-based (Thales CipherTrust Tokenization Manager, Skyflow Data Privacy Vault, HashiCorp Vault Transform, Cosmian KMS) is the standard. Vaultless tokenisation is permitted only as edge optimisation under documented exception, requiring Director-of-Record approval and a Doctrine Conflict Record.</w:t>
      </w:r>
    </w:p>
    <w:p w14:paraId="6C580C8F" w14:textId="77777777" w:rsidR="00722281" w:rsidRDefault="006921DD">
      <w:pPr>
        <w:pStyle w:val="ListParagraph"/>
        <w:numPr>
          <w:ilvl w:val="0"/>
          <w:numId w:val="2"/>
        </w:numPr>
      </w:pPr>
      <w:r>
        <w:rPr>
          <w:b/>
          <w:bCs/>
        </w:rPr>
        <w:t xml:space="preserve">Failure mode: </w:t>
      </w:r>
      <w:r>
        <w:t>Signature failure on any Flight Recorder segment → chain frozen, read-only until the Integrity Auditor replays and re-signs.</w:t>
      </w:r>
    </w:p>
    <w:p w14:paraId="6C580C90" w14:textId="77777777" w:rsidR="00722281" w:rsidRDefault="006921DD">
      <w:pPr>
        <w:pStyle w:val="ListParagraph"/>
        <w:numPr>
          <w:ilvl w:val="0"/>
          <w:numId w:val="2"/>
        </w:numPr>
      </w:pPr>
      <w:r>
        <w:rPr>
          <w:b/>
          <w:bCs/>
        </w:rPr>
        <w:t xml:space="preserve">Regulatory anchor: </w:t>
      </w:r>
      <w:r>
        <w:t>PCI DSS 4.0.1 req 3 &amp; 4; DORA Art. 9; NY DFS §500.15; FedRAMP SI-7; ISO 27001 A.8.24.</w:t>
      </w:r>
    </w:p>
    <w:p w14:paraId="6C580C91" w14:textId="77777777" w:rsidR="00722281" w:rsidRDefault="006921DD">
      <w:pPr>
        <w:pStyle w:val="Heading3"/>
      </w:pPr>
      <w:bookmarkStart w:id="26" w:name="_Toc228645474"/>
      <w:r>
        <w:t>4.2.5  L4 — Policy &amp; Guardrails</w:t>
      </w:r>
      <w:bookmarkEnd w:id="26"/>
    </w:p>
    <w:p w14:paraId="6C580C92" w14:textId="77777777" w:rsidR="00722281" w:rsidRDefault="006921DD">
      <w:pPr>
        <w:pStyle w:val="ListParagraph"/>
        <w:numPr>
          <w:ilvl w:val="0"/>
          <w:numId w:val="2"/>
        </w:numPr>
      </w:pPr>
      <w:r>
        <w:rPr>
          <w:b/>
          <w:bCs/>
        </w:rPr>
        <w:lastRenderedPageBreak/>
        <w:t xml:space="preserve">Primary controls: </w:t>
      </w:r>
      <w:r>
        <w:t>OPA bundles signed by the T1 Doctrine Signing Key; bundle deployment requires dual control (two Directors or CISO + Legal); BOSS scoring engine runs in every Domain Governor path; crypto-agility enforcement treats below-minimum suite as a policy violation; all four guardrail planes run as in-line decisions, not advisory checks.</w:t>
      </w:r>
    </w:p>
    <w:p w14:paraId="6C580C93" w14:textId="77777777" w:rsidR="00722281" w:rsidRDefault="006921DD">
      <w:pPr>
        <w:pStyle w:val="ListParagraph"/>
        <w:numPr>
          <w:ilvl w:val="0"/>
          <w:numId w:val="2"/>
        </w:numPr>
      </w:pPr>
      <w:r>
        <w:rPr>
          <w:b/>
          <w:bCs/>
        </w:rPr>
        <w:t xml:space="preserve">Authoring discipline: </w:t>
      </w:r>
      <w:r>
        <w:t>Every .rego file begins with import rego.v1; OPA invocation includes --v1-compatible; the preflight Rego validator is a hard gate per 'ADAM — OPA Rego Authoring Standards.'</w:t>
      </w:r>
    </w:p>
    <w:p w14:paraId="6C580C94" w14:textId="77777777" w:rsidR="00722281" w:rsidRDefault="006921DD">
      <w:pPr>
        <w:pStyle w:val="ListParagraph"/>
        <w:numPr>
          <w:ilvl w:val="0"/>
          <w:numId w:val="2"/>
        </w:numPr>
      </w:pPr>
      <w:r>
        <w:rPr>
          <w:b/>
          <w:bCs/>
        </w:rPr>
        <w:t xml:space="preserve">Failure mode: </w:t>
      </w:r>
      <w:r>
        <w:t>Missing plane → action blocked, OHSHAT escalation; unsigned bundle → refused to load; expired bundle → read-only mode until re-signed; Rego v0/v1 grammar defect → bundle refused with offending file:line.</w:t>
      </w:r>
    </w:p>
    <w:p w14:paraId="6C580C95" w14:textId="77777777" w:rsidR="00722281" w:rsidRDefault="006921DD">
      <w:pPr>
        <w:pStyle w:val="ListParagraph"/>
        <w:numPr>
          <w:ilvl w:val="0"/>
          <w:numId w:val="2"/>
        </w:numPr>
      </w:pPr>
      <w:r>
        <w:rPr>
          <w:b/>
          <w:bCs/>
        </w:rPr>
        <w:t xml:space="preserve">Regulatory anchor: </w:t>
      </w:r>
      <w:r>
        <w:t>ISO/IEC 42001 (AI MS clause 8); EU AI Act Art. 9 &amp; 15; CMMC 2.0 AC / AU / CM families; OSCAL-expressible.</w:t>
      </w:r>
    </w:p>
    <w:p w14:paraId="6C580C96" w14:textId="77777777" w:rsidR="00722281" w:rsidRDefault="006921DD">
      <w:pPr>
        <w:pStyle w:val="Heading3"/>
      </w:pPr>
      <w:bookmarkStart w:id="27" w:name="_Toc228645475"/>
      <w:r>
        <w:t>4.2.6  L5 — AI-Control Integrity</w:t>
      </w:r>
      <w:bookmarkEnd w:id="27"/>
    </w:p>
    <w:p w14:paraId="6C580C97" w14:textId="77777777" w:rsidR="00722281" w:rsidRDefault="006921DD">
      <w:pPr>
        <w:pStyle w:val="ListParagraph"/>
        <w:numPr>
          <w:ilvl w:val="0"/>
          <w:numId w:val="2"/>
        </w:numPr>
      </w:pPr>
      <w:r>
        <w:rPr>
          <w:b/>
          <w:bCs/>
        </w:rPr>
        <w:t xml:space="preserve">Primary controls: </w:t>
      </w:r>
      <w:r>
        <w:t>Strict Intent Object schema validation; content-provenance tags (C2PA-style) on every tool output consumed by an agent; signed MCP tool registry (RGI contract 5); model attestation via MBOM + cosign + runtime hash check before every inference; memory provenance tagging on every retrieval corpus chunk; Explain-Back agent runs adversarial prompt-injection probes before material actions; Doctrinal Drift Sentinel.</w:t>
      </w:r>
    </w:p>
    <w:p w14:paraId="6C580C98" w14:textId="77777777" w:rsidR="00722281" w:rsidRDefault="006921DD">
      <w:pPr>
        <w:pStyle w:val="ListParagraph"/>
        <w:numPr>
          <w:ilvl w:val="0"/>
          <w:numId w:val="2"/>
        </w:numPr>
      </w:pPr>
      <w:r>
        <w:rPr>
          <w:b/>
          <w:bCs/>
        </w:rPr>
        <w:t xml:space="preserve">BOSS feed: </w:t>
      </w:r>
      <w:r>
        <w:t>Each control emits a contribution to the AI-Control Attack Exposure (ACE) sub-score in BOSS Dimension 1 per methodology v3.4.</w:t>
      </w:r>
    </w:p>
    <w:p w14:paraId="6C580C99" w14:textId="77777777" w:rsidR="00722281" w:rsidRDefault="006921DD">
      <w:pPr>
        <w:pStyle w:val="ListParagraph"/>
        <w:numPr>
          <w:ilvl w:val="0"/>
          <w:numId w:val="2"/>
        </w:numPr>
      </w:pPr>
      <w:r>
        <w:rPr>
          <w:b/>
          <w:bCs/>
        </w:rPr>
        <w:t xml:space="preserve">Failure mode: </w:t>
      </w:r>
      <w:r>
        <w:t>Injection detected → intent quarantined; unsigned tool call → refused and HIGH tier; MBOM mismatch → model refuses to load and OHSHAT-tier event.</w:t>
      </w:r>
    </w:p>
    <w:p w14:paraId="6C580C9A" w14:textId="77777777" w:rsidR="00722281" w:rsidRDefault="006921DD">
      <w:pPr>
        <w:pStyle w:val="ListParagraph"/>
        <w:numPr>
          <w:ilvl w:val="0"/>
          <w:numId w:val="2"/>
        </w:numPr>
      </w:pPr>
      <w:r>
        <w:rPr>
          <w:b/>
          <w:bCs/>
        </w:rPr>
        <w:t xml:space="preserve">Regulatory anchor: </w:t>
      </w:r>
      <w:r>
        <w:t>OWASP LLM Top-10 (AA01–AA10); NIST AI RMF; ISO/IEC 42001 clause 6.1.2; EU AI Act Art. 15 accuracy and robustness.</w:t>
      </w:r>
    </w:p>
    <w:p w14:paraId="6C580C9B" w14:textId="77777777" w:rsidR="00722281" w:rsidRDefault="006921DD">
      <w:pPr>
        <w:pStyle w:val="Heading3"/>
      </w:pPr>
      <w:bookmarkStart w:id="28" w:name="_Toc228645476"/>
      <w:r>
        <w:t>4.2.7  L6 — Constitutional &amp; Human Oversight</w:t>
      </w:r>
      <w:bookmarkEnd w:id="28"/>
    </w:p>
    <w:p w14:paraId="6C580C9C" w14:textId="77777777" w:rsidR="00722281" w:rsidRDefault="006921DD">
      <w:pPr>
        <w:pStyle w:val="ListParagraph"/>
        <w:numPr>
          <w:ilvl w:val="0"/>
          <w:numId w:val="2"/>
        </w:numPr>
      </w:pPr>
      <w:r>
        <w:rPr>
          <w:b/>
          <w:bCs/>
        </w:rPr>
        <w:t xml:space="preserve">Primary controls: </w:t>
      </w:r>
      <w:r>
        <w:t>5-Director Constitution (CEO / CFO / Legal / Market / CISO + optional CPO/CTO); OHSHAT safe-mode auto-halts on 76–100; Doctrine Conflict Arbitration produces a Doctrine Conflict Record, digital-twin simulation, Director resolution, Flight Recorder write; Director Decision Receipts are hybrid-signed and stored in the CAV.</w:t>
      </w:r>
    </w:p>
    <w:p w14:paraId="6C580C9D" w14:textId="77777777" w:rsidR="00722281" w:rsidRDefault="006921DD">
      <w:pPr>
        <w:pStyle w:val="ListParagraph"/>
        <w:numPr>
          <w:ilvl w:val="0"/>
          <w:numId w:val="2"/>
        </w:numPr>
      </w:pPr>
      <w:r>
        <w:rPr>
          <w:b/>
          <w:bCs/>
        </w:rPr>
        <w:t xml:space="preserve">Threshold binding: </w:t>
      </w:r>
      <w:r>
        <w:t>OHSHAT-tier requires CEO + all Directors → maps to t=n threshold (5-of-5 in ACS-C). Constitutional quorum is a literal cryptographic property, not a policy assertion.</w:t>
      </w:r>
    </w:p>
    <w:p w14:paraId="6C580C9E" w14:textId="77777777" w:rsidR="00722281" w:rsidRDefault="006921DD">
      <w:pPr>
        <w:pStyle w:val="ListParagraph"/>
        <w:numPr>
          <w:ilvl w:val="0"/>
          <w:numId w:val="2"/>
        </w:numPr>
      </w:pPr>
      <w:r>
        <w:rPr>
          <w:b/>
          <w:bCs/>
        </w:rPr>
        <w:t xml:space="preserve">Failure mode: </w:t>
      </w:r>
      <w:r>
        <w:t>Attempted constitutional action without Receipt → refused; repeated attempt → OHSHAT and CISO automatic incident declaration.</w:t>
      </w:r>
    </w:p>
    <w:p w14:paraId="6C580C9F" w14:textId="77777777" w:rsidR="00722281" w:rsidRDefault="006921DD">
      <w:pPr>
        <w:pStyle w:val="ListParagraph"/>
        <w:numPr>
          <w:ilvl w:val="0"/>
          <w:numId w:val="2"/>
        </w:numPr>
      </w:pPr>
      <w:r>
        <w:rPr>
          <w:b/>
          <w:bCs/>
        </w:rPr>
        <w:t xml:space="preserve">Regulatory anchor: </w:t>
      </w:r>
      <w:r>
        <w:t>NIS2 board-level accountability; DORA governance and organisation (Art. 5); SEC / NYSE / FCA governance; Legal &amp; Arbitration §1 Legal Personality Boundary.</w:t>
      </w:r>
    </w:p>
    <w:p w14:paraId="6C580CA0" w14:textId="77777777" w:rsidR="00722281" w:rsidRDefault="006921DD">
      <w:pPr>
        <w:pStyle w:val="Heading2"/>
      </w:pPr>
      <w:bookmarkStart w:id="29" w:name="_Toc228645477"/>
      <w:r>
        <w:t>4.3  Control flow across the seven layers</w:t>
      </w:r>
      <w:bookmarkEnd w:id="29"/>
    </w:p>
    <w:p w14:paraId="6C580CA1" w14:textId="77777777" w:rsidR="00722281" w:rsidRDefault="006921DD">
      <w:pPr>
        <w:spacing w:after="120"/>
      </w:pPr>
      <w:r>
        <w:t>A concrete action — for example, the canonical NetStreamX Content Licensing $250,000 EU streaming-rights payment that scores 34.56 ELEVATED in BOSS v3.2 (38.52 ELEVATED in BOSS v3.4 with crypto-agile defaults) — traverses every layer in order:</w:t>
      </w:r>
    </w:p>
    <w:p w14:paraId="6C580CA2" w14:textId="77777777" w:rsidR="00722281" w:rsidRDefault="006921DD">
      <w:pPr>
        <w:pStyle w:val="ListParagraph"/>
        <w:numPr>
          <w:ilvl w:val="0"/>
          <w:numId w:val="3"/>
        </w:numPr>
      </w:pPr>
      <w:r>
        <w:t>L0 validates the node running the Intent Intake Agent is attested via Keylime and the T3/T4 keys are present in the TEE.</w:t>
      </w:r>
    </w:p>
    <w:p w14:paraId="6C580CA3" w14:textId="77777777" w:rsidR="00722281" w:rsidRDefault="006921DD">
      <w:pPr>
        <w:pStyle w:val="ListParagraph"/>
        <w:numPr>
          <w:ilvl w:val="0"/>
          <w:numId w:val="3"/>
        </w:numPr>
      </w:pPr>
      <w:r>
        <w:lastRenderedPageBreak/>
        <w:t>L1 carries the submitter's mTLS session with a hybrid-PQC suite at the service-mesh edge.</w:t>
      </w:r>
    </w:p>
    <w:p w14:paraId="6C580CA4" w14:textId="77777777" w:rsidR="00722281" w:rsidRDefault="006921DD">
      <w:pPr>
        <w:pStyle w:val="ListParagraph"/>
        <w:numPr>
          <w:ilvl w:val="0"/>
          <w:numId w:val="3"/>
        </w:numPr>
      </w:pPr>
      <w:r>
        <w:t>L2 verifies the submitter's T4 key, the delegation chain to the CFO's T2 key (validated through the ACS-C threshold proof), and a fresh replay nonce.</w:t>
      </w:r>
    </w:p>
    <w:p w14:paraId="6C580CA5" w14:textId="77777777" w:rsidR="00722281" w:rsidRDefault="006921DD">
      <w:pPr>
        <w:pStyle w:val="ListParagraph"/>
        <w:numPr>
          <w:ilvl w:val="0"/>
          <w:numId w:val="3"/>
        </w:numPr>
      </w:pPr>
      <w:r>
        <w:t>L3 wraps the Intent Object in the envelope, writes a Flight Recorder entry with the SHA-384 chain, and co-signs with hybrid Ed25519 + SLH-DSA.</w:t>
      </w:r>
    </w:p>
    <w:p w14:paraId="6C580CA6" w14:textId="77777777" w:rsidR="00722281" w:rsidRDefault="006921DD">
      <w:pPr>
        <w:pStyle w:val="ListParagraph"/>
        <w:numPr>
          <w:ilvl w:val="0"/>
          <w:numId w:val="3"/>
        </w:numPr>
      </w:pPr>
      <w:r>
        <w:t>L4 runs the BOSS score, evaluates all four planes, checks the policy-bundle hash, and emits the signed decision.</w:t>
      </w:r>
    </w:p>
    <w:p w14:paraId="6C580CA7" w14:textId="77777777" w:rsidR="00722281" w:rsidRDefault="006921DD">
      <w:pPr>
        <w:pStyle w:val="ListParagraph"/>
        <w:numPr>
          <w:ilvl w:val="0"/>
          <w:numId w:val="3"/>
        </w:numPr>
      </w:pPr>
      <w:r>
        <w:t>L5 runs prompt-injection probes on the plan, checks every tool referenced against the signed registry, confirms the model MBOM, and validates memory provenance; ACE contributes to Dimension 1.</w:t>
      </w:r>
    </w:p>
    <w:p w14:paraId="6C580CA8" w14:textId="77777777" w:rsidR="00722281" w:rsidRDefault="006921DD">
      <w:pPr>
        <w:pStyle w:val="ListParagraph"/>
        <w:numPr>
          <w:ilvl w:val="0"/>
          <w:numId w:val="3"/>
        </w:numPr>
      </w:pPr>
      <w:r>
        <w:t>L6 routes to the CFO for review (the financial Non-Idempotent Penalty puts the action into ELEVATED, which is advisory; HIGH would require explicit Director approval). The Director Decision Receipt is hybrid-signed and written; the action executes; Stage 6 captures evidence.</w:t>
      </w:r>
    </w:p>
    <w:p w14:paraId="6C580CA9" w14:textId="77777777" w:rsidR="00722281" w:rsidRDefault="006921DD">
      <w:pPr>
        <w:pStyle w:val="Heading2"/>
      </w:pPr>
      <w:bookmarkStart w:id="30" w:name="_Toc228645478"/>
      <w:r>
        <w:t>4.4  Runtime compatibility matrix</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1926"/>
        <w:gridCol w:w="2027"/>
        <w:gridCol w:w="2333"/>
        <w:gridCol w:w="1978"/>
      </w:tblGrid>
      <w:tr w:rsidR="00722281" w14:paraId="6C580CAF"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AA" w14:textId="77777777" w:rsidR="00722281" w:rsidRDefault="006921DD">
            <w:r>
              <w:rPr>
                <w:b/>
                <w:bCs/>
                <w:color w:val="FFFFFF"/>
              </w:rPr>
              <w:t>Layer</w:t>
            </w:r>
          </w:p>
        </w:tc>
        <w:tc>
          <w:tcPr>
            <w:tcW w:w="21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AB" w14:textId="77777777" w:rsidR="00722281" w:rsidRDefault="006921DD">
            <w:r>
              <w:rPr>
                <w:b/>
                <w:bCs/>
                <w:color w:val="FFFFFF"/>
              </w:rPr>
              <w:t>Native ADAM</w:t>
            </w:r>
          </w:p>
        </w:tc>
        <w:tc>
          <w:tcPr>
            <w:tcW w:w="21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AC" w14:textId="77777777" w:rsidR="00722281" w:rsidRDefault="006921DD">
            <w:r>
              <w:rPr>
                <w:b/>
                <w:bCs/>
                <w:color w:val="FFFFFF"/>
              </w:rPr>
              <w:t>AGT Light</w:t>
            </w:r>
          </w:p>
        </w:tc>
        <w:tc>
          <w:tcPr>
            <w:tcW w:w="2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AD" w14:textId="77777777" w:rsidR="00722281" w:rsidRDefault="006921DD">
            <w:r>
              <w:rPr>
                <w:b/>
                <w:bCs/>
                <w:color w:val="FFFFFF"/>
              </w:rPr>
              <w:t>Full AGT Plugin</w:t>
            </w:r>
          </w:p>
        </w:tc>
        <w:tc>
          <w:tcPr>
            <w:tcW w:w="21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AE" w14:textId="77777777" w:rsidR="00722281" w:rsidRDefault="006921DD">
            <w:r>
              <w:rPr>
                <w:b/>
                <w:bCs/>
                <w:color w:val="FFFFFF"/>
              </w:rPr>
              <w:t>Custom RGI runtime</w:t>
            </w:r>
          </w:p>
        </w:tc>
      </w:tr>
      <w:tr w:rsidR="00722281" w14:paraId="6C580CB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0" w14:textId="77777777" w:rsidR="00722281" w:rsidRDefault="006921DD">
            <w:r>
              <w:t>L0</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1" w14:textId="77777777" w:rsidR="00722281" w:rsidRDefault="006921DD">
            <w:r>
              <w:t>Full (ACS-E or HSM)</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2" w14:textId="77777777" w:rsidR="00722281" w:rsidRDefault="006921DD">
            <w:r>
              <w:t>Full (profile-selected)</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3" w14:textId="77777777" w:rsidR="00722281" w:rsidRDefault="006921DD">
            <w:r>
              <w:t>Full (identity_provider + sre bridges)</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4" w14:textId="77777777" w:rsidR="00722281" w:rsidRDefault="006921DD">
            <w:r>
              <w:t>Must implement attestation hook</w:t>
            </w:r>
          </w:p>
        </w:tc>
      </w:tr>
      <w:tr w:rsidR="00722281" w14:paraId="6C580CB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6" w14:textId="77777777" w:rsidR="00722281" w:rsidRDefault="006921DD">
            <w:r>
              <w:t>L1</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7"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8" w14:textId="77777777" w:rsidR="00722281" w:rsidRDefault="006921DD">
            <w:r>
              <w:t>Full</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9" w14:textId="77777777" w:rsidR="00722281" w:rsidRDefault="006921DD">
            <w:r>
              <w:t>Full (policy_bridge)</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A" w14:textId="77777777" w:rsidR="00722281" w:rsidRDefault="006921DD">
            <w:r>
              <w:t>Must enforce suite minimum</w:t>
            </w:r>
          </w:p>
        </w:tc>
      </w:tr>
      <w:tr w:rsidR="00722281" w14:paraId="6C580CC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C" w14:textId="77777777" w:rsidR="00722281" w:rsidRDefault="006921DD">
            <w:r>
              <w:t>L2</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D"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E" w14:textId="77777777" w:rsidR="00722281" w:rsidRDefault="006921DD">
            <w:r>
              <w:t>Full</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BF" w14:textId="77777777" w:rsidR="00722281" w:rsidRDefault="006921DD">
            <w:r>
              <w:t>Full (identity_provider)</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0" w14:textId="77777777" w:rsidR="00722281" w:rsidRDefault="006921DD">
            <w:r>
              <w:t>Must implement CAV adapter (ACS or HSM)</w:t>
            </w:r>
          </w:p>
        </w:tc>
      </w:tr>
      <w:tr w:rsidR="00722281" w14:paraId="6C580CC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2" w14:textId="77777777" w:rsidR="00722281" w:rsidRDefault="006921DD">
            <w:r>
              <w:t>L3</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3"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4" w14:textId="77777777" w:rsidR="00722281" w:rsidRDefault="006921DD">
            <w:r>
              <w:t>Full</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5" w14:textId="77777777" w:rsidR="00722281" w:rsidRDefault="006921DD">
            <w:r>
              <w:t>Full (compliance bridge)</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6" w14:textId="77777777" w:rsidR="00722281" w:rsidRDefault="006921DD">
            <w:r>
              <w:t>Must wrap envelope + Flight Recorder hook</w:t>
            </w:r>
          </w:p>
        </w:tc>
      </w:tr>
      <w:tr w:rsidR="00722281" w14:paraId="6C580CC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8" w14:textId="77777777" w:rsidR="00722281" w:rsidRDefault="006921DD">
            <w:r>
              <w:t>L4 (Rego v1 preflight)</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9"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A" w14:textId="77777777" w:rsidR="00722281" w:rsidRDefault="006921DD">
            <w:r>
              <w:t>Full (policy template asserts import rego.v1)</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B" w14:textId="77777777" w:rsidR="00722281" w:rsidRDefault="006921DD">
            <w:r>
              <w:t>Full (policy_bridge + compliance)</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C" w14:textId="77777777" w:rsidR="00722281" w:rsidRDefault="006921DD">
            <w:r>
              <w:t>Must run 4 planes in-line + Rego v1</w:t>
            </w:r>
          </w:p>
        </w:tc>
      </w:tr>
      <w:tr w:rsidR="00722281" w14:paraId="6C580CD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E" w14:textId="77777777" w:rsidR="00722281" w:rsidRDefault="006921DD">
            <w:r>
              <w:t>L5</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CF"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0" w14:textId="77777777" w:rsidR="00722281" w:rsidRDefault="006921DD">
            <w:r>
              <w:t>Partial (no adversarial probe)</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1" w14:textId="77777777" w:rsidR="00722281" w:rsidRDefault="006921DD">
            <w:r>
              <w:t>Full (rl_governance + plugin_governance)</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2" w14:textId="77777777" w:rsidR="00722281" w:rsidRDefault="006921DD">
            <w:r>
              <w:t>Must support tool registry signing</w:t>
            </w:r>
          </w:p>
        </w:tc>
      </w:tr>
      <w:tr w:rsidR="00722281" w14:paraId="6C580CD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4" w14:textId="77777777" w:rsidR="00722281" w:rsidRDefault="006921DD">
            <w:r>
              <w:t>L6</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5" w14:textId="77777777" w:rsidR="00722281" w:rsidRDefault="006921DD">
            <w:r>
              <w:t>Full</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6" w14:textId="77777777" w:rsidR="00722281" w:rsidRDefault="006921DD">
            <w:r>
              <w:t>Full (constitutional layer is config-driven)</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7" w14:textId="77777777" w:rsidR="00722281" w:rsidRDefault="006921DD">
            <w:r>
              <w:t>Full (execution_rings)</w:t>
            </w:r>
          </w:p>
        </w:tc>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D8" w14:textId="77777777" w:rsidR="00722281" w:rsidRDefault="006921DD">
            <w:r>
              <w:t>Must route to Director Decision Receipt</w:t>
            </w:r>
          </w:p>
        </w:tc>
      </w:tr>
    </w:tbl>
    <w:p w14:paraId="6C580CDA" w14:textId="77777777" w:rsidR="00722281" w:rsidRDefault="006921DD">
      <w:pPr>
        <w:pStyle w:val="Heading2"/>
      </w:pPr>
      <w:bookmarkStart w:id="31" w:name="_Toc228645479"/>
      <w:r>
        <w:t>4.5  Defense against attempts to seize control of the AI or systems</w:t>
      </w:r>
      <w:bookmarkEnd w:id="31"/>
    </w:p>
    <w:p w14:paraId="6C580CDB" w14:textId="77777777" w:rsidR="00722281" w:rsidRDefault="006921DD">
      <w:pPr>
        <w:spacing w:after="120"/>
      </w:pPr>
      <w:r>
        <w:t>The seven-layer model assumes that sophisticated attackers will succeed at one layer. The following invariants are architectural, not policy:</w:t>
      </w:r>
    </w:p>
    <w:p w14:paraId="6C580CDC" w14:textId="77777777" w:rsidR="00722281" w:rsidRDefault="006921DD">
      <w:pPr>
        <w:pStyle w:val="ListParagraph"/>
        <w:numPr>
          <w:ilvl w:val="0"/>
          <w:numId w:val="2"/>
        </w:numPr>
      </w:pPr>
      <w:r>
        <w:rPr>
          <w:b/>
          <w:bCs/>
        </w:rPr>
        <w:lastRenderedPageBreak/>
        <w:t xml:space="preserve">No single key, no single agent, no single Director authorises an OHSHAT-tier action. </w:t>
      </w:r>
      <w:r>
        <w:t>The Constitution requires CEO + all Directors in OHSHAT; the quorum is enforced cryptographically at L6 via Director Decision Receipts and at the substrate via ACS-C threshold (5-of-5).</w:t>
      </w:r>
    </w:p>
    <w:p w14:paraId="6C580CDD" w14:textId="77777777" w:rsidR="00722281" w:rsidRDefault="006921DD">
      <w:pPr>
        <w:pStyle w:val="ListParagraph"/>
        <w:numPr>
          <w:ilvl w:val="0"/>
          <w:numId w:val="2"/>
        </w:numPr>
      </w:pPr>
      <w:r>
        <w:rPr>
          <w:b/>
          <w:bCs/>
        </w:rPr>
        <w:t xml:space="preserve">Policy bundles are signed and dual-controlled. </w:t>
      </w:r>
      <w:r>
        <w:t>Compromise of one Director key cannot change policy; dual control plus the preflight Rego validator plus the signed-bundle hash recorded in the Flight Recorder.</w:t>
      </w:r>
    </w:p>
    <w:p w14:paraId="6C580CDE" w14:textId="77777777" w:rsidR="00722281" w:rsidRDefault="006921DD">
      <w:pPr>
        <w:pStyle w:val="ListParagraph"/>
        <w:numPr>
          <w:ilvl w:val="0"/>
          <w:numId w:val="2"/>
        </w:numPr>
      </w:pPr>
      <w:r>
        <w:rPr>
          <w:b/>
          <w:bCs/>
        </w:rPr>
        <w:t xml:space="preserve">Evidence is externally anchored. </w:t>
      </w:r>
      <w:r>
        <w:t>Confidential Ledger / S3 Object Lock + RFC 3161 / GCS bucket lock allow a verifier to detect rewrite attempts. Silent rewrite is impossible without a visible anchor break.</w:t>
      </w:r>
    </w:p>
    <w:p w14:paraId="6C580CDF" w14:textId="77777777" w:rsidR="00722281" w:rsidRDefault="006921DD">
      <w:pPr>
        <w:pStyle w:val="ListParagraph"/>
        <w:numPr>
          <w:ilvl w:val="0"/>
          <w:numId w:val="2"/>
        </w:numPr>
      </w:pPr>
      <w:r>
        <w:rPr>
          <w:b/>
          <w:bCs/>
        </w:rPr>
        <w:t xml:space="preserve">Agents refuse unsigned content. </w:t>
      </w:r>
      <w:r>
        <w:t>For any non-SOAP tier, agents will not act on unsigned tool output or memory.</w:t>
      </w:r>
    </w:p>
    <w:p w14:paraId="6C580CE0" w14:textId="77777777" w:rsidR="00722281" w:rsidRDefault="006921DD">
      <w:pPr>
        <w:pStyle w:val="ListParagraph"/>
        <w:numPr>
          <w:ilvl w:val="0"/>
          <w:numId w:val="2"/>
        </w:numPr>
      </w:pPr>
      <w:r>
        <w:rPr>
          <w:b/>
          <w:bCs/>
        </w:rPr>
        <w:t xml:space="preserve">Crypto-agility is a defensive property. </w:t>
      </w:r>
      <w:r>
        <w:t>A broken algorithm raises the doctrine minimum; the envelope forces re-wrap; old signatures remain readable via migration_history but cannot authorise new actions.</w:t>
      </w:r>
    </w:p>
    <w:p w14:paraId="6C580CE1" w14:textId="77777777" w:rsidR="00722281" w:rsidRDefault="006921DD">
      <w:pPr>
        <w:pStyle w:val="ListParagraph"/>
        <w:numPr>
          <w:ilvl w:val="0"/>
          <w:numId w:val="2"/>
        </w:numPr>
      </w:pPr>
      <w:r>
        <w:rPr>
          <w:b/>
          <w:bCs/>
        </w:rPr>
        <w:t xml:space="preserve">OHSHAT is automatic. </w:t>
      </w:r>
      <w:r>
        <w:t>Integrity violations on planes 1–4 trigger safe-mode without human intervention; the mesh halts; CEO and Directors are paged.</w:t>
      </w:r>
    </w:p>
    <w:p w14:paraId="6C580CE2" w14:textId="77777777" w:rsidR="00722281" w:rsidRDefault="006921DD">
      <w:pPr>
        <w:pStyle w:val="ListParagraph"/>
        <w:numPr>
          <w:ilvl w:val="0"/>
          <w:numId w:val="2"/>
        </w:numPr>
      </w:pPr>
      <w:r>
        <w:rPr>
          <w:b/>
          <w:bCs/>
        </w:rPr>
        <w:t xml:space="preserve">Threshold cryptography is stronger than HSM against remote attackers. </w:t>
      </w:r>
      <w:r>
        <w:t>Steal one host, get one share, get nothing. OHSHAT-tier signatures require simultaneous compromise of every host in the quorum ring.</w:t>
      </w:r>
    </w:p>
    <w:p w14:paraId="6C580CE3" w14:textId="77777777" w:rsidR="00722281" w:rsidRDefault="006921DD">
      <w:pPr>
        <w:pStyle w:val="ListParagraph"/>
        <w:numPr>
          <w:ilvl w:val="0"/>
          <w:numId w:val="2"/>
        </w:numPr>
      </w:pPr>
      <w:r>
        <w:rPr>
          <w:b/>
          <w:bCs/>
        </w:rPr>
        <w:t xml:space="preserve">No QKD reliance. </w:t>
      </w:r>
      <w:r>
        <w:t>ADAM does not depend on physical-channel quantum properties for key establishment.</w:t>
      </w:r>
    </w:p>
    <w:p w14:paraId="6C580CE4" w14:textId="77777777" w:rsidR="00722281" w:rsidRDefault="006921DD">
      <w:pPr>
        <w:pStyle w:val="ListParagraph"/>
        <w:numPr>
          <w:ilvl w:val="0"/>
          <w:numId w:val="2"/>
        </w:numPr>
      </w:pPr>
      <w:r>
        <w:rPr>
          <w:b/>
          <w:bCs/>
        </w:rPr>
        <w:t xml:space="preserve">No legal personality. </w:t>
      </w:r>
      <w:r>
        <w:t>Even in the worst case, ADAM cannot contract, transfer assets, or bear liability — the Legal Personality Boundary is a hard architectural limit. An attacker who seizes every agent still cannot bind the company.</w:t>
      </w:r>
    </w:p>
    <w:p w14:paraId="6C580CE5" w14:textId="77777777" w:rsidR="00722281" w:rsidRDefault="006921DD">
      <w:pPr>
        <w:pStyle w:val="ListParagraph"/>
        <w:numPr>
          <w:ilvl w:val="0"/>
          <w:numId w:val="2"/>
        </w:numPr>
      </w:pPr>
      <w:r>
        <w:rPr>
          <w:b/>
          <w:bCs/>
        </w:rPr>
        <w:t xml:space="preserve">No defense or surveillance use. </w:t>
      </w:r>
      <w:r>
        <w:t>The Excluded Uses in Copyright and Use Agreement v0.3 §12 bind every grant; the Author asserts contractual, trademark, and equitable remedies against any party attempting an Excluded Use even if technical bypasses exist.</w:t>
      </w:r>
    </w:p>
    <w:p w14:paraId="6C580CE6" w14:textId="77777777" w:rsidR="00722281" w:rsidRDefault="006921DD">
      <w:pPr>
        <w:pStyle w:val="Heading2"/>
      </w:pPr>
      <w:bookmarkStart w:id="32" w:name="_Toc228645480"/>
      <w:r>
        <w:t>4.6  RGI Security surface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2"/>
        <w:gridCol w:w="3012"/>
        <w:gridCol w:w="2756"/>
      </w:tblGrid>
      <w:tr w:rsidR="00722281" w14:paraId="6C580CEA"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E7" w14:textId="77777777" w:rsidR="00722281" w:rsidRDefault="006921DD">
            <w:r>
              <w:rPr>
                <w:b/>
                <w:bCs/>
                <w:color w:val="FFFFFF"/>
              </w:rPr>
              <w:t>Function</w:t>
            </w:r>
          </w:p>
        </w:tc>
        <w:tc>
          <w:tcPr>
            <w:tcW w:w="3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E8" w14:textId="77777777" w:rsidR="00722281" w:rsidRDefault="006921DD">
            <w:r>
              <w:rPr>
                <w:b/>
                <w:bCs/>
                <w:color w:val="FFFFFF"/>
              </w:rPr>
              <w:t>Signature</w:t>
            </w:r>
          </w:p>
        </w:tc>
        <w:tc>
          <w:tcPr>
            <w:tcW w:w="2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CE9" w14:textId="77777777" w:rsidR="00722281" w:rsidRDefault="006921DD">
            <w:r>
              <w:rPr>
                <w:b/>
                <w:bCs/>
                <w:color w:val="FFFFFF"/>
              </w:rPr>
              <w:t>Purpose</w:t>
            </w:r>
          </w:p>
        </w:tc>
      </w:tr>
      <w:tr w:rsidR="00722281" w14:paraId="6C580CE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EB" w14:textId="77777777" w:rsidR="00722281" w:rsidRDefault="006921DD">
            <w:r>
              <w:t>negotiate_suite(peer_caps) → suite_id</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EC" w14:textId="77777777" w:rsidR="00722281" w:rsidRDefault="006921DD">
            <w:r>
              <w:t>Returns the strongest cipher suite common to both sides, subject to the doctrine minimum.</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ED" w14:textId="77777777" w:rsidR="00722281" w:rsidRDefault="006921DD">
            <w:r>
              <w:t>Prevents downgrade attacks; raises a HIGH-tier event on failure.</w:t>
            </w:r>
          </w:p>
        </w:tc>
      </w:tr>
      <w:tr w:rsidR="00722281" w14:paraId="6C580CF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EF" w14:textId="77777777" w:rsidR="00722281" w:rsidRDefault="006921DD">
            <w:r>
              <w:t>resolve_key(key_id) → key_handle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0" w14:textId="77777777" w:rsidR="00722281" w:rsidRDefault="006921DD">
            <w:r>
              <w:t>Returns a non-exportable handle to a key in the CAV (ACS or HSM-backed).</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1" w14:textId="77777777" w:rsidR="00722281" w:rsidRDefault="006921DD">
            <w:r>
              <w:t>Raw keys never cross the RGI boundary.</w:t>
            </w:r>
          </w:p>
        </w:tc>
      </w:tr>
      <w:tr w:rsidR="00722281" w14:paraId="6C580CF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3" w14:textId="77777777" w:rsidR="00722281" w:rsidRDefault="006921DD">
            <w:r>
              <w:t>sign_envelope(obj, key_handle, suite_id) → signed_envelope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4" w14:textId="77777777" w:rsidR="00722281" w:rsidRDefault="006921DD">
            <w:r>
              <w:t>Signs an object using the specified key and suite and returns a full envelope (§3.2).</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5" w14:textId="77777777" w:rsidR="00722281" w:rsidRDefault="006921DD">
            <w:r>
              <w:t>Central point for every signature ADAM produces.</w:t>
            </w:r>
          </w:p>
        </w:tc>
      </w:tr>
      <w:tr w:rsidR="00722281" w14:paraId="6C580CF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7" w14:textId="77777777" w:rsidR="00722281" w:rsidRDefault="006921DD">
            <w:r>
              <w:t>verify_envelope(signed_envelope) → {ok, policy_version, migration_history}</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8" w14:textId="77777777" w:rsidR="00722281" w:rsidRDefault="006921DD">
            <w:r>
              <w:t>Verifies all signatures in the envelope, including legacy signatures from migration_history.</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9" w14:textId="77777777" w:rsidR="00722281" w:rsidRDefault="006921DD">
            <w:r>
              <w:t xml:space="preserve">Central verification surface; returns policy_version so the </w:t>
            </w:r>
            <w:r>
              <w:lastRenderedPageBreak/>
              <w:t>caller can re-check doctrine.</w:t>
            </w:r>
          </w:p>
        </w:tc>
      </w:tr>
      <w:tr w:rsidR="00722281" w14:paraId="6C580CF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B" w14:textId="77777777" w:rsidR="00722281" w:rsidRDefault="006921DD">
            <w:r>
              <w:lastRenderedPageBreak/>
              <w:t>attest(workload_claim) → attestation_proof</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C" w14:textId="77777777" w:rsidR="00722281" w:rsidRDefault="006921DD">
            <w:r>
              <w:t>Produces a hardware-rooted attestation for the current workload, co-signed by the Governor.</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CFD" w14:textId="77777777" w:rsidR="00722281" w:rsidRDefault="006921DD">
            <w:r>
              <w:t>Required before L0 lets a workload load any T4 key.</w:t>
            </w:r>
          </w:p>
        </w:tc>
      </w:tr>
    </w:tbl>
    <w:p w14:paraId="6C580CFF" w14:textId="77777777" w:rsidR="00722281" w:rsidRDefault="006921DD">
      <w:pPr>
        <w:pStyle w:val="Heading2"/>
      </w:pPr>
      <w:bookmarkStart w:id="33" w:name="_Toc228645481"/>
      <w:r>
        <w:t>4.7  IaC Specification Pack</w:t>
      </w:r>
      <w:bookmarkEnd w:id="33"/>
    </w:p>
    <w:p w14:paraId="6C580D00" w14:textId="77777777" w:rsidR="00722281" w:rsidRDefault="006921DD">
      <w:pPr>
        <w:spacing w:after="120"/>
      </w:pPr>
      <w:r>
        <w:t>The seven-layer approach is expressed as deployable Infrastructure-as-Code for each of the five targets. The spec pack is runnable before ADAM is adopted (pre-ADAM: provides the L0–L4 security foundation under any workload) and composes into a full ADAM instance without rework (post-ADAM: the ADAM control plane plugs into the same foundation and adds L5–L6).</w:t>
      </w:r>
    </w:p>
    <w:p w14:paraId="6C580D01" w14:textId="77777777" w:rsidR="00722281" w:rsidRDefault="006921DD">
      <w:pPr>
        <w:pStyle w:val="Heading3"/>
      </w:pPr>
      <w:bookmarkStart w:id="34" w:name="_Toc228645482"/>
      <w:r>
        <w:t>4.7.1  Spec pack structure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600"/>
        <w:gridCol w:w="1760"/>
      </w:tblGrid>
      <w:tr w:rsidR="00722281" w14:paraId="6C580D06"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02" w14:textId="77777777" w:rsidR="00722281" w:rsidRDefault="006921DD">
            <w:r>
              <w:rPr>
                <w:b/>
                <w:bCs/>
                <w:color w:val="FFFFFF"/>
              </w:rPr>
              <w:t>Module</w:t>
            </w:r>
          </w:p>
        </w:tc>
        <w:tc>
          <w:tcPr>
            <w:tcW w:w="33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03" w14:textId="77777777" w:rsidR="00722281" w:rsidRDefault="006921DD">
            <w:r>
              <w:rPr>
                <w:b/>
                <w:bCs/>
                <w:color w:val="FFFFFF"/>
              </w:rPr>
              <w:t>Purpose</w:t>
            </w:r>
          </w:p>
        </w:tc>
        <w:tc>
          <w:tcPr>
            <w:tcW w:w="26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04" w14:textId="77777777" w:rsidR="00722281" w:rsidRDefault="006921DD">
            <w:r>
              <w:rPr>
                <w:b/>
                <w:bCs/>
                <w:color w:val="FFFFFF"/>
              </w:rPr>
              <w:t>Targets</w:t>
            </w:r>
          </w:p>
        </w:tc>
        <w:tc>
          <w:tcPr>
            <w:tcW w:w="17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05" w14:textId="77777777" w:rsidR="00722281" w:rsidRDefault="006921DD">
            <w:r>
              <w:rPr>
                <w:b/>
                <w:bCs/>
                <w:color w:val="FFFFFF"/>
              </w:rPr>
              <w:t>Deployment mode</w:t>
            </w:r>
          </w:p>
        </w:tc>
      </w:tr>
      <w:tr w:rsidR="00722281" w14:paraId="6C580D0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7" w14:textId="77777777" w:rsidR="00722281" w:rsidRDefault="006921DD">
            <w:r>
              <w:t>00-baseline</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8" w14:textId="77777777" w:rsidR="00722281" w:rsidRDefault="006921DD">
            <w:r>
              <w:t>Common naming, tagging, OSCAL profile hooks, module variables</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9"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A" w14:textId="77777777" w:rsidR="00722281" w:rsidRDefault="006921DD">
            <w:r>
              <w:t>Pre- and post-ADAM</w:t>
            </w:r>
          </w:p>
        </w:tc>
      </w:tr>
      <w:tr w:rsidR="00722281" w14:paraId="6C580D1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C" w14:textId="77777777" w:rsidR="00722281" w:rsidRDefault="006921DD">
            <w:r>
              <w:t>10-silicon</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D" w14:textId="77777777" w:rsidR="00722281" w:rsidRDefault="006921DD">
            <w:r>
              <w:t>TPM 2.0 / HSM, confidential VM node pools, attestation (Keylime + Veraison)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E"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0F" w14:textId="77777777" w:rsidR="00722281" w:rsidRDefault="006921DD">
            <w:r>
              <w:t>Pre- and post-ADAM</w:t>
            </w:r>
          </w:p>
        </w:tc>
      </w:tr>
      <w:tr w:rsidR="00722281" w14:paraId="6C580D1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1" w14:textId="77777777" w:rsidR="00722281" w:rsidRDefault="006921DD">
            <w:r>
              <w:t>20-network</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2" w14:textId="77777777" w:rsidR="00722281" w:rsidRDefault="006921DD">
            <w:r>
              <w:t>ZTNA, service mesh with PQC-aware mTLS, WAF/DDoS, egress allow-list</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3"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4" w14:textId="77777777" w:rsidR="00722281" w:rsidRDefault="006921DD">
            <w:r>
              <w:t>Pre- and post-ADAM</w:t>
            </w:r>
          </w:p>
        </w:tc>
      </w:tr>
      <w:tr w:rsidR="00722281" w14:paraId="6C580D1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6" w14:textId="77777777" w:rsidR="00722281" w:rsidRDefault="006921DD">
            <w:r>
              <w:t>30-identity</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7" w14:textId="77777777" w:rsidR="00722281" w:rsidRDefault="006921DD">
            <w:r>
              <w:t>ACS bootstrap (default) or HSM bootstrap; T0–T4 keys; workload identity; delegation registry; MBOM registry</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8"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9" w14:textId="77777777" w:rsidR="00722281" w:rsidRDefault="006921DD">
            <w:r>
              <w:t>Pre- and post-ADAM</w:t>
            </w:r>
          </w:p>
        </w:tc>
      </w:tr>
      <w:tr w:rsidR="00722281" w14:paraId="6C580D1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B" w14:textId="77777777" w:rsidR="00722281" w:rsidRDefault="006921DD">
            <w:r>
              <w:t>40-data</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C" w14:textId="77777777" w:rsidR="00722281" w:rsidRDefault="006921DD">
            <w:r>
              <w:t>Flight Recorder backing per cloud (Azure Confidential Ledger / Aurora PG + S3 Object Lock + RFC 3161 / GCS bucket lock); vault tokenisation; CORE Graph encryption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D"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1E" w14:textId="77777777" w:rsidR="00722281" w:rsidRDefault="006921DD">
            <w:r>
              <w:t>Pre- and post-ADAM</w:t>
            </w:r>
          </w:p>
        </w:tc>
      </w:tr>
      <w:tr w:rsidR="00722281" w14:paraId="6C580D2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0" w14:textId="77777777" w:rsidR="00722281" w:rsidRDefault="006921DD">
            <w:r>
              <w:t>50-policy</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1" w14:textId="77777777" w:rsidR="00722281" w:rsidRDefault="006921DD">
            <w:r>
              <w:t>Signed OPA bundles, preflight Rego validator, BOSS Engine v3.4 hook, four-plane enforcer</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2"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3" w14:textId="77777777" w:rsidR="00722281" w:rsidRDefault="006921DD">
            <w:r>
              <w:t>Pre- and post-ADAM</w:t>
            </w:r>
          </w:p>
        </w:tc>
      </w:tr>
      <w:tr w:rsidR="00722281" w14:paraId="6C580D2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5" w14:textId="77777777" w:rsidR="00722281" w:rsidRDefault="006921DD">
            <w:r>
              <w:t>60-ai-control</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6" w14:textId="77777777" w:rsidR="00722281" w:rsidRDefault="006921DD">
            <w:r>
              <w:t xml:space="preserve">Signed MCP registry, content-provenance service, MBOM </w:t>
            </w:r>
            <w:r>
              <w:lastRenderedPageBreak/>
              <w:t>verifier, Explain-Back harness, Drift Sentinel; ACE feeder</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7" w14:textId="77777777" w:rsidR="00722281" w:rsidRDefault="006921DD">
            <w:r>
              <w:lastRenderedPageBreak/>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8" w14:textId="77777777" w:rsidR="00722281" w:rsidRDefault="006921DD">
            <w:r>
              <w:t>Post-ADAM (or standalone AI-control mode)</w:t>
            </w:r>
          </w:p>
        </w:tc>
      </w:tr>
      <w:tr w:rsidR="00722281" w14:paraId="6C580D2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A" w14:textId="77777777" w:rsidR="00722281" w:rsidRDefault="006921DD">
            <w:r>
              <w:t>70-constitution</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B" w14:textId="77777777" w:rsidR="00722281" w:rsidRDefault="006921DD">
            <w:r>
              <w:t>Director key enrollment (ACS-B + FIDO2 or HSM), 5/6/7-Director config, OHSHAT runbook, Doctrine Conflict pipeline, ACS-C threshold rings</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C"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D" w14:textId="77777777" w:rsidR="00722281" w:rsidRDefault="006921DD">
            <w:r>
              <w:t>Post-ADAM</w:t>
            </w:r>
          </w:p>
        </w:tc>
      </w:tr>
      <w:tr w:rsidR="00722281" w14:paraId="6C580D3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2F" w14:textId="77777777" w:rsidR="00722281" w:rsidRDefault="006921DD">
            <w:r>
              <w:t>90-observability</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0" w14:textId="77777777" w:rsidR="00722281" w:rsidRDefault="006921DD">
            <w:r>
              <w:t>OpenTelemetry + Sentinel / CloudWatch / Cloud Logging + Sigstore Rekor</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1" w14:textId="77777777" w:rsidR="00722281" w:rsidRDefault="006921DD">
            <w:r>
              <w:t>All 5</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2" w14:textId="77777777" w:rsidR="00722281" w:rsidRDefault="006921DD">
            <w:r>
              <w:t>Pre- and post-ADAM</w:t>
            </w:r>
          </w:p>
        </w:tc>
      </w:tr>
      <w:tr w:rsidR="00722281" w14:paraId="6C580D3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4" w14:textId="77777777" w:rsidR="00722281" w:rsidRDefault="006921DD">
            <w:r>
              <w:t>oscal</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5" w14:textId="77777777" w:rsidR="00722281" w:rsidRDefault="006921DD">
            <w:r>
              <w:t>OSCAL catalog, profile, SSP for NIST / FedRAMP / DORA / CMMC / ISO 42001 / PCI / SWIFT / NY DFS / MAS TRM</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6" w14:textId="77777777" w:rsidR="00722281" w:rsidRDefault="006921DD">
            <w:r>
              <w:t>Format-neutral</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37" w14:textId="77777777" w:rsidR="00722281" w:rsidRDefault="006921DD">
            <w:r>
              <w:t>Pre- and post-ADAM</w:t>
            </w:r>
          </w:p>
        </w:tc>
      </w:tr>
    </w:tbl>
    <w:p w14:paraId="6C580D39" w14:textId="77777777" w:rsidR="00722281" w:rsidRDefault="006921DD">
      <w:pPr>
        <w:pStyle w:val="Heading3"/>
      </w:pPr>
      <w:bookmarkStart w:id="35" w:name="_Toc228645483"/>
      <w:r>
        <w:t>4.7.2  Technology choices per target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440"/>
        <w:gridCol w:w="1467"/>
        <w:gridCol w:w="1538"/>
        <w:gridCol w:w="1757"/>
        <w:gridCol w:w="1426"/>
      </w:tblGrid>
      <w:tr w:rsidR="00722281" w14:paraId="6C580D40"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A" w14:textId="77777777" w:rsidR="00722281" w:rsidRDefault="006921DD">
            <w:r>
              <w:rPr>
                <w:b/>
                <w:bCs/>
                <w:color w:val="FFFFFF"/>
              </w:rPr>
              <w:t>Layer</w:t>
            </w:r>
          </w:p>
        </w:tc>
        <w:tc>
          <w:tcPr>
            <w:tcW w:w="19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B" w14:textId="77777777" w:rsidR="00722281" w:rsidRDefault="006921DD">
            <w:r>
              <w:rPr>
                <w:b/>
                <w:bCs/>
                <w:color w:val="FFFFFF"/>
              </w:rPr>
              <w:t>Azure</w:t>
            </w:r>
          </w:p>
        </w:tc>
        <w:tc>
          <w:tcPr>
            <w:tcW w:w="18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C" w14:textId="77777777" w:rsidR="00722281" w:rsidRDefault="006921DD">
            <w:r>
              <w:rPr>
                <w:b/>
                <w:bCs/>
                <w:color w:val="FFFFFF"/>
              </w:rPr>
              <w:t>AWS</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D" w14:textId="77777777" w:rsidR="00722281" w:rsidRDefault="006921DD">
            <w:r>
              <w:rPr>
                <w:b/>
                <w:bCs/>
                <w:color w:val="FFFFFF"/>
              </w:rPr>
              <w:t>GCP</w:t>
            </w:r>
          </w:p>
        </w:tc>
        <w:tc>
          <w:tcPr>
            <w:tcW w:w="14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E" w14:textId="77777777" w:rsidR="00722281" w:rsidRDefault="006921DD">
            <w:r>
              <w:rPr>
                <w:b/>
                <w:bCs/>
                <w:color w:val="FFFFFF"/>
              </w:rPr>
              <w:t>K8s (OSS)</w:t>
            </w:r>
          </w:p>
        </w:tc>
        <w:tc>
          <w:tcPr>
            <w:tcW w:w="13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3F" w14:textId="77777777" w:rsidR="00722281" w:rsidRDefault="006921DD">
            <w:r>
              <w:rPr>
                <w:b/>
                <w:bCs/>
                <w:color w:val="FFFFFF"/>
              </w:rPr>
              <w:t>Azure Local (sovereign)</w:t>
            </w:r>
          </w:p>
        </w:tc>
      </w:tr>
      <w:tr w:rsidR="00722281" w14:paraId="6C580D4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1" w14:textId="77777777" w:rsidR="00722281" w:rsidRDefault="006921DD">
            <w:r>
              <w:t>L0 HSM/Substrate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2" w14:textId="77777777" w:rsidR="00722281" w:rsidRDefault="006921DD">
            <w:r>
              <w:t>ACS or Key Vault Managed HSM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3" w14:textId="77777777" w:rsidR="00722281" w:rsidRDefault="006921DD">
            <w:r>
              <w:t>ACS or CloudHSM cluster</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4" w14:textId="77777777" w:rsidR="00722281" w:rsidRDefault="006921DD">
            <w:r>
              <w:t>ACS or Cloud HSM</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5" w14:textId="77777777" w:rsidR="00722281" w:rsidRDefault="006921DD">
            <w:r>
              <w:t>ACS (Thales Luna via PKCS#11; softHSM dev only)</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6" w14:textId="77777777" w:rsidR="00722281" w:rsidRDefault="006921DD">
            <w:r>
              <w:t>ACS or Thales Luna / nCipher</w:t>
            </w:r>
          </w:p>
        </w:tc>
      </w:tr>
      <w:tr w:rsidR="00722281" w14:paraId="6C580D4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8" w14:textId="77777777" w:rsidR="00722281" w:rsidRDefault="006921DD">
            <w:r>
              <w:t>L0 Confidential VM</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9" w14:textId="77777777" w:rsidR="00722281" w:rsidRDefault="006921DD">
            <w:r>
              <w:t>DCasv5 / ECasv5 (SEV-SNP), Intel TDX preview</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A" w14:textId="77777777" w:rsidR="00722281" w:rsidRDefault="006921DD">
            <w:r>
              <w:t>Nitro Enclaves; Graviton with ARM CCA preview</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B" w14:textId="77777777" w:rsidR="00722281" w:rsidRDefault="006921DD">
            <w:r>
              <w:t>Confidential Space (SEV-SNP / TDX)</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C" w14:textId="77777777" w:rsidR="00722281" w:rsidRDefault="006921DD">
            <w:r>
              <w:t>KataContainers + SEV-SNP/TDX nodes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D" w14:textId="77777777" w:rsidR="00722281" w:rsidRDefault="006921DD">
            <w:r>
              <w:t>Azure Local SEV-SNP nodes</w:t>
            </w:r>
          </w:p>
        </w:tc>
      </w:tr>
      <w:tr w:rsidR="00722281" w14:paraId="6C580D5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4F" w14:textId="77777777" w:rsidR="00722281" w:rsidRDefault="006921DD">
            <w:r>
              <w:t>L1 Mesh</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0" w14:textId="77777777" w:rsidR="00722281" w:rsidRDefault="006921DD">
            <w:r>
              <w:t>Istio on AKS; Envoy gateway with PQC OpenSSL 3.5</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1" w14:textId="77777777" w:rsidR="00722281" w:rsidRDefault="006921DD">
            <w:r>
              <w:t>Istio on EKS; App Mesh envoy</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2" w14:textId="77777777" w:rsidR="00722281" w:rsidRDefault="006921DD">
            <w:r>
              <w:t>Istio on GKE; GCP Service Mesh</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3" w14:textId="77777777" w:rsidR="00722281" w:rsidRDefault="006921DD">
            <w:r>
              <w:t>Istio ambient or Linkerd with PQC-enabled Envoy</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4" w14:textId="77777777" w:rsidR="00722281" w:rsidRDefault="006921DD">
            <w:r>
              <w:t>Istio on Azure Local</w:t>
            </w:r>
          </w:p>
        </w:tc>
      </w:tr>
      <w:tr w:rsidR="00722281" w14:paraId="6C580D5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6" w14:textId="77777777" w:rsidR="00722281" w:rsidRDefault="006921DD">
            <w:r>
              <w:t>L2 Workload identity</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7" w14:textId="77777777" w:rsidR="00722281" w:rsidRDefault="006921DD">
            <w:r>
              <w:t>Entra Workload 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8" w14:textId="77777777" w:rsidR="00722281" w:rsidRDefault="006921DD">
            <w:r>
              <w:t>IAM Roles for SA (IRSA)</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9" w14:textId="77777777" w:rsidR="00722281" w:rsidRDefault="006921DD">
            <w:r>
              <w:t>Workload Identity Federation</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A" w14:textId="77777777" w:rsidR="00722281" w:rsidRDefault="006921DD">
            <w:r>
              <w:t>SPIFFE / SPIRE</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B" w14:textId="77777777" w:rsidR="00722281" w:rsidRDefault="006921DD">
            <w:r>
              <w:t>Entra Connect offline</w:t>
            </w:r>
          </w:p>
        </w:tc>
      </w:tr>
      <w:tr w:rsidR="00722281" w14:paraId="6C580D6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D" w14:textId="77777777" w:rsidR="00722281" w:rsidRDefault="006921DD">
            <w:r>
              <w:lastRenderedPageBreak/>
              <w:t>L3 WORM</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E" w14:textId="77777777" w:rsidR="00722281" w:rsidRDefault="006921DD">
            <w:r>
              <w:t>Confidential Ledger + Blob immutable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5F" w14:textId="77777777" w:rsidR="00722281" w:rsidRDefault="006921DD">
            <w:r>
              <w:t>Aurora PG + S3 Object Lock + RFC 3161 TSA</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0" w14:textId="77777777" w:rsidR="00722281" w:rsidRDefault="006921DD">
            <w:r>
              <w:t>GCS bucket lock + Chronicle</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1" w14:textId="77777777" w:rsidR="00722281" w:rsidRDefault="006921DD">
            <w:r>
              <w:t>MinIO with Object Lock + Tessera / OpenZeppelin timestamping</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2" w14:textId="77777777" w:rsidR="00722281" w:rsidRDefault="006921DD">
            <w:r>
              <w:t>Azure Local Storage Spaces Direct + WORM share</w:t>
            </w:r>
          </w:p>
        </w:tc>
      </w:tr>
      <w:tr w:rsidR="00722281" w14:paraId="6C580D6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4" w14:textId="77777777" w:rsidR="00722281" w:rsidRDefault="006921DD">
            <w:r>
              <w:t>L3 KMS</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5" w14:textId="77777777" w:rsidR="00722281" w:rsidRDefault="006921DD">
            <w:r>
              <w:t>Key Vault Premium + MHSM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6" w14:textId="77777777" w:rsidR="00722281" w:rsidRDefault="006921DD">
            <w:r>
              <w:t>KMS + CloudHSM</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7" w14:textId="77777777" w:rsidR="00722281" w:rsidRDefault="006921DD">
            <w:r>
              <w:t>Cloud KMS + Cloud HSM</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8" w14:textId="77777777" w:rsidR="00722281" w:rsidRDefault="006921DD">
            <w:r>
              <w:t>OpenBao / HashiCorp Vault Enterprise + PKCS#11</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9" w14:textId="77777777" w:rsidR="00722281" w:rsidRDefault="006921DD">
            <w:r>
              <w:t>Local KMS + Thales</w:t>
            </w:r>
          </w:p>
        </w:tc>
      </w:tr>
      <w:tr w:rsidR="00722281" w14:paraId="6C580D7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B" w14:textId="77777777" w:rsidR="00722281" w:rsidRDefault="006921DD">
            <w:r>
              <w:t>L4 Policy</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C" w14:textId="77777777" w:rsidR="00722281" w:rsidRDefault="006921DD">
            <w:r>
              <w:t>OPA + Azure Policy + Entra PIM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D" w14:textId="77777777" w:rsidR="00722281" w:rsidRDefault="006921DD">
            <w:r>
              <w:t>OPA + SCP + IAM Access Analyzer</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E" w14:textId="77777777" w:rsidR="00722281" w:rsidRDefault="006921DD">
            <w:r>
              <w:t>OPA + Org Policies + Binary Authorization</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6F" w14:textId="77777777" w:rsidR="00722281" w:rsidRDefault="006921DD">
            <w:r>
              <w:t>OPA + Kyverno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0" w14:textId="77777777" w:rsidR="00722281" w:rsidRDefault="006921DD">
            <w:r>
              <w:t>OPA + local policy</w:t>
            </w:r>
          </w:p>
        </w:tc>
      </w:tr>
      <w:tr w:rsidR="00722281" w14:paraId="6C580D7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2" w14:textId="77777777" w:rsidR="00722281" w:rsidRDefault="006921DD">
            <w:r>
              <w:t>L5 AI-Control</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3" w14:textId="77777777" w:rsidR="00722281" w:rsidRDefault="006921DD">
            <w:r>
              <w:t>Defender for Cloud AI posture + Sentinel; signed MCP registry on ACR with Notary v2</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4" w14:textId="77777777" w:rsidR="00722281" w:rsidRDefault="006921DD">
            <w:r>
              <w:t>Bedrock Guardrails + GuardDuty + Security Hub; signed MCP registry on ECR with cosign</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5" w14:textId="77777777" w:rsidR="00722281" w:rsidRDefault="006921DD">
            <w:r>
              <w:t>Model Armor + SCC; Artifact Registry + cosign</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6" w14:textId="77777777" w:rsidR="00722281" w:rsidRDefault="006921DD">
            <w:r>
              <w:t>Sigstore + Rekor + Trivy + OWASP ZAP</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7" w14:textId="77777777" w:rsidR="00722281" w:rsidRDefault="006921DD">
            <w:r>
              <w:t>Local Sigstore mirror + offline scanners</w:t>
            </w:r>
          </w:p>
        </w:tc>
      </w:tr>
      <w:tr w:rsidR="00722281" w14:paraId="6C580D7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9" w14:textId="77777777" w:rsidR="00722281" w:rsidRDefault="006921DD">
            <w:r>
              <w:t>L6 Director keys</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A" w14:textId="77777777" w:rsidR="00722281" w:rsidRDefault="006921DD">
            <w:r>
              <w:t>Entra + FIDO2 + ACS-B (Kryoptic) or MHSM-backed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B" w14:textId="77777777" w:rsidR="00722281" w:rsidRDefault="006921DD">
            <w:r>
              <w:t>IAM + YubiKey + ACS-B or CloudHSM</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C" w14:textId="77777777" w:rsidR="00722281" w:rsidRDefault="006921DD">
            <w:r>
              <w:t>Workforce Identity + Titan + ACS-B or Cloud HSM</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D" w14:textId="77777777" w:rsidR="00722281" w:rsidRDefault="006921DD">
            <w:r>
              <w:t>LDAP + FIDO2 + OpenBao + ACS-B</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7E" w14:textId="77777777" w:rsidR="00722281" w:rsidRDefault="006921DD">
            <w:r>
              <w:t>Smartcard + ACS-B + Thales</w:t>
            </w:r>
          </w:p>
        </w:tc>
      </w:tr>
      <w:tr w:rsidR="00722281" w14:paraId="6C580D8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0" w14:textId="77777777" w:rsidR="00722281" w:rsidRDefault="006921DD">
            <w:r>
              <w:t>L9 Observability</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1" w14:textId="77777777" w:rsidR="00722281" w:rsidRDefault="006921DD">
            <w:r>
              <w:t>Azure Monitor + Sentinel + App Insights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2" w14:textId="77777777" w:rsidR="00722281" w:rsidRDefault="006921DD">
            <w:r>
              <w:t>CloudWatch + Security Hub + X-Ray</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3" w14:textId="77777777" w:rsidR="00722281" w:rsidRDefault="006921DD">
            <w:r>
              <w:t>Cloud Logging + SCC + Trace</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4" w14:textId="77777777" w:rsidR="00722281" w:rsidRDefault="006921DD">
            <w:r>
              <w:t>Prometheus + Grafana + Loki + Tempo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85" w14:textId="77777777" w:rsidR="00722281" w:rsidRDefault="006921DD">
            <w:r>
              <w:t>Azure Monitor offline collector</w:t>
            </w:r>
          </w:p>
        </w:tc>
      </w:tr>
    </w:tbl>
    <w:p w14:paraId="6C580D87" w14:textId="77777777" w:rsidR="00722281" w:rsidRDefault="006921DD">
      <w:r>
        <w:br w:type="page"/>
      </w:r>
    </w:p>
    <w:p w14:paraId="6C580D88" w14:textId="77777777" w:rsidR="00722281" w:rsidRDefault="006921DD">
      <w:pPr>
        <w:pStyle w:val="Heading1"/>
      </w:pPr>
      <w:bookmarkStart w:id="36" w:name="_Toc228645484"/>
      <w:r>
        <w:lastRenderedPageBreak/>
        <w:t>Part V — Regulatory Crosswalk</w:t>
      </w:r>
      <w:bookmarkEnd w:id="36"/>
    </w:p>
    <w:p w14:paraId="6C580D89" w14:textId="77777777" w:rsidR="00722281" w:rsidRDefault="006921DD">
      <w:pPr>
        <w:spacing w:after="120"/>
      </w:pPr>
      <w:r>
        <w:t>Each native-supported framework is mapped to the seven layers, the four guardrail planes, the BOSS dimensions, and the Director of Record. Adapter and note-only frameworks are listed for completeness; full mapping for those lives in Sub-Document B (Financial Services Security Frameworks).</w:t>
      </w:r>
    </w:p>
    <w:p w14:paraId="6C580D8A" w14:textId="77777777" w:rsidR="00722281" w:rsidRDefault="006921DD">
      <w:pPr>
        <w:pStyle w:val="Heading2"/>
      </w:pPr>
      <w:bookmarkStart w:id="37" w:name="_Toc228645485"/>
      <w:r>
        <w:t>5.1  NIST CSF 2.0</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3813"/>
        <w:gridCol w:w="1178"/>
        <w:gridCol w:w="1476"/>
      </w:tblGrid>
      <w:tr w:rsidR="00722281" w14:paraId="6C580D8F"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8B" w14:textId="77777777" w:rsidR="00722281" w:rsidRDefault="006921DD">
            <w:r>
              <w:rPr>
                <w:b/>
                <w:bCs/>
                <w:color w:val="FFFFFF"/>
              </w:rPr>
              <w:t>Function</w:t>
            </w:r>
          </w:p>
        </w:tc>
        <w:tc>
          <w:tcPr>
            <w:tcW w:w="3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8C" w14:textId="77777777" w:rsidR="00722281" w:rsidRDefault="006921DD">
            <w:r>
              <w:rPr>
                <w:b/>
                <w:bCs/>
                <w:color w:val="FFFFFF"/>
              </w:rPr>
              <w:t>ADAM control</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8D" w14:textId="77777777" w:rsidR="00722281" w:rsidRDefault="006921DD">
            <w:r>
              <w:rPr>
                <w:b/>
                <w:bCs/>
                <w:color w:val="FFFFFF"/>
              </w:rPr>
              <w:t>Layer</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8E" w14:textId="77777777" w:rsidR="00722281" w:rsidRDefault="006921DD">
            <w:r>
              <w:rPr>
                <w:b/>
                <w:bCs/>
                <w:color w:val="FFFFFF"/>
              </w:rPr>
              <w:t>BOSS dimension</w:t>
            </w:r>
          </w:p>
        </w:tc>
      </w:tr>
      <w:tr w:rsidR="00722281" w14:paraId="6C580D9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0" w14:textId="77777777" w:rsidR="00722281" w:rsidRDefault="006921DD">
            <w:r>
              <w:t>GV — Govern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1" w14:textId="77777777" w:rsidR="00722281" w:rsidRDefault="006921DD">
            <w:r>
              <w:t>5-Director Constitution; doctrine versioning; CORE Engine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2" w14:textId="77777777" w:rsidR="00722281" w:rsidRDefault="006921DD">
            <w:r>
              <w:t>L6, L4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3" w14:textId="77777777" w:rsidR="00722281" w:rsidRDefault="006921DD">
            <w:r>
              <w:t>Doctrinal Alignment, Regulatory</w:t>
            </w:r>
          </w:p>
        </w:tc>
      </w:tr>
      <w:tr w:rsidR="00722281" w14:paraId="6C580D9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5" w14:textId="77777777" w:rsidR="00722281" w:rsidRDefault="006921DD">
            <w:r>
              <w:t>ID — Identify</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6" w14:textId="77777777" w:rsidR="00722281" w:rsidRDefault="006921DD">
            <w:r>
              <w:t>CORE Graph subgraphs; MBOM and SBOM registries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7" w14:textId="77777777" w:rsidR="00722281" w:rsidRDefault="006921DD">
            <w:r>
              <w:t>L4, 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8" w14:textId="77777777" w:rsidR="00722281" w:rsidRDefault="006921DD">
            <w:r>
              <w:t>Security</w:t>
            </w:r>
          </w:p>
        </w:tc>
      </w:tr>
      <w:tr w:rsidR="00722281" w14:paraId="6C580D9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A" w14:textId="77777777" w:rsidR="00722281" w:rsidRDefault="006921DD">
            <w:r>
              <w:t>PR — Protect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B" w14:textId="77777777" w:rsidR="00722281" w:rsidRDefault="006921DD">
            <w:r>
              <w:t>Seven-layer stack; CAV; ACS or HSM substrate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C" w14:textId="77777777" w:rsidR="00722281" w:rsidRDefault="006921DD">
            <w:r>
              <w:t>L0–L6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D" w14:textId="77777777" w:rsidR="00722281" w:rsidRDefault="006921DD">
            <w:r>
              <w:t>Security</w:t>
            </w:r>
          </w:p>
        </w:tc>
      </w:tr>
      <w:tr w:rsidR="00722281" w14:paraId="6C580D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9F" w14:textId="77777777" w:rsidR="00722281" w:rsidRDefault="006921DD">
            <w:r>
              <w:t>DE — Detect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0" w14:textId="77777777" w:rsidR="00722281" w:rsidRDefault="006921DD">
            <w:r>
              <w:t>Meta-Governance (BOSS Calibration, Drift Sentinel, Evidence Integrity Auditor)</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1" w14:textId="77777777" w:rsidR="00722281" w:rsidRDefault="006921DD">
            <w:r>
              <w:t>L4, 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2" w14:textId="77777777" w:rsidR="00722281" w:rsidRDefault="006921DD">
            <w:r>
              <w:t>Security, Doctrinal</w:t>
            </w:r>
          </w:p>
        </w:tc>
      </w:tr>
      <w:tr w:rsidR="00722281" w14:paraId="6C580DA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4" w14:textId="77777777" w:rsidR="00722281" w:rsidRDefault="006921DD">
            <w:r>
              <w:t>RS — Respond</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5" w14:textId="77777777" w:rsidR="00722281" w:rsidRDefault="006921DD">
            <w:r>
              <w:t>OHSHAT safe-mode runbook; Doctrine Conflict Arbitration</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6" w14:textId="77777777" w:rsidR="00722281" w:rsidRDefault="006921DD">
            <w:r>
              <w:t>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7" w14:textId="77777777" w:rsidR="00722281" w:rsidRDefault="006921DD">
            <w:r>
              <w:t>Security</w:t>
            </w:r>
          </w:p>
        </w:tc>
      </w:tr>
      <w:tr w:rsidR="00722281" w14:paraId="6C580DA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9" w14:textId="77777777" w:rsidR="00722281" w:rsidRDefault="006921DD">
            <w:r>
              <w:t>RC — Recover</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A" w14:textId="77777777" w:rsidR="00722281" w:rsidRDefault="006921DD">
            <w:r>
              <w:t>Flight Recorder playback; Sheltered-Harbor-compatible vaulting</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B" w14:textId="77777777" w:rsidR="00722281" w:rsidRDefault="006921DD">
            <w:r>
              <w:t>L3, 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AC" w14:textId="77777777" w:rsidR="00722281" w:rsidRDefault="006921DD">
            <w:r>
              <w:t>Security, Reputational</w:t>
            </w:r>
          </w:p>
        </w:tc>
      </w:tr>
    </w:tbl>
    <w:p w14:paraId="6C580DAE" w14:textId="77777777" w:rsidR="00722281" w:rsidRDefault="006921DD">
      <w:pPr>
        <w:pStyle w:val="Heading2"/>
      </w:pPr>
      <w:bookmarkStart w:id="38" w:name="_Toc228645486"/>
      <w:r>
        <w:t>5.2  EU AI Act (Regulation 2024/1689)</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3764"/>
        <w:gridCol w:w="1171"/>
        <w:gridCol w:w="1537"/>
      </w:tblGrid>
      <w:tr w:rsidR="00722281" w14:paraId="6C580DB3"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AF" w14:textId="77777777" w:rsidR="00722281" w:rsidRDefault="006921DD">
            <w:r>
              <w:rPr>
                <w:b/>
                <w:bCs/>
                <w:color w:val="FFFFFF"/>
              </w:rPr>
              <w:t>Article topic</w:t>
            </w:r>
          </w:p>
        </w:tc>
        <w:tc>
          <w:tcPr>
            <w:tcW w:w="3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B0" w14:textId="77777777" w:rsidR="00722281" w:rsidRDefault="006921DD">
            <w:r>
              <w:rPr>
                <w:b/>
                <w:bCs/>
                <w:color w:val="FFFFFF"/>
              </w:rPr>
              <w:t>ADAM control</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B1" w14:textId="77777777" w:rsidR="00722281" w:rsidRDefault="006921DD">
            <w:r>
              <w:rPr>
                <w:b/>
                <w:bCs/>
                <w:color w:val="FFFFFF"/>
              </w:rPr>
              <w:t>Layer</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B2" w14:textId="77777777" w:rsidR="00722281" w:rsidRDefault="006921DD">
            <w:r>
              <w:rPr>
                <w:b/>
                <w:bCs/>
                <w:color w:val="FFFFFF"/>
              </w:rPr>
              <w:t>BOSS dimension</w:t>
            </w:r>
          </w:p>
        </w:tc>
      </w:tr>
      <w:tr w:rsidR="00722281" w14:paraId="6C580DB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4" w14:textId="77777777" w:rsidR="00722281" w:rsidRDefault="006921DD">
            <w:r>
              <w:t>Art. 9 Risk management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5" w14:textId="77777777" w:rsidR="00722281" w:rsidRDefault="006921DD">
            <w:r>
              <w:t>BOSS scoring + CORE Engine + Director-authored doctrine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6" w14:textId="77777777" w:rsidR="00722281" w:rsidRDefault="006921DD">
            <w:r>
              <w:t>L4, 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7" w14:textId="77777777" w:rsidR="00722281" w:rsidRDefault="006921DD">
            <w:r>
              <w:t>Regulatory, Doctrinal</w:t>
            </w:r>
          </w:p>
        </w:tc>
      </w:tr>
      <w:tr w:rsidR="00722281" w14:paraId="6C580DB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9" w14:textId="77777777" w:rsidR="00722281" w:rsidRDefault="006921DD">
            <w:r>
              <w:t>Art. 10 Data governance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A" w14:textId="77777777" w:rsidR="00722281" w:rsidRDefault="006921DD">
            <w:r>
              <w:t>CORE Graph subgraphs with provenance + memory-provenance tags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B" w14:textId="77777777" w:rsidR="00722281" w:rsidRDefault="006921DD">
            <w:r>
              <w:t>L3, 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C" w14:textId="77777777" w:rsidR="00722281" w:rsidRDefault="006921DD">
            <w:r>
              <w:t>Rights</w:t>
            </w:r>
          </w:p>
        </w:tc>
      </w:tr>
      <w:tr w:rsidR="00722281" w14:paraId="6C580DC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E" w14:textId="77777777" w:rsidR="00722281" w:rsidRDefault="006921DD">
            <w:r>
              <w:t>Art. 13 Transparency</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BF" w14:textId="77777777" w:rsidR="00722281" w:rsidRDefault="006921DD">
            <w:r>
              <w:t>Explain-Back agent; signed Director Decision Receipts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0" w14:textId="77777777" w:rsidR="00722281" w:rsidRDefault="006921DD">
            <w:r>
              <w:t>L5, 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1" w14:textId="77777777" w:rsidR="00722281" w:rsidRDefault="006921DD">
            <w:r>
              <w:t>Reputational, Regulatory</w:t>
            </w:r>
          </w:p>
        </w:tc>
      </w:tr>
      <w:tr w:rsidR="00722281" w14:paraId="6C580DC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3" w14:textId="77777777" w:rsidR="00722281" w:rsidRDefault="006921DD">
            <w:r>
              <w:t>Art. 14 Human oversight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4" w14:textId="77777777" w:rsidR="00722281" w:rsidRDefault="006921DD">
            <w:r>
              <w:t>5-Director Constitution; OHSHAT safe-mode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5" w14:textId="77777777" w:rsidR="00722281" w:rsidRDefault="006921DD">
            <w:r>
              <w:t>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6" w14:textId="77777777" w:rsidR="00722281" w:rsidRDefault="006921DD">
            <w:r>
              <w:t>Doctrinal</w:t>
            </w:r>
          </w:p>
        </w:tc>
      </w:tr>
      <w:tr w:rsidR="00722281" w14:paraId="6C580DC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8" w14:textId="77777777" w:rsidR="00722281" w:rsidRDefault="006921DD">
            <w:r>
              <w:t>Art. 15 Accuracy, robustness, cybersecurity</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9" w14:textId="77777777" w:rsidR="00722281" w:rsidRDefault="006921DD">
            <w:r>
              <w:t>Seven-layer stack; ACE feed; ACS / HSM substrate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A" w14:textId="77777777" w:rsidR="00722281" w:rsidRDefault="006921DD">
            <w:r>
              <w:t>L0–L5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CB" w14:textId="77777777" w:rsidR="00722281" w:rsidRDefault="006921DD">
            <w:r>
              <w:t>Security</w:t>
            </w:r>
          </w:p>
        </w:tc>
      </w:tr>
    </w:tbl>
    <w:p w14:paraId="6C580DCD" w14:textId="77777777" w:rsidR="00722281" w:rsidRDefault="006921DD">
      <w:pPr>
        <w:pStyle w:val="Heading2"/>
      </w:pPr>
      <w:bookmarkStart w:id="39" w:name="_Toc228645487"/>
      <w:r>
        <w:t>5.3  DORA (Regulation 2022/2554)</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3628"/>
        <w:gridCol w:w="1463"/>
        <w:gridCol w:w="1476"/>
      </w:tblGrid>
      <w:tr w:rsidR="00722281" w14:paraId="6C580DD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CE" w14:textId="77777777" w:rsidR="00722281" w:rsidRDefault="006921DD">
            <w:r>
              <w:rPr>
                <w:b/>
                <w:bCs/>
                <w:color w:val="FFFFFF"/>
              </w:rPr>
              <w:lastRenderedPageBreak/>
              <w:t>DORA article</w:t>
            </w:r>
          </w:p>
        </w:tc>
        <w:tc>
          <w:tcPr>
            <w:tcW w:w="3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CF" w14:textId="77777777" w:rsidR="00722281" w:rsidRDefault="006921DD">
            <w:r>
              <w:rPr>
                <w:b/>
                <w:bCs/>
                <w:color w:val="FFFFFF"/>
              </w:rPr>
              <w:t>ADAM control</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D0" w14:textId="77777777" w:rsidR="00722281" w:rsidRDefault="006921DD">
            <w:r>
              <w:rPr>
                <w:b/>
                <w:bCs/>
                <w:color w:val="FFFFFF"/>
              </w:rPr>
              <w:t>Layer</w:t>
            </w:r>
          </w:p>
        </w:tc>
        <w:tc>
          <w:tcPr>
            <w:tcW w:w="12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DD1" w14:textId="77777777" w:rsidR="00722281" w:rsidRDefault="006921DD">
            <w:r>
              <w:rPr>
                <w:b/>
                <w:bCs/>
                <w:color w:val="FFFFFF"/>
              </w:rPr>
              <w:t>BOSS dimension</w:t>
            </w:r>
          </w:p>
        </w:tc>
      </w:tr>
      <w:tr w:rsidR="00722281" w14:paraId="6C580DD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3" w14:textId="77777777" w:rsidR="00722281" w:rsidRDefault="006921DD">
            <w:r>
              <w:t>Art. 5 + 6 ICT risk + governance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4" w14:textId="77777777" w:rsidR="00722281" w:rsidRDefault="006921DD">
            <w:r>
              <w:t>5-Director Constitution; CORE Engine; BOSS scoring</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5" w14:textId="77777777" w:rsidR="00722281" w:rsidRDefault="006921DD">
            <w:r>
              <w:t>L6, L4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6" w14:textId="77777777" w:rsidR="00722281" w:rsidRDefault="006921DD">
            <w:r>
              <w:t>Regulatory, Doctrinal</w:t>
            </w:r>
          </w:p>
        </w:tc>
      </w:tr>
      <w:tr w:rsidR="00722281" w14:paraId="6C580DD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8" w14:textId="77777777" w:rsidR="00722281" w:rsidRDefault="006921DD">
            <w:r>
              <w:t>Art. 7 Systems, protocols, tools</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9" w14:textId="77777777" w:rsidR="00722281" w:rsidRDefault="006921DD">
            <w:r>
              <w:t>Seven-layer stack; CAV; Flight Recorder</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A" w14:textId="77777777" w:rsidR="00722281" w:rsidRDefault="006921DD">
            <w:r>
              <w:t>L0–L6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B" w14:textId="77777777" w:rsidR="00722281" w:rsidRDefault="006921DD">
            <w:r>
              <w:t>Security</w:t>
            </w:r>
          </w:p>
        </w:tc>
      </w:tr>
      <w:tr w:rsidR="00722281" w14:paraId="6C580DE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D" w14:textId="77777777" w:rsidR="00722281" w:rsidRDefault="006921DD">
            <w:r>
              <w:t>Art. 8 Identification + risk tolerance</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E" w14:textId="77777777" w:rsidR="00722281" w:rsidRDefault="006921DD">
            <w:r>
              <w:t>Intent Object; BOSS dimensions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DF" w14:textId="77777777" w:rsidR="00722281" w:rsidRDefault="006921DD">
            <w:r>
              <w:t>L4, 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0" w14:textId="77777777" w:rsidR="00722281" w:rsidRDefault="006921DD">
            <w:r>
              <w:t>Security, Regulatory, Financial</w:t>
            </w:r>
          </w:p>
        </w:tc>
      </w:tr>
      <w:tr w:rsidR="00722281" w14:paraId="6C580DE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2" w14:textId="77777777" w:rsidR="00722281" w:rsidRDefault="006921DD">
            <w:r>
              <w:t>Art. 9 Protection (incl. crypto)</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3" w14:textId="77777777" w:rsidR="00722281" w:rsidRDefault="006921DD">
            <w:r>
              <w:t>adam-suite-2026.04 hybrid PQC; T0–T6; ACS or HSM</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4" w14:textId="77777777" w:rsidR="00722281" w:rsidRDefault="006921DD">
            <w:r>
              <w:t>L0–L3</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5" w14:textId="77777777" w:rsidR="00722281" w:rsidRDefault="006921DD">
            <w:r>
              <w:t>Security</w:t>
            </w:r>
          </w:p>
        </w:tc>
      </w:tr>
      <w:tr w:rsidR="00722281" w14:paraId="6C580D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7" w14:textId="77777777" w:rsidR="00722281" w:rsidRDefault="006921DD">
            <w:r>
              <w:t>Art. 10 Detection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8" w14:textId="77777777" w:rsidR="00722281" w:rsidRDefault="006921DD">
            <w:r>
              <w:t>Meta-Governance; OpenTelemetry + Sentinel</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9" w14:textId="77777777" w:rsidR="00722281" w:rsidRDefault="006921DD">
            <w:r>
              <w:t>L4, observability</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A" w14:textId="77777777" w:rsidR="00722281" w:rsidRDefault="006921DD">
            <w:r>
              <w:t>Security</w:t>
            </w:r>
          </w:p>
        </w:tc>
      </w:tr>
      <w:tr w:rsidR="00722281" w14:paraId="6C580DF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C" w14:textId="77777777" w:rsidR="00722281" w:rsidRDefault="006921DD">
            <w:r>
              <w:t>Art. 11 Response &amp; recovery</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D" w14:textId="77777777" w:rsidR="00722281" w:rsidRDefault="006921DD">
            <w:r>
              <w:t>OHSHAT runbook; Flight Recorder playback</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E" w14:textId="77777777" w:rsidR="00722281" w:rsidRDefault="006921DD">
            <w:r>
              <w:t>L6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EF" w14:textId="77777777" w:rsidR="00722281" w:rsidRDefault="006921DD">
            <w:r>
              <w:t>Security, Reputational</w:t>
            </w:r>
          </w:p>
        </w:tc>
      </w:tr>
      <w:tr w:rsidR="00722281" w14:paraId="6C580DF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1" w14:textId="77777777" w:rsidR="00722281" w:rsidRDefault="006921DD">
            <w:r>
              <w:t>Art. 12 + 13 Backup, restore, learning</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2" w14:textId="77777777" w:rsidR="00722281" w:rsidRDefault="006921DD">
            <w:r>
              <w:t>WORM evidence; post-incident doctrine updates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3" w14:textId="77777777" w:rsidR="00722281" w:rsidRDefault="006921DD">
            <w:r>
              <w:t>L3, L4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4" w14:textId="77777777" w:rsidR="00722281" w:rsidRDefault="006921DD">
            <w:r>
              <w:t>Security, Doctrinal</w:t>
            </w:r>
          </w:p>
        </w:tc>
      </w:tr>
      <w:tr w:rsidR="00722281" w14:paraId="6C580DF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6" w14:textId="77777777" w:rsidR="00722281" w:rsidRDefault="006921DD">
            <w:r>
              <w:t>Art. 15 RTS harmonisation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7" w14:textId="77777777" w:rsidR="00722281" w:rsidRDefault="006921DD">
            <w:r>
              <w:t>Signed OPA bundles; preflight Rego validator</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8" w14:textId="77777777" w:rsidR="00722281" w:rsidRDefault="006921DD">
            <w:r>
              <w:t>L4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9" w14:textId="77777777" w:rsidR="00722281" w:rsidRDefault="006921DD">
            <w:r>
              <w:t>Regulatory</w:t>
            </w:r>
          </w:p>
        </w:tc>
      </w:tr>
      <w:tr w:rsidR="00722281" w14:paraId="6C580D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B" w14:textId="77777777" w:rsidR="00722281" w:rsidRDefault="006921DD">
            <w:r>
              <w:t>Art. 17–23 Incident management &amp; reporting</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C" w14:textId="77777777" w:rsidR="00722281" w:rsidRDefault="006921DD">
            <w:r>
              <w:t>Tier-driven classification; OHSHAT auto-reporting</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D" w14:textId="77777777" w:rsidR="00722281" w:rsidRDefault="006921DD">
            <w:r>
              <w:t>L6, L4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DFE" w14:textId="77777777" w:rsidR="00722281" w:rsidRDefault="006921DD">
            <w:r>
              <w:t>Regulatory, Reputational</w:t>
            </w:r>
          </w:p>
        </w:tc>
      </w:tr>
      <w:tr w:rsidR="00722281" w14:paraId="6C580E0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0" w14:textId="77777777" w:rsidR="00722281" w:rsidRDefault="006921DD">
            <w:r>
              <w:t>Art. 24–27 Resilience testing (TLPT)</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1" w14:textId="77777777" w:rsidR="00722281" w:rsidRDefault="006921DD">
            <w:r>
              <w:t>Built-in adversarial probes; RGI runtime swap</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2" w14:textId="77777777" w:rsidR="00722281" w:rsidRDefault="006921DD">
            <w:r>
              <w:t>L4, L5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3" w14:textId="77777777" w:rsidR="00722281" w:rsidRDefault="006921DD">
            <w:r>
              <w:t>Security</w:t>
            </w:r>
          </w:p>
        </w:tc>
      </w:tr>
      <w:tr w:rsidR="00722281" w14:paraId="6C580E0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5" w14:textId="77777777" w:rsidR="00722281" w:rsidRDefault="006921DD">
            <w:r>
              <w:t>Ch. V Art. 28–44 Third-party ICT risk</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6" w14:textId="77777777" w:rsidR="00722281" w:rsidRDefault="006921DD">
            <w:r>
              <w:t>CORE Graph Regulatory &amp; Jurisdiction subgraph; contractual policy</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7" w14:textId="77777777" w:rsidR="00722281" w:rsidRDefault="006921DD">
            <w:r>
              <w:t>L4, CORE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8" w14:textId="77777777" w:rsidR="00722281" w:rsidRDefault="006921DD">
            <w:r>
              <w:t>Regulatory</w:t>
            </w:r>
          </w:p>
        </w:tc>
      </w:tr>
      <w:tr w:rsidR="00722281" w14:paraId="6C580E0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A" w14:textId="77777777" w:rsidR="00722281" w:rsidRDefault="006921DD">
            <w:r>
              <w:t>Art. 45 Information sharing</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B" w14:textId="77777777" w:rsidR="00722281" w:rsidRDefault="006921DD">
            <w:r>
              <w:t>FS-ISAC adapter; signed disclosure artifacts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C" w14:textId="77777777" w:rsidR="00722281" w:rsidRDefault="006921DD">
            <w:r>
              <w:t>L5, observability</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0D" w14:textId="77777777" w:rsidR="00722281" w:rsidRDefault="006921DD">
            <w:r>
              <w:t>Reputational</w:t>
            </w:r>
          </w:p>
        </w:tc>
      </w:tr>
    </w:tbl>
    <w:p w14:paraId="6C580E0F" w14:textId="77777777" w:rsidR="00722281" w:rsidRDefault="006921DD">
      <w:pPr>
        <w:pStyle w:val="Heading2"/>
      </w:pPr>
      <w:bookmarkStart w:id="40" w:name="_Toc228645488"/>
      <w:r>
        <w:t>5.4  NIS2 (Directive 2022/2555)</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960"/>
        <w:gridCol w:w="1400"/>
      </w:tblGrid>
      <w:tr w:rsidR="00722281" w14:paraId="6C580E13"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10" w14:textId="77777777" w:rsidR="00722281" w:rsidRDefault="006921DD">
            <w:r>
              <w:rPr>
                <w:b/>
                <w:bCs/>
                <w:color w:val="FFFFFF"/>
              </w:rPr>
              <w:t>NIS2 topic</w:t>
            </w:r>
          </w:p>
        </w:tc>
        <w:tc>
          <w:tcPr>
            <w:tcW w:w="49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11" w14:textId="77777777" w:rsidR="00722281" w:rsidRDefault="006921DD">
            <w:r>
              <w:rPr>
                <w:b/>
                <w:bCs/>
                <w:color w:val="FFFFFF"/>
              </w:rPr>
              <w:t>ADAM control</w:t>
            </w:r>
          </w:p>
        </w:tc>
        <w:tc>
          <w:tcPr>
            <w:tcW w:w="14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12" w14:textId="77777777" w:rsidR="00722281" w:rsidRDefault="006921DD">
            <w:r>
              <w:rPr>
                <w:b/>
                <w:bCs/>
                <w:color w:val="FFFFFF"/>
              </w:rPr>
              <w:t>Layer</w:t>
            </w:r>
          </w:p>
        </w:tc>
      </w:tr>
      <w:tr w:rsidR="00722281" w14:paraId="6C580E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4" w14:textId="77777777" w:rsidR="00722281" w:rsidRDefault="006921DD">
            <w:r>
              <w:t>Board-level cybersecurity accountability</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5" w14:textId="77777777" w:rsidR="00722281" w:rsidRDefault="006921DD">
            <w:r>
              <w:t>5-Director Constitution; CISO Director</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6" w14:textId="77777777" w:rsidR="00722281" w:rsidRDefault="006921DD">
            <w:r>
              <w:t>L6</w:t>
            </w:r>
          </w:p>
        </w:tc>
      </w:tr>
      <w:tr w:rsidR="00722281" w14:paraId="6C580E1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8" w14:textId="77777777" w:rsidR="00722281" w:rsidRDefault="006921DD">
            <w:r>
              <w:t>Risk management measures (Art. 21)</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9" w14:textId="77777777" w:rsidR="00722281" w:rsidRDefault="006921DD">
            <w:r>
              <w:t>Seven-layer stack; BOSS scoring</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A" w14:textId="77777777" w:rsidR="00722281" w:rsidRDefault="006921DD">
            <w:r>
              <w:t>L0–L6</w:t>
            </w:r>
          </w:p>
        </w:tc>
      </w:tr>
      <w:tr w:rsidR="00722281" w14:paraId="6C580E1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C" w14:textId="77777777" w:rsidR="00722281" w:rsidRDefault="006921DD">
            <w:r>
              <w:t>Incident reporting (24h / 72h / 1m)</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D" w14:textId="77777777" w:rsidR="00722281" w:rsidRDefault="006921DD">
            <w:r>
              <w:t>OHSHAT runbook; tier-driven classification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1E" w14:textId="77777777" w:rsidR="00722281" w:rsidRDefault="006921DD">
            <w:r>
              <w:t>L6</w:t>
            </w:r>
          </w:p>
        </w:tc>
      </w:tr>
      <w:tr w:rsidR="00722281" w14:paraId="6C580E2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0" w14:textId="77777777" w:rsidR="00722281" w:rsidRDefault="006921DD">
            <w:r>
              <w:t>Supply chain security</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1" w14:textId="77777777" w:rsidR="00722281" w:rsidRDefault="006921DD">
            <w:r>
              <w:t>MBOM + SBOM; cosign / Sigstore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2" w14:textId="77777777" w:rsidR="00722281" w:rsidRDefault="006921DD">
            <w:r>
              <w:t>L4, L5</w:t>
            </w:r>
          </w:p>
        </w:tc>
      </w:tr>
      <w:tr w:rsidR="00722281" w14:paraId="6C580E2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4" w14:textId="77777777" w:rsidR="00722281" w:rsidRDefault="006921DD">
            <w:r>
              <w:lastRenderedPageBreak/>
              <w:t>Crypto and access controls</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5" w14:textId="77777777" w:rsidR="00722281" w:rsidRDefault="006921DD">
            <w:r>
              <w:t>CAV hierarchy; ACS or HSM</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6" w14:textId="77777777" w:rsidR="00722281" w:rsidRDefault="006921DD">
            <w:r>
              <w:t>L2, L3</w:t>
            </w:r>
          </w:p>
        </w:tc>
      </w:tr>
    </w:tbl>
    <w:p w14:paraId="6C580E28" w14:textId="77777777" w:rsidR="00722281" w:rsidRDefault="006921DD">
      <w:pPr>
        <w:pStyle w:val="Heading2"/>
      </w:pPr>
      <w:bookmarkStart w:id="41" w:name="_Toc228645489"/>
      <w:r>
        <w:t>5.5  CMMC 2.0 (DoD Levels 1–3)</w:t>
      </w:r>
      <w:bookmarkEnd w:id="41"/>
    </w:p>
    <w:p w14:paraId="6C580E29" w14:textId="77777777" w:rsidR="00722281" w:rsidRDefault="006921DD">
      <w:pPr>
        <w:spacing w:after="120"/>
      </w:pPr>
      <w:r>
        <w:t>Crosswalk for AC, AU, CM, IA, IR, MA, MP, PE, PS, RA, SA, SC, and SI families. Level 3 deployments require hardware HSM (Thales Luna or cloud Managed HSM) and CNSA 2.0 cipher-suite profile. Level 1–2 deployments use ACS.</w:t>
      </w:r>
    </w:p>
    <w:p w14:paraId="6C580E2A" w14:textId="77777777" w:rsidR="00722281" w:rsidRDefault="006921DD">
      <w:pPr>
        <w:pStyle w:val="Heading2"/>
      </w:pPr>
      <w:bookmarkStart w:id="42" w:name="_Toc228645490"/>
      <w:r>
        <w:t>5.6  ISO/IEC 42001 (AI Management System)</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2281" w14:paraId="6C580E2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2B" w14:textId="77777777" w:rsidR="00722281" w:rsidRDefault="006921DD">
            <w:r>
              <w:rPr>
                <w:b/>
                <w:bCs/>
                <w:color w:val="FFFFFF"/>
              </w:rPr>
              <w:t>Clause</w:t>
            </w:r>
          </w:p>
        </w:tc>
        <w:tc>
          <w:tcPr>
            <w:tcW w:w="6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2C" w14:textId="77777777" w:rsidR="00722281" w:rsidRDefault="006921DD">
            <w:r>
              <w:rPr>
                <w:b/>
                <w:bCs/>
                <w:color w:val="FFFFFF"/>
              </w:rPr>
              <w:t>ADAM control</w:t>
            </w:r>
          </w:p>
        </w:tc>
      </w:tr>
      <w:tr w:rsidR="00722281" w14:paraId="6C580E3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E" w14:textId="77777777" w:rsidR="00722281" w:rsidRDefault="006921DD">
            <w:r>
              <w:t>6.1.2 AI risk assessment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2F" w14:textId="77777777" w:rsidR="00722281" w:rsidRDefault="006921DD">
            <w:r>
              <w:t>BOSS methodology v3.4 (7 dims + QE + ACE)</w:t>
            </w:r>
          </w:p>
        </w:tc>
      </w:tr>
      <w:tr w:rsidR="00722281" w14:paraId="6C580E3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1" w14:textId="77777777" w:rsidR="00722281" w:rsidRDefault="006921DD">
            <w:r>
              <w:t>7.4 Communication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2" w14:textId="77777777" w:rsidR="00722281" w:rsidRDefault="006921DD">
            <w:r>
              <w:t>Explain-Back agent; Director Decision Receipts</w:t>
            </w:r>
          </w:p>
        </w:tc>
      </w:tr>
      <w:tr w:rsidR="00722281" w14:paraId="6C580E3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4" w14:textId="77777777" w:rsidR="00722281" w:rsidRDefault="006921DD">
            <w:r>
              <w:t>8.1 Operational planning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5" w14:textId="77777777" w:rsidR="00722281" w:rsidRDefault="006921DD">
            <w:r>
              <w:t>Intent Object 6-stage pipeline</w:t>
            </w:r>
          </w:p>
        </w:tc>
      </w:tr>
      <w:tr w:rsidR="00722281" w14:paraId="6C580E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7" w14:textId="77777777" w:rsidR="00722281" w:rsidRDefault="006921DD">
            <w:r>
              <w:t>8.2 AI system impact assessment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8" w14:textId="77777777" w:rsidR="00722281" w:rsidRDefault="006921DD">
            <w:r>
              <w:t>BOSS Critical Dimension Override</w:t>
            </w:r>
          </w:p>
        </w:tc>
      </w:tr>
      <w:tr w:rsidR="00722281" w14:paraId="6C580E3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A" w14:textId="77777777" w:rsidR="00722281" w:rsidRDefault="006921DD">
            <w:r>
              <w:t>9.1 Performance evaluation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B" w14:textId="77777777" w:rsidR="00722281" w:rsidRDefault="006921DD">
            <w:r>
              <w:t>Meta-Governance (BOSS Calibration, Drift Sentinel)</w:t>
            </w:r>
          </w:p>
        </w:tc>
      </w:tr>
      <w:tr w:rsidR="00722281" w14:paraId="6C580E3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D" w14:textId="77777777" w:rsidR="00722281" w:rsidRDefault="006921DD">
            <w:r>
              <w:t>10 Improvement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3E" w14:textId="77777777" w:rsidR="00722281" w:rsidRDefault="006921DD">
            <w:r>
              <w:t>Doctrine Conflict Arbitration; doctrine versioning</w:t>
            </w:r>
          </w:p>
        </w:tc>
      </w:tr>
    </w:tbl>
    <w:p w14:paraId="6C580E40" w14:textId="77777777" w:rsidR="00722281" w:rsidRDefault="006921DD">
      <w:pPr>
        <w:pStyle w:val="Heading2"/>
      </w:pPr>
      <w:bookmarkStart w:id="43" w:name="_Toc228645491"/>
      <w:r>
        <w:t>5.7  PCI DSS 4.0.1</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2281" w14:paraId="6C580E43"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41" w14:textId="77777777" w:rsidR="00722281" w:rsidRDefault="006921DD">
            <w:r>
              <w:rPr>
                <w:b/>
                <w:bCs/>
                <w:color w:val="FFFFFF"/>
              </w:rPr>
              <w:t>Requirement group</w:t>
            </w:r>
          </w:p>
        </w:tc>
        <w:tc>
          <w:tcPr>
            <w:tcW w:w="6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42" w14:textId="77777777" w:rsidR="00722281" w:rsidRDefault="006921DD">
            <w:r>
              <w:rPr>
                <w:b/>
                <w:bCs/>
                <w:color w:val="FFFFFF"/>
              </w:rPr>
              <w:t>ADAM control</w:t>
            </w:r>
          </w:p>
        </w:tc>
      </w:tr>
      <w:tr w:rsidR="00722281" w14:paraId="6C580E4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4" w14:textId="77777777" w:rsidR="00722281" w:rsidRDefault="006921DD">
            <w:r>
              <w:t>Req. 3 Protect stored account data</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5" w14:textId="77777777" w:rsidR="00722281" w:rsidRDefault="006921DD">
            <w:r>
              <w:t>ACS-D Cosmian KMIP; per-object DEKs; vault tokenisation</w:t>
            </w:r>
          </w:p>
        </w:tc>
      </w:tr>
      <w:tr w:rsidR="00722281" w14:paraId="6C580E4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7" w14:textId="77777777" w:rsidR="00722281" w:rsidRDefault="006921DD">
            <w:r>
              <w:t>Req. 4 Protect CHD in transit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8" w14:textId="77777777" w:rsidR="00722281" w:rsidRDefault="006921DD">
            <w:r>
              <w:t>Hybrid-PQC mTLS at L1</w:t>
            </w:r>
          </w:p>
        </w:tc>
      </w:tr>
      <w:tr w:rsidR="00722281" w14:paraId="6C580E4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A" w14:textId="77777777" w:rsidR="00722281" w:rsidRDefault="006921DD">
            <w:r>
              <w:t>Req. 6 Develop &amp; maintain secure systems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B" w14:textId="77777777" w:rsidR="00722281" w:rsidRDefault="006921DD">
            <w:r>
              <w:t>Signed builds; MBOM; cosign / Sigstore</w:t>
            </w:r>
          </w:p>
        </w:tc>
      </w:tr>
      <w:tr w:rsidR="00722281" w14:paraId="6C580E4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D" w14:textId="77777777" w:rsidR="00722281" w:rsidRDefault="006921DD">
            <w:r>
              <w:t>Req. 7 Restrict access by need-to-know</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4E" w14:textId="77777777" w:rsidR="00722281" w:rsidRDefault="006921DD">
            <w:r>
              <w:t>Delegation chains; short-lived tokens</w:t>
            </w:r>
          </w:p>
        </w:tc>
      </w:tr>
      <w:tr w:rsidR="00722281" w14:paraId="6C580E5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0" w14:textId="77777777" w:rsidR="00722281" w:rsidRDefault="006921DD">
            <w:r>
              <w:t>Req. 8 Identify &amp; authenticate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1" w14:textId="77777777" w:rsidR="00722281" w:rsidRDefault="006921DD">
            <w:r>
              <w:t>Hybrid DIDs; FIDO2 for Directors</w:t>
            </w:r>
          </w:p>
        </w:tc>
      </w:tr>
      <w:tr w:rsidR="00722281" w14:paraId="6C580E5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3" w14:textId="77777777" w:rsidR="00722281" w:rsidRDefault="006921DD">
            <w:r>
              <w:t>Req. 10 Log &amp; monitor</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4" w14:textId="77777777" w:rsidR="00722281" w:rsidRDefault="006921DD">
            <w:r>
              <w:t>Flight Recorder + SIEM forwarding</w:t>
            </w:r>
          </w:p>
        </w:tc>
      </w:tr>
      <w:tr w:rsidR="00722281" w14:paraId="6C580E5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6" w14:textId="77777777" w:rsidR="00722281" w:rsidRDefault="006921DD">
            <w:r>
              <w:t>Req. 11 Test security regularly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7" w14:textId="77777777" w:rsidR="00722281" w:rsidRDefault="006921DD">
            <w:r>
              <w:t>Built-in adversarial probes; TLPT via RGI swap</w:t>
            </w:r>
          </w:p>
        </w:tc>
      </w:tr>
      <w:tr w:rsidR="00722281" w14:paraId="6C580E5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9" w14:textId="77777777" w:rsidR="00722281" w:rsidRDefault="006921DD">
            <w:r>
              <w:t>Req. 12.3.3 Cryptographic inventory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A" w14:textId="77777777" w:rsidR="00722281" w:rsidRDefault="006921DD">
            <w:r>
              <w:t>CAV publishes a machine-readable inventory per release</w:t>
            </w:r>
          </w:p>
        </w:tc>
      </w:tr>
      <w:tr w:rsidR="00722281" w14:paraId="6C580E5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C" w14:textId="77777777" w:rsidR="00722281" w:rsidRDefault="006921DD">
            <w:r>
              <w:lastRenderedPageBreak/>
              <w:t>Req. 12.10 Incident response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5D" w14:textId="77777777" w:rsidR="00722281" w:rsidRDefault="006921DD">
            <w:r>
              <w:t>OHSHAT runbook; Director Decision Receipts</w:t>
            </w:r>
          </w:p>
        </w:tc>
      </w:tr>
    </w:tbl>
    <w:p w14:paraId="6C580E5F" w14:textId="77777777" w:rsidR="00722281" w:rsidRDefault="006921DD">
      <w:pPr>
        <w:pStyle w:val="Heading2"/>
      </w:pPr>
      <w:bookmarkStart w:id="44" w:name="_Toc228645492"/>
      <w:r>
        <w:t>5.8  SWIFT CSPv2025</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2281" w14:paraId="6C580E6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60" w14:textId="77777777" w:rsidR="00722281" w:rsidRDefault="006921DD">
            <w:r>
              <w:rPr>
                <w:b/>
                <w:bCs/>
                <w:color w:val="FFFFFF"/>
              </w:rPr>
              <w:t>CSCF objective</w:t>
            </w:r>
          </w:p>
        </w:tc>
        <w:tc>
          <w:tcPr>
            <w:tcW w:w="63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61" w14:textId="77777777" w:rsidR="00722281" w:rsidRDefault="006921DD">
            <w:r>
              <w:rPr>
                <w:b/>
                <w:bCs/>
                <w:color w:val="FFFFFF"/>
              </w:rPr>
              <w:t>ADAM control</w:t>
            </w:r>
          </w:p>
        </w:tc>
      </w:tr>
      <w:tr w:rsidR="00722281" w14:paraId="6C580E6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3" w14:textId="77777777" w:rsidR="00722281" w:rsidRDefault="006921DD">
            <w:r>
              <w:t>1 Restrict internet access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4" w14:textId="77777777" w:rsidR="00722281" w:rsidRDefault="006921DD">
            <w:r>
              <w:t>Confidential VM pools; ZTNA; egress allow-list</w:t>
            </w:r>
          </w:p>
        </w:tc>
      </w:tr>
      <w:tr w:rsidR="00722281" w14:paraId="6C580E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6" w14:textId="77777777" w:rsidR="00722281" w:rsidRDefault="006921DD">
            <w:r>
              <w:t>2 Reduce attack surface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7" w14:textId="77777777" w:rsidR="00722281" w:rsidRDefault="006921DD">
            <w:r>
              <w:t>Signed builds + SBOM + Trivy/Grype CI gate</w:t>
            </w:r>
          </w:p>
        </w:tc>
      </w:tr>
      <w:tr w:rsidR="00722281" w14:paraId="6C580E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9" w14:textId="77777777" w:rsidR="00722281" w:rsidRDefault="006921DD">
            <w:r>
              <w:t>3 Physically secure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A" w14:textId="77777777" w:rsidR="00722281" w:rsidRDefault="006921DD">
            <w:r>
              <w:t>Out of scope (facility); referenced in DNA Q §9</w:t>
            </w:r>
          </w:p>
        </w:tc>
      </w:tr>
      <w:tr w:rsidR="00722281" w14:paraId="6C580E6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C" w14:textId="77777777" w:rsidR="00722281" w:rsidRDefault="006921DD">
            <w:r>
              <w:t>4 Prevent compromise of credentials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D" w14:textId="77777777" w:rsidR="00722281" w:rsidRDefault="006921DD">
            <w:r>
              <w:t>Hybrid DIDs; FIDO2; CAV key hierarchy</w:t>
            </w:r>
          </w:p>
        </w:tc>
      </w:tr>
      <w:tr w:rsidR="00722281" w14:paraId="6C580E7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6F" w14:textId="77777777" w:rsidR="00722281" w:rsidRDefault="006921DD">
            <w:r>
              <w:t>5 Manage identities &amp; segregate privileges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70" w14:textId="77777777" w:rsidR="00722281" w:rsidRDefault="006921DD">
            <w:r>
              <w:t>Delegation chains; policy bundles dual-control</w:t>
            </w:r>
          </w:p>
        </w:tc>
      </w:tr>
      <w:tr w:rsidR="00722281" w14:paraId="6C580E7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72" w14:textId="77777777" w:rsidR="00722281" w:rsidRDefault="006921DD">
            <w:r>
              <w:t>6 Detect anomalous activity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73" w14:textId="77777777" w:rsidR="00722281" w:rsidRDefault="006921DD">
            <w:r>
              <w:t>Meta-Governance; Flight Recorder; EDR forward</w:t>
            </w:r>
          </w:p>
        </w:tc>
      </w:tr>
      <w:tr w:rsidR="00722281" w14:paraId="6C580E7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75" w14:textId="77777777" w:rsidR="00722281" w:rsidRDefault="006921DD">
            <w:r>
              <w:t>7 Plan for incident response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76" w14:textId="77777777" w:rsidR="00722281" w:rsidRDefault="006921DD">
            <w:r>
              <w:t>OHSHAT runbook; FS-ISAC integration</w:t>
            </w:r>
          </w:p>
        </w:tc>
      </w:tr>
    </w:tbl>
    <w:p w14:paraId="6C580E78" w14:textId="77777777" w:rsidR="00722281" w:rsidRDefault="006921DD">
      <w:pPr>
        <w:pStyle w:val="Heading2"/>
      </w:pPr>
      <w:bookmarkStart w:id="45" w:name="_Toc228645493"/>
      <w:r>
        <w:t>5.9  FFIEC AIO + CAT, NY DFS 23 NYCRR 500, MAS TRM + FEAT</w:t>
      </w:r>
      <w:bookmarkEnd w:id="45"/>
    </w:p>
    <w:p w14:paraId="6C580E79" w14:textId="77777777" w:rsidR="00722281" w:rsidRDefault="006921DD">
      <w:pPr>
        <w:spacing w:after="120"/>
      </w:pPr>
      <w:r>
        <w:t>Full mappings appear in Sub-Document B §5–§7. Summary alignment: FFIEC AIO chapters on architecture, identity, data protection, and operational resilience map 1:1 to the seven-layer stack; CAT inherent-risk and maturity-level ladders are computable from BOSS dimension priorities; NY DFS §500.04 (CISO function) is satisfied by the CISO Director and §500.17 board attestation by the Director Decision Receipts; MAS TRM cryptographic and resilience controls map to the CAV + Flight Recorder; FEAT (Fairness, Ethic</w:t>
      </w:r>
      <w:r>
        <w:t>s, Accountability, Transparency) aligns to Explain-Back, BOSS, Director Decision Receipts, and Doctrine Conflict Arbitration respectively.</w:t>
      </w:r>
    </w:p>
    <w:p w14:paraId="6C580E7A" w14:textId="77777777" w:rsidR="00722281" w:rsidRDefault="006921DD">
      <w:pPr>
        <w:pStyle w:val="Heading2"/>
      </w:pPr>
      <w:bookmarkStart w:id="46" w:name="_Toc228645494"/>
      <w:r>
        <w:t>5.10  FedRAMP High + FedRAMP 20x + OSCAL</w:t>
      </w:r>
      <w:bookmarkEnd w:id="46"/>
    </w:p>
    <w:p w14:paraId="6C580E7B" w14:textId="77777777" w:rsidR="00722281" w:rsidRDefault="006921DD">
      <w:pPr>
        <w:spacing w:after="120"/>
      </w:pPr>
      <w:r>
        <w:t>ADAM publishes an OSCAL catalog (control catalog), an OSCAL profile (per deployment target), OSCAL component definitions (per spec-pack module), and an OSCAL SSP template. All artifacts are signed by the T1 Doctrine Signing Key. FedRAMP 20x continuous-assurance evidence is published by the Flight Recorder as machine-readable assessment artifacts.</w:t>
      </w:r>
    </w:p>
    <w:p w14:paraId="6C580E7C" w14:textId="77777777" w:rsidR="00722281" w:rsidRDefault="006921DD">
      <w:pPr>
        <w:pStyle w:val="Heading2"/>
      </w:pPr>
      <w:bookmarkStart w:id="47" w:name="_Toc228645495"/>
      <w:r>
        <w:t>5.11  Adapter and note-only frameworks</w:t>
      </w:r>
      <w:bookmarkEnd w:id="47"/>
    </w:p>
    <w:p w14:paraId="6C580E7D" w14:textId="77777777" w:rsidR="00722281" w:rsidRDefault="006921DD">
      <w:pPr>
        <w:spacing w:after="120"/>
      </w:pPr>
      <w:r>
        <w:t>Adapter: FINMA Circular 2023/1, FS-ISAC Sheltered Harbor + CRE, HKMA TM-E-1, APRA CPS 234, OFR/FSB TPCM, CSA CCM v4 + STAR. Note-only: BCBS 239, CPMI-IOSCO Cyber Resilience for FMIs, ISF SoGP, ISA/IEC 62443. Sub-Document B carries the detail.</w:t>
      </w:r>
    </w:p>
    <w:p w14:paraId="6C580E7E" w14:textId="77777777" w:rsidR="00722281" w:rsidRDefault="006921DD">
      <w:r>
        <w:br w:type="page"/>
      </w:r>
    </w:p>
    <w:p w14:paraId="6C580E7F" w14:textId="77777777" w:rsidR="00722281" w:rsidRDefault="006921DD">
      <w:pPr>
        <w:pStyle w:val="Heading1"/>
      </w:pPr>
      <w:bookmarkStart w:id="48" w:name="_Toc228645496"/>
      <w:r>
        <w:lastRenderedPageBreak/>
        <w:t>Part VI — Companion Specifications</w:t>
      </w:r>
      <w:bookmarkEnd w:id="48"/>
    </w:p>
    <w:p w14:paraId="6C580E80" w14:textId="77777777" w:rsidR="00722281" w:rsidRDefault="006921DD">
      <w:pPr>
        <w:spacing w:after="120"/>
      </w:pPr>
      <w:r>
        <w:t>This document is one of a coordinated set of ADAM specifications that together define the cryptographic, scoring, governance, and policy posture of the framework. Cross-references are normative.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22281" w14:paraId="6C580E83"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81" w14:textId="77777777" w:rsidR="00722281" w:rsidRDefault="006921DD">
            <w:r>
              <w:rPr>
                <w:b/>
                <w:bCs/>
                <w:color w:val="FFFFFF"/>
              </w:rPr>
              <w:t>Document</w:t>
            </w:r>
          </w:p>
        </w:tc>
        <w:tc>
          <w:tcPr>
            <w:tcW w:w="5860" w:type="dxa"/>
            <w:tcBorders>
              <w:top w:val="single" w:sz="1" w:space="0" w:color="BFBFBF"/>
              <w:left w:val="single" w:sz="1" w:space="0" w:color="BFBFBF"/>
              <w:bottom w:val="single" w:sz="1" w:space="0" w:color="BFBFBF"/>
              <w:right w:val="single" w:sz="1" w:space="0" w:color="BFBFBF"/>
            </w:tcBorders>
            <w:shd w:val="clear" w:color="auto" w:fill="1F3A5F"/>
            <w:tcMar>
              <w:top w:w="80" w:type="dxa"/>
              <w:left w:w="120" w:type="dxa"/>
              <w:bottom w:w="80" w:type="dxa"/>
              <w:right w:w="120" w:type="dxa"/>
            </w:tcMar>
          </w:tcPr>
          <w:p w14:paraId="6C580E82" w14:textId="77777777" w:rsidR="00722281" w:rsidRDefault="006921DD">
            <w:r>
              <w:rPr>
                <w:b/>
                <w:bCs/>
                <w:color w:val="FFFFFF"/>
              </w:rPr>
              <w:t>Role</w:t>
            </w:r>
          </w:p>
        </w:tc>
      </w:tr>
      <w:tr w:rsidR="00722281" w14:paraId="6C580E8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4" w14:textId="77777777" w:rsidR="00722281" w:rsidRDefault="006921DD">
            <w:r>
              <w:t>ADAM — Hardware-Free Cryptographic Substrate</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5" w14:textId="77777777" w:rsidR="00722281" w:rsidRDefault="006921DD">
            <w:r>
              <w:t>Defines the ADAM Cryptographic Substrate (ACS): five composed open-source layers replacing a hardware HSM at small scale; threshold cryptography binds the 5-Director Constitution to the math.</w:t>
            </w:r>
          </w:p>
        </w:tc>
      </w:tr>
      <w:tr w:rsidR="00722281" w14:paraId="6C580E89"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7" w14:textId="77777777" w:rsidR="00722281" w:rsidRDefault="006921DD">
            <w:r>
              <w:t>ADAM — Quantum Security — Analysis and Tradeoffs (Sub-Document A)</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8" w14:textId="77777777" w:rsidR="00722281" w:rsidRDefault="006921DD">
            <w:r>
              <w:t>Defensive quantum techniques, NIST PQC algorithms, hybrid constructions, cloud and OSS PQC products, QKD and QRNG products, HSM landscape.</w:t>
            </w:r>
          </w:p>
        </w:tc>
      </w:tr>
      <w:tr w:rsidR="00722281" w14:paraId="6C580E8C"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A" w14:textId="77777777" w:rsidR="00722281" w:rsidRDefault="006921DD">
            <w:r>
              <w:t>ADAM — Financial Services Security Frameworks (Sub-Document B)</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B" w14:textId="77777777" w:rsidR="00722281" w:rsidRDefault="006921DD">
            <w:r>
              <w:t>Financial-services security framework analysis (DORA, PCI DSS, SWIFT, FFIEC, NY DFS, MAS TRM, FedRAMP, etc.) and ADAM support classifications.</w:t>
            </w:r>
          </w:p>
        </w:tc>
      </w:tr>
      <w:tr w:rsidR="00722281" w14:paraId="6C580E8F"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D" w14:textId="77777777" w:rsidR="00722281" w:rsidRDefault="006921DD">
            <w:r>
              <w:t>ADAM — BOSS Score Formulas v0.3 (methodology v3.4)</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8E" w14:textId="77777777" w:rsidR="00722281" w:rsidRDefault="006921DD">
            <w:r>
              <w:t>Authoritative BOSS scoring specification including QE and ACE sub-scores in Dimension 1.</w:t>
            </w:r>
          </w:p>
        </w:tc>
      </w:tr>
      <w:tr w:rsidR="00722281" w14:paraId="6C580E92"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0" w14:textId="77777777" w:rsidR="00722281" w:rsidRDefault="006921DD">
            <w:r>
              <w:t>ADAM — OPA Rego Authoring Standards</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1" w14:textId="77777777" w:rsidR="00722281" w:rsidRDefault="006921DD">
            <w:r>
              <w:t>Hard preflight gate for any .rego module; seven hard rules; authoring discipline.</w:t>
            </w:r>
          </w:p>
        </w:tc>
      </w:tr>
      <w:tr w:rsidR="00722281" w14:paraId="6C580E9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3" w14:textId="77777777" w:rsidR="00722281" w:rsidRDefault="006921DD">
            <w:r>
              <w:t>ADAM — Keyword Glossary and Complex Definitions v0.3</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4" w14:textId="77777777" w:rsidR="00722281" w:rsidRDefault="006921DD">
            <w:r>
              <w:t>Consolidated reference for all ADAM terminology, including QE, ACE, ACS (and ACS-A through ACS-E), adam-suite-2026.04, hybrid, crypto-agility envelope, seven-layer stack.</w:t>
            </w:r>
          </w:p>
        </w:tc>
      </w:tr>
      <w:tr w:rsidR="00722281" w14:paraId="6C580E98"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6" w14:textId="77777777" w:rsidR="00722281" w:rsidRDefault="006921DD">
            <w:r>
              <w:t>ADAM — Copyright and Use Agreement v0.3</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80E97" w14:textId="77777777" w:rsidR="00722281" w:rsidRDefault="006921DD">
            <w:r>
              <w:t>Hybrid commercial/Apache 2.0 license; Section 12 Excluded Uses (defense, weaponry/drone, unconsented human surveillance).</w:t>
            </w:r>
          </w:p>
        </w:tc>
      </w:tr>
    </w:tbl>
    <w:p w14:paraId="6C580E99" w14:textId="77777777" w:rsidR="00722281" w:rsidRDefault="006921DD">
      <w:r>
        <w:br w:type="page"/>
      </w:r>
    </w:p>
    <w:sectPr w:rsidR="007222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E20B" w14:textId="77777777" w:rsidR="006921DD" w:rsidRDefault="006921DD">
      <w:r>
        <w:separator/>
      </w:r>
    </w:p>
  </w:endnote>
  <w:endnote w:type="continuationSeparator" w:id="0">
    <w:p w14:paraId="758267CD" w14:textId="77777777" w:rsidR="006921DD" w:rsidRDefault="00692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0F3A" w14:textId="363A6C5E" w:rsidR="00722281" w:rsidRDefault="006921DD">
    <w:pPr>
      <w:jc w:val="center"/>
    </w:pPr>
    <w:r>
      <w:rPr>
        <w:color w:val="595959"/>
        <w:sz w:val="18"/>
        <w:szCs w:val="18"/>
      </w:rPr>
      <w:t xml:space="preserve">© 2025–2026 Michael Lamb · ADAM Support Document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D547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586C" w14:textId="77777777" w:rsidR="006921DD" w:rsidRDefault="006921DD">
      <w:r>
        <w:separator/>
      </w:r>
    </w:p>
  </w:footnote>
  <w:footnote w:type="continuationSeparator" w:id="0">
    <w:p w14:paraId="790DD904" w14:textId="77777777" w:rsidR="006921DD" w:rsidRDefault="00692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0F39" w14:textId="77777777" w:rsidR="00722281" w:rsidRDefault="006921DD">
    <w:pPr>
      <w:jc w:val="right"/>
    </w:pPr>
    <w:r>
      <w:rPr>
        <w:i/>
        <w:iCs/>
        <w:color w:val="595959"/>
        <w:sz w:val="18"/>
        <w:szCs w:val="18"/>
      </w:rPr>
      <w:t>ADAM — Quantum and Cryptographic Security at Scale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E03"/>
    <w:multiLevelType w:val="hybridMultilevel"/>
    <w:tmpl w:val="5C6E80A0"/>
    <w:lvl w:ilvl="0" w:tplc="0AA6EBF0">
      <w:start w:val="1"/>
      <w:numFmt w:val="bullet"/>
      <w:lvlText w:val="•"/>
      <w:lvlJc w:val="left"/>
      <w:pPr>
        <w:ind w:left="720" w:hanging="360"/>
      </w:pPr>
    </w:lvl>
    <w:lvl w:ilvl="1" w:tplc="0B8C367C">
      <w:numFmt w:val="decimal"/>
      <w:lvlText w:val=""/>
      <w:lvlJc w:val="left"/>
    </w:lvl>
    <w:lvl w:ilvl="2" w:tplc="844CF120">
      <w:numFmt w:val="decimal"/>
      <w:lvlText w:val=""/>
      <w:lvlJc w:val="left"/>
    </w:lvl>
    <w:lvl w:ilvl="3" w:tplc="0EAAFB20">
      <w:numFmt w:val="decimal"/>
      <w:lvlText w:val=""/>
      <w:lvlJc w:val="left"/>
    </w:lvl>
    <w:lvl w:ilvl="4" w:tplc="9B6051A8">
      <w:numFmt w:val="decimal"/>
      <w:lvlText w:val=""/>
      <w:lvlJc w:val="left"/>
    </w:lvl>
    <w:lvl w:ilvl="5" w:tplc="33CA1BFC">
      <w:numFmt w:val="decimal"/>
      <w:lvlText w:val=""/>
      <w:lvlJc w:val="left"/>
    </w:lvl>
    <w:lvl w:ilvl="6" w:tplc="E4DEC7E6">
      <w:numFmt w:val="decimal"/>
      <w:lvlText w:val=""/>
      <w:lvlJc w:val="left"/>
    </w:lvl>
    <w:lvl w:ilvl="7" w:tplc="693A5E5E">
      <w:numFmt w:val="decimal"/>
      <w:lvlText w:val=""/>
      <w:lvlJc w:val="left"/>
    </w:lvl>
    <w:lvl w:ilvl="8" w:tplc="90BAA74C">
      <w:numFmt w:val="decimal"/>
      <w:lvlText w:val=""/>
      <w:lvlJc w:val="left"/>
    </w:lvl>
  </w:abstractNum>
  <w:abstractNum w:abstractNumId="1" w15:restartNumberingAfterBreak="0">
    <w:nsid w:val="08A01AD1"/>
    <w:multiLevelType w:val="hybridMultilevel"/>
    <w:tmpl w:val="E2380A5C"/>
    <w:lvl w:ilvl="0" w:tplc="CA28D440">
      <w:start w:val="1"/>
      <w:numFmt w:val="bullet"/>
      <w:lvlText w:val="●"/>
      <w:lvlJc w:val="left"/>
      <w:pPr>
        <w:ind w:left="720" w:hanging="360"/>
      </w:pPr>
    </w:lvl>
    <w:lvl w:ilvl="1" w:tplc="37007FD2">
      <w:start w:val="1"/>
      <w:numFmt w:val="bullet"/>
      <w:lvlText w:val="○"/>
      <w:lvlJc w:val="left"/>
      <w:pPr>
        <w:ind w:left="1440" w:hanging="360"/>
      </w:pPr>
    </w:lvl>
    <w:lvl w:ilvl="2" w:tplc="048E2802">
      <w:start w:val="1"/>
      <w:numFmt w:val="bullet"/>
      <w:lvlText w:val="■"/>
      <w:lvlJc w:val="left"/>
      <w:pPr>
        <w:ind w:left="2160" w:hanging="360"/>
      </w:pPr>
    </w:lvl>
    <w:lvl w:ilvl="3" w:tplc="257E9F52">
      <w:start w:val="1"/>
      <w:numFmt w:val="bullet"/>
      <w:lvlText w:val="●"/>
      <w:lvlJc w:val="left"/>
      <w:pPr>
        <w:ind w:left="2880" w:hanging="360"/>
      </w:pPr>
    </w:lvl>
    <w:lvl w:ilvl="4" w:tplc="72E42AB4">
      <w:start w:val="1"/>
      <w:numFmt w:val="bullet"/>
      <w:lvlText w:val="○"/>
      <w:lvlJc w:val="left"/>
      <w:pPr>
        <w:ind w:left="3600" w:hanging="360"/>
      </w:pPr>
    </w:lvl>
    <w:lvl w:ilvl="5" w:tplc="C36ED912">
      <w:start w:val="1"/>
      <w:numFmt w:val="bullet"/>
      <w:lvlText w:val="■"/>
      <w:lvlJc w:val="left"/>
      <w:pPr>
        <w:ind w:left="4320" w:hanging="360"/>
      </w:pPr>
    </w:lvl>
    <w:lvl w:ilvl="6" w:tplc="2CD06C8A">
      <w:start w:val="1"/>
      <w:numFmt w:val="bullet"/>
      <w:lvlText w:val="●"/>
      <w:lvlJc w:val="left"/>
      <w:pPr>
        <w:ind w:left="5040" w:hanging="360"/>
      </w:pPr>
    </w:lvl>
    <w:lvl w:ilvl="7" w:tplc="6C36DEC2">
      <w:start w:val="1"/>
      <w:numFmt w:val="bullet"/>
      <w:lvlText w:val="●"/>
      <w:lvlJc w:val="left"/>
      <w:pPr>
        <w:ind w:left="5760" w:hanging="360"/>
      </w:pPr>
    </w:lvl>
    <w:lvl w:ilvl="8" w:tplc="63368090">
      <w:start w:val="1"/>
      <w:numFmt w:val="bullet"/>
      <w:lvlText w:val="●"/>
      <w:lvlJc w:val="left"/>
      <w:pPr>
        <w:ind w:left="6480" w:hanging="360"/>
      </w:pPr>
    </w:lvl>
  </w:abstractNum>
  <w:abstractNum w:abstractNumId="2" w15:restartNumberingAfterBreak="0">
    <w:nsid w:val="7D4E62B6"/>
    <w:multiLevelType w:val="hybridMultilevel"/>
    <w:tmpl w:val="5DD65A36"/>
    <w:lvl w:ilvl="0" w:tplc="37728C7E">
      <w:start w:val="1"/>
      <w:numFmt w:val="decimal"/>
      <w:lvlText w:val="%1."/>
      <w:lvlJc w:val="left"/>
      <w:pPr>
        <w:ind w:left="720" w:hanging="360"/>
      </w:pPr>
    </w:lvl>
    <w:lvl w:ilvl="1" w:tplc="41AAAC96">
      <w:numFmt w:val="decimal"/>
      <w:lvlText w:val=""/>
      <w:lvlJc w:val="left"/>
    </w:lvl>
    <w:lvl w:ilvl="2" w:tplc="7750C92C">
      <w:numFmt w:val="decimal"/>
      <w:lvlText w:val=""/>
      <w:lvlJc w:val="left"/>
    </w:lvl>
    <w:lvl w:ilvl="3" w:tplc="2B0612C0">
      <w:numFmt w:val="decimal"/>
      <w:lvlText w:val=""/>
      <w:lvlJc w:val="left"/>
    </w:lvl>
    <w:lvl w:ilvl="4" w:tplc="B3425888">
      <w:numFmt w:val="decimal"/>
      <w:lvlText w:val=""/>
      <w:lvlJc w:val="left"/>
    </w:lvl>
    <w:lvl w:ilvl="5" w:tplc="ACB4F59E">
      <w:numFmt w:val="decimal"/>
      <w:lvlText w:val=""/>
      <w:lvlJc w:val="left"/>
    </w:lvl>
    <w:lvl w:ilvl="6" w:tplc="3CCA5B4A">
      <w:numFmt w:val="decimal"/>
      <w:lvlText w:val=""/>
      <w:lvlJc w:val="left"/>
    </w:lvl>
    <w:lvl w:ilvl="7" w:tplc="91423B66">
      <w:numFmt w:val="decimal"/>
      <w:lvlText w:val=""/>
      <w:lvlJc w:val="left"/>
    </w:lvl>
    <w:lvl w:ilvl="8" w:tplc="190C41F0">
      <w:numFmt w:val="decimal"/>
      <w:lvlText w:val=""/>
      <w:lvlJc w:val="left"/>
    </w:lvl>
  </w:abstractNum>
  <w:num w:numId="1" w16cid:durableId="1075131568">
    <w:abstractNumId w:val="1"/>
    <w:lvlOverride w:ilvl="0">
      <w:startOverride w:val="1"/>
    </w:lvlOverride>
  </w:num>
  <w:num w:numId="2" w16cid:durableId="768545779">
    <w:abstractNumId w:val="0"/>
    <w:lvlOverride w:ilvl="0">
      <w:startOverride w:val="1"/>
    </w:lvlOverride>
  </w:num>
  <w:num w:numId="3" w16cid:durableId="5014302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281"/>
    <w:rsid w:val="000D5479"/>
    <w:rsid w:val="002D2E52"/>
    <w:rsid w:val="006921DD"/>
    <w:rsid w:val="00722281"/>
    <w:rsid w:val="00B74C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0ABC"/>
  <w15:docId w15:val="{4D351F23-C803-4724-AA7D-804C5823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6"/>
      <w:szCs w:val="36"/>
    </w:rPr>
  </w:style>
  <w:style w:type="paragraph" w:styleId="Heading2">
    <w:name w:val="heading 2"/>
    <w:uiPriority w:val="9"/>
    <w:unhideWhenUsed/>
    <w:qFormat/>
    <w:pPr>
      <w:spacing w:before="240" w:after="120"/>
      <w:outlineLvl w:val="1"/>
    </w:pPr>
    <w:rPr>
      <w:b/>
      <w:bCs/>
      <w:color w:val="1F3A5F"/>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5479"/>
    <w:pPr>
      <w:spacing w:after="100"/>
    </w:pPr>
  </w:style>
  <w:style w:type="paragraph" w:styleId="TOC2">
    <w:name w:val="toc 2"/>
    <w:basedOn w:val="Normal"/>
    <w:next w:val="Normal"/>
    <w:autoRedefine/>
    <w:uiPriority w:val="39"/>
    <w:unhideWhenUsed/>
    <w:rsid w:val="000D5479"/>
    <w:pPr>
      <w:spacing w:after="100"/>
      <w:ind w:left="220"/>
    </w:pPr>
  </w:style>
  <w:style w:type="paragraph" w:styleId="TOC3">
    <w:name w:val="toc 3"/>
    <w:basedOn w:val="Normal"/>
    <w:next w:val="Normal"/>
    <w:autoRedefine/>
    <w:uiPriority w:val="39"/>
    <w:unhideWhenUsed/>
    <w:rsid w:val="000D54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7606</Words>
  <Characters>43359</Characters>
  <Application>Microsoft Office Word</Application>
  <DocSecurity>0</DocSecurity>
  <Lines>361</Lines>
  <Paragraphs>101</Paragraphs>
  <ScaleCrop>false</ScaleCrop>
  <Company/>
  <LinksUpToDate>false</LinksUpToDate>
  <CharactersWithSpaces>50864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Quantum and Cryptographic Security at Scale v0.3</dc:title>
  <dc:creator>Michael Lamb</dc:creator>
  <dc:description>ADAM Support Document — Quantum and Cryptographic Security at Scale. Publication-ready edition.</dc:description>
  <cp:lastModifiedBy>Michael Lamb</cp:lastModifiedBy>
  <cp:revision>3</cp:revision>
  <dcterms:created xsi:type="dcterms:W3CDTF">2026-04-30T15:54:00Z</dcterms:created>
  <dcterms:modified xsi:type="dcterms:W3CDTF">2026-05-02T18:23:00Z</dcterms:modified>
</cp:coreProperties>
</file>