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21A2B"/>
          <w:sz w:val="96"/>
          <w:szCs w:val="96"/>
        </w:rPr>
        <w:t xml:space="preserve">ADAM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8"/>
          <w:szCs w:val="28"/>
        </w:rPr>
        <w:t xml:space="preserve">Autonomy Doctrine and Architecture Model</w:t>
      </w:r>
    </w:p>
    <w:p>
      <w:pPr>
        <w:pBdr>
          <w:top w:val="single" w:color="2E75B6" w:sz="12" w:space="6"/>
          <w:bottom w:val="single" w:color="2E75B6" w:sz="12" w:space="6"/>
        </w:pBdr>
        <w:spacing w:after="0" w:before="7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21A2B"/>
          <w:sz w:val="48"/>
          <w:szCs w:val="48"/>
        </w:rPr>
        <w:t xml:space="preserve">Build Cards and Addon Features</w:t>
      </w:r>
    </w:p>
    <w:p>
      <w:pPr>
        <w:spacing w:before="4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8"/>
          <w:szCs w:val="28"/>
        </w:rPr>
        <w:t xml:space="preserve">Mini-Card Quick Reference</w:t>
      </w:r>
    </w:p>
    <w:p>
      <w:pPr>
        <w:spacing w:before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Companion to ADAM Book New v0.3 (authoritative SpecPack)</w:t>
      </w:r>
    </w:p>
    <w:p>
      <w:pPr>
        <w:spacing w:before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21A2B"/>
          <w:sz w:val="20"/>
          <w:szCs w:val="20"/>
        </w:rPr>
        <w:t xml:space="preserve">143 Mini Cards · 5 Add-ons · 2 Protocols · 21 Adapters · 81 Base Mesh · 34 ADAMPLUS</w:t>
      </w:r>
    </w:p>
    <w:p>
      <w:pPr>
        <w:spacing w:before="120"/>
        <w:jc w:val="center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4A5568"/>
          <w:sz w:val="18"/>
          <w:szCs w:val="18"/>
        </w:rPr>
        <w:t xml:space="preserve">Day-1 PQC · Ed25519 + ML-DSA-65 + ML-KEM-768 · SLH-DSA long-term anchor</w:t>
      </w:r>
    </w:p>
    <w:p>
      <w:pPr>
        <w:spacing w:before="1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22"/>
          <w:szCs w:val="22"/>
        </w:rPr>
        <w:t xml:space="preserve">Humans Define Intent. Machines Execute. Evidence Proves Everything.</w:t>
      </w:r>
    </w:p>
    <w:p>
      <w:pPr>
        <w:spacing w:befor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8"/>
          <w:szCs w:val="18"/>
        </w:rPr>
        <w:t xml:space="preserve">Author: Michael Lamb  ·  Generated: 2026-05-06</w:t>
      </w:r>
    </w:p>
    <w:p>
      <w:r>
        <w:br w:type="page"/>
      </w:r>
    </w:p>
    <w:p>
      <w:pPr>
        <w:spacing w:after="0" w:before="240"/>
      </w:pPr>
      <w:r>
        <w:rPr>
          <w:rFonts w:ascii="Arial" w:cs="Arial" w:eastAsia="Arial" w:hAnsi="Arial"/>
          <w:b/>
          <w:bCs/>
          <w:i w:val="false"/>
          <w:iCs w:val="false"/>
          <w:color w:val="121A2B"/>
          <w:sz w:val="36"/>
          <w:szCs w:val="36"/>
        </w:rPr>
        <w:t xml:space="preserve">How to Read This Document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Each Mini Card is a one-screen quick reference distilled from a full Build Card. The full card under D:\ADAM\ADAM Book New\Build Cards\ remains the binding contract.</w:t>
      </w:r>
    </w:p>
    <w:p>
      <w:pPr>
        <w:pBdr>
          <w:bottom w:val="single" w:color="2E75B6" w:sz="12" w:space="1"/>
        </w:pBd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p>
      <w:pPr>
        <w:spacing w:after="120" w:line="280"/>
      </w:pPr>
      <w:r>
        <w:rPr>
          <w:rFonts w:ascii="Arial" w:cs="Arial" w:eastAsia="Arial" w:hAnsi="Arial"/>
          <w:b/>
          <w:bCs/>
          <w:i w:val="false"/>
          <w:iCs w:val="false"/>
          <w:color w:val="121A2B"/>
          <w:sz w:val="20"/>
          <w:szCs w:val="20"/>
        </w:rPr>
        <w:t xml:space="preserve">Mini Card anatomy.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20"/>
          <w:szCs w:val="20"/>
        </w:rPr>
        <w:t xml:space="preserve"> A coloured top stripe encodes the card category. The header line gives the canonical name, the agent_id (or card_id), the class, and (for base mesh agents) the subgroup or plane. Below the header, four optional fields appear — and only when they have content worth printing for that specific card:</w:t>
      </w:r>
    </w:p>
    <w:p>
      <w:pPr>
        <w:spacing w:after="60" w:before="60" w:line="260"/>
      </w:pPr>
      <w:r>
        <w:rPr>
          <w:rFonts w:ascii="Arial" w:cs="Arial" w:eastAsia="Arial" w:hAnsi="Arial"/>
          <w:b/>
          <w:bCs/>
          <w:i w:val="false"/>
          <w:iCs w:val="false"/>
          <w:color w:val="121A2B"/>
          <w:sz w:val="18"/>
          <w:szCs w:val="18"/>
        </w:rPr>
        <w:t xml:space="preserve">Mission.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18"/>
          <w:szCs w:val="18"/>
        </w:rPr>
        <w:t xml:space="preserve">The single-sentence statement of purpose lifted from §2 of the source card. Always present.</w:t>
      </w:r>
    </w:p>
    <w:p>
      <w:pPr>
        <w:spacing w:after="60" w:before="60" w:line="260"/>
      </w:pPr>
      <w:r>
        <w:rPr>
          <w:rFonts w:ascii="Arial" w:cs="Arial" w:eastAsia="Arial" w:hAnsi="Arial"/>
          <w:b/>
          <w:bCs/>
          <w:i w:val="false"/>
          <w:iCs w:val="false"/>
          <w:color w:val="121A2B"/>
          <w:sz w:val="18"/>
          <w:szCs w:val="18"/>
        </w:rPr>
        <w:t xml:space="preserve">Overview.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18"/>
          <w:szCs w:val="18"/>
        </w:rPr>
        <w:t xml:space="preserve">Top in-scope responsibilities, capabilities, or workflow steps — what this agent or component actually does on a normal day. Bulleted for skim-readability. Adapter cards split this into Outbound and Inbound.</w:t>
      </w:r>
    </w:p>
    <w:p>
      <w:pPr>
        <w:spacing w:after="60" w:before="60" w:line="260"/>
      </w:pPr>
      <w:r>
        <w:rPr>
          <w:rFonts w:ascii="Arial" w:cs="Arial" w:eastAsia="Arial" w:hAnsi="Arial"/>
          <w:b/>
          <w:bCs/>
          <w:i w:val="false"/>
          <w:iCs w:val="false"/>
          <w:color w:val="121A2B"/>
          <w:sz w:val="18"/>
          <w:szCs w:val="18"/>
        </w:rPr>
        <w:t xml:space="preserve">Interactions.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18"/>
          <w:szCs w:val="18"/>
        </w:rPr>
        <w:t xml:space="preserve">Director, owning Domain Governor, key Upstream and Downstream agents/services, and any non-trivial adapter dependencies. For adapter cards, the consumer list (the agents that use the adapter). For protocol cards, the doctrinal cross-references.</w:t>
      </w:r>
    </w:p>
    <w:p>
      <w:pPr>
        <w:spacing w:after="120" w:before="60" w:line="260"/>
      </w:pPr>
      <w:r>
        <w:rPr>
          <w:rFonts w:ascii="Arial" w:cs="Arial" w:eastAsia="Arial" w:hAnsi="Arial"/>
          <w:b/>
          <w:bCs/>
          <w:i w:val="false"/>
          <w:iCs w:val="false"/>
          <w:color w:val="121A2B"/>
          <w:sz w:val="18"/>
          <w:szCs w:val="18"/>
        </w:rPr>
        <w:t xml:space="preserve">Posture.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18"/>
          <w:szCs w:val="18"/>
        </w:rPr>
        <w:t xml:space="preserve">Only printed when the card has something specific to say — distinctive SLOs, BOSS configurations, failure modes, or quantum-lock specifics. Generic Day-1 PQC posture is global (see below) and not repeated per card.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121A2B"/>
          <w:sz w:val="22"/>
          <w:szCs w:val="22"/>
        </w:rPr>
        <w:t xml:space="preserve">Global posture (applies to every card)</w:t>
      </w:r>
    </w:p>
    <w:p>
      <w:pPr>
        <w:spacing w:after="60" w:before="0" w:line="260"/>
      </w:pPr>
      <w:r>
        <w:rPr>
          <w:rFonts w:ascii="Arial" w:cs="Arial" w:eastAsia="Arial" w:hAnsi="Arial"/>
          <w:b/>
          <w:bCs/>
          <w:i w:val="false"/>
          <w:iCs w:val="false"/>
          <w:color w:val="121A2B"/>
          <w:sz w:val="18"/>
          <w:szCs w:val="18"/>
        </w:rPr>
        <w:t xml:space="preserve">Day-1 PQC dual-signature: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18"/>
          <w:szCs w:val="18"/>
        </w:rPr>
        <w:t xml:space="preserve">Ed25519 + ML-DSA-65 (FIPS 204) on every Flight Recorder append, Authorization-Vault token, policy decision token, anchor, and director consent payload. ML-KEM-768 (FIPS 203) for cross-service transports. SLH-DSA (FIPS 205) for long-term anchors. Single-signature payloads are rejected at ingest.</w:t>
      </w:r>
    </w:p>
    <w:p>
      <w:pPr>
        <w:spacing w:after="60" w:before="0" w:line="260"/>
      </w:pPr>
      <w:r>
        <w:rPr>
          <w:rFonts w:ascii="Arial" w:cs="Arial" w:eastAsia="Arial" w:hAnsi="Arial"/>
          <w:b/>
          <w:bCs/>
          <w:i w:val="false"/>
          <w:iCs w:val="false"/>
          <w:color w:val="121A2B"/>
          <w:sz w:val="18"/>
          <w:szCs w:val="18"/>
        </w:rPr>
        <w:t xml:space="preserve">Software-HSM only.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18"/>
          <w:szCs w:val="18"/>
        </w:rPr>
        <w:t xml:space="preserve">PyNaCl Ed25519 + dilithium-py / liboqs ML-DSA-65; keys at /data/adam/vault/keys (chmod 600), 90-day rotation via wg-sec-vault. NO blockchain, NO smart contracts, NO DAO.</w:t>
      </w:r>
    </w:p>
    <w:p>
      <w:pPr>
        <w:spacing w:after="60" w:before="0" w:line="260"/>
      </w:pPr>
      <w:r>
        <w:rPr>
          <w:rFonts w:ascii="Arial" w:cs="Arial" w:eastAsia="Arial" w:hAnsi="Arial"/>
          <w:b/>
          <w:bCs/>
          <w:i w:val="false"/>
          <w:iCs w:val="false"/>
          <w:color w:val="121A2B"/>
          <w:sz w:val="18"/>
          <w:szCs w:val="18"/>
        </w:rPr>
        <w:t xml:space="preserve">Conformance baseline.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18"/>
          <w:szCs w:val="18"/>
        </w:rPr>
        <w:t xml:space="preserve">ADAM Book New v0.3 / BOSS v3.2 / Flight Recorder Schema v2.1 / RGI v1.1 / 5+2 Director Constitution. Doctrine never self-amends. Adapters never govern, never escape governance. CMSA 2.0 (Jan 2027) conformant ahead of schedule.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121A2B"/>
          <w:sz w:val="22"/>
          <w:szCs w:val="22"/>
        </w:rPr>
        <w:t xml:space="preserve">Color key by category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04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Add-on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Add-on Components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F2D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Protocol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 Protocols (proto-mcp-a2a · _CONTRACT_SPEC)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A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 Integration Adapters (v0.3, contract-bound)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Base Agent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 81-Agent Mesh (base)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ADAMPLUS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 Extension Mesh</w:t>
            </w:r>
          </w:p>
        </w:tc>
      </w:tr>
    </w:tbl>
    <w:p>
      <w:r>
        <w:br w:type="page"/>
      </w:r>
    </w:p>
    <w:p>
      <w:pPr>
        <w:pageBreakBefore/>
        <w:spacing w:after="0" w:before="240"/>
      </w:pPr>
      <w:r>
        <w:rPr>
          <w:rFonts w:ascii="Arial" w:cs="Arial" w:eastAsia="Arial" w:hAnsi="Arial"/>
          <w:b/>
          <w:bCs/>
          <w:i w:val="false"/>
          <w:iCs w:val="false"/>
          <w:color w:val="121A2B"/>
          <w:sz w:val="36"/>
          <w:szCs w:val="36"/>
        </w:rPr>
        <w:t xml:space="preserve">Part I — Add-on Components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5 components that wrap the ADAM mesh: Sovereignty Connector, Directors Dashboard, Security and Quantum at Scale, DNA Tool, DNA Deployment Tool.</w:t>
      </w:r>
    </w:p>
    <w:p>
      <w:pPr>
        <w:pBdr>
          <w:bottom w:val="single" w:color="2E75B6" w:sz="12" w:space="1"/>
        </w:pBd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F5B042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5B04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Sovereignty Connector v0.2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sovereignty-connector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Add-on Component · Installer / Bootstrap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Single-exe Windows installer that stands up the entire ADAM skeleton — CORE Engine, 5+2 Director Constitution, BOSS Score v3.2, Flight Recorder, and the 81-agent mesh — on a fresh Windows 11 host via k3d. Air-gap-friendly, MCP-driven, append-only audit log.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PyInstaller single-exe + offline media folder; installs Docker Desktop, kubectl, Helm, k3d.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Side-loads every required container image; bootstraps a local k3d cluster; deploys the ADAM skeleton through a vetted command catalog.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Three phases — install · bootstrap · deploy — each a named MCP tool with declared schema and risk tier.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Driver: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Any LLM via MCP (stdio or TCP). Claude does not run shell — it calls vetted tools (install_k3d, deploy_core_engine, cluster_status …).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Target host: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Windows 11 (22H2+) with Local Admin. Docker Desktop + k3d on Windows; no public cloud, no outbound internet required.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Deploys: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adam-core, adam-constitution, adam-agents (81-agent mesh / 7 classes), adam-observability (Flight Recorder), adam-system.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Append-only audit log on every command. Privileged actions hit a human-approval gate. Doctrine-aligned by default; aligned with ADAM Book New v0.3 + BOSS v3.2 + 5+2 Director Constitution. PQC posture inherited from the deployed substrate.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F5B042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5B04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Directors Dashboard v0.3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directors-dashboard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Add-on Component · Director Control Surface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The director-facing single-page control surface — live mesh telemetry, BOSS-scored exceptions, and Digital-Twin activity on one screen a director can steer ADAM from. Doctrinal rule: directors manage exceptions and innovation, never workflows.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Vanilla HTML + ES6 SPA, zero dependencies, zero build, runs from filesystem or USB.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Polls live ADAM bundle every 2s; auto-falls-back live → file-replay → demo data with a banner that never lies about the data source.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Three production copies kept synchronised; role-aware, idempotent, with Agent / Intent / Action overlays + read-only views.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No "execute" button anywhere; signing is the only action surface.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Front-end shell over: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hi-intent (Intent Interpretation), hi-gateway (Human Trust Gateway), hi-explain (Explain-Back).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Reads from: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81-agent mesh telemetry, the 5 Digital Twins, Flight Recorder tail, BOSS routing distribution.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Writes 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 — every approval, rejection, modification is an FR event.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Used by: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5+2 Director Constitution: CEO · CFO · Legal · Market · CISO (+ optional CPO / CTO).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100 % local sovereignty. Scales 1024 px laptop → 4K wall display. Accessibility built in. Aligned to ADAM Book New v0.3 even though earlier README references v1.4.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F5B042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5B04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Security and Quantum at Scale v0.5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security-quantum-at-scale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Add-on Component · Security Substrate Spec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The crypto-agile defense, post-quantum readiness, AI-control attack-resistance, and seven-layer ADAM defense stack specification. Pairs with the Hardware-Free Cryptographic Substrate v0.2 to make ADAM CMSA 2.0 conformant from Day 1.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Two paired support documents under D:\ADAM\ADAM Book New\ADAM - Security and Quantum at Scale\.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Hardware-Free Cryptographic Substrate v0.2 — software-HSM only (PyNaCl Ed25519 + dilithium-py / liboqs ML-DSA-65); no blockchain, no smart contracts, no DAO.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Quantum and Cryptographic Security at Scale v0.5 — Day-1 dual-sign Ed25519 + ML-DSA-65 (FIPS 204), ML-KEM-768 (FIPS 203) on transports, SLH-DSA (FIPS 205) for long-term anchors, the AI-control attack surface, and the seven-layer defense stack.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Substrate beneath: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every Flight Recorder append, every Authorization-Vault token, every policy decision token, every anchor, every director consent payload.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Enforced by: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wg-sec-vault (Cryptographic Authorization Vault Agent) and ga-security (Security &amp; Trust Governor).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Cited by: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every Build Card, every Adapter Card, the proto-mcp-a2a Protocol Card, and _CONTRACT_SPEC.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Day-1 PQC dual-signature is a HARD precondition for FR replay or director-action acceptance — single-signature payloads are rejected at ingest. Keys at /data/adam/vault/keys (chmod 600), 90-day rotation. CMSA 2.0 (Jan 2027) conformant ahead of schedule.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F5B042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5B04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DNA Tool v0.2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dna-tool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Add-on Component · Conversational DNA Capture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AI-powered conversational web app that replaces the 13-section static DNA Questionnaire. Users upload existing strategy / financial / compliance / org-chart documents; the tool extracts, asks targeted follow-ups, and assembles the complete ADAM DNA configuration JSON.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FastAPI backend + React UI; pluggable LLMs (OpenAI / Anthropic Claude / Azure OpenAI / Ollama for sovereign deployments).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Document ingestion: DOCX, PPTX, PDF, CSV, JSON, XLSX, URL fetch.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Real-time progress sidebar with section completion percentages; deploy bridge that hands the resulting DNA JSON straight to the DNA Deployment Tool.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Helm charts for Azure / AWS / GCP / Kubernetes / Azure Local (on-prem).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Inputs: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Enterprise documents + conversational chat.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Outputs: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 DNA JSON (machine-readable, validated for completeness/consistency).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DNA Deployment Tool v0.2 — auto-trigger on validated DNA.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Sovereignty preserved when Ollama is the inference backend. Validation gates ensure DNA completeness before any deployment artifact is produced. Tool can capture intent but never rewrites ADAM doctrine.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F5B042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5B04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DNA Deployment Tool v0.2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dna-deployment-tool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Add-on Component · IaC + Doctrine Emitter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Python CLI (Jinja2) that ingests a completed ADAM DNA JSON and emits a deploy-ready bundle: Terraform / Bicep / CloudFormation / Helm / Kustomize manifests + CORE Engine seed bundle + BOSS routing OPA Rego + per-company hard-rule Rego + agent registry + Word spec.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Generated Rego uses `import rego.v1` and v1 idioms — weighted_sum / max_dim unrolled, weight_total = 24.0 literal, five mutually-exclusive guarded routing tiers with sacred-boundary precedence.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Company hard-rule bundle uses partial set rules + ARRAY tuples for residency pairs, with a booby-trap header pointing at ADAM Book Appendix L.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Reference docker-compose.opa.yml shipped alongside (`--v1-compatible`, rego-preflight one-shot job).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Includes `example-output-netstreamx/` multi-cloud reference output.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DNA Tool v0.2 (or static Questionnaire v0.2).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Sovereignty Connector v0.2 preflight validator + bootstrap.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Targets: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Kubernetes, Azure Local, AWS, GCP, on-prem.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Bundle contents: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IaC + CORE seeds + BOSS Rego + agent-registry.json (defines the 81-agent mesh + ADAMPLUS extensions for the deployment).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Forward-compatible parsed-DNA JSON. Doctrine never self-amends — the tool emits, it does not interpret. Day-1 PQC inherited by every deployed substrate.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p>
      <w:pPr>
        <w:pageBreakBefore/>
        <w:spacing w:after="0" w:before="240"/>
      </w:pPr>
      <w:r>
        <w:rPr>
          <w:rFonts w:ascii="Arial" w:cs="Arial" w:eastAsia="Arial" w:hAnsi="Arial"/>
          <w:b/>
          <w:bCs/>
          <w:i w:val="false"/>
          <w:iCs w:val="false"/>
          <w:color w:val="121A2B"/>
          <w:sz w:val="36"/>
          <w:szCs w:val="36"/>
        </w:rPr>
        <w:t xml:space="preserve">Part II — ADAM Protocols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Protocol cards. The wire-protocols, identity primitives, and contract patterns that bind every agent invocation and every adapter action in the ADAM mesh.</w:t>
      </w:r>
    </w:p>
    <w:p>
      <w:pPr>
        <w:pBdr>
          <w:bottom w:val="single" w:color="2E75B6" w:sz="12" w:space="1"/>
        </w:pBd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7CF2D1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7CF2D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Baseline MCP / A2A &amp; Dynamic Agent Actions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proto-mcp-a2a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Protocol Card · Inter-Agent + Tool-Call Surface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Foundational protocol layer of the ADAM mesh. Defines how agents talk to each other (A2A peer plane) and to ADAM-controlled tools (MCP hub-spoke control plane). Every Agent Definition, ADAMPLUS, and Adapter Card runs on top of this — disabling either MCP or A2A disables the mesh.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MCP plane — primary hub-spoke orchestration / tool-call control plane. Used for governed tool invocation and orchestrator-to-agent dispatch.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A2A plane — workgroup-level peer-to-peer coordination plane. Used for collaborative-flow agents (e.g. work-group internal handoffs) under Exception-Economy rules.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Per-agent classification: every agent card declares collaborative-flow vs strict-agentic-flow; the registry pins which plane that agent may originate calls on.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Day-1 dual-signed agent identity (Ed25519 + ML-DSA-65) secures both planes — a single DID, two signature suites, one vault handle.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Doctrine binding: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 Book New v0.3 · RGI v1.1 (5 contracts) · BOSS v3.2 (7 dims) · Flight Recorder schema v2.1 · Intent Object v1.1 · 5+2 Director Constitution.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Governance gating: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BOSS, Exception Economy, CORE, AGT, Vault — checked on every inbound and outbound call before execution.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Cross-refs: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_CONTRACT_SPEC, wg-sec-vault, orch-policy, orch-exception, orch-evidence, hi-intent, hi-gateway, ga-security.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Open-source / product matrix: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integration matrix for OSS implementations and product-specific integrations including Microsoft Azure AI Foundry.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Day-1 PQC suite Ed25519 + ML-DSA-65 + ML-KEM-768; SLH-DSA long-term anchor. Software-HSM only. NO blockchain, NO smart contracts, NO DAO. Doctrine never self-amends.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7CF2D1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7CF2D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External-Adapter-Contract Spec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_CONTRACT_SPEC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Protocol Card · Canonical Contract Pattern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The canonical specification for the External-Adapter-Contract that every ADAM integration adapter MUST bind to before performing any action. One source of truth so adapter cards reference the contract pattern rather than restating it 21 times.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Contract object — schema-versioned JSON, hash-chained into Flight Recorder, dual-signed Ed25519 + ML-DSA-65; the only authority that grants an adapter the right to act.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Lifecycle: DRAFT → CO-SIGNED → BOUND → ACTIVE → (SUSPENDED) → (RFM-PENDING) → (AMENDED) → (RENEWED) → TERMINATED → ARCHIVED — each state has a fixed adapter posture and a fixed FR event.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Pre-Action Gate (synchronous, in-process) — refuses on verb-not-allowed / verb-forbidden / data-class-violation / rate-ceiling / egress-violation / boss-floor; records every refusal as a first-class event.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RFM (Request-for-Modification) flow — any scope, residency, rate-ceiling, schema, or credential change triggers an Intent Object; reviewed by ga-security plus scope-relevant governors; doctrine-checked by meta-integrity; BOSS-simulated by meta-stability; expires in 14 days if not co-signed.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Smart-Adapter behaviors required: self-introspection · schema-drift detection (auto-RFM) · in-process rate self-throttling · seccomp/CNI egress fence · inbound signature-posture recording · dual-signed emission · refusal recording · replay-safe restart · contract-attested heartbeat · no latent state outside FR + vault + idempotency journal.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Used by: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every card in ADAM Integration Adapters/ — all 21 adapter-*.md cards reference this card by ID.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RGI mapping: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RGI-01 Policy Enforcement (Pre-Action Gate) · RGI-02 Agent Identity (vault-handle binding + permission attestation) · RGI-03 Execution Containment (egress allowlist + seccomp/CNI) · RGI-04 Telemetry Emission (dual-signed FR events with contract head hash) · RGI-05 Tool/Plugin Governance (adapters never govern, only translate).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Co-signers on bind: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 (issuer) + ga-legal + ga-financial + orch-policy; scope-relevant governors added on amend.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Refusal taxonomy: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no contract / not yet valid_from / verb-not-allowed / verb-forbidden / data-class-violation / rate-ceiling / egress-violation / boss-floor / SUSPENDED / TERMINATED / vault-key-revoked / doctrine-mismatch.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FR event namespace: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adapter.contract.{draft,cosigned,bound,activated,suspended,rfm_requested,rfm_pending,rfm_refused,amended,renewed,terminated,archived,refused,absent,bind_failed,key_revoked,doctrine_mismatch,heartbeat,head}.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Quantum lock per contract: ML-KEM-1024 wrap + ML-DSA-65 dual-sign at issuance; SLH-DSA long-term anchor on contract head and on every chain-rolling FR snapshot. Inbound signature posture recorded but never used to gate (cannot force outside world). Doctrine never self-amends — RFMs requiring doctrinal change are refused regardless of governor consent. RFMs expire in 14 days.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p>
      <w:pPr>
        <w:pageBreakBefore/>
        <w:spacing w:after="0" w:before="240"/>
      </w:pPr>
      <w:r>
        <w:rPr>
          <w:rFonts w:ascii="Arial" w:cs="Arial" w:eastAsia="Arial" w:hAnsi="Arial"/>
          <w:b/>
          <w:bCs/>
          <w:i w:val="false"/>
          <w:iCs w:val="false"/>
          <w:color w:val="121A2B"/>
          <w:sz w:val="36"/>
          <w:szCs w:val="36"/>
        </w:rPr>
        <w:t xml:space="preserve">Part III — Integration Adapters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21 contract-bound adapter cards (v0.3). Adapters bridge ADAM to external systems and standards-based projection surfaces. They never govern; they never escape governance.</w:t>
      </w:r>
    </w:p>
    <w:p>
      <w:pPr>
        <w:pBdr>
          <w:bottom w:val="single" w:color="2E75B6" w:sz="12" w:space="1"/>
        </w:pBd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5AA2FF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5AA2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Adyen Adapter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adapter-adyen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Integration Adapter (v0.3, contract-bound)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Adyen Checkout API, Payments API, Modifications API, Reports API (CSV), Transfers API (balance platform), Adyen for Platforms (marketplace splits), Webhooks (HMAC-SHA256 signed). Production scope: payments authorization/capture/refund, payouts, account holders for marketplace, balance transfer.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Outbound: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/payments create, /payments/details resolve. /payments/{id}/captures, /refunds, /reversals. Transfers API for balance moves. Account holder create/update (marketplace) — gated by RFM.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Inbound: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Webhook receiver with HMAC and additional Adyen-Signature HTTP header. Reports API daily-fetch (CSV) for reconciliation.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Used by: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adamplus-ar-invoice · adamplus-ar-collections · adamplus-fin-treasury · adamplus-ops-subscription · wg-fin-txn · wg-fin-recon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API key per merchant account vaulted at wg-sec-vault://adyen/&lt;merchant&gt;/api-key. HMAC secret for webhooks vaulted separately. Client-side encryption keys (CSE) for Drop-in / Components — adapter never handles raw card data. Quantum lock: ML-KEM-1024 wrap, ML-DSA-65 dual-sign. mTLS to .adyen.com egress allowlist.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5AA2FF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5AA2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BambooHR Adapter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adapter-bamboohr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Integration Adapter (v0.3, contract-bound)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BambooHR REST API, custom reports, Webhooks. Production scope: employees, time-off, training, custom tables.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Outbound: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Employee create/update, custom-table writes, time-off request creation.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Inbound: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Webhook events for employee changes, scheduled custom-report pulls.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Used by: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adamplus-hr-onboarding · adamplus-hr-offboarding · adamplus-hr-benefits · adamplus-hr-time · adamplus-hr-performance · adamplus-hr-compliance · wg-data-pii · wg-gov-compliance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API key per company subdomain, vaulted at wg-sec-vault://bamboohr/&lt;subdomain&gt;/api-key. mTLS to *.bamboohr.com. Quantum lock: ML-KEM-1024 wrap, ML-DSA-65 dual-sign.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5AA2FF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5AA2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Coupa / SAP Ariba Adapter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adapter-coupa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Integration Adapter (v0.3, contract-bound)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Coupa BSM and SAP Ariba (Spend Management). Surfaces: Coupa Core API (REST), Ariba Network APIs (REST + cXML), Ariba Sourcing APIs, Ariba Invoice Management, Coupa Pay, Webhook callbacks, OAuth-OIDC. Production scope: requisitions, purchase orders, invoices, suppliers, contracts.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Outbound: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Requisition create, PO create/transmit, supplier upsert, invoice match write-back, contract reference create.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Inbound: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PO acknowledgments, invoice receipts, supplier proposal events, payment status (Coupa Pay), webhook callbacks.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Used by: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adamplus-ap-vendor-invoice · adamplus-ap-payment-run · adamplus-ap-3way-match · adamplus-proc-sourcing · adamplus-proc-po · wg-fin-recon · wg-fin-audit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OAuth 2.0 client credentials with vaulted client secret + signing key at wg-sec-vault://coupa/&lt;instance&gt;/oauth and wg-sec-vault://ariba/&lt;realm&gt;/oauth. cXML peers signed with X.509; certs vaulted. mTLS to vendor endpoints. Quantum lock: ML-KEM-1024 wrap, ML-DSA-65 dual-sign.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5AA2FF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5AA2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Microsoft Dynamics 365 Adapter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adapter-dynamics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Integration Adapter (v0.3, contract-bound)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Microsoft Dynamics 365 — Sales, Customer Service, Field Service, Finance &amp; Operations (F&amp;O), Supply Chain, Business Central. APIs: Dataverse Web API (OData v4), Dual-write events, Power Automate cloud flows (excluded by default), F&amp;O OData/SOAP, Business Events (Dataverse), Event Grid bridge, Files in Dataverse.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Outbound: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Entity create/upsert/delete on permitted Dataverse entity sets; F&amp;O OData posting (sales orders, journals); Business Central API; FetchXML query (read).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Inbound: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Dataverse Webhook subscription, Business Events via Event Grid, F&amp;O business events via service bus.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Used by: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wg-market-customer · wg-market-partner · wg-fin-txn · wg-fin-recon · adamplus-crm-360 · adamplus-crm-lead · adamplus-crm-pipeline · adamplus-crm-success · adamplus-crm-cases · adamplus-fin-gl · adamplus-ar-invoice · wg-data-quality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App-only auth via Entra ID (Azure AD) client credentials with certificate, vaulted at wg-sec-vault://dynamics/&lt;tenant&gt;/&lt;env&gt;/cert. Service Principal granted least-privilege Application Users in each environment. mTLS to .crm.dynamics.com, .dynamics.com. Quantum lock: ML-KEM-1024 wrap, ML-DSA-65 dual-sign.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5AA2FF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5AA2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FIX Protocol Adapter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adapter-fix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Integration Adapter (v0.3, contract-bound)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FIX 4.4 / FIX 5.0 SP2 / FIXT.1.1 sessions over TCP+TLS, with optional FAST encoding for market data. Counterparties: brokers, ECNs, exchanges. Production scope: order entry (NewOrderSingle), cancel/replace, executions, market-data subscriptions (limited), drop copy. Algos and SOR routing logic live elsewhere — this adapter is a session+wire bridge.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Outbound: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 NewOrderSingle, F OrderCancelRequest, G OrderCancelReplaceRequest, AB NewOrderMultileg, AF OrderMassStatusRequest, MarketDataRequest (V).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Inbound: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8 ExecutionReport (executions, acks, rejects, cancels), 9 OrderCancelReject, W/X MarketData snapshot/incremental, drop-copy reports.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Used by: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wg-fin-txn · wg-fin-recon · wg-fin-audit · adamplus-fin-treasury · adamplus-fin-fx · adamplus-ops-trading · wg-risk-monitor · wg-gov-filing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FIX session-level authentication via Username/Password (Logon 35=A) + mTLS to counterparty endpoint. SenderCompID/TargetCompID pinned per session. Per-session SSL identity vaulted at wg-sec-vault://fix/&lt;sender&gt;/&lt;target&gt;/cert. Logon credentials rotated per counterparty schedule. Quantum lock: ML-KEM-1024 wrap, ML-DSA-65 dual-sign.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5AA2FF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5AA2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HL7 v2 + FHIR R4/R5 Adapter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adapter-hl7-fhir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Integration Adapter (v0.3, contract-bound)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HL7 v2.x (MLLP/SMTP/file) and FHIR R4 + R5 (REST + Bulk Data + Subscriptions). Production scope: ADT (admit/discharge/transfer), ORU (observations/results), ORM (orders), DFT (charge), SIU (scheduling) for HL7 v2; Patient, Encounter, Observation, Procedure, MedicationRequest, Appointment, DocumentReference, Coverage, Claim for FHIR. SMART-on-FHIR support for app-launch flows.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Outbound: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FHIR create/update/patch/search/$everything; FHIR Bulk Export pull; HL7 v2 send via MLLP with ACK/NACK; transactional Bundle.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Inbound: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MLLP listener with low-level acknowledgments; FHIR Subscription receiver (REST hooks or $subscription-events); SMART-on-FHIR launch handler; Bulk Data $export pull-and-emit.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Used by: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healthcare deployments · wg-data-pii · wg-legal-compliance · wg-data-residency · adamplus-ops-ehr · ai-external-stakeholder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OAuth 2.0 SMART-on-FHIR with backend-services profile (asymmetric JWT signed with EC P-384) for system-to-system, vaulted at wg-sec-vault://fhir/&lt;endpoint&gt;/jwt-signer. mTLS with peer certificate pinning. MLLP encapsulated in TLS only — never plain TCP; mTLS to all v2 peers. Quantum lock: ML-KEM-1024 wrap, ML-DSA-65 dual-sign on bus.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5AA2FF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5AA2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HubSpot Adapter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adapter-hubspot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Integration Adapter (v0.3, contract-bound)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HubSpot CRM, Marketing Hub, Service Hub. APIs: CRM v3 (Objects, Properties, Pipelines, Associations), Marketing v3 (Forms, Campaigns, Emails, Lists), Webhooks v3, Custom Code in Workflows (excluded by default), Files API. Production scope: contacts, companies, deals, tickets, marketing lists, campaigns, forms.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Outbound: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Object create/update/delete, batch upsert via /batch/upsert, list membership management, form submissions (server-side), property creation (RFM-gated).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Inbound: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Webhook receiver (HMAC-SHA256), CRM Search polls for delta windows, list change notifications.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Used by: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wg-market-customer · wg-market-demand · wg-market-reputation · adamplus-crm-360 · adamplus-crm-lead · adamplus-crm-pipeline · adamplus-crm-success · adamplus-crm-cases · ai-external-stakeholder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Private App access tokens per portal, vaulted at wg-sec-vault://hubspot/&lt;portal&gt;/access-token. Webhook signing secret separately vaulted. mTLS to *.hubapi.com. Quantum lock: ML-KEM-1024 wrap, ML-DSA-65 dual-sign.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5AA2FF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5AA2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NetStreamX Media CMS Adapter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adapter-netstreamx-cms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Integration Adapter (v0.3, contract-bound)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NetStreamX Media CMS (the customer-facing back-end this ADAM instance fronts). Surfaces: NetStreamX Public REST API, internal bus events, SQLite root DB (read-only contract surface for ADAM), Director-facing endpoints, LIVE/DEMO toggle. Production scope: titles, episodes, assets, rights/licensing windows, viewer events, billing events. Out of scope by default: schema migrations on the customer DB and any write to the LIVE/DEMO toggle.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Outbound: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Publish title metadata, ingest viewer event normalizers, post director-dashboard sync events, write rights/license records (RFM-gated for new license types).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Inbound: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Viewer events stream, billing events stream, content-state changes, customer-facing page events, director-action events.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Used by: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wg-market-customer · wg-market-demand · wg-market-reputation · adamplus-ops-content-catalog · adamplus-ops-streaming · adamplus-ops-subscription · ai-data-pipeline · ai-external-stakeholder · wg-data-rights`. UI surface: NetStreamX Directors Dashboard (not an agent ID — listed for routing context).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mTLS to NetStreamX internal endpoints; service identity issued by wg-sec-vault. The customer-facing back-end and ADAM are co-resident on the same physical server, so adapter uses Unix-domain sockets where possible plus loopback mTLS for processes that require TCP. Vault handle: wg-sec-vault://netstreamx/cms/svc-cert. Quantum lock: ML-KEM-1024 wrap, ML-DSA-65 dual-sign on bus.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5AA2FF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5AA2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Okta Adapter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adapter-okta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Integration Adapter (v0.3, contract-bound)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Okta Identity Cloud (Workforce + Customer Identity). Surfaces: Okta Management API (REST), SCIM 2.0 provisioning, OIDC + SAML for SSO, System Log API (read), Event Hooks, Inline Hooks (RFM-gated), Workflows (excluded by default), Universal Directory.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Outbound: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SCIM 2.0 user/group create-update-deactivate, group membership management, app assignments, factor enrollment management, password reset flows.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Inbound: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Event Hooks (HMAC-signed), System Log polling, Inline Hook receivers (only with addendum).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Used by: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wg-sec-access · wg-sec-vault · wg-data-pii · wg-gov-compliance · adamplus-hr-onboarding · adamplus-hr-offboarding · adamplus-hr-compliance · ai-external-stakeholder`. Identity-of-record adapter for the platform.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OAuth 2.0 service apps with private-key JWT (token_endpoint_auth_method=private_key_jwt); EC P-256 keys vaulted at wg-sec-vault://okta/&lt;org&gt;/jwt-signer. Scoped okta.users.manage, okta.groups.manage, okta.apps.read per role. mTLS to &lt;org&gt;.okta.com. Quantum lock: ML-KEM-1024 wrap, ML-DSA-65 dual-sign on bus.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5AA2FF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5AA2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OPC-UA Adapter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adapter-opcua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Integration Adapter (v0.3, contract-bound)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OPC-UA servers (PLCs, SCADA, MES gateways, Aveva/Rockwell/Siemens stacks). Surfaces: OPC-UA Binary (port 4840) and OPC-UA HTTPS, Subscriptions/MonitoredItems, Methods (with strict allow-list), AlarmsAndConditions, HistoricalAccess. Production scope is read-heavy; writes only to allow-listed nodes.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Outbound: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Browse, Read, Write (allow-listed nodes), Method calls (allow-listed), HistoryRead.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Inbound: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Subscription with MonitoredItems for tag changes; Alarms/Conditions; Server status notifications.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Used by: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wg-ops-translate · wg-ops-dependency · wg-ops-recovery · wg-ops-bc · adamplus-ops-mes · twin-operational · ai-data-pipeline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OPC-UA SecurityPolicy Aes256_Sha256_RsaPss minimum; certificate-based user token; per-server certs vaulted at wg-sec-vault://opcua/&lt;server-id&gt;/cert. The adapter publishes its own certificate for trust pinning at the OT side. Quantum lock: ML-KEM-1024 wrap, ML-DSA-65 dual-sign on bus emissions.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5AA2FF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5AA2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Oracle ERP Cloud Adapter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adapter-oracle-erp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Integration Adapter (v0.3, contract-bound)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Oracle Fusion ERP Cloud (Financials, Procurement, Project, Risk, EPM). Surfaces: REST API (Financials, Procurement, Common), SOAP services for legacy/business operations, BI Publisher (BIP) reports, Oracle Integration Cloud (OIC) for event-driven, Files via UCM, ESS (Enterprise Scheduler Service) for batches.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Outbound: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REST upserts on permitted resources (/fscmRestApi/resources/...); SOAP invocation (gated); BIP report execution; ESS job submit; UCM file upload for FBDI loads (FBDI = File-Based Data Import).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Inbound: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OIC integration triggers receiver; BIP report pull on schedule; UCM file pull.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Used by: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wg-fin-txn · wg-fin-recon · wg-fin-budget · wg-fin-audit · adamplus-fin-gl · adamplus-ap-vendor-invoice · adamplus-ap-payment-run · adamplus-ap-3way-match · adamplus-ar-invoice · adamplus-fin-tax-calc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OAuth 2.0 client credentials with assertion-grant; signing cert vaulted at wg-sec-vault://oracle/&lt;pod&gt;/cert. Per-scope IT Security Roles assigned to a service identity. mTLS to *.oraclecloud.com. Quantum lock: ML-KEM-1024 wrap, ML-DSA-65 dual-sign.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5AA2FF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5AA2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OTEL Integration Adapter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adapter-otel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Integration Adapter (v0.3, contract-bound)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OpenTelemetry-compliant observability stacks consumed via the in-cluster collector adam-otel-collector (namespace adam-monitoring, image otel/opentelemetry-collector-contrib:0.92.0, gRPC :4317, HTTP :4318) and any standards-compliant downstream the operator wires the collector to (Tempo, Jaeger, Honeycomb, Datadog, New Relic, Grafana Cloud, Elastic, Splunk, AWS X-Ray, Azure Monitor, GCP Cloud Trace, Lightstep, Dynatrace, etc.). Production scope: dual-emission of every Flight Recorder entry as an OTLP span and every BOSS Score evaluation as an OTLP evaluation event using ADAM's agent_scope.* semantic-convention namespace (the ADAM-prefixed superset that tracks the emerging OTel Agent/GenAI semantic conventions). Out of scope by default: ingesting external traces back into ADAM (one-way fan-out), modifying or deleting FR entries (chain remains source of truth), pushing decision-making over OTel (OTel is projection, never command). The chain is the source of truth; OTEL is the open-standard projection.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Capabilities: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Outbound (the only direction this adapter normally takes): fr.span.emit — every committed Flight Recorder entry produced as one OTLP span, parented by intent_id (root) and chained by previous_hash → current_hash link attributes. boss.evaluation.emit — every boss_scored FR entry additionally produced as an OTLP evaluation event (per emerging GenAI/Agent SemConv evaluation conventions) carrying the seven BOSS dimensions, composite score, routing tier, and policy provenance. governance.span.emit — convenience subset for governance-class events (governor_evaluated, governors_concurred, governor_blocked, director_proxy_acting, director_approval, director_rejection, delegation_). exception.span.emit — exception_emitted and exception_resolved projected with Exception Economy routing tier as a span attribute. pqc.span.emit — pqc_key_rotation_ projected with cryptographic posture attributes. metric.export — counters and histograms aggregated from FR (entries/sec by event_type, BOSS composite distribution, exception-tier counters, governor concurrence latency, dual-sign verification latency). log.export — operator-readable structured log lines for every emitted span, mirroring FR evidence field minimally. selftest.heartbeat — adapter heartbeat and contract-head attestation projected as a heartbeat span every 30 s. Inbound (gated; default deny): collector.healthcheck — pull-only: read :13133 health endpoint of the local collector for the adapter's preflight; never accepts external OTLP back into ADAM. webhook.opamp — Open Agent Management Protocol pull from operator-controlled config server (RFM-gated; default off). The adapter is a one-way fan-out projector. Inbound traces, metrics, or logs from any external observability backend are refused by default and require RFM with ga-security + meta-integrity co-sign before any external signal can re-enter ADAM (and even then, never as an FR-mutating signal).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Used by: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meta-audit · meta-integrity · meta-stability · orch-evidence · orch-exception · orch-policy · orch-global · wg-fin-audit · wg-gov-compliance · wg-sec-incident · wg-sec-threat · wg-ops-resilience · wg-ops-recovery · wg-ops-bc · ai-audit-collect · ai-audit-correlate · ai-audit-simulate · ai-model-drift · ai-data-pipeline · ai-external-regulatory · ai-external-stakeholder`. Used by every ADAMPLUS pack indirectly through the Flight Recorder dual-emit pipeline. UI consumer: NetStreamX Directors Dashboard "FR Lifecycle" view (read-only projection).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mTLS to adam-otel-collector.adam-monitoring.svc.cluster.local:4317 using a per-instance client cert vaulted at wg-sec-vault://otel/&lt;tenant&gt;/collector-client. Server identity pinned to the collector's CA bundle (rotated on the platform PKI cycle). Optional bearer header for downstream-collector-fanout when the operator wires the collector to a SaaS backend; the bearer is held by the collector, never by this adapter. The adapter never sees vendor credentials. OPAMP (when enabled): per-instance mTLS to operator config server vaulted at wg-sec-vault://otel/&lt;tenant&gt;/opamp-client. Quantum lock: ML-KEM-1024 wrap, ML-DSA-65 dual-sign on every bus emission. Hybrid X25519+ML-KEM-768 mTLS to the collector when the collector advertises hybrid capability; classical fallback recorded as qsuite=classical-fallback on every emitted event. The adapter holds no live credentials in memory beyond the in-flight session ticket; vault handle is the only source. Read-only on FR: the adapter holds an FR replication-stream subscriber token, scope subscribe-only. It cannot append, mutate, or delete FR entries. Append capability is reserved to the FR writer set; this is enforced by capability-token type and by the FR's WORM mount.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5AA2FF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5AA2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Plaid Adapter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adapter-plaid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Integration Adapter (v0.3, contract-bound)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Plaid Link + Plaid API (Auth, Transactions, Identity, Balance, Assets, Income, Investments, Liabilities, Transfer, Signal). Webhooks for product readiness + transaction updates. Production scope: read-only aggregation of bank accounts the end-user has explicitly linked. Plaid Transfer requires RFM (it moves money).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Outbound: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link/token/create (Link initialization). item/public_token/exchange → access_token (vaulted). transactions/sync, auth/get, identity/get, balance/get, liabilities/get, investments/holdings/get. signal/evaluate for ACH risk scoring. transfer/create (only if transfer scope in contract).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Inbound: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Webhook receiver with JWT-signed payloads (Plaid Plaid-Verification header).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Used by: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adamplus-fin-treasury · adamplus-ar-credit · wg-fin-recon · wg-fin-audit · wg-data-pii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client_id + secret per environment, vaulted at wg-sec-vault://plaid/&lt;env&gt;/secret. Per-Item access_token vaulted with end-user binding label. Webhook JWT public key fetched from Plaid webhook_verification_key/get, cached and rotated. Quantum lock: ML-KEM-1024 wrap, ML-DSA-65 dual-sign. * mTLS to production.plaid.com (or sandbox.plaid.com in dev).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5AA2FF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5AA2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Salesforce Adapter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adapter-salesforce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Integration Adapter (v0.3, contract-bound)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Salesforce Sales Cloud, Service Cloud, and Marketing Cloud Engagement. Multi-tenant SaaS; per-org My Domain URL. Versioned REST API (v60.0+), Bulk API 2.0, Streaming/CDC API (CometD), Pub/Sub API (gRPC), Apex REST custom endpoints, Connect REST for Chatter and Files, Tooling API for metadata. Production scope: contacts, accounts, opportunities, leads, cases, campaigns, custom objects (__c), platform events (__e), and CDC events. Out of scope by default: Apex execution, metadata deploys, anything that mutates org-level configuration. Those require an RFM.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Capabilities: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Outbound (ADAM → Salesforce): Upsert contacts/accounts/leads/opportunities/cases/custom objects via REST (/services/data/v60.0/sobjects/&lt;obj&gt;), keyed by external ID. Bulk upsert/update/delete via Bulk API 2.0 ingest jobs. Compose REST tree creation for atomic parent/child insertion. Composite REST (subrequest graph) for multi-step transactions ≤25 sub-ops. SOQL/SOSL query execution (read). Attach files via Connect REST. Fire Platform Event publish. Inbound (Salesforce → ADAM): Pub/Sub API gRPC subscription to CDC events on configured objects. Streaming API CometD subscription for legacy PushTopic/Generic Streaming feeds. Outbound Message HTTP receiver (signed callouts) for Workflow/Flow-driven events. Apex REST callbacks (custom inbound endpoints) for org-specific use cases. Bulk job result polling. All inbound/outbound capabilities are gated by the adapter's bound contract. Verbs not in contract.allowed_actions are refused at the Pre-Action Gate and emitted as adapter.contract.refused.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Used by: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wg-market-customer · wg-market-partner · wg-market-demand · wg-market-reputation · adamplus-crm-360 · adamplus-crm-lead · adamplus-crm-pipeline · adamplus-crm-success · adamplus-crm-cases · adamplus-ar-collections · adamplus-ar-credit · ai-external-stakeholder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OAuth 2.0 JWT Bearer Flow (server-to-server). Connected App with certificate-pinned client assertion. Private key lives in wg-sec-vault under handle wg-sec-vault://salesforce/&lt;org_id&gt;/jwt-signer. Rotation: 90 days, with a 7-day RFM window for rollover. Refresh tokens NEVER stored long-term; access tokens cached in-memory only with TTL = token expiry minus 60 s. Per-org named user identity is integration@&lt;org-domain&gt; with a custom Profile that grants only the API objects/fields enumerated in contract.allowed_actions. Field-Level Security (FLS) is the second wall behind the contract. mTLS to .my.salesforce.com and .salesforcecommerce.com only. Egress allowlist is in contract.egress_allowlist. Quantum lock: ML-KEM-1024 wrap on the JWT signing key; ML-DSA-65 dual-sign on every event the adapter emits onto the ADAM bus.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5AA2FF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5AA2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SAP S/4HANA Adapter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adapter-sap-s4hana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Integration Adapter (v0.3, contract-bound)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SAP S/4HANA (Cloud Public/Private and on-prem 2023+). Surfaces: SAP Gateway OData v2 + v4, SAP API Hub catalog, CDS-exposed entity sets, SAP Event Mesh (CloudEvents), IDoc inbound/outbound, BAPI via SOAP, Business Add-In (BAdI) custom OData, Job Scheduling Service. Production scope spans Finance (FI, CO), Materials (MM), Sales (SD), Production (PP), Plant Maintenance (PM), and Procurement (P2P). Out of scope by default: ABAP transport deploys, security role definitions, system configuration. Those require an RFM with ga-security + ga-legal.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Capabilities: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Outbound (ADAM → SAP): OData v4 deep-insert / patch / delete on permitted entity sets. IDoc post (ALE) for legacy financial/material flows. BAPI invocation via SOAP for protected business operations. Event Mesh publish for CloudEvents-shaped business events. Job submit to Job Scheduling Service for batch postings. Inbound (SAP → ADAM): Event Mesh subscription on configured queues. Webhook receiver for SAP-emitted CloudEvents. Periodic OData delta polls with $filter=ChangedAt gt … cursors. IDoc inbound (ALE port) with ALE/EDI-grade signing. Job-result polling.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Used by: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wg-fin-txn · wg-fin-recon · wg-fin-budget · wg-fin-audit · adamplus-fin-gl · adamplus-ap-3way-match · adamplus-ap-vendor-invoice · adamplus-ap-payment-run · adamplus-ar-invoice · adamplus-ar-revrec · wg-ops-translate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OAuth 2.0 SAML Bearer Assertion + Client Credentials (app-to-app); BTP destination service-issued. mTLS client certs lifetime 90d, vault-handled at wg-sec-vault://sap/&lt;tenant&gt;/mtls. Communication Arrangement per scope; ADAM holds one Communication User per scope-class, never a privileged user. Quantum lock: ML-KEM-1024 wrap on cert private keys; ML-DSA-65 dual-sign on every emitted bus event. mTLS to .s4hana.cloud.sap, *.hana.ondemand.com, on-prem &lt;host&gt;:443/8443 per contract egress allowlist.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5AA2FF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5AA2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ServiceNow Adapter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adapter-servicenow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Integration Adapter (v0.3, contract-bound)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ServiceNow (ITSM, ITOM, SecOps, GRC). Surfaces: Table API, Aggregate API, Import Set API, Scripted REST, MID Server (for on-prem peers), Event API, IntegrationHub flows (excluded by default), CMDB CI Class API.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Outbound: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Create/update incidents, problems, changes, requests, tasks, CIs (CMDB), knowledge articles. Aggregate queries.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Inbound: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Business Rule webhook receiver, Scripted REST callbacks, Event API ingestion.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Used by: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wg-ops-translate · wg-ops-recovery · wg-ops-bc · wg-sec-incident · wg-data-quality · wg-gov-compliance · adamplus-itsm-incident · adamplus-itsm-change · ai-external-stakeholder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OAuth 2.0 password-grant deprecated; ADAM uses JWT bearer (oauth_jwt_provider) with vaulted RSA/EC private key at wg-sec-vault://servicenow/&lt;instance&gt;/jwt-signer. ACL-bound integration user with least-privilege roles. mTLS to *.service-now.com. Quantum lock: ML-KEM-1024 wrap, ML-DSA-65 dual-sign.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5AA2FF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5AA2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Stripe Adapter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adapter-stripe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Integration Adapter (v0.3, contract-bound)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Stripe (Payments, Billing, Connect, Issuing, Treasury, Tax, Bill). REST API at api.stripe.com, Connect API for platform/marketplace flows, Webhooks v1 (signed Stripe-Signature), Sigma/Data Pipeline for analytics export, Stripe CLI deployed only in dev. Production scope: customers, invoices, subscriptions, payment intents, payouts, refunds, disputes, tax calculations, Bill payables. Out of scope by default: Stripe Connect onboarding for new sub-merchants, Issuing card creation, Atlas — those require RFM + ga-legal.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Outbound: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Customer create/update. PaymentIntent / SetupIntent create + confirm (off-session for saved methods only). Invoice create / finalize / send / void. Subscription create / update / cancel. Refund create. Payout create (only with treasury scope in contract). Bill payable create / pay (Stripe Bill). Tax calculation create. Sigma report query (read).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Inbound: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Webhook receiver with HMAC-SHA256 (Stripe-Signature v1) and replay window 5 min. * Data Pipeline pulls (S3-anchored) for offline analytics — read-only.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Used by: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adamplus-ar-invoice · adamplus-ar-collections · adamplus-ar-credit · adamplus-ar-revrec · adamplus-fin-treasury · adamplus-fin-tax-calc · adamplus-ops-subscription · wg-fin-txn · wg-fin-recon · wg-fin-audit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Restricted API keys per scope, vaulted at wg-sec-vault://stripe/&lt;account&gt;/restricted/&lt;scope&gt;. No live keys ever leave vault; adapter holds a short-lived in-memory session. OAuth 2.0 for Stripe Connect (platform→connected-account), short-lived access tokens. Webhook signing secret in vault; rotation 90 d via RFM. Quantum lock: ML-KEM-1024 wrap, ML-DSA-65 dual-sign on bus emissions. * mTLS server identity pinned to Stripe's published cert chain.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5AA2FF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5AA2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SWIFT / ISO 20022 Adapter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adapter-swift-iso20022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Integration Adapter (v0.3, contract-bound)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SWIFT FIN (legacy MT) and ISO 20022 (CBPR+, HVPS+, T2/T2S, FedNow ISO 20022, RTGS migrations). Channels: SWIFT Alliance Access / Alliance Cloud, SWIFTNet FileAct + InterAct, MQ Series bridge for some banks, SCORE/SIBOS workflows. Production scope: PAIN.001 (CustomerCreditTransferInitiation), PACS.008/PACS.009 (FIToFI), CAMT.052/053/054 (account reports/statements/notifications), PAIN.002 (status report). Legacy MT103 / MT202 / MT940 supported via translation layer.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Outbound: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Generate + sign ISO 20022 messages (PAIN.001, PACS.008, PACS.009). Submit via SWIFTNet InterAct or FileAct depending on bank corridor. Translate ADAM payment intents into MT103 where corridor still requires it (sunset-tracked). Emit XBRL/structured remittance attached to PAIN.001 where supported.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Inbound: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Receive CAMT.052/053/054 statements via FileAct. Receive PAIN.002 status updates (RJCT/ACCP/ACSC). * Receive MT9xx legacy statements; translate to CAMT canonical.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Used by: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adamplus-fin-treasury · adamplus-fin-fx · wg-fin-txn · wg-fin-recon · wg-fin-audit · wg-gov-filing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SWIFT BIC + ITC (institution token) bound to ADAM-issued service identity. SWIFT PKI for non-repudiation: HSM-backed signing certs for InterAct/FileAct payload signing. wg-sec-vault://swift/&lt;bic&gt;/pki holds soft-HSM-wrapped private keys (until hardware HSM lands). mTLS to SWIFT VPN endpoint; egress allowlist limited to SWIFTNet IPs. * Quantum lock: ML-KEM-1024 wrap, ML-DSA-65 dual-sign on bus.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5AA2FF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5AA2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Twilio + SendGrid Messaging Adapter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adapter-twilio-sendgrid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Integration Adapter (v0.3, contract-bound)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Twilio (Programmable Messaging — SMS, WhatsApp Business, Voice, Verify, Conversations) and SendGrid (transactional email + Marketing Campaigns). Surfaces: Twilio REST + Webhooks (signed X-Twilio-Signature), SendGrid v3 REST + Webhooks (signed X-Twilio-Email-Event-Webhook-Signature).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Outbound: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SMS/MMS/WhatsApp send, voice TwiML invocation (RFM-gated for IVR), email send, template-based send, suppression list updates.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Inbound: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Twilio inbound message webhooks, status callbacks (delivered/failed/read), SendGrid event webhooks (open/click/bounce/spam — only the deliverability ones; click+open content rendering excluded by default for privacy).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Used by: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wg-market-customer · wg-gov-stakeholder · wg-sec-incident` (alerts) · ai-external-stakeholder · ai-external-regulatory` (notifications) · adamplus-ar-collections · adamplus-crm-cases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Twilio Account SID + Auth Token vaulted at wg-sec-vault://twilio/&lt;acct&gt;/auth-token; API Keys preferred where allowed. SendGrid API Key vaulted at wg-sec-vault://sendgrid/&lt;acct&gt;/api-key. Webhook signing keys separately vaulted. mTLS to vendor endpoints. Quantum lock: ML-KEM-1024 wrap, ML-DSA-65 dual-sign on bus.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5AA2FF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5AA2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Workday Adapter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adapter-workday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Integration Adapter (v0.3, contract-bound)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Workday HCM, Payroll, Recruiting, Time Tracking, Absence. Surfaces: Workday SOAP Web Services (WWS) v40+, REST API (RaaS reports / Inbound Strategic Sourcing), Workday Studio integrations (event-driven), Workday Extend (custom apps), Core Connector framework (file-based).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Outbound: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SOAP Put_Worker, Hire_Employee, Terminate_Employee, Change_Job, Edit_Position (all under contract scope). RaaS report execution. Payroll input file submission via SFTP-anchored Core Connector. Custom Workday Extend POST.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Inbound: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Workday Studio outbound webhook receiver (signed). RaaS report pull on schedule. Workday Event Subscription Service for change events (.WorkerEvent).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Used by: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adamplus-hr-onboarding · adamplus-hr-offboarding · adamplus-hr-payroll · adamplus-hr-benefits · adamplus-hr-time · adamplus-hr-performance · adamplus-hr-compliance · wg-data-pii · wg-gov-compliance · ai-external-stakeholder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OAuth 2.0 with x509 private-key JWT for service integrations; ISU (Integration System User) per scope, with field-level Domain Security policy mirroring contract. mTLS to .workday.com and tenant-specific endpoints. SFTP for Core Connector via SSH key vaulted at wg-sec-vault://workday/&lt;tenant&gt;/sftp. * Quantum lock: ML-KEM-1024 wrap, ML-DSA-65 dual-sign.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5AA2FF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5AA2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Zendesk Support Adapter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adapter-zendesk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Integration Adapter (v0.3, contract-bound)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Zendesk Support, Guide (knowledge base), Talk (voice — excluded by default), Chat. Surfaces: Zendesk REST API v2, Webhooks (signed X-Zendesk-Webhook-Signature), Triggers and Automations (read-only by default), Sunshine Conversations.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Outbound: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Ticket create/update/comment, user upsert, organization upsert, KB article publish (RFM-gated), macro execution (default forbidden).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Inbound: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Webhook events, ticket export jobs, comment events, satisfaction survey results.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Used by: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wg-market-customer · wg-market-reputation · wg-ops-translate · wg-data-quality · adamplus-crm-cases · adamplus-itsm-incident · ai-external-stakeholder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OAuth 2.0 service app or API token + email vaulted at wg-sec-vault://zendesk/&lt;subdomain&gt;/api-token. Webhook signing key separately vaulted. mTLS to &lt;subdomain&gt;.zendesk.com. Quantum lock: ML-KEM-1024 wrap, ML-DSA-65 dual-sign.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p>
      <w:pPr>
        <w:pageBreakBefore/>
        <w:spacing w:after="0" w:before="240"/>
      </w:pPr>
      <w:r>
        <w:rPr>
          <w:rFonts w:ascii="Arial" w:cs="Arial" w:eastAsia="Arial" w:hAnsi="Arial"/>
          <w:b/>
          <w:bCs/>
          <w:i w:val="false"/>
          <w:iCs w:val="false"/>
          <w:color w:val="121A2B"/>
          <w:sz w:val="36"/>
          <w:szCs w:val="36"/>
        </w:rPr>
        <w:t xml:space="preserve">Part IV — ADAM 81-Agent Mesh (Base)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81 base mesh cards: Human Interface (3), Domain Governors (5), Orchestration (4), Corporate Work Groups (39), AI-Centric Division (23), Digital Twins (4), Meta-Governance (3).</w:t>
      </w:r>
    </w:p>
    <w:p>
      <w:pPr>
        <w:pBdr>
          <w:bottom w:val="single" w:color="2E75B6" w:sz="12" w:space="1"/>
        </w:pBd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Evidence Collection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ai-audit-collect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AI-Centric Division · Audit &amp; Evidence Plane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Collects evidence beyond ADAM internals — third-party telemetry, sensor logs, vendor attestations — and ingests into the Flight Recorder via signed envelopes.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Define ingest contracts per source.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Verify source signatures.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Wrap in FR-compatible envelope and append.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'external_evidence_ingested'.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Legal Director + CISO (joint)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ga-legal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subscriber, Postgres, External sources (per source)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Evidence Correlation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ai-audit-correlate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AI-Centric Division · Audit &amp; Evidence Plane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Correlates evidence across intent_ids, agents, time windows; produces forensic-grade narrative skeletons consumable by hi-explain and external auditors.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Run nightly correlation passes.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Build causal graph (intent_id -&gt; events -&gt; outcomes).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Detect anomalies (orphan events, missing pairs).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'correlation_complete' with anomalies count.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Legal Director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ga-legal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subscriber,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Internal Audit Simulation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ai-audit-simulate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AI-Centric Division · Audit &amp; Evidence Plane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Runs scheduled regulator-fire-drills against the live FR. Validates ADAM is always inspection-ready.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 simulation playbooks per framework (EU AI Act Annex III, DORA, etc.).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Run weekly; produce drill report + remediation list.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'fire_drill_run' / 'fire_drill_finding'.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Legal Director + CISO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ga-legal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subscriber,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Authority Boundary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ai-auto-authority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AI-Centric Division · Autonomy Governance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Defines and enforces authority boundaries for every agent: which domains, which dimensions, which tiers, which directors must concur.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 authority matrix in Postgres.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Serve authority-checks via /check.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'authority_check_failed' on out-of-scope attempts.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CISO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subscriber,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Autonomy Budget Manager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ai-auto-budget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AI-Centric Division · Autonomy Governance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Maintains daily/weekly autonomy budgets per work-group; debits on each authorized action; refills per cron + governor signal.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Track per-domain budget consumption.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Refill at midnight UTC unless ga-security has degraded posture.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Surface budget telemetry to Directors Dashboard.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'budget_warn' at 70% / 'budget_breach' at 100%.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CISO + CFO (joint)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subscriber,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Escalation Logic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ai-auto-escalation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AI-Centric Division · Autonomy Governance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Computes escalation routing for ELEVATED/HIGH/OHSHAT events; resolves owning_director per delegation-model.json + posture.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Compute owning director from triggering dimension + jurisdiction + posture.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Override to all-director quorum on OHSHAT or sacred-boundary.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Coordinate with hi-gateway for SLA timers.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CEO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subscriber,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CORE Alignment Scoring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ai-core-alignment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AI-Centric Division · Culture, Objectives, Rules, Expectations (CORE Graph)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Computes per-action and per-period CORE alignment scores; surfaces to twin-enterprise and ga-operations.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For each step, compute alignment vector vs CORE objectives.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Aggregate daily; emit 'alignment_score_computed'.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Detect drift &gt; 5% from baseline; emit 'alignment_drift'.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CEO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subscriber,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CORE Graph Sync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ai-core-sync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AI-Centric Division · Culture, Objectives, Rules, Expectations (CORE Graph)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Materializes the CORE Graph from the seeds (doctrine/culture/objectives/rules + 5 subgraphs); keeps it consistent under writes.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Load seeds at boot; build NetworkX/Neo4j graph.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Apply approved deltas (director-signed) atomically.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'core_synced' / 'core_delta_applied'.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CEO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subscriber,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Knowledge Management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ai-data-knowledge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AI-Centric Division · Model, Data &amp; Knowledge Stewardship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Curates the canonical knowledge base used by intent interpreters and explainers; enforces freshness controls.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Index knowledge sources with embeddings.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Detect staleness (last_verified &gt; N days).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'knowledge_stale' / 'knowledge_refreshed'.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CTO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subscriber,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Data Pipeline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ai-data-pipeline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AI-Centric Division · Model, Data &amp; Knowledge Stewardship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Owns ELT/streaming pipelines that feed analytics + models; integrates with wg-data-gov + wg-data-quality.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Schedule pipelines (Airflow/Dagster).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Verify residency before any cross-region read.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'pipeline_run_started' / 'pipeline_run_failed'.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CTO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subscriber,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adapter-oracle-erp · adapter-sap-s4hana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Ethical Alignment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ai-ethics-alignment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AI-Centric Division · Ethics, Risk &amp; Trust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Validates that every action is aligned with the declared ethics declaration and culture-seed.json before execution.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Subscribe to FR; for each step, run alignment check against culture-seed values.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'alignment_check_passed' / 'alignment_check_failed'.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Reload culture-seed every 5 minutes and recompute alignment vector before serving any new check.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CEO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subscriber,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Bias Detection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ai-ethics-bias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AI-Centric Division · Ethics, Risk &amp; Trust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Continuously detects bias in model outputs against protected-class fixtures; mandatory by EU AI Act Annex III.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 protected-class fixture suites.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Run nightly; emit 'bias_detected' with class, magnitude, slice.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Block model promotion if magnitude &gt; threshold.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CEO + Legal Director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ga-legal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subscriber,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Fairness Monitoring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ai-ethics-fairness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AI-Centric Division · Ethics, Risk &amp; Trust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Tracks demographic parity, equalized odds, calibration across cohorts; reports to wg-gov-board.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Compute fairness metrics (DP, EO, calibration) per cohort weekly.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Detect drift &gt; threshold; emit 'fairness_drift'.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Surface fairness regressions to the Directors Dashboard with per-cohort drill-down.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CEO + Legal Director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ga-legal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subscriber,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Regulatory Interface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ai-external-regulatory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AI-Centric Division · External Stakeholder &amp; Market Interface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Owns the technical interface to regulator portals (notification, attestation upload, response handling).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 portal credentials via wg-sec-vault.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Submit on behalf of wg-gov-filing.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Track regulator responses; emit 'regulator_response'.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Legal Director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ga-legal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subscriber,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External Stakeholder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ai-external-stakeholder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AI-Centric Division · External Stakeholder &amp; Market Interface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Manages external stakeholder feedback (analysts, advocacy groups, civil society); feeds wg-gov-board narrative.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Ingest stakeholder feedback channels.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Classify by topic + sentiment.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Surface to Board via wg-gov-board.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Market Director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ga-market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subscriber,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Experiment Pipeline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ai-innov-experiment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AI-Centric Division · Innovation &amp; Continuous Improvement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Manages experiment design, exposure, allocation; coordinates with ai-innov-rollout.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 experiment registry with hypothesis, MDE, sample size.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Allocate users to arms with stable hashing.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'experiment_started' / 'experiment_concluded'.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CTO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subscriber,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Experiment Results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ai-innov-results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AI-Centric Division · Innovation &amp; Continuous Improvement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Computes experiment results; produces decision packets for Director review. Produces frequentist + Bayesian readouts with confidence intervals so Director-grade decision packets are always defensible.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Run frequentist + Bayesian analysis per arm.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Generate readouts with confidence intervals.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'experiment_results_ready'.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CTO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subscriber,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Safe Rollout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ai-innov-rollout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AI-Centric Division · Innovation &amp; Continuous Improvement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Drives gradual rollouts; auto-pauses on M1 burn or twin-operational alarm. Implements percentage-rollout with blast-radius caps from wg-ops-dependency and auto-pauses on M1 burn or twin-operational alarms.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Implement % rollout with blast-radius caps from wg-ops-dependency.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Auto-pause on alarm.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'rollout_phase_advanced' / 'rollout_paused'.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CTO + CISO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subscriber,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Model Drift Detection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ai-model-drift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AI-Centric Division · Model, Data &amp; Knowledge Stewardship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Detects feature/label/concept drift; feeds ga-security risk index. Runs nightly KS / population-stability checks against every registered model and feeds severity into the ga-security risk index for autonomy-budget throttling.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Run KS / population stability checks nightly per registered model.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'model_drift_detected' with metric + severity.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Sample inputs over rolling 30-day windows; preserve a 7-day retention parquet snapshot for forensic replay.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CTO + CISO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subscriber,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Model Registry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ai-model-registry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AI-Centric Division · Model, Data &amp; Knowledge Stewardship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Authoritative registry of every ML model in the running ADAM: versions, training data lineage, eval reports, sign-off attestations.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Register every model with hash + lineage.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Block promotion without sign-off.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'model_registered' / 'model_promoted' / 'model_retired'.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CTO (when seated; else CEO)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subscriber,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Strategy Alignment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ai-strategy-align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AI-Centric Division · Corporate Strategy &amp; Governance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Translates strategy declarations into measurable objectives + KPIs; feeds objectives-seed and twin-enterprise.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 strategy ontology (objective -&gt; KPI -&gt; metric).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Run alignment regression: do current actions move KPIs in the right direction.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'strategy_misaligned' on regression.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CEO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subscriber,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Competitive Intelligence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ai-strategy-competitive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AI-Centric Division · Corporate Strategy &amp; Governance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Continuously evaluates ADAM against the canonical Competitive Intelligence Report; updates positioning artefacts.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Ingest source feeds (Forrester, Gartner, AWS/Azure/GCP product blogs).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Refresh comparison matrix monthly.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'competitive_signal' on category shifts.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Market Director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ga-market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subscriber,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Scenario Planning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ai-strategy-scenario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AI-Centric Division · Corporate Strategy &amp; Governance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Coordinates with twin-enterprise + twin-economic for what-if scenario analysis; produces Director-grade scenario packets.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Define scenario parameters.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Drive twin-economic &amp; twin-enterprise simulation.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Render packet for Director review.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CEO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subscriber,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Financial Governor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ga-financial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Domain Governor · Domain Governors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Final authority on capital, transactional, and economic risk for ADAM. Governs the entire Financial Stewardship work group as one economic system; never executes.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Evaluate every intent against capital limits (per-txn cap, daily cap, annual cap from DNA).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Enforce non-idempotent +15 BOSS penalty acknowledgement on any monetary commitment.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Resolve trade-offs between efficiency, growth, and reserves using objectives-seed.json.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Rego decision via OPA package adam.governor.financial.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Coordinate with ga-legal on tax/jurisdictional precedence.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 a daily 'autonomy budget' counter; deplete on each authorized commitment; refill at midnight UTC.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Block any commitment whose financial_exposure score &gt;= 75 unless director-approved within the same intent_id.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CFO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(no single governor — multi-director)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OPA, Postgres, DNA seed, Flight Recorder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Exception Router, wg-fin-txn, wg-fin-budget, wg-fin-capital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Failure: If any single governor is unreachable for &gt;5s, the orchestration plane MUST fail-closed (treat as 'block' until reachability is restored). Emit FR 'governor_unreachable' with target.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Legal &amp; Compliance Governor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ga-legal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Domain Governor · Domain Governors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Final legal authority inside ADAM. Arbitrates between conflicting regulations; applies jurisdictional precedence; blocks illegal but locally optimal actions; certifies compliance readiness.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Resolve regulation conflicts using the precedence stack: EU AI Act &gt; DORA &gt; NIS2 &gt; local &gt; internal.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Apply jurisdictional logic via wg-legal-jurisdiction (delegated read).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Block any action that would violate Annex III high-risk AI prohibitions.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Coordinate compliance fire-drills with ai-audit-simulate.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Issue compliance attestations consumable by wg-gov-filing.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Rego decision via OPA package adam.governor.legal.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Legal Director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(no single governor — multi-director)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OPA, Postgres, Regulation YAMLs, wg-legal-jurisdiction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wg-legal-compliance, wg-gov-filing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Failure: If any single governor is unreachable for &gt;5s, the orchestration plane MUST fail-closed (treat as 'block' until reachability is restored). Emit FR 'governor_unreachable' with target.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Market &amp; Ecosystem Governor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ga-market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Domain Governor · Domain Governors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Maintains external coherence. Arbitrates pricing vs reputation vs growth. Coordinates customer/partner/market work-group agents. Detects market regime shifts; prevents locally rational but globally damaging behavior.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Evaluate every customer-facing or pricing intent against reputation_risk thresholds.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Subscribe to wg-market-reputation; degrade autonomy when sentiment drops &gt; 1 sigma in 24h.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Coordinate with wg-market-customer, wg-market-partner, wg-market-intel, wg-market-demand.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Block any pricing action that would push churn-forecast above mandate M2 threshold.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Rego decision via OPA package adam.governor.market.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Market Director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(no single governor — multi-director)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subscriber, wg-market-reputation, wg-market-intel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Exception Router, wg-market-customer, wg-market-demand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Failure: If any single governor is unreachable for &gt;5s, the orchestration plane MUST fail-closed (treat as 'block' until reachability is restored). Emit FR 'governor_unreachable' with target.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Operations &amp; Delivery Governor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ga-operations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Domain Governor · Domain Governors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Strategic continuity engine. Translates long-horizon intent into executable constraints. Reconciles innovation with operational stability. Anchors CORE Graph objectives over time.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Evaluate every intent against the objectives-seed.json priority stack.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Veto innovation rollouts that risk M1 (uptime) breach.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Coordinate with twin-operational on simulation outputs before approving rollouts.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Resolve scenario selection conflicts via Arbitrator.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Rego decision via OPA package adam.governor.operations.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CEO (CTO when seated)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(no single governor — multi-director)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CORE Graph, twin-operational, objectives-seed.json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Exception Router, ai-innov-rollout, wg-ops-translate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Failure: If any single governor is unreachable for &gt;5s, the orchestration plane MUST fail-closed (treat as 'block' until reachability is restored). Emit FR 'governor_unreachable' with target.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Security &amp; Trust Governor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ga-security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Domain Governor · Domain Governors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Owns enterprise-wide risk posture. Correlates financial, legal, operational, and AI risks. Adjusts autonomy budgets dynamically under stress. Escalates existential risk to OHSHAT.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Subscribe to wg-sec-threat findings, ai-model-drift, twin-risk divergences.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 a rolling 15-minute risk index; degrade autonomy_budget when index breaches threshold.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Evaluate every intent against MITRE ATT&amp;CK + OWASP Agentic AA01-AA10 and CMMC 2.0.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Force OHSHAT on any sacred-boundary engagement.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Coordinate with directors via hi-gateway when posture degrades.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Rego decision via OPA package adam.governor.security.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CISO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(no single governor — multi-director)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(subscriber), wg-sec-threat, ai-model-drift, twin-risk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Exception Router, hi-gateway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Failure: If any single governor is unreachable for &gt;5s, the orchestration plane MUST fail-closed (treat as 'block' until reachability is restored). Emit FR 'governor_unreachable' with target.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Explain-Back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hi-explain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Human Interface · Intent &amp; Human Interface Layer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Reconstruct, in plain English, the entire decision chain for any intent_id by replaying its Flight Recorder events. NEVER fabricates rationale — only narrates the recorded truth, with a layered explanation (executive / legal / technical) on demand.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Pull every FR event for an intent_id, ordered by seq.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Map each event_type to a deterministic narration template (no free-text generation).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Render three layers: exec (board-ready), legal (regulator-ready), technical (engineer-ready).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Verify chain integrity over the events read; refuse to render if hash chain is broken.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Cite chain seq numbers in the rendered output for forensic anchoring.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FR 'explanation_rendered' with hash of rendered output and target audience.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All Directors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(no single governor — multi-director)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 /events, Anchor index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Directors Dashboard FR Lifecycle viewer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Failure: If chain integrity verification fails, return 503 chain_compromised and emit FR 'chain_verify_failed'. DO NOT render an explanation that depends on a broken chain.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Human Trust Gateway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hi-gateway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Human Interface · Intent &amp; Human Interface Layer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Sole legitimate surface through which a director gives, refuses, or modifies consent. Records the consent (or refusal) as governance evidence in the Flight Recorder, with a companion director_proxy_acting event identifying the natural signer when test_proxy_mode is enabled.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Surface ELEVATED/HIGH/OHSHAT exception packets to the correct director(s) per delegation-model.json.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Render explain-back consequences before consent is captured (calls hi-explain).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Capture decision verbs: approve, reject, modify (with constraint diff), defer (with deadline), comment-only.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Apply UUIDv5 idempotency on action_id — if a duplicate action_id arrives within 24h, return the prior FR result and DO NOT re-emit.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FR 'director_approval'/'director_rejection'/'director_modification'/'director_defer'/'director_comment'.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companion FR 'director_proxy_acting' with seat=ceo|cfo|legal_director|market_director|ciso|cpo|cto when test_proxy_mode.enabled=true.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Enforce 4-hour SLA timer on HIGH-tier packets; 1-hour on OHSHAT.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Auto-route OHSHAT packets to all directors and engage Safe Mode.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All Directors (CEO, CFO, Legal Director, Market Director, CISO; CPO/CTO when seated)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(no single governor — multi-director)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directors.json, delegation-model.json, Postgres (queue mirror), Redis (idempotency)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Recorder, Exception Router /resolve, hi-explain (consequences)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adapter-twilio-sendgrid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Failure: On OHSHAT, immediately freeze every non-OHSHAT pending action and emit FR 'safe_mode_entered'. Continue accepting director input but reject all non-quorum approvals.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Intent Interpretation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hi-intent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Human Interface · Intent &amp; Human Interface Layer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Transform plain-language director input into a machine-verifiable Intent Object compliant with the ADAM Intent Object Definition v0.2 schema. Reject ambiguous, malformed, or unsafe intent before it reaches the governor concurrence loop.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Parse natural-language intent from a director (or director-proxy) and emit an Intent Object with intent_id, doctrine_version, source.director_id, desired_outcomes[], constraints[], urgency, approval_conditions, is_non_idempotent, replay_marker.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Run a sovereign LLM (Ollama) and a deterministic regex/policy fallback in series; record both outputs in evidence so the explainability trail can show why a dimension score was chosen.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Detect sacred-boundary keywords (minor, weapon, sanctioned entity, exploit) and force the constraint sacred_boundary_engaged.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Score the seven BOSS dimensions on a 0-100 scale from interpreted text (heuristic at 1M scale, LLM-augmented at low load).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Forward the validated Intent Object to the Exception Router /process endpoint; never to a Work-Group agent directly.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Flight Recorder event 'intent_received' with the raw text (truncated to 500 chars), the interpreted dimensions, the sacred-boundary indicator, and the doctrine_version.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Refuse to fabricate intent: if interpretation confidence &lt; 0.6, reject the request with an actionable error string.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CEO (acting director-proxy in test profile: Michael Lamb)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Ollama (sovereign LLM, optional), Doctrine seed file, Vault (DID issuance)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Exception Router /process, Flight Recorder /append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Failure: If the LLM endpoint is unreachable for &gt;5s, fall back to deterministic regex interpretation; tag evidence with interpreter='deterministic-fallback'. If deterministic confidence is also low, respond 503 with reason='intent_interpretation_unavailable' and emit FR 'agent_safe_mode_entered'.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Self-Audit Readiness / Evidence Integrity Auditor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meta-audit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Meta-Governance · Meta-Stability &amp; Self-Governance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Continuously validates evidence completeness; runs internal regulatory fire-drills; guarantees no hidden state exists. Aligns with 'Evidence Integrity Auditor' in the Org Chart.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Daily: walk FR; verify hash chain; verify signature on each event.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Run anchor verification.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Detect hidden-state leaks (state outside FR).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'audit_clean' / 'audit_finding'.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All Directors (5+2)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subscriber, Twins, Governors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Recorder, All Directors via hi-gateway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Failure: On any meta-write failure, halt and emit FR 'meta_governance_degraded' with all-director notification.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CORE Graph Integrity / Doctrinal Drift Sentinel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meta-integrity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Meta-Governance · Meta-Stability &amp; Self-Governance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Guards ADAM's identity. Ensures objectives, rules, culture remain coherent. Detects drift between stated values and actual behavior. Forces re-alignment when divergence occurs. Aligns with 'Doctrinal Drift Sentinel' in the Org Chart.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 canonical CORE Graph hash.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Compare daily against current materialized graph.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Detect doctrinal drift (declared rule vs executed behavior).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'doctrinal_drift_detected' with magnitude + scope.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Propose re-alignment delta (director must sign).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All Directors (5+2)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subscriber, Twins, Governors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Recorder, All Directors via hi-gateway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Failure: On any meta-write failure, halt and emit FR 'meta_governance_degraded' with all-director notification.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Autonomy Stability / BOSS Calibration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meta-stability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Meta-Governance · Meta-Stability &amp; Self-Governance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Detects feedback loops, agent collusion, runaway behavior; throttles autonomy when instability rises; enforces graceful degradation. Aligns with the canonical 'BOSS Calibration Agent' in the Org Chart.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Compute a stability index over rolling 15-min agent-action graph.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Detect collusion (high mutual-information across agents on adjacent actions).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Recommend autonomy throttle to ga-security; ga-security applies.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'instability_detected' / 'graceful_degradation_engaged'.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All Directors (5+2)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subscriber, Twins, Governors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Recorder, All Directors via hi-gateway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Failure: On any meta-write failure, halt and emit FR 'meta_governance_degraded' with all-director notification.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Evidence-First Execution Orchestrator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orch-evidence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Orchestration · Orchestration &amp; Execution Layer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Ensures auditability by design. Attaches evidence capture to every action; maintains causal chains; guarantees replayability; enables single-click audit by construction.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Pin every step's input/output/hash to FR before allowing the next step.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Stamp every plan execution with anchor_id (daily Merkle root).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Refuse to execute any plan whose prior step did not produce a verified FR receipt.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Drive periodic Merkle anchoring (00:00 UTC) and out-of-band export.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FR 'evidence_pinned' on every step.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CEO / Legal Director (joint, audit accountability)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(no single governor — multi-director)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Recorder, Vault (anchor signing key)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orch-global, hi-explain, ai-audit-correlate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Failure: On chain unavailability, halt all plan progression and emit FR 'evidence_plane_degraded'.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Exception &amp; Escalation Orchestrator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orch-exception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Orchestration · Orchestration &amp; Execution Layer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Manages non-happy paths. Detects deadlocks, uncertainty, or boundary violations. Routes issues to humans when required. Activates Safe Mode. Coordinates recovery.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Implement the canonical six-stage pipeline: intent_validation -&gt; governor concurrence -&gt; BOSS scoring -&gt; orchestration/escalation -&gt; exception packet -&gt; FR events.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Compute owning_director from triggering_dimension via delegation-model.json.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Hold the exception queue with SLA timers (HIGH=4h, OHSHAT=1h).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Escalate to all directors when SLA breaches or sacred-boundary engagement detected.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Coordinate Safe Mode entry/exit with ga-security.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CEO + relevant owning Director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(no single governor — multi-director)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BOSS scorer, Governors,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hi-gateway, Flight Recorder, orch-global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Failure: On OHSHAT, pause every non-OHSHAT intent and emit FR 'safe_mode_entered'. Exit safe mode requires all-director quorum via hi-gateway.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Global Orchestration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orch-global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Orchestration · Orchestration &amp; Execution Layer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Primary execution coordinator. Decomposes authorized intents into deterministic executable plans, selects work groups, enforces ordering and idempotency, guarantees completion or safe rollback.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Take the governor-concurred intent + plan template; produce a DAG of agent calls with explicit dependencies.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Assign UUIDv5 action_id to every node. Persist plan to Postgres orchestration_plans.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Drive each step via the Tool/Plugin Governance bridge (RGI-05).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On failure mid-plan, invoke compensating actions in reverse topological order; emit FR 'rollback_executed'.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FR 'plan_started', 'step_completed', 'plan_completed', 'plan_aborted'.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Coordinate with orch-policy for policy checkpoints, orch-exception for non-happy paths, orch-evidence for FR pinning.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CEO (CTO when seated)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Exception Router, Postgres, Plan templates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All work-group agents, Flight Recorder, orch-policy, orch-exception, orch-evidence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Failure: On any 5xx from a work-group agent, retry with exponential backoff (max 3); then trigger rollback.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Policy Enforcement Orchestrator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orch-policy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Orchestration · Orchestration &amp; Execution Layer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Injects governance into execution. Applies legal, ethical, risk, security constraints in real time at every step of every plan. Rejects unsafe execution paths. Records enforcement decisions to the Audit Plane.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Intercept every step of every plan via OPA at the Policy Enforcement Point (PEP).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Run RGI-01 Policy Enforcement against the step's input + tool manifest.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Honor the BOSS critical-dim override (&gt;=75) and non-idempotent +15 rules.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Produce a signed decision token consumed by orch-global before the step is dispatched.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FR 'policy_enforced' for allow, 'policy_violated' for deny — both with rule citation.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Legal Director / CISO (joint)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(no single governor — multi-director)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OPA, Vault (signing key)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orch-global, Flight Recorder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Failure: If OPA unreachable, fail-closed (deny). Emit FR 'policy_engine_unreachable'. Never default-allow.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Economic Twin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twin-economic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Digital Twin · Digital Twin, Audit &amp; Self-Governance Layer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Models money as a system. Simulates pricing, cost, capital allocation. Stress-tests financial decisions.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 economic state (revenue, cost, margins, autonomy-budget burn).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Stress-test pre-allocation.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Coordinate with wg-fin-capital, wg-fin-budget.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CFO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ga-financial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subscriber, CORE Graph, Twin compute (Ray/Spark)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Recorder, Governors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Failure: On simulation engine failure, return last-known divergence with stale_after_seconds; never fabricate.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Enterprise Digital Twin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twin-enterprise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Digital Twin · Digital Twin, Audit &amp; Self-Governance Layer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Maintains the live self-model of ADAM: agents, dependencies, capabilities, current state and historical evolution.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 enterprise state graph: customers, content, NPS, doctrine_alignment_score.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Periodically simulate to compare against observation; emit 'twin_divergence_detected'.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Feed ga-operations and wg-gov-board.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CEO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subscriber, CORE Graph, Twin compute (Ray/Spark)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Recorder, Governors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Failure: On simulation engine failure, return last-known divergence with stale_after_seconds; never fabricate.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Operational Twin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twin-operational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Digital Twin · Digital Twin, Audit &amp; Self-Governance Layer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Models operational flows + performance: uptime, incidents, p95 latency, SLO burn. Feeds M1 mandate enforcement.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Observe live operational telemetry (Prometheus).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Simulate traffic + failure scenarios.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'mandate_M1_breach' on SLO breach.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CEO + CTO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subscriber, CORE Graph, Twin compute (Ray/Spark)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Recorder, Governors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Failure: On simulation engine failure, return last-known divergence with stale_after_seconds; never fabricate.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Risk &amp; Compliance Twin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twin-risk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Digital Twin · Digital Twin, Audit &amp; Self-Governance Layer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Predicts future regulatory and risk exposure; identifies latent legal exposure; provides early-warning signals.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Aggregate ai-audit-correlate + wg-legal-risk + wg-risk-* outputs.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Run forward-looking simulation per framework.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'risk_horizon_alert' on threshold breach.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Legal Director + CISO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ga-legal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subscriber, CORE Graph, Twin compute (Ray/Spark)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Recorder, Governors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Posture.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Failure: On simulation engine failure, return last-known divergence with stale_after_seconds; never fabricate.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Data Governance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wg-data-gov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Data, Rights &amp; PII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Owns the data catalog, lineage, classification, access controls; the source of truth for data policy.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 catalog per OpenLineage.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Classify by sensitivity (Public/Internal/Confidential/Restricted/PII).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Surface lineage on demand for audit.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CISO + Legal Director (joint)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ga-security, ga-legal,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PII Protection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wg-data-pii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Data, Rights &amp; PII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Tokenizes PII at write; vaults raw PII under wg-sec-vault keys; provides re-identification only under signed token.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Run on every customer write to tokenize PII.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 PII vault with deterministic + format-preserving tokens.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'pii_access_requested' on every detokenization.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CISO + Legal Director (joint)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ga-security, ga-legal,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Data Quality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wg-data-quality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Data, Rights &amp; PII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Enforces data quality SLAs (completeness, accuracy, freshness); feeds twin-operational and ai-data-pipeline.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Run quality checks on registered datasets.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'quality_degraded' on SLA breach.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Quarantine breaching datasets.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CISO + Legal Director (joint)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ga-security, ga-legal,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Data Residency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wg-data-residency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Data, Rights &amp; PII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Enforces data-residency rules (GDPR Art.46, EU-US DPF collapse contingency, China PIPL, India DPDPA).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 residency map per jurisdiction.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Block cross-border transfers absent appropriate basis.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Coordinate with wg-legal-jurisdiction.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CISO + Legal Director (joint)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ga-security, ga-legal,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Rights &amp; Licensing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wg-data-rights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Data, Rights &amp; PII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Manages content/IP rights metadata, licensing, takedown. Enforces NetStreamX QA Layer 6 takedown gate.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Track rights per asset (territory, term, exclusive).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Auto-block delivery on rights expiry / territory mismatch.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Process takedown requests within 24h.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CISO + Legal Director (joint)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ga-security, ga-legal,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adapter-netstreamx-cms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Audit Preparation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wg-fin-audit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Financial Stewardship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Continuously assembles audit-ready packets per ISO/IEC 42001 + EU AI Act Annex III + DORA evidence requirements.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Listen to FR events; assemble per-period audit packets.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Render auditor-ready PDF + JSON packet, signed.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 hot/cold audit archive.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CFO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ga-financial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ga-financial /evaluate, orch-global,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Budget &amp; Forecasting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wg-fin-budget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Financial Stewardship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Maintains rolling forecasts of cash, revenue, autonomy-budget burn; feeds ga-financial budget refill rules and twin-economic.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Compute 30/60/90-day forecasts by domain.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Detect mandate-M2-relevant deviations.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Publish forecasts to twin-economic and ga-financial.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CFO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ga-financial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ga-financial /evaluate, orch-global,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Capital Allocation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wg-fin-capital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Financial Stewardship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Allocates capital across approved investment buckets per ga-financial caps and objectives-seed priority stack.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Implement allocation algorithm (e.g., risk-parity or DNA-specified policy).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Honor per-bucket caps; emit 'capital_allocated' / 'capital_rejected'.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Coordinate with twin-economic for stress-test before allocation.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CFO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ga-financial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ga-financial /evaluate, orch-global, Postgres, twin-economic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Economic Efficiency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wg-fin-efficiency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Financial Stewardship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Monitors unit economics across services; surfaces inefficiencies to ai-strategy-align and twin-economic.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Compute cost-per-action, margin-per-tier, autonomy-budget yield daily.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Detect anomalies &gt; 2 sigma; emit 'efficiency_anomaly'.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Feed wg-ops-recovery on degradation pattern.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CFO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ga-financial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ga-financial /evaluate, orch-global,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Reconciliation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wg-fin-recon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Financial Stewardship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Continuously reconciles internal Postgres ledger against external bank/processor statements; surfaces variance to ga-financial and wg-fin-audit.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Pull statements (CSV/SFTP/API) from configured banks/processors on schedule.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Match by reference, amount, timestamp; surface unmatched as 'reconciliation_break'.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Auto-resolve under threshold (DNA-configured); escalate above.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 reconciliation_state table with sign-off attestations.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CFO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ga-financial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ga-financial /evaluate, orch-global, Postgres, Bank/processor SFTP/API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adapter-plaid · adapter-swift-iso20022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Transaction Processing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wg-fin-txn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Financial Stewardship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Owns reliable, idempotent, signed posting of every monetary transaction across ADAM's economic surface — payments, refunds, settlements, internal transfers — with end-to-end FR evidence.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Accept transaction intents already authorized by ga-financial via orch-global.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Apply idempotency on X-Action-Id; double-post protection via Postgres unique index.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Settle via configured payment processor (Stripe/Adyen/banking partner); never store PAN.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FR 'transaction_posted' / 'transaction_failed' / 'transaction_reversed' with txn_id, amount, currency.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Reverse via compensating action when orch-global signals rollback.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CFO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ga-financial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ga-financial /evaluate, orch-global, Postgres, Payment processor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adapter-adyen · adapter-stripe · adapter-swift-iso20022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Board Reporting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wg-gov-board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Corporate Governance Interface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Produces fiduciary-grade Board packets: BOSS distribution, mandate adherence, risk register, compliance posture.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Render quarterly Board packet (PDF + JSON).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Sign with ga-operations counter-key.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Surface to Director Dashboard.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CEO (Board-facing)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(read), Risk + Compliance + Twin agents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Recorder, External regulator portals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Compliance Reporting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wg-gov-compliance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Corporate Governance Interface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Produces continuous compliance posture reports per ISO 42001, NIST AI RMF, FAIR, COSO; feeds Board and regulators.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Aggregate findings from wg-legal-compliance + wg-risk-monitor.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Render daily compliance dashboard data.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Sign weekly summary.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CEO (Board-facing)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(read), Risk + Compliance + Twin agents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Recorder, External regulator portals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Regulatory Filing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wg-gov-filing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Corporate Governance Interface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Files attestations with regulators: EU AI Act, DORA, NIS2, CMSA 2.0 quantum-readiness, ISO 42001, etc.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 filing schedule per framework.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Render filing artefacts; sign with ga-legal counter-key.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Submit via portal API or attested upload.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CEO (Board-facing)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(read), Risk + Compliance + Twin agents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Recorder, External regulator portals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Stakeholder Communication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wg-gov-stakeholder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Corporate Governance Interface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Owns externally-facing communications under Director-approved templates: customers, press, regulators.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Send/queue stakeholder messages under signed orch-global plan.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 template library.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Refuse to send any unapproved free-text to PII recipients.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CEO (Board-facing)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FR (read), Risk + Compliance + Twin agents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Recorder, External regulator portals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adapter-twilio-sendgrid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Compliance Monitoring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wg-legal-compliance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Legal, Regulatory &amp; Policy Authority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Continuously evaluates running ADAM against the loaded regulatory rules; surfaces violations to ga-legal and orch-exception.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Subscribe to FR; replay each event against compliance rules.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'compliance_violation' / 'compliance_clean'.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Run scheduled fire-drills (regulator simulation).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Legal Director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ga-legal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ga-legal /evaluate, orch-global,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Contract Lifecycle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wg-legal-contract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Legal, Regulatory &amp; Policy Authority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Owns contract templates, redlines, e-signature, renewal cycles; integrates with wg-market-partner.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 template library (NDA, MSA, DPA, SOW, SCC, JCT) per jurisdiction.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Run redline diff; emit 'contract_redline_proposed'.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Bind to e-signature provider via wg-sec-vault for signing keys.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Track renewal SLAs; auto-escalate at T-30/15/7 days.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Legal Director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ga-legal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ga-legal /evaluate, orch-global,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Jurisdictional Logic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wg-legal-jurisdiction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Legal, Regulatory &amp; Policy Authority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Maintains jurisdiction trie + precedence; resolves cross-border conflicts. Provides deterministic, sub-150ms answers to 'is action X allowed for user in jurisdiction Y' and surfaces precedence (EU &gt; local; sectoral overrides) on every check.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 trie of countries/regions with applicable frameworks.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Resolve cross-jurisdictional precedence (EU &gt; local; sectoral overrides).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Provide deterministic answers to 'is action X allowed for user in jurisdiction Y'.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Legal Director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ga-legal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ga-legal /evaluate, orch-global,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Regulatory Interpretation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wg-legal-reg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Legal, Regulatory &amp; Policy Authority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Translates regulatory text into machine-interpretable Rego rules and decision tables; the source of truth for ga-legal's ruleset.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Ingest regulatory updates (EU AI Act, DORA, NIS2, GDPR, CCPA, HIPAA, PCI DSS).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Author/maintain Rego packages adam.regulation.&lt;framework&gt;.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Run regression suite on every change; refuse merge if BOSS regulatory_impact would shift &gt; 5 points on standard fixtures.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'regulation_loaded' on hot-reload.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Legal Director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ga-legal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ga-legal /evaluate, orch-global,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Legal Risk Analysis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wg-legal-risk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Legal, Regulatory &amp; Policy Authority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Quantifies legal risk exposure (litigation, fines, injunctions); feeds twin-risk.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Score open compliance findings by jurisdiction-weighted severity.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Compute expected-loss per finding; aggregate to enterprise legal-risk index.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Feed twin-risk and ga-security.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Legal Director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ga-legal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ga-legal /evaluate, orch-global,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Customer Interaction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wg-market-customer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Market &amp; External Interface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Owns programmatic customer touchpoints: contracts, SLAs, pricing, billing-event lifecycle. NEVER serves PII outside policy.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Manage customer lifecycle: onboard, renew, churn, refund (with wg-fin-txn).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Enforce age/region gates from CORE Graph subgraph 'customer'.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Block under-13 signup automatically (NetStreamX QA Layer 6 case).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'customer_event' with anonymized payload; PII stays in wg-data-pii.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Market Director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ga-market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ga-market /evaluate, orch-global,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Recorder, wg-fin-txn (for paid actions)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adapter-dynamics · adapter-hubspot · adapter-salesforce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Demand Signal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wg-market-demand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Market &amp; External Interface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Models product demand from internal usage telemetry; feeds wg-market-customer pricing logic.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Aggregate usage telemetry by SKU/tier/region.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Forecast 7/30-day demand; emit 'demand_forecast'.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Detect surge -&gt; prompt wg-ops-resilience.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Market Director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ga-market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ga-market /evaluate, orch-global,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Recorder, wg-fin-txn (for paid actions)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Market Intelligence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wg-market-intel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Market &amp; External Interface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Continuously ingests market signals (competitors, regulation, sentiment); feeds ga-market and ai-strategy-competitive.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Schedule sources (RSS/API/internal feeds) under wg-data-residency rules.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Normalize to Signal schema; persist 30-day hot.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Detect regime shift via change-point detection.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Market Director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ga-market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ga-market /evaluate, orch-global,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Recorder, wg-fin-txn (for paid actions)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Partner Coordination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wg-market-partner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Market &amp; External Interface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Owns partner/vendor lifecycle: onboarding, performance, risk; integrates with wg-legal-contract for paper.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 partner registry with risk score.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Drive periodic performance reviews.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Trigger 'partner_risk_breach' on threshold.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Market Director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ga-market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ga-market /evaluate, orch-global,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Recorder, wg-fin-txn (for paid actions)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adapter-coupa · adapter-sap-s4hana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Reputation Monitoring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wg-market-reputation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Market &amp; External Interface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Monitors enterprise reputation (RepTrak, SASB-reputational, social, press); feeds ga-market.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Subscribe to public sentiment sources.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Compute rolling RepTrak-aligned index.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'reputation_signal_observed' on &gt;1 sigma move.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Market Director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ga-market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ga-market /evaluate, orch-global, Postgres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Recorder, wg-fin-txn (for paid actions)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Business Continuity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wg-ops-bc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Operational Continuity &amp; Resilience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Owns BCDR posture: backups, failover regions, RPO/RTO measurement. Verifies backups daily, exercises quarterly failover drills, and keeps RPO/RTO inside the M1 uptime mandate.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Verify backup completeness daily.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Run quarterly failover drills.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Track RPO/RTO; alarm on degradation.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CEO (CTO when seated)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 /evaluate, twin-operational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Recorder, orch-global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Catastrophic Scenario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wg-ops-catastrophe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Operational Continuity &amp; Resilience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Models catastrophic scenarios (cloud-region outage, processor outage, regulator shutdown); coordinates safe-mode rehearsal with twin-operational.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 catastrophe playbook library.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Run quarterly tabletop with directors.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Trigger Safe Mode rehearsal annually.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CEO (CTO when seated)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 /evaluate, twin-operational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Recorder, orch-global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Dependency Awareness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wg-ops-dependency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Operational Continuity &amp; Resilience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Maintains live cross-system dependency map; powers blast-radius analysis for orch-exception.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Discover via OpenTelemetry traces.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 dependency graph in Neo4j or NetworkX.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Compute blast radius on demand.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CEO (CTO when seated)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 /evaluate, twin-operational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Recorder, orch-global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Innovation Portfolio Agent (Operational)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wg-ops-innovation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Operational Continuity &amp; Resilience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Manages operational rollouts of new features; coordinates with ai-innov-rollout.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Track rollout cohorts.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Pause on M1 burn alarm.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'rollout_paused' / 'rollout_resumed'.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CEO (CTO when seated)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 /evaluate, twin-operational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Recorder, orch-global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Failure Recovery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wg-ops-recovery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Operational Continuity &amp; Resilience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Owns automated recovery flows; coordinates rollback, failover, partial degradation.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 runbook library.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Execute under orch-global signed plan.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'recovery_started' / 'recovery_completed' / 'recovery_failed'.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CEO (CTO when seated)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 /evaluate, twin-operational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Recorder, orch-global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adapter-servicenow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Resilience Testing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wg-ops-resilience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Operational Continuity &amp; Resilience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Continuous chaos engineering; randomly perturbs non-prod and limited prod cohorts under signed plan.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Schedule chaos experiments.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Coordinate with wg-ops-dependency for blast-radius limits.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'chaos_started' / 'chaos_observed' / 'chaos_completed'.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CEO (CTO when seated)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 /evaluate, twin-operational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Recorder, orch-global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Execution Translation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wg-ops-translate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Operational Continuity &amp; Resilience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Translates governor-approved operational intent into orch-global plan templates.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Match intent template to plan template.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Produce DAG skeleton with action_id slots.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Hand to orch-global.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CEO (CTO when seated)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 /evaluate, twin-operational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Recorder, orch-global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Risk Assessment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wg-risk-assess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Enterprise Risk &amp; Liability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Identifies and quantifies enterprise risks per FAIR + COSO ERM; produces canonical risk register.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Classify each new finding/event into the risk taxonomy.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Quantify per FAIR (Loss Event Frequency x Loss Magnitude).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 board-grade risk register; expose to wg-gov-board.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CFO + CISO (joint risk committee)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ga-security, ga-financial, twin-risk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Recorder, hi-gateway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Liability Tracking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wg-risk-liability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Enterprise Risk &amp; Liability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Tracks enterprise liabilities (open litigation, contractual penalties, indemnities); feeds wg-gov-board reports.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 liability ledger by counterparty + framework.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Compute aggregate liability exposure daily.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Trigger 'liability_threshold_breached' on cap exceedance.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CFO + CISO (joint risk committee)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ga-security, ga-financial, twin-risk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Recorder, hi-gateway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Risk Monitoring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wg-risk-monitor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Enterprise Risk &amp; Liability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Tracks mitigation execution, drift, and recurrence; emits 'risk_drift_detected'.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Track mitigations by ID; verify control owners.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Measure drift; flag stale mitigations.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Coordinate with twin-risk.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CFO + CISO (joint risk committee)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ga-security, ga-financial, twin-risk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Recorder, hi-gateway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Access Control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wg-sec-access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Security &amp; Trust Enforcement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Owns RBAC/ABAC + DID issuance for agents and humans; coordinates with wg-sec-vault for keys.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Issue DID:adam:* identities.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Resolve role/attribute claims.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Enforce least-privilege via OPA.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CISO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ga-security, Vault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adapter-okta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Incident Response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wg-sec-incident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Security &amp; Trust Enforcement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Owns IR lifecycle; coordinates with wg-sec-threat, wg-ops-recovery; produces post-mortems.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Open incidents from threat severities &gt;= medium.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Drive containment runbooks.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'incident_opened' / 'incident_contained' / 'incident_resolved'.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Generate post-mortem PDF for Board.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CISO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ga-security, Vault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adapter-servicenow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Threat Detection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wg-sec-threat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Security &amp; Trust Enforcement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Owns the SOC pipeline for ADAM: IDS/EDR/cloud-trail ingest, MITRE ATT&amp;CK mapping, threat scoring.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Ingest detections from connected sensors.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Map to ATT&amp;CK techniques.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'threat_detected' with severity, technique, target.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Feed ga-security risk index.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CISO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ga-security, Vault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D5E8F0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Cryptographic Authorization Vault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wg-sec-vault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Corporate Work Group · Security &amp; Trust Enforcement Work Group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ADAM's software-HSM. Issues, rotates, revokes Ed25519 (and ML-DSA-65 dual) keys; signs scoped tokens; never in-band approves business actions.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Generate keys via PyNaCl (Ed25519) + dilithium-py / liboqs (ML-DSA-65).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Issue scoped tokens with TTL &lt;= 24h.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Rotate keys per policy (default 90 days).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'key_issued' / 'key_rotated' / 'token_issued' / 'token_revoked'.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NO blockchain. NO smart contracts. NO DAO.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CISO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ga-security, Vault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p>
      <w:pPr>
        <w:pageBreakBefore/>
        <w:spacing w:after="0" w:before="240"/>
      </w:pPr>
      <w:r>
        <w:rPr>
          <w:rFonts w:ascii="Arial" w:cs="Arial" w:eastAsia="Arial" w:hAnsi="Arial"/>
          <w:b/>
          <w:bCs/>
          <w:i w:val="false"/>
          <w:iCs w:val="false"/>
          <w:color w:val="121A2B"/>
          <w:sz w:val="36"/>
          <w:szCs w:val="36"/>
        </w:rPr>
        <w:t xml:space="preserve">Part V — ADAMPLUS Extension Mesh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34 enterprise extension cards: AR/AP (12), HR (7), CRM (5), Operations (6), ITSM (2), Procurement (2). All inherit ADAM doctrine and flow through the six-stage pipeline.</w:t>
      </w:r>
    </w:p>
    <w:p>
      <w:pPr>
        <w:pBdr>
          <w:bottom w:val="single" w:color="2E75B6" w:sz="12" w:space="1"/>
        </w:pBd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Three-Way Match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adamplus-ap-3way-match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Deterministic three-way match engine. Stateless calculator; the source of truth for whether an invoice is payable.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Pure matching engine: PO + Goods Receipt (GR) + Vendor Invoice. Matches by id, quantity, unit-price, tax-amount with tolerance windows from DNA. On match, returns 'matched' to caller; on mismatch, returns 'exception' with diff.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Accept {po_id, gr_id, invoice_id}; fetch each from upstream agents.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Compare line-by-line with tolerance windows.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'three_way_matched' or 'three_way_exception' with diff.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Surface aggregate exception rate; alarm at &gt;2% over rolling 24h.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CFO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ga-financial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adamplus-ap-vendor-invoice, adamplus-proc-po, Warehouse adapter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adamplus-ap-vendor-invoice (returns to caller), 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Accounts Payable Payment Run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adamplus-ap-payment-run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Owns the outbound payment run lifecycle: batch assembly, governor gate, file construction, bank submission, reconciliation hand-off.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Daily 14:00 UTC: collect approved invoices from adamplus-ap-vendor-invoice up to the daily AP cap, batch by currency + bank rail, request ga-financial concurrence (if total &gt; $X then governor concur required), build payment file (NACHA / SEPA / ISO 20022 / Wire), submit via adapter-swift-iso20022 or adapter-stripe, settle with wg-fin-txn, emit FR 'payment_run_completed'.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Schedule daily / weekly runs by currency + rail.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Collect approved invoices up to the daily cap (DNA-derived).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Submit run intent to ga-financial; if total &gt; daily_cap require director concur via hi-gateway.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Build payment files: NACHA (US ACH), SEPA Credit Transfer, ISO 20022 PAIN.001, FedWire.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Submit via adapter-swift-iso20022, adapter-stripe, adapter-adyen, or per-bank adapter.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Track settlement status; emit 'payment_run_started' / '_settled' / '_partial' / '_failed'.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Hand variance to wg-fin-recon.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CFO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ga-financial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adamplus-ap-vendor-invoice, ga-financial, Adapters: SWIFT/ISO20022, Stripe, Adyen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wg-fin-txn, wg-fin-recon, Flight Recorder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adapter-adyen · adapter-stripe · adapter-swift-iso20022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Accounts Payable Vendor Invoice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adamplus-ap-vendor-invoice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Owns the inbound vendor-invoice lifecycle: ingest, OCR/parse, validate, three-way match, exception triage, and hand-off to the AP payment run. Single source of truth for outstanding payables.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Vendor sends an invoice (email/EDI/portal). The Salesforce or SAP S/4HANA adapter lands the document in /data/adam/inbox/ap. This agent OCRs / parses, validates against an open PO via adamplus-proc-po, applies adamplus-ap-3way-match, and on match emits a 'vendor_invoice_approved' intent that orch-global hands to wg-fin-txn for actual payment in the configured AP run window.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Ingest invoices from email, EDI 810, supplier portals, SAP/Oracle ERP via adapter.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OCR with line-item extraction; produce canonical InvoiceObject (vendor_id, currency, lines, terms, due_date, tax_lines).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Validate against the open PO via adamplus-proc-po; flag mismatch as exception.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Run three-way match with adamplus-ap-3way-match (PO + GR + Invoice).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Apply payment terms (Net30 / 2/10 Net30) and compute earliest favorable pay date.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FR 'vendor_invoice_received' / 'vendor_invoice_validated' / 'vendor_invoice_rejected'.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Hand approved invoices to adamplus-ap-payment-run for batched settlement.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CFO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ga-financial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ga-financial /evaluate, adamplus-proc-po, adamplus-ap-3way-match, Adapters: SAP S/4HANA, Workday Strategic Sourcing, Stripe Bill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wg-fin-txn (settlement), adamplus-fin-gl (GL posting), Flight Recorder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adapter-oracle-erp · adapter-salesforce · adapter-sap-s4hana · adapter-stripe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Accounts Receivable Collections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adamplus-ar-collections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Owns the dunning lifecycle: reminders, suspension, write-off; balanced against retention.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AR aging bucket &gt;30 days triggers a dunning sequence (3 reminders, then suspension or write-off). Each step is intent-routed: T+0 polite reminder, T+15 firm reminder, T+30 suspension warning, T+45 service suspension (with ga-market concurrence to avoid reputational loss), T+90 write-off (Director quorum).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Subscribe to ar aging buckets every hour.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Send tiered dunning notices via wg-gov-stakeholder.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Coordinate with adamplus-crm-success on retention plays.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Suspend or write-off only with appropriate concurrence.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'collection_step_taken' / 'collection_resolved' / 'collection_writeoff'.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CFO + Market Director (joint - retention vs collection)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ga-financial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adamplus-ar-invoice, adamplus-crm-success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wg-gov-stakeholder, Flight Recorder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adapter-twilio-sendgrid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Credit Risk &amp; Memo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adamplus-ar-credit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Owns customer credit risk + credit-memo lifecycle. Computes per-customer credit score from history + bureau, blocks at exceedance, and issues credit memos; refusals recorded as FR 'credit_limit_breached'.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Computes per-customer credit limit + outstanding exposure; issues credit memos for refunds/adjustments. Blocks new orders when exposure exceeds limit unless director-approved.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Compute customer credit score from payment history + external bureau (adapter).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 per-customer credit limit; block new orders at exceedance.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Issue credit memos for refunds; coordinate with wg-fin-txn for reversal.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'credit_limit_breached' / 'credit_memo_issued'.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CFO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ga-financial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adamplus-ar-invoice, External credit-bureau adapter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wg-market-customer, wg-fin-txn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Accounts Receivable Invoice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adamplus-ar-invoice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Owns outbound invoice issuance to customers across all sales channels. Renders an Ed25519+ML-DSA-65 dual-signed invoice PDF + JSON every customer can verify, computes tax via adamplus-fin-tax-calc, and dispatches via channel adapters.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Customer event (subscription renewal, usage threshold, contract milestone) arrives from wg-market-customer or adamplus-ops-subscription. This agent renders the invoice (currency, tax via adamplus-fin-tax-calc, dunning terms), persists, sends via the configured channel (email + adapter-stripe-invoice or adapter-salesforce-cpq), and emits 'ar_invoice_issued'. Customer payment lands via wg-fin-txn -&gt; adamplus-ar-collections closes the cycle.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Render invoice from billing event with computed tax (calls adamplus-fin-tax-calc).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Apply revenue-recognition triggers via adamplus-ar-revrec (deferred vs immediate).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Dispatch via configured channel (email, Stripe Invoicing, Salesforce CPQ).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Track due date; trigger adamplus-ar-collections at T-7/0/+15.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'ar_invoice_issued' / '_paid' / '_voided' / '_credited'.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CFO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ga-financial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wg-market-customer, adamplus-ops-subscription, adamplus-fin-tax-calc, adamplus-ar-revrec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wg-fin-txn, adamplus-ar-collections, Adapters: Stripe, Salesforce CPQ, Flight Recorder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adapter-adyen · adapter-salesforce · adapter-stripe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Revenue Recognition Agent (ASC 606 / IFRS 15)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adamplus-ar-revrec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Owns revenue recognition policy execution per ASC 606 / IFRS 15. Decomposes contracts into ASC 606 / IFRS 15 performance obligations and books straight-line or usage-based recognition daily via adamplus-fin-gl.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On invoice issuance, decomposes into performance obligations per ASC 606 / IFRS 15; defers revenue to scheduled recognition events; books straight-line or usage-based recognition daily.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Decompose contracts into performance obligations.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Allocate transaction price across obligations.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Schedule recognition (point-in-time or over-time).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Book daily recognition entries via adamplus-fin-gl.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'revenue_recognized' / 'revenue_deferred'.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CFO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ga-financial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adamplus-ar-invoice, ga-legal (ASC 606 ruleset)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adamplus-fin-gl, 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Customer 360 Profile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adamplus-crm-360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Single PII-tokenized customer profile across all touchpoints. Fuses customer signals from NetStreamX media activity, billing, support, Salesforce/HubSpot/Dynamics into one PII-tokenized profile served at 99.99% / p99 100ms.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Integrates customer signals from NetStreamX media activity, billing (adamplus-ar-*), support (adamplus-crm-cases), Salesforce/HubSpot (adapter), and produces a single PII-tokenized customer profile. wg-market-customer reads it; never stores PII directly.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Subscribe to customer events from all sources.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Tokenize PII via wg-data-pii.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 canonical 360 profile (preferences, history, lifetime-value, support history).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Serve profile to wg-market-customer + adamplus-crm-success.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'customer_profile_updated'.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Market Director + CISO (joint)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ga-market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wg-market-customer, adapter-salesforce, adapter-hubspot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wg-data-pii, adamplus-crm-success, Flight Recorder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adapter-dynamics · adapter-hubspot · adapter-netstreamx-cms · adapter-salesforce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Case &amp; Support Ticket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adamplus-crm-cases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Support ticket lifecycle. Owns inbound support ticket lifecycle from email/chat/portal/Salesforce/Zendesk; classification, routing, SLA tracking, CSAT capture; feeds adamplus-crm-success.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Inbound support ticket from customer; classified, routed, resolved; CSAT captured; feeds adamplus-crm-success.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Ingest tickets from email/chat/portal/Salesforce/Zendesk adapter.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Classify + route.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Track SLA (per-tier).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Capture CSAT.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'case_opened' / 'case_resolved'.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Market Director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ga-market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adapter-zendesk / salesforce-service-cloud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adamplus-crm-success, Flight Recorder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adapter-dynamics · adapter-salesforce · adapter-twilio-sendgrid · adapter-zendesk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Lead Routing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adamplus-crm-lead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Lead enrichment, scoring, routing. Ingests inbound leads, enriches via adamplus-crm-360, scores (rule + model), routes per territory + capacity, and fires a 5-minute response SLA.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Inbound lead from website / event / partner enters via adapter-salesforce or adapter-hubspot; this agent enriches via adamplus-crm-360, scores, routes to right owner, fires SLA.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Ingest leads.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Enrich via adamplus-crm-360.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Score (rule + model).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Route to owner per territory + capacity.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Fire 5-min response SLA.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Market Director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ga-market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adapter-salesforce, adapter-hubspot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adamplus-crm-pipeline, Flight Recorder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adapter-hubspot · adapter-salesforce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Sales Pipeline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adamplus-crm-pipeline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Pipeline tracking + weighted-forecast feed. Tracks opportunity stages, computes weighted pipeline daily, and feeds twin-economic forecasts that inform ga-financial liquidity bands.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Tracks opportunities through stages; computes weighted pipeline; feeds twin-economic.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 opportunity stages.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Compute weighted pipeline daily.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Feed twin-economic.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'opportunity_won' / '_lost'.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Market Director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ga-market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adamplus-crm-lead, adapter-salesforce / adapter-hubspot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twin-economic, Flight Recorder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adapter-dynamics · adapter-hubspot · adapter-salesforce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Customer Success Health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adamplus-crm-success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Customer health scoring + proactive retention. Computes per-customer health daily, fires retention plays at threshold, and balances retention vs collection with adamplus-ar-collections.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Computes per-customer health (usage, satisfaction, support load); fires retention play when health declines; coordinates with adamplus-ar-collections to balance churn vs collection.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Compute per-customer health daily.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Trigger retention plays at threshold.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Coordinate with adamplus-ar-collections.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'health_score_computed' / 'retention_play_fired'.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Market Director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ga-market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adamplus-crm-360, adamplus-ops-subscription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wg-gov-stakeholder, Flight Recorder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adapter-hubspot · adapter-salesforce · adapter-zendesk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Foreign Exchange Hedging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adamplus-fin-fx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Owns FX exposure measurement and hedging execution within Director-approved bounds.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Maintains FX exposure ledger across currencies; executes hedges per Director-approved policy; books MtM daily.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Measure exposure by currency.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Execute hedges via adapter (FX dealer) within policy.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Book MtM daily via adamplus-fin-gl.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'fx_hedge_executed' / 'fx_exposure_breach'.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CFO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ga-financial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adamplus-fin-treasury, FX dealer adapter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adamplus-fin-gl, twin-economic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General Ledger Posting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adamplus-fin-gl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Single-source double-entry GL for ADAM enterprise accounting. Subscribes to FR for every monetary event and applies double-entry rules with rejection on imbalance; the source of truth for trial-balance and CFO close.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Every monetary event in ADAM (txn, AR invoice, AP invoice, hedge, recognition, payroll) is posted to the canonical GL with double-entry rules. The GL is the source of truth that adamplus-ar-revrec, wg-fin-audit, and the Board packet read from.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Subscribe to FR; for each financial event, generate journal entries.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Apply chart-of-accounts (DNA-derived).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Enforce double-entry; reject unbalanced.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'gl_journal_posted' / 'gl_journal_rejected'.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CFO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ga-financial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wg-fin-txn, adamplus-ar-invoice, adamplus-ap-vendor-invoice, adamplus-ar-revrec, adamplus-fin-fx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wg-fin-audit, wg-gov-board, Flight Recorder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adapter-oracle-erp · adapter-sap-s4hana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Tax Calculation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adamplus-fin-tax-calc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Single-source tax calculation engine for all invoices, transactions, payroll. Resolves jurisdiction via wg-legal-jurisdiction, delegates complex cases to Avalara/Vertex, and emits a sub-200ms decision used by every invoice path.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On every invoice/transaction, computes applicable tax (sales tax, VAT, GST, withholding) per jurisdiction trie; integrates with Avalara / Vertex via adapter for complex jurisdictions.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Resolve jurisdiction(s) via wg-legal-jurisdiction.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Compute tax per ruleset (or delegate to Avalara/Vertex via adapter).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Track per-jurisdiction obligations.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'tax_calculated' / 'tax_obligation_recorded'.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CFO + Legal Director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ga-legal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wg-legal-jurisdiction, Avalara/Vertex adapter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adamplus-ar-invoice, adamplus-ap-vendor-invoice, 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Tax Filing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adamplus-fin-tax-file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Owns scheduled tax filings end-to-end (US/EU/UK/CA/SG/AU primary). Maintains the filing schedule (monthly/quarterly/annual), renders dual-signed artefacts, and submits via wg-gov-filing + per-jurisdiction regulator portal adapters.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Schedules and files periodic tax returns per jurisdiction (sales/VAT, GST, payroll, corporate income tax). Renders filing artefact, signs with Day-1 dual-sig, submits via regulator portal adapter, tracks acceptance.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 filing schedule (monthly, quarterly, annual).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Aggregate obligations from adamplus-fin-tax-calc.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Render filing artefact + JSON; dual-sign.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Submit via wg-gov-filing + adapter.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Track acceptance / rejection.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Legal Director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ga-legal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adamplus-fin-tax-calc, wg-gov-filing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Recorder, Regulator portal adapters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Treasury &amp; Cash Management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adamplus-fin-treasury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Owns enterprise treasury: cash position, sweeps, short-term forecast. Pulls balances every 15 min via banking adapters, sweeps idle cash within ga-financial caps, and forecasts liquidity 30/60/90 days for the Directors Dashboard.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Maintains real-time cash position across bank accounts (via banking adapters); sweeps idle cash to interest-bearing accounts under approved policy; forecasts liquidity 30/60/90 days.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Pull balances every 15 min via adapter-plaid + adapter-swift-iso20022.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Apply sweep rules (DNA-configured) within ga-financial caps.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Forecast liquidity; alarm on coverage &lt; N weeks.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'cash_swept' / 'liquidity_warn' / 'liquidity_breach'.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CFO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ga-financial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adapter-plaid, adapter-swift-iso20022, ga-financial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wg-fin-txn, twin-economic, Flight Recorder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adapter-plaid · adapter-stripe · adapter-swift-iso20022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Benefits Administration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adamplus-hr-benefits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Benefits enrollment + life-event orchestration. Drives open-enrollment annually and life-event changes on demand via the configured benefits broker adapter; reflects deductions in adamplus-hr-payroll.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Open enrollment + life-event changes routed to outsourced benefits broker via adapter; deductions reflected in adamplus-hr-payroll.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Drive open-enrollment workflow annually.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Process life events.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Push deductions to adamplus-hr-payroll.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'benefits_enrolled' / 'benefits_changed'.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CFO + Legal Director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ga-legal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Benefits broker adapter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adamplus-hr-payroll, Flight Recorder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adapter-workday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Employment Law Compliance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adamplus-hr-compliance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Continuous employment-law compliance monitoring + worker-classification gate. Continuously evaluates employment-law obligations per jurisdiction (FMLA, FLSA, COBRA, Cal-OSHA, GDPR Art.88) and gates worker classification.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Continuously evaluates employment-law obligations per jurisdiction (FMLA, FLSA, COBRA, Cal-OSHA, GDPR Art.88, EU Working-Time-Directive).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Monitor compliance against wg-legal-reg ruleset.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Gate worker classification (employee vs contractor).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Manage notice/posting requirements.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'employment_compliance_finding'.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Legal Director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ga-legal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wg-legal-jurisdiction, wg-legal-reg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wg-legal-compliance, 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HR Offboarding Orchestrator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adamplus-hr-offboarding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End-to-end offboarding with hard cutover SLA. Drives the 30-minute hard-cutover SLA: revoke tokens, transfer ownership, schedule PII escrow + deletion, and emit FR 'employee_offboarded'.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Termination event triggers a 30-min hard cutover plan: revoke did:adam tokens, disable SSO via adapter-okta, transfer data ownership, execute exit interview, mark employee record terminated in adapter-workday, escrow PII per retention policy.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Revoke all tokens and SSO sessions within 30 min (hard SLA).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Transfer ownership of resources (Confluence/Jira/Drive via adapters).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Execute exit interview workflow.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Update HRIS via adapter-workday.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Escrow PII for retention period; schedule deletion at expiry.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'employee_offboarded'.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CEO + CISO + Legal Director (joint)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ga-security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adapter-workday, wg-sec-access, wg-data-pii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adapter-okta, Flight Recorder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adapter-bamboohr · adapter-okta · adapter-workday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HR Onboarding Orchestrator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adamplus-hr-onboarding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End-to-end employee onboarding orchestration delegating to outsourced HRIS via adapters.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Director: 'Onboard new SRE Jane Doe, start 2026-06-01'. hi-intent -&gt; ga-legal (employment law) + ga-security (access) concur -&gt; orch-global plan: 1) adapter-workday creates employee record, 2) wg-sec-access issues did:adam: identity + role, 3) adapter-okta provisions SSO, 4) adamplus-hr-benefits enrolls, 5) adamplus-hr-payroll registers, 6) adapter-laptop dispatches. Each step is signed and FR-evidenced.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Drive onboarding plan (governor-approved, orch-global-executed).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Coordinate adapter-workday / SAP SuccessFactors / BambooHR.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Issue did:adam identity via wg-sec-access.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Provision SSO + tooling via adapters.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Enroll benefits via adamplus-hr-benefits.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'employee_onboarded' on completion.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CEO + CISO (joint - identity issuance)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adapter-workday / SAP SF / BambooHR, wg-sec-access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adamplus-hr-benefits, adamplus-hr-payroll, adapter-okta, Flight Recorder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adapter-bamboohr · adapter-okta · adapter-sap-s4hana · adapter-workday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Payroll Orchestration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adamplus-hr-payroll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End-to-end payroll orchestration; computation delegated to outsourced provider. Pulls timesheets via adapter-workday + adamplus-hr-time, submits to ADP/Gusto/Workday Payroll via adapter, posts GL via adamplus-fin-gl.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Bi-weekly: pull time records via adapter-workday, compute gross-to-net (or delegate to ADP / Gusto via adapter), submit payroll run, post to GL via adamplus-fin-gl, file payroll tax via adamplus-fin-tax-file.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Schedule bi-weekly run.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Pull time data from adamplus-hr-time + adapter-workday.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Submit payroll run via adapter (ADP / Gusto / Workday Payroll).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Post GL entries via adamplus-fin-gl.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Trigger payroll-tax filing via adamplus-fin-tax-file.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'payroll_run_completed'.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CFO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ga-financial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adapter-workday-payroll / ADP / Gusto, adamplus-hr-time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adamplus-fin-gl, adamplus-fin-tax-file, Flight Recorder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adapter-workday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Performance Management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adamplus-hr-performance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Quarterly performance + 360 feedback orchestration. Drives quarterly 360-feedback cycles with mandatory bias check via ai-ethics-bias before any output reaches a Director — EU AI Act Annex III high-risk gate.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Quarterly performance cycle: collect 360 feedback via adapter (Lattice/Culture Amp), aggregate, surface to CEO; bias-checked by ai-ethics-bias before any decision.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Drive quarterly cycle.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Collect 360 via adapter.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Run bias check via ai-ethics-bias.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Surface to CEO; never auto-decide compensation.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CEO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adapter-lattice / culture-amp, ai-ethics-bias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wg-data-pii, Flight Recorder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Time &amp; Attendance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adamplus-hr-time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Aggregates time records for payroll + project allocation. Pulls timesheets daily, validates against PTO/holiday calendar, flags &gt;60h-week anomalies, and finalises weekly for adamplus-hr-payroll.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Pulls timesheets from adapter-workday or Toggl/Harvest; validates against PTO; flags anomalies.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Pull timesheets daily.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Validate against PTO/holiday calendar.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Flag anomalies (&gt;60h/wk).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'timesheet_finalized' weekly.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CEO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adapter-workday / Toggl / Harvest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adamplus-hr-payroll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adapter-bamboohr · adapter-workday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ITSM Change Management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adamplus-itsm-change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Production change management with formal CAB. Production change-management with formal CAB: standard auto, normal governor, emergency Director-quorum; hands to ai-innov-rollout for execution.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All production changes flow through this agent: change request -&gt; CAB approval (governors + Director on standard / emergency / normal) -&gt; rollout via ai-innov-rollout -&gt; closure.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Classify change (standard / normal / emergency).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Drive approval workflow (auto for standard, governor for normal, Director quorum for emergency).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Hand to ai-innov-rollout for execution.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Render post-change review.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CTO + CISO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ai-innov-rollout, wg-ops-resilience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adapter-servicenow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ITSM Incident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adamplus-itsm-incident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Internal IT/Sec incident lifecycle (ServiceNow-compatible). Internal IT/Sec incident lifecycle from auto-detection or manual file, drives resolution per priority/SLA, coordinates wg-ops-recovery + wg-sec-incident.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Internal incidents (system outages, perf degradation, security alerts) flow into the ITSM record system; coordinates with wg-ops-recovery + wg-sec-incident.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Open incident (auto from alert source or manual).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Drive resolution per priority/SLA.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Coordinate with wg-ops-recovery / wg-sec-incident.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Post-mortem rendering.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CTO + CISO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adapter-servicenow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wg-ops-recovery, wg-sec-incident, Flight Recorder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adapter-servicenow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Media Content Catalog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adamplus-ops-content-catalog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Authoritative media catalog over which the streaming runtime operates. Authoritative media catalog: registers asset metadata, requires wg-data-rights clearance per territory + window, and publishes via adapter-netstreamx-cms.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When NetStreamX ingests a new film/series/game/live-event, this agent registers the asset with metadata, requires wg-data-rights to clear rights for territory + window, applies adapter-netstreamx-cms for runtime publishing, and emits 'asset_published'.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Register asset (id, title, type, runtime, rating, language).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Coordinate with wg-data-rights for clearance.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Apply territory + window gates.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Publish to runtime via adapter-netstreamx-cms.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'asset_registered' / 'asset_published' / 'asset_taken_down'.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Market Director + Legal Director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ga-market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wg-data-rights, wg-data-residency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adapter-netstreamx-cms, adamplus-ops-streaming, Flight Recorder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adapter-netstreamx-cms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Healthcare EHR Orchestrator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adamplus-ops-ehr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HIPAA-grade orchestration to EHR systems via FHIR/HL7 adapters. Bridges ADAM intent to EHR (Epic, Cerner, athenahealth) via FHIR R4/R5 + HL7 v2 adapters; PHI tokenized through wg-data-pii; HIPAA Break-Glass honored.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Healthcare-vertical deployments: bridges ADAM intent to EHR systems via adapter-hl7-fhir / adapter-epic. PHI is tokenized via wg-data-pii. HIPAA/GDPR/PIPEDA compliance enforced. Sacred-boundary engagement on any PHI export.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Bridge ADAM intent to EHR (Epic, Cerner, athenahealth) via adapters.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Tokenize PHI through wg-data-pii.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Honor consent + Break-Glass procedures.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'phi_accessed' (sampled), 'consent_recorded' (every).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Legal Director + CISO + CTO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ga-legal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adapter-hl7-fhir, adapter-epic, wg-data-pii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Flight Recorder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adapter-hl7-fhir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Manufacturing MES Orchestrator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adamplus-ops-mes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Bridge ADAM intent to manufacturing execution systems via plug-in adapters. Bridges ADAM intent to manufacturing execution systems via OPC-UA / Rockwell / MQTT adapters; honors safety interlocks; cyber-physical safety surfaces ga-security.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For manufacturing-vertical deployments: orchestrates production work-orders by translating intent ('produce 1000 units of SKU-42 by 2026-06-15') into MES commands via adapter-opcua / adapter-rockwell / adapter-mqtt. Honors safety interlocks; any safety-impacting command requires director-quorum + ga-security concurrence.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Decompose production intent into MES work orders.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Coordinate with adapter-opcua / adapter-rockwell / adapter-mqtt.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Honor safety interlocks (NO bypass).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Track work-order completion + yield.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'work_order_started' / '_completed' / '_failed'.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CTO (when seated)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adapter-opcua, adapter-rockwell, adapter-mqtt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wg-ops-recovery, Flight Recorder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adapter-opcua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Media Streaming Operations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adamplus-ops-streaming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Owns the streaming runtime control plane. Coordinates CDN selection, transcoding pipelines, DRM key issuance via wg-sec-vault, and region failover at 99.99% availability for 1M-customer streaming.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Coordinates CDN selection, transcoding pipelines, DRM key issuance, region-shift; integrates with NetStreamX media website via adapter-netstreamx-cms; honors wg-data-residency for region failovers.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Select CDN per session per region.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Drive transcoding pipelines.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Issue DRM keys via wg-sec-vault.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Coordinate region failover with wg-ops-bc.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'stream_started' (sampled) / 'cdn_failed_over'.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CTO + Market Director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ga-operations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adamplus-ops-content-catalog, wg-sec-vault (DRM), wg-data-residency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adapter-netstreamx-cms, Flight Recorder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adapter-netstreamx-cms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Subscription Lifecycle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adamplus-ops-subscription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Subscription state machine + lifecycle events. Owns subscription state machine: subscribe / upgrade / downgrade / cancel / pause with pro-ration, drives renewals, closes the NetStreamX revenue loop.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Customer subscribes via NetStreamX website -&gt; wg-market-customer creates record -&gt; this agent issues subscription with renewal schedule, computes pro-ration on plan changes, drives renewals (calls adamplus-ar-invoice), handles cancel/pause.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Issue/upgrade/downgrade/cancel subscriptions.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Compute pro-ration.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Drive renewals via adamplus-ar-invoice.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'subscription_created' / '_renewed' / '_cancelled' / '_paused'.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Market Director + CFO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ga-market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wg-market-customer, adamplus-fin-tax-calc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adamplus-ar-invoice, Flight Recorder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adapter-netstreamx-cms · adapter-stripe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Financial Services Trading Orchestrator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adamplus-ops-trading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Bridge ADAM intent to trading platforms with MiFID II + Reg-SCI guardrails. Bridges ADAM intent to FIX-protocol trading venues with MiFID II + Reg-SCI guardrails; pre-trade compliance via ga-financial + ga-legal; best-execution tracked.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FS-vertical deployments: bridges ADAM intent to trading systems via FIX 4.4/5.0 / adapter-bloomberg. MiFID II compliance enforced. Per-desk + per-trader limits via ga-financial. All trades dual-signed.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Pre-trade compliance via ga-financial + ga-legal.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Submit via adapter-fix.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Best-execution monitoring.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Emit 'trade_submitted' / '_filled' / '_rejected'.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CFO + CISO + Legal Director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ga-financial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ga-financial, ga-legal, adapter-fix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adamplus-fin-gl, Flight Recorder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adapter-fix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Purchase Order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adamplus-proc-po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PO lifecycle (issue, receive, close). Issues, tracks, and closes purchase orders; source-of-truth for the P (PO) leg of every adamplus-ap-3way-match invocation.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Issues, tracks, closes purchase orders. Source-of-truth for the P (PO) in three-way match.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Issue PO post-award.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Track receipt against PO (GR).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Feed adamplus-ap-3way-match.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Close PO at completion.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CFO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ga-financial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adamplus-proc-sourcing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adamplus-ap-3way-match, Flight Recorder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adapter-coupa · adapter-oracle-erp · adapter-sap-s4hana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tbl>
      <w:tblPr>
        <w:tblW w:type="dxa" w:w="10080"/>
        <w:tblBorders>
          <w:top w:val="single" w:color="E8DDF5" w:sz="8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D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tabs>
                <w:tab w:val="right" w:pos="98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20"/>
                <w:szCs w:val="20"/>
              </w:rPr>
              <w:t xml:space="preserve">Strategic Sourcing Agent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adamplus-proc-sourcing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ADAMPLUS Extension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30" w:before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Mission.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Sourcing event lifecycle. Owns sourcing event lifecycle (RFP/RFQ): requirements, bidder list, evaluation, award; coordinates contract via wg-legal-contract and PO via adamplus-proc-po.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Overview.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Sourcing event (RFP/RFQ) flow: requirements -&gt; bidders -&gt; evaluation -&gt; award -&gt; contract via wg-legal-contract -&gt; PO via adamplus-proc-po.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Run RFP/RFQ.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Evaluate bids.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Coordinate award + contract.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Hand to adamplus-proc-po.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Interactions. 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Director: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CFO + Market Director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Governor: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ga-financial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Upstream: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adapter-coupa / SAP Ariba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Downstream: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adamplus-proc-po, wg-legal-contract</w:t>
            </w:r>
          </w:p>
          <w:p>
            <w:pPr>
              <w:spacing w:after="20" w:before="0" w:line="240"/>
              <w:ind w:left="220" w:hanging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A2B"/>
                <w:sz w:val="16"/>
                <w:szCs w:val="16"/>
              </w:rPr>
              <w:t xml:space="preserve">Adapters: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A2B"/>
                <w:sz w:val="16"/>
                <w:szCs w:val="16"/>
              </w:rPr>
              <w:t xml:space="preserve">adapter-coupa · adapter-sap-s4hana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p>
      <w:pPr>
        <w:pageBreakBefore/>
        <w:spacing w:after="0" w:before="240"/>
      </w:pPr>
      <w:r>
        <w:rPr>
          <w:rFonts w:ascii="Arial" w:cs="Arial" w:eastAsia="Arial" w:hAnsi="Arial"/>
          <w:b/>
          <w:bCs/>
          <w:i w:val="false"/>
          <w:iCs w:val="false"/>
          <w:color w:val="121A2B"/>
          <w:sz w:val="36"/>
          <w:szCs w:val="36"/>
        </w:rPr>
        <w:t xml:space="preserve">Definition of Done &amp; Source-of-Truth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Mini Cards are distillations. The full Build Card under D:\ADAM\ADAM Book New\Build Cards\ remains the binding production contract.</w:t>
      </w:r>
    </w:p>
    <w:p>
      <w:pPr>
        <w:pBdr>
          <w:bottom w:val="single" w:color="2E75B6" w:sz="12" w:space="1"/>
        </w:pBd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4"/>
          <w:szCs w:val="4"/>
        </w:rPr>
        <w:t xml:space="preserve"/>
      </w:r>
    </w:p>
    <w:p>
      <w:pPr>
        <w:spacing w:after="120" w:line="280"/>
      </w:pPr>
      <w:r>
        <w:rPr>
          <w:rFonts w:ascii="Arial" w:cs="Arial" w:eastAsia="Arial" w:hAnsi="Arial"/>
          <w:b/>
          <w:bCs/>
          <w:i w:val="false"/>
          <w:iCs w:val="false"/>
          <w:color w:val="121A2B"/>
          <w:sz w:val="20"/>
          <w:szCs w:val="20"/>
        </w:rPr>
        <w:t xml:space="preserve">QA harness.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20"/>
          <w:szCs w:val="20"/>
        </w:rPr>
        <w:t xml:space="preserve">qa_all.py (structural, 135/135) · qa_360.py (cross-mesh, 20+ canonical real-world flows traced) · qa_pass3.py / qa_pass4.py / qa_pass5.py (60+ check categories) · views_smoke.py (70/70). DoD on every card: 100/100 across all five passes plus a clean views_smoke.</w:t>
      </w:r>
    </w:p>
    <w:p>
      <w:pPr>
        <w:spacing w:after="120" w:before="120" w:line="280"/>
      </w:pPr>
      <w:r>
        <w:rPr>
          <w:rFonts w:ascii="Arial" w:cs="Arial" w:eastAsia="Arial" w:hAnsi="Arial"/>
          <w:b/>
          <w:bCs/>
          <w:i w:val="false"/>
          <w:iCs w:val="false"/>
          <w:color w:val="121A2B"/>
          <w:sz w:val="20"/>
          <w:szCs w:val="20"/>
        </w:rPr>
        <w:t xml:space="preserve">Non-negotiables.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21A2B"/>
          <w:sz w:val="20"/>
          <w:szCs w:val="20"/>
        </w:rPr>
        <w:t xml:space="preserve">Flight Recorder is append-only and hash-chained from genesis. Doctrine never self-amends. Software-HSM only — no blockchain, no smart contracts, no DAO. ADAM Book New wins on contention with the legacy book. Single-signature payloads are rejected at ingest. Adapters never govern, never escape governance.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121A2B"/>
          <w:sz w:val="22"/>
          <w:szCs w:val="22"/>
        </w:rPr>
        <w:t xml:space="preserve">Source-of-truth locations on disk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21A2B"/>
          <w:sz w:val="16"/>
          <w:szCs w:val="16"/>
        </w:rPr>
        <w:t xml:space="preserve">· D:\ADAM\ADAM Book New\Build Cards\ADAM Agent Definitions\ — 81 base mesh cards (.docx).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21A2B"/>
          <w:sz w:val="16"/>
          <w:szCs w:val="16"/>
        </w:rPr>
        <w:t xml:space="preserve">· D:\ADAM\ADAM Book New\Build Cards\ADAMPLUS Agent Definitions\ — 34 ADAMPLUS extension cards (.docx).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21A2B"/>
          <w:sz w:val="16"/>
          <w:szCs w:val="16"/>
        </w:rPr>
        <w:t xml:space="preserve">· D:\ADAM\ADAM Book New\Build Cards\ADAM Integration Adapters\ — 21 adapter cards (.md, v0.3) + _CONTRACT_SPEC.md + _QA_LOG.md.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21A2B"/>
          <w:sz w:val="16"/>
          <w:szCs w:val="16"/>
        </w:rPr>
        <w:t xml:space="preserve">· D:\ADAM\ADAM Book New\Build Cards\ADAM Protocols\ — proto-mcp-a2a Day-1 baseline + future protocol cards.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21A2B"/>
          <w:sz w:val="16"/>
          <w:szCs w:val="16"/>
        </w:rPr>
        <w:t xml:space="preserve">· D:\ADAM\ADAM Book New\ADAM Sovereignty Connector v0.3\, ADAM Directors Dashboard\, ADAM - Security and Quantum at Scale\, ADAM - DNA Tool v0.3\, ADAM - DNA Deployment Tool v0.3\.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20" w:footer="7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  <w:jc w:val="left"/>
    </w:pPr>
    <w:r>
      <w:rPr>
        <w:rFonts w:ascii="Arial" w:cs="Arial" w:eastAsia="Arial" w:hAnsi="Arial"/>
        <w:b w:val="false"/>
        <w:bCs w:val="false"/>
        <w:i/>
        <w:iCs/>
        <w:color w:val="4A5568"/>
        <w:sz w:val="14"/>
        <w:szCs w:val="14"/>
      </w:rPr>
      <w:t xml:space="preserve">Humans Define Intent. Machines Execute. Evidence Proves Everything.</w:t>
    </w:r>
    <w:r>
      <w:rPr>
        <w:rFonts w:ascii="Arial" w:cs="Arial" w:eastAsia="Arial" w:hAnsi="Arial"/>
        <w:b w:val="false"/>
        <w:bCs w:val="false"/>
        <w:i w:val="false"/>
        <w:iCs w:val="false"/>
        <w:color w:val="4A5568"/>
        <w:sz w:val="14"/>
        <w:szCs w:val="14"/>
      </w:rPr>
      <w:t xml:space="preserve">	Page </w:t>
    </w:r>
    <w:r>
      <w:rPr>
        <w:rFonts w:ascii="Arial" w:cs="Arial" w:eastAsia="Arial" w:hAnsi="Arial"/>
        <w:color w:val="4A556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4A5568"/>
        <w:sz w:val="14"/>
        <w:szCs w:val="14"/>
      </w:rPr>
      <w:t xml:space="preserve"> of </w:t>
    </w:r>
    <w:r>
      <w:rPr>
        <w:rFonts w:ascii="Arial" w:cs="Arial" w:eastAsia="Arial" w:hAnsi="Arial"/>
        <w:color w:val="4A556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jc w:val="left"/>
    </w:pPr>
    <w:r>
      <w:rPr>
        <w:rFonts w:ascii="Arial" w:cs="Arial" w:eastAsia="Arial" w:hAnsi="Arial"/>
        <w:b/>
        <w:bCs/>
        <w:i w:val="false"/>
        <w:iCs w:val="false"/>
        <w:color w:val="121A2B"/>
        <w:sz w:val="16"/>
        <w:szCs w:val="16"/>
      </w:rPr>
      <w:t xml:space="preserve">ADAM — Build Cards and Addon Features</w:t>
    </w:r>
    <w:r>
      <w:rPr>
        <w:rFonts w:ascii="Arial" w:cs="Arial" w:eastAsia="Arial" w:hAnsi="Arial"/>
        <w:b w:val="false"/>
        <w:bCs w:val="false"/>
        <w:i/>
        <w:iCs/>
        <w:color w:val="4A5568"/>
        <w:sz w:val="16"/>
        <w:szCs w:val="16"/>
      </w:rPr>
      <w:t xml:space="preserve">	Mini-Card Quick Reference  ·  ADAM Book New v0.3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— Build Cards and Addon Features</dc:title>
  <dc:creator>Michael Lamb</dc:creator>
  <dc:description>Mini-Card Quick Reference for the ADAM Book New v0.3 Build Cards and Addon Features.</dc:description>
  <cp:lastModifiedBy>Un-named</cp:lastModifiedBy>
  <cp:revision>1</cp:revision>
  <dcterms:created xsi:type="dcterms:W3CDTF">2026-05-06T20:14:01.443Z</dcterms:created>
  <dcterms:modified xsi:type="dcterms:W3CDTF">2026-05-06T20:14:01.443Z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