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Internal Audit Simulation Agent  ·  ai-audit-simulate</w:t>
      </w:r>
    </w:p>
    <w:p>
      <w:r>
        <w:rPr>
          <w:i/>
          <w:sz w:val="16"/>
        </w:rPr>
        <w:t>Class: AI-Centric Division Agent    |    Subgroup: Audit &amp; Evidence Plane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ai-audit-simulate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Internal Audit Simulation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Audit &amp; Evidence Plane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did:adam:ai-audit-simulate#&lt;dual_key_thumbprint_ed25519+mldsa65&gt;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Runs scheduled regulator-fire-drills against the live FR. Validates ADAM is always inspection-ready.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simulation playbooks per framework (EU AI Act Annex III, DORA, etc.).</w:t>
      </w:r>
    </w:p>
    <w:p>
      <w:pPr>
        <w:pStyle w:val="ListBullet"/>
      </w:pPr>
      <w:r>
        <w:rPr>
          <w:sz w:val="20"/>
        </w:rPr>
        <w:t>Run weekly; produce drill report + remediation list.</w:t>
      </w:r>
    </w:p>
    <w:p>
      <w:pPr>
        <w:pStyle w:val="ListBullet"/>
      </w:pPr>
      <w:r>
        <w:rPr>
          <w:sz w:val="20"/>
        </w:rPr>
        <w:t>Emit 'fire_drill_run' / 'fire_drill_finding'.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Real audit (external).</w:t>
      </w:r>
    </w:p>
    <w:p>
      <w:pPr>
        <w:pStyle w:val="ListBullet"/>
      </w:pPr>
      <w:r>
        <w:rPr>
          <w:sz w:val="20"/>
        </w:rPr>
        <w:t>Filing.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/drill</w:t>
      </w:r>
    </w:p>
    <w:p>
      <w:pPr>
        <w:pStyle w:val="ListBullet"/>
      </w:pPr>
      <w:r>
        <w:rPr>
          <w:sz w:val="20"/>
        </w:rPr>
        <w:t>POST /findings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agent_id=ai-audit-simulate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/drill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drill.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/findings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findings.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drill_runs + drill_findings.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audit-readiness.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deployment/{profile}/agents/ai_centric/ai_audit_simulate/server.py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adam/ai-audit-simulate:0.2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ai-audit-simulate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