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Regulatory Filing Agent  ·  wg-gov-filing</w:t>
      </w:r>
    </w:p>
    <w:p>
      <w:r>
        <w:rPr>
          <w:i/>
          <w:sz w:val="16"/>
        </w:rPr>
        <w:t>Class: Corporate Work Group Agent    |    Subgroup: Corporate Governance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wg-gov-filing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Regulatory Filing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Governance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(Board-facing)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did:adam:wg-gov-filing#&lt;dual_key_thumbprint_ed25519+mldsa65&gt;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Files attestations with regulators: EU AI Act, DORA, NIS2, CMSA 2.0 quantum-readiness, ISO 42001, etc.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filing schedule per framework.</w:t>
      </w:r>
    </w:p>
    <w:p>
      <w:pPr>
        <w:pStyle w:val="ListBullet"/>
      </w:pPr>
      <w:r>
        <w:rPr>
          <w:sz w:val="20"/>
        </w:rPr>
        <w:t>Render filing artefacts; sign with ga-legal counter-key.</w:t>
      </w:r>
    </w:p>
    <w:p>
      <w:pPr>
        <w:pStyle w:val="ListBullet"/>
      </w:pPr>
      <w:r>
        <w:rPr>
          <w:sz w:val="20"/>
        </w:rPr>
        <w:t>Submit via portal API or attested upload.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rules (wg-legal-reg).</w:t>
      </w:r>
    </w:p>
    <w:p>
      <w:pPr>
        <w:pStyle w:val="ListBullet"/>
      </w:pPr>
      <w:r>
        <w:rPr>
          <w:sz w:val="20"/>
        </w:rPr>
        <w:t>Director sign-off.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/file</w:t>
      </w:r>
    </w:p>
    <w:p>
      <w:pPr>
        <w:pStyle w:val="ListBullet"/>
      </w:pPr>
      <w:r>
        <w:rPr>
          <w:sz w:val="20"/>
        </w:rPr>
        <w:t>POST /schedule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agent_id=wg-gov-filing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a filing.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/schedule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Upcoming filings.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filings; attested copies in /data/adam/filings/.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(reporter)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aggregate BOSS metrics; never scores.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(read), Risk + Compliance + Twin agents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External regulator portals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M3,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Filing signatures dual-signed Ed25519 + ML-DSA-65 from Day-1; regulator-portal mTLS uses ML-KEM-768 + classical hybrid where the portal supports it, classical-only with explicit FR 'pqc_downgrade_logged' otherwise.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deployment/{profile}/agents/workgroups/governance/wg_gov_filing/server.py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adam/wg-gov-filing:0.2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wg-gov-filing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 + regulator portal stubs.</w:t>
      </w:r>
    </w:p>
    <w:p>
      <w:pPr>
        <w:pStyle w:val="ListBullet"/>
      </w:pPr>
      <w:r>
        <w:rPr>
          <w:sz w:val="20"/>
        </w:rPr>
        <w:t>Render packets.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