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Customer 360 Profile Agent  ·  adamplus-crm-360</w:t>
      </w:r>
    </w:p>
    <w:p>
      <w:r>
        <w:rPr>
          <w:i/>
          <w:sz w:val="16"/>
        </w:rPr>
        <w:t>Cluster: CRM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adamplus-crm-360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Customer 360 Profile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CRM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 + CISO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wg-market-customer; wg-data-pii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did:adam:adamplus-crm-360#&lt;dual_key_thumbprint_ed25519+mldsa65&gt;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Hot path - feeds NetStreamX media front-end personalization (with rate-limit + governance).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Single PII-tokenized customer profile across all touchpoints. Fuses customer signals from NetStreamX media activity, billing, support, Salesforce/HubSpot/Dynamics into one PII-tokenized profile served at 99.99% / p99 100ms.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Integrates customer signals from NetStreamX media activity, billing (adamplus-ar-*), support (adamplus-crm-cases), Salesforce/HubSpot (adapter), and produces a single PII-tokenized customer profile. wg-market-customer reads it; never stores PII directly.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Subscribe to customer events from all sources.</w:t>
      </w:r>
    </w:p>
    <w:p>
      <w:pPr>
        <w:pStyle w:val="ListBullet"/>
      </w:pPr>
      <w:r>
        <w:rPr>
          <w:sz w:val="20"/>
        </w:rPr>
        <w:t>Tokenize PII via wg-data-pii.</w:t>
      </w:r>
    </w:p>
    <w:p>
      <w:pPr>
        <w:pStyle w:val="ListBullet"/>
      </w:pPr>
      <w:r>
        <w:rPr>
          <w:sz w:val="20"/>
        </w:rPr>
        <w:t>Maintain canonical 360 profile (preferences, history, lifetime-value, support history).</w:t>
      </w:r>
    </w:p>
    <w:p>
      <w:pPr>
        <w:pStyle w:val="ListBullet"/>
      </w:pPr>
      <w:r>
        <w:rPr>
          <w:sz w:val="20"/>
        </w:rPr>
        <w:t>Serve profile to wg-market-customer + adamplus-crm-success.</w:t>
      </w:r>
    </w:p>
    <w:p>
      <w:pPr>
        <w:pStyle w:val="ListBullet"/>
      </w:pPr>
      <w:r>
        <w:rPr>
          <w:sz w:val="20"/>
        </w:rPr>
        <w:t>Emit 'customer_profile_updated'.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Outbound marketing (wg-market-customer).</w:t>
      </w:r>
    </w:p>
    <w:p>
      <w:pPr>
        <w:pStyle w:val="ListBullet"/>
      </w:pPr>
      <w:r>
        <w:rPr>
          <w:sz w:val="20"/>
        </w:rPr>
        <w:t>Storing raw PII (wg-data-pii).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/event.</w:t>
      </w:r>
    </w:p>
    <w:p>
      <w:pPr>
        <w:pStyle w:val="ListBullet"/>
      </w:pPr>
      <w:r>
        <w:rPr>
          <w:sz w:val="20"/>
        </w:rPr>
        <w:t>GET /profile/{token}.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profile read API.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/event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Event ingest.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/profile/{token}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Profile (tokenized).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/forget/{token}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GDPR right-to-be-forgotten.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customer_profiles (tokenized) + Redis hot cache.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PII surface.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wg-market-customer, adapter-salesforce, adapter-hubspot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wg-data-pii, adamplus-crm-success,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Profile API responses signed; client must verify dual-signature.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deployment/{profile}/agents/adamplus/crm_360/server.py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adam/adamplus-crm-360:0.2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adamplus-crm-360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wg-data-pii tokenization.</w:t>
      </w:r>
    </w:p>
    <w:p>
      <w:pPr>
        <w:pStyle w:val="ListBullet"/>
      </w:pPr>
      <w:r>
        <w:rPr>
          <w:sz w:val="20"/>
        </w:rPr>
        <w:t>Wire adapters.</w:t>
      </w:r>
    </w:p>
    <w:p>
      <w:pPr>
        <w:pStyle w:val="ListBullet"/>
      </w:pPr>
      <w:r>
        <w:rPr>
          <w:sz w:val="20"/>
        </w:rPr>
        <w:t>Add /forget endpoint.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adapter-dynamics - canonical adapter card at D:\ADAM\ADAM Integration Adapters\adapter-dynamics__*.docx</w:t>
      </w:r>
    </w:p>
    <w:p>
      <w:pPr>
        <w:pStyle w:val="ListBullet"/>
      </w:pPr>
      <w:r>
        <w:rPr>
          <w:sz w:val="20"/>
        </w:rPr>
        <w:t>adapter-hubspot - canonical adapter card at D:\ADAM\ADAM Integration Adapters\adapter-hubspot__*.docx</w:t>
      </w:r>
    </w:p>
    <w:p>
      <w:pPr>
        <w:pStyle w:val="ListBullet"/>
      </w:pPr>
      <w:r>
        <w:rPr>
          <w:sz w:val="20"/>
        </w:rPr>
        <w:t>adapter-netstreamx-cms - canonical adapter card at D:\ADAM\ADAM Integration Adapters\adapter-netstreamx-cms__*.docx</w:t>
      </w:r>
    </w:p>
    <w:p>
      <w:pPr>
        <w:pStyle w:val="ListBullet"/>
      </w:pPr>
      <w:r>
        <w:rPr>
          <w:sz w:val="20"/>
        </w:rPr>
        <w:t>adapter-salesforce - canonical adapter card at D:\ADAM\ADAM Integration Adapters\adapter-salesforce__*.docx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