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Tax Filing Agent  ·  adamplus-fin-tax-file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adamplus-fin-tax-file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Tax Filing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wg-gov-filing; adamplus-fin-tax-calc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did:adam:adamplus-fin-tax-file#&lt;dual_key_thumbprint_ed25519+mldsa65&gt;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Director-quorum required at filing-cancel.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scheduled tax filings end-to-end (US/EU/UK/CA/SG/AU primary). Maintains the filing schedule (monthly/quarterly/annual), renders dual-signed artefacts, and submits via wg-gov-filing + per-jurisdiction regulator portal adapters.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Schedules and files periodic tax returns per jurisdiction (sales/VAT, GST, payroll, corporate income tax). Renders filing artefact, signs with Day-1 dual-sig, submits via regulator portal adapter, tracks acceptance.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Maintain filing schedule (monthly, quarterly, annual).</w:t>
      </w:r>
    </w:p>
    <w:p>
      <w:pPr>
        <w:pStyle w:val="ListBullet"/>
      </w:pPr>
      <w:r>
        <w:rPr>
          <w:sz w:val="20"/>
        </w:rPr>
        <w:t>Aggregate obligations from adamplus-fin-tax-calc.</w:t>
      </w:r>
    </w:p>
    <w:p>
      <w:pPr>
        <w:pStyle w:val="ListBullet"/>
      </w:pPr>
      <w:r>
        <w:rPr>
          <w:sz w:val="20"/>
        </w:rPr>
        <w:t>Render filing artefact + JSON; dual-sign.</w:t>
      </w:r>
    </w:p>
    <w:p>
      <w:pPr>
        <w:pStyle w:val="ListBullet"/>
      </w:pPr>
      <w:r>
        <w:rPr>
          <w:sz w:val="20"/>
        </w:rPr>
        <w:t>Submit via wg-gov-filing + adapter.</w:t>
      </w:r>
    </w:p>
    <w:p>
      <w:pPr>
        <w:pStyle w:val="ListBullet"/>
      </w:pPr>
      <w:r>
        <w:rPr>
          <w:sz w:val="20"/>
        </w:rPr>
        <w:t>Track acceptance / rejection.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Tax planning (CFO + Legal Director).</w:t>
      </w:r>
    </w:p>
    <w:p>
      <w:pPr>
        <w:pStyle w:val="ListBullet"/>
      </w:pPr>
      <w:r>
        <w:rPr>
          <w:sz w:val="20"/>
        </w:rPr>
        <w:t>Auditing (external).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/file.</w:t>
      </w:r>
    </w:p>
    <w:p>
      <w:pPr>
        <w:pStyle w:val="ListBullet"/>
      </w:pPr>
      <w:r>
        <w:rPr>
          <w:sz w:val="20"/>
        </w:rPr>
        <w:t>GET /schedule.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portal submission.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/file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Submit a filing.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/schedule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Schedule.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/filings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Filings.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tax_filings.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adamplus-fin-tax-calc, wg-gov-filing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Regulator portal adapters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Filings are dual-signed; portal channels use ML-KEM-768 hybrid TLS where supported.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deployment/{profile}/agents/adamplus/fin_tax_file/server.py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adam/adamplus-fin-tax-file:0.2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adamplus-fin-tax-file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portal adapters per jurisdiction.</w:t>
      </w:r>
    </w:p>
    <w:p>
      <w:pPr>
        <w:pStyle w:val="ListBullet"/>
      </w:pPr>
      <w:r>
        <w:rPr>
          <w:sz w:val="20"/>
        </w:rPr>
        <w:t>Add filing schedule cron.</w:t>
      </w:r>
    </w:p>
    <w:p>
      <w:pPr>
        <w:pStyle w:val="Heading2"/>
      </w:pPr>
      <w:r>
        <w:rPr>
          <w:color w:val="334E68"/>
        </w:rPr>
        <w:t>20.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