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Treasury &amp; Cash Management Agent  ·  adamplus-fin-treasury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adamplus-fin-treasury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Treasury &amp; Cash Management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wg-fin-capital; 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did:adam:adamplus-fin-treasury#&lt;dual_key_thumbprint_ed25519+mldsa65&gt;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Sovereign liquidity backstop — alarms feed directly into Directors Dashboard.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enterprise treasury: cash position, sweeps, short-term forecast. Pulls balances every 15 min via banking adapters, sweeps idle cash within ga-financial caps, and forecasts liquidity 30/60/90 days for the Directors Dashboard.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Maintains real-time cash position across bank accounts (via banking adapters); sweeps idle cash to interest-bearing accounts under approved policy; forecasts liquidity 30/60/90 days.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Pull balances every 15 min via adapter-plaid + adapter-swift-iso20022.</w:t>
      </w:r>
    </w:p>
    <w:p>
      <w:pPr>
        <w:pStyle w:val="ListBullet"/>
      </w:pPr>
      <w:r>
        <w:rPr>
          <w:sz w:val="20"/>
        </w:rPr>
        <w:t>Apply sweep rules (DNA-configured) within ga-financial caps.</w:t>
      </w:r>
    </w:p>
    <w:p>
      <w:pPr>
        <w:pStyle w:val="ListBullet"/>
      </w:pPr>
      <w:r>
        <w:rPr>
          <w:sz w:val="20"/>
        </w:rPr>
        <w:t>Forecast liquidity; alarm on coverage &lt; N weeks.</w:t>
      </w:r>
    </w:p>
    <w:p>
      <w:pPr>
        <w:pStyle w:val="ListBullet"/>
      </w:pPr>
      <w:r>
        <w:rPr>
          <w:sz w:val="20"/>
        </w:rPr>
        <w:t>Emit 'cash_swept' / 'liquidity_warn' / 'liquidity_breach'.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Investment decisions (Director).</w:t>
      </w:r>
    </w:p>
    <w:p>
      <w:pPr>
        <w:pStyle w:val="ListBullet"/>
      </w:pPr>
      <w:r>
        <w:rPr>
          <w:sz w:val="20"/>
        </w:rPr>
        <w:t>Posting (wg-fin-txn).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/sweep.</w:t>
      </w:r>
    </w:p>
    <w:p>
      <w:pPr>
        <w:pStyle w:val="ListBullet"/>
      </w:pPr>
      <w:r>
        <w:rPr>
          <w:sz w:val="20"/>
        </w:rPr>
        <w:t>GET /position.</w:t>
      </w:r>
    </w:p>
    <w:p>
      <w:pPr>
        <w:pStyle w:val="ListBullet"/>
      </w:pPr>
      <w:r>
        <w:rPr>
          <w:sz w:val="20"/>
        </w:rPr>
        <w:t>POST /forecast.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sweep instructions to wg-fin-txn.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/sweep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sweep.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/position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Cash position.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/forecast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Forecast.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cash_positions + sweep_history.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 of liquidity dim aggregation.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adapter-plaid, adapter-swift-iso20022, ga-financial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wg-fin-txn, twin-economic,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Bank API calls require PQC-hybrid TLS where available.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deployment/{profile}/agents/adamplus/fin_treasury/server.py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adam/adamplus-fin-treasury:0.2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adamplus-fin-treasury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Plaid adapter; SWIFT adapter.</w:t>
      </w:r>
    </w:p>
    <w:p>
      <w:pPr>
        <w:pStyle w:val="ListBullet"/>
      </w:pPr>
      <w:r>
        <w:rPr>
          <w:sz w:val="20"/>
        </w:rPr>
        <w:t>Add 15-min balance pull cron.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adapter-plaid - canonical adapter card at D:\ADAM\ADAM Integration Adapters\adapter-plaid__*.docx</w:t>
      </w:r>
    </w:p>
    <w:p>
      <w:pPr>
        <w:pStyle w:val="ListBullet"/>
      </w:pPr>
      <w:r>
        <w:rPr>
          <w:sz w:val="20"/>
        </w:rPr>
        <w:t>adapter-stripe - canonical adapter card at D:\ADAM\ADAM Integration Adapters\adapter-stripe__*.docx</w:t>
      </w:r>
    </w:p>
    <w:p>
      <w:pPr>
        <w:pStyle w:val="ListBullet"/>
      </w:pPr>
      <w:r>
        <w:rPr>
          <w:sz w:val="20"/>
        </w:rPr>
        <w:t>adapter-swift-iso20022 - canonical adapter card at D:\ADAM\ADAM Integration Adapters\adapter-swift-iso20022__*.docx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