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Time &amp; Attendance Agent  ·  adamplus-hr-time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adamplus-hr-time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Time &amp; Attendance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adamplus-hr-payroll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did:adam:adamplus-hr-time#&lt;dual_key_thumbprint_ed25519+mldsa65&gt;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Aggregates time records for payroll + project allocation. Pulls timesheets daily, validates against PTO/holiday calendar, flags &gt;60h-week anomalies, and finalises weekly for adamplus-hr-payroll.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Pulls timesheets from adapter-workday or Toggl/Harvest; validates against PTO; flags anomalies.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Pull timesheets daily.</w:t>
      </w:r>
    </w:p>
    <w:p>
      <w:pPr>
        <w:pStyle w:val="ListBullet"/>
      </w:pPr>
      <w:r>
        <w:rPr>
          <w:sz w:val="20"/>
        </w:rPr>
        <w:t>Validate against PTO/holiday calendar.</w:t>
      </w:r>
    </w:p>
    <w:p>
      <w:pPr>
        <w:pStyle w:val="ListBullet"/>
      </w:pPr>
      <w:r>
        <w:rPr>
          <w:sz w:val="20"/>
        </w:rPr>
        <w:t>Flag anomalies (&gt;60h/wk).</w:t>
      </w:r>
    </w:p>
    <w:p>
      <w:pPr>
        <w:pStyle w:val="ListBullet"/>
      </w:pPr>
      <w:r>
        <w:rPr>
          <w:sz w:val="20"/>
        </w:rPr>
        <w:t>Emit 'timesheet_finalized' weekly.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Approving overtime (manager via Director).</w:t>
      </w:r>
    </w:p>
    <w:p>
      <w:pPr>
        <w:pStyle w:val="ListBullet"/>
      </w:pPr>
      <w:r>
        <w:rPr>
          <w:sz w:val="20"/>
        </w:rPr>
        <w:t>Computing pay (adamplus-hr-payroll).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/timesheet.</w:t>
      </w:r>
    </w:p>
    <w:p>
      <w:pPr>
        <w:pStyle w:val="ListBullet"/>
      </w:pPr>
      <w:r>
        <w:rPr>
          <w:sz w:val="20"/>
        </w:rPr>
        <w:t>GET /timesheets.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/timesheet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/timesheets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timesheets.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Wage-and-hour law 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adapter-workday / Toggl / Harvest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adamplus-hr-payroll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deployment/{profile}/agents/adamplus/hr_time/server.py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adam/adamplus-hr-time:0.2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adamplus-hr-time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Toggl + Workday adapters.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adapter-bamboohr - canonical adapter card at D:\ADAM\ADAM Integration Adapters\adapter-bamboohr__*.docx</w:t>
      </w:r>
    </w:p>
    <w:p>
      <w:pPr>
        <w:pStyle w:val="ListBullet"/>
      </w:pPr>
      <w:r>
        <w:rPr>
          <w:sz w:val="20"/>
        </w:rPr>
        <w:t>adapter-workday - canonical adapter card at D:\ADAM\ADAM Integration Adapters\adapter-workday__*.docx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