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3D69" w14:textId="36BAB0C7" w:rsidR="00917DA8" w:rsidRDefault="007F58DE" w:rsidP="007F58DE">
      <w:pPr>
        <w:pStyle w:val="Ttulo"/>
        <w:jc w:val="center"/>
      </w:pPr>
      <w:proofErr w:type="spellStart"/>
      <w:proofErr w:type="gramStart"/>
      <w:r>
        <w:t>Tô</w:t>
      </w:r>
      <w:proofErr w:type="spellEnd"/>
      <w:proofErr w:type="gramEnd"/>
      <w:r>
        <w:t xml:space="preserve"> Liso!</w:t>
      </w:r>
    </w:p>
    <w:p w14:paraId="30E13694" w14:textId="443E6649" w:rsidR="007F58DE" w:rsidRDefault="007F58DE" w:rsidP="007F58DE">
      <w:pPr>
        <w:pStyle w:val="Subttulo"/>
        <w:jc w:val="center"/>
        <w:rPr>
          <w:rStyle w:val="TtulodoLivro"/>
          <w:rFonts w:ascii="Courier New" w:hAnsi="Courier New" w:cs="Courier New"/>
          <w:i w:val="0"/>
          <w:iCs w:val="0"/>
          <w:color w:val="000000" w:themeColor="text1"/>
          <w:sz w:val="24"/>
          <w:szCs w:val="24"/>
        </w:rPr>
      </w:pPr>
      <w:r w:rsidRPr="007F58DE">
        <w:rPr>
          <w:rStyle w:val="TtulodoLivro"/>
          <w:rFonts w:ascii="Courier New" w:hAnsi="Courier New" w:cs="Courier New"/>
          <w:i w:val="0"/>
          <w:iCs w:val="0"/>
          <w:color w:val="000000" w:themeColor="text1"/>
          <w:sz w:val="24"/>
          <w:szCs w:val="24"/>
        </w:rPr>
        <w:t>Hellano Lucas Pereira Fernandes</w:t>
      </w:r>
    </w:p>
    <w:p w14:paraId="5ABFDB22" w14:textId="3D12062E" w:rsidR="007F58DE" w:rsidRPr="00D8747F" w:rsidRDefault="007F58DE" w:rsidP="007F58DE">
      <w:pPr>
        <w:jc w:val="both"/>
        <w:rPr>
          <w:rFonts w:ascii="Courier New" w:hAnsi="Courier New" w:cs="Courier New"/>
          <w:b/>
          <w:bCs/>
        </w:rPr>
      </w:pPr>
      <w:r w:rsidRPr="00D8747F">
        <w:rPr>
          <w:rFonts w:ascii="Courier New" w:hAnsi="Courier New" w:cs="Courier New"/>
          <w:b/>
          <w:bCs/>
        </w:rPr>
        <w:t>Painel 1:</w:t>
      </w:r>
    </w:p>
    <w:p w14:paraId="19BD6268" w14:textId="2AC37021" w:rsidR="007F58DE" w:rsidRDefault="007F58DE" w:rsidP="007F58DE">
      <w:pPr>
        <w:jc w:val="both"/>
        <w:rPr>
          <w:rFonts w:ascii="Courier New" w:hAnsi="Courier New" w:cs="Courier New"/>
        </w:rPr>
      </w:pPr>
      <w:r>
        <w:rPr>
          <w:rFonts w:ascii="Courier New" w:hAnsi="Courier New" w:cs="Courier New"/>
        </w:rPr>
        <w:tab/>
        <w:t>O Mago da Máscara de metal está sentado diante de seu desktop fantástico, aparentemente programando um código em uma linguagem incompreensível. Seu robô assistente informa que seus amigos bruxos enviaram uma mensagem convidando-o para sair.</w:t>
      </w:r>
    </w:p>
    <w:p w14:paraId="56A86D3B" w14:textId="77777777" w:rsidR="007F58DE" w:rsidRDefault="007F58DE" w:rsidP="007F58DE">
      <w:pPr>
        <w:jc w:val="both"/>
        <w:rPr>
          <w:rFonts w:ascii="Courier New" w:hAnsi="Courier New" w:cs="Courier New"/>
        </w:rPr>
      </w:pPr>
    </w:p>
    <w:p w14:paraId="5FE757CC" w14:textId="0CC57985" w:rsidR="00DE063E" w:rsidRDefault="00DE063E" w:rsidP="007F58DE">
      <w:pPr>
        <w:jc w:val="both"/>
        <w:rPr>
          <w:rFonts w:ascii="Courier New" w:hAnsi="Courier New" w:cs="Courier New"/>
        </w:rPr>
      </w:pPr>
      <w:r>
        <w:rPr>
          <w:rFonts w:ascii="Courier New" w:hAnsi="Courier New" w:cs="Courier New"/>
        </w:rPr>
        <w:t>— Senhor, mensagem dos seus companheiros bruxos. Eles estão convidando-o para uma bebedeira no Boteco do Encosto. O robô informa.</w:t>
      </w:r>
    </w:p>
    <w:p w14:paraId="6EA514E1" w14:textId="77777777" w:rsidR="00DE063E" w:rsidRDefault="00DE063E" w:rsidP="007F58DE">
      <w:pPr>
        <w:jc w:val="both"/>
        <w:rPr>
          <w:rFonts w:ascii="Courier New" w:hAnsi="Courier New" w:cs="Courier New"/>
        </w:rPr>
      </w:pPr>
    </w:p>
    <w:p w14:paraId="2804DDD8" w14:textId="72692594" w:rsidR="00DE063E" w:rsidRDefault="00DE063E" w:rsidP="007F58DE">
      <w:pPr>
        <w:jc w:val="both"/>
        <w:rPr>
          <w:rFonts w:ascii="Courier New" w:hAnsi="Courier New" w:cs="Courier New"/>
        </w:rPr>
      </w:pPr>
      <w:r>
        <w:rPr>
          <w:rFonts w:ascii="Courier New" w:hAnsi="Courier New" w:cs="Courier New"/>
        </w:rPr>
        <w:t>— Pernas de saci! Informe-os de que não irei. Estou completamente liso! Responde o Mago.</w:t>
      </w:r>
    </w:p>
    <w:p w14:paraId="01754ADD" w14:textId="77777777" w:rsidR="007F58DE" w:rsidRDefault="007F58DE" w:rsidP="007F58DE">
      <w:pPr>
        <w:jc w:val="both"/>
        <w:rPr>
          <w:rFonts w:ascii="Courier New" w:hAnsi="Courier New" w:cs="Courier New"/>
        </w:rPr>
      </w:pPr>
    </w:p>
    <w:p w14:paraId="616AE04A" w14:textId="0D106659" w:rsidR="007F58DE" w:rsidRPr="00D8747F" w:rsidRDefault="007F58DE" w:rsidP="007F58DE">
      <w:pPr>
        <w:jc w:val="both"/>
        <w:rPr>
          <w:rFonts w:ascii="Courier New" w:hAnsi="Courier New" w:cs="Courier New"/>
          <w:b/>
          <w:bCs/>
        </w:rPr>
      </w:pPr>
      <w:r w:rsidRPr="00D8747F">
        <w:rPr>
          <w:rFonts w:ascii="Courier New" w:hAnsi="Courier New" w:cs="Courier New"/>
          <w:b/>
          <w:bCs/>
        </w:rPr>
        <w:t>Painel 2:</w:t>
      </w:r>
    </w:p>
    <w:p w14:paraId="4B472DCA" w14:textId="649AD48C" w:rsidR="007F58DE" w:rsidRDefault="007F58DE" w:rsidP="007F58DE">
      <w:pPr>
        <w:jc w:val="both"/>
        <w:rPr>
          <w:rFonts w:ascii="Courier New" w:hAnsi="Courier New" w:cs="Courier New"/>
        </w:rPr>
      </w:pPr>
      <w:r>
        <w:rPr>
          <w:rFonts w:ascii="Courier New" w:hAnsi="Courier New" w:cs="Courier New"/>
        </w:rPr>
        <w:tab/>
      </w:r>
      <w:r w:rsidR="00DE063E">
        <w:rPr>
          <w:rFonts w:ascii="Courier New" w:hAnsi="Courier New" w:cs="Courier New"/>
        </w:rPr>
        <w:t>O robô compreende a mensagem, e imediatamente encaminha a resposta aos amigos do Mago:</w:t>
      </w:r>
    </w:p>
    <w:p w14:paraId="78060E45" w14:textId="77777777" w:rsidR="00DE063E" w:rsidRDefault="00DE063E" w:rsidP="007F58DE">
      <w:pPr>
        <w:jc w:val="both"/>
        <w:rPr>
          <w:rFonts w:ascii="Courier New" w:hAnsi="Courier New" w:cs="Courier New"/>
        </w:rPr>
      </w:pPr>
    </w:p>
    <w:p w14:paraId="0D42C7E5" w14:textId="24D41B96" w:rsidR="00DE063E" w:rsidRDefault="00DE063E" w:rsidP="007F58DE">
      <w:pPr>
        <w:jc w:val="both"/>
        <w:rPr>
          <w:rFonts w:ascii="Courier New" w:hAnsi="Courier New" w:cs="Courier New"/>
        </w:rPr>
      </w:pPr>
      <w:r>
        <w:rPr>
          <w:rFonts w:ascii="Courier New" w:hAnsi="Courier New" w:cs="Courier New"/>
        </w:rPr>
        <w:t xml:space="preserve">— Lamento, o senhor </w:t>
      </w:r>
      <w:proofErr w:type="spellStart"/>
      <w:r w:rsidR="00D8747F">
        <w:rPr>
          <w:rFonts w:ascii="Courier New" w:hAnsi="Courier New" w:cs="Courier New"/>
        </w:rPr>
        <w:t>Compiliamus</w:t>
      </w:r>
      <w:proofErr w:type="spellEnd"/>
      <w:r w:rsidR="00D8747F">
        <w:rPr>
          <w:rFonts w:ascii="Courier New" w:hAnsi="Courier New" w:cs="Courier New"/>
        </w:rPr>
        <w:t xml:space="preserve"> não poderá comparecer, pois andou depilando-se recentemente. Informa erroneamente o robô.</w:t>
      </w:r>
    </w:p>
    <w:p w14:paraId="35D614C9" w14:textId="3B8294F2" w:rsidR="00D8747F" w:rsidRDefault="00D8747F" w:rsidP="007F58DE">
      <w:pPr>
        <w:jc w:val="both"/>
        <w:rPr>
          <w:rFonts w:ascii="Courier New" w:hAnsi="Courier New" w:cs="Courier New"/>
        </w:rPr>
      </w:pPr>
      <w:r>
        <w:rPr>
          <w:rFonts w:ascii="Courier New" w:hAnsi="Courier New" w:cs="Courier New"/>
        </w:rPr>
        <w:t>— Não, sua torradeira velha! “Estou liso” significa que não tenho dinheiro!</w:t>
      </w:r>
    </w:p>
    <w:p w14:paraId="19B109FD" w14:textId="77777777" w:rsidR="00D8747F" w:rsidRDefault="00D8747F" w:rsidP="007F58DE">
      <w:pPr>
        <w:jc w:val="both"/>
        <w:rPr>
          <w:rFonts w:ascii="Courier New" w:hAnsi="Courier New" w:cs="Courier New"/>
        </w:rPr>
      </w:pPr>
    </w:p>
    <w:p w14:paraId="1799D452" w14:textId="33AC5B34" w:rsidR="00D8747F" w:rsidRPr="00D8747F" w:rsidRDefault="00D8747F" w:rsidP="007F58DE">
      <w:pPr>
        <w:jc w:val="both"/>
        <w:rPr>
          <w:rFonts w:ascii="Courier New" w:hAnsi="Courier New" w:cs="Courier New"/>
          <w:b/>
          <w:bCs/>
        </w:rPr>
      </w:pPr>
      <w:r w:rsidRPr="00D8747F">
        <w:rPr>
          <w:rFonts w:ascii="Courier New" w:hAnsi="Courier New" w:cs="Courier New"/>
          <w:b/>
          <w:bCs/>
        </w:rPr>
        <w:t>Painel 3:</w:t>
      </w:r>
    </w:p>
    <w:p w14:paraId="4041C5F2" w14:textId="77777777" w:rsidR="00D8747F" w:rsidRDefault="00D8747F" w:rsidP="007F58DE">
      <w:pPr>
        <w:jc w:val="both"/>
        <w:rPr>
          <w:rFonts w:ascii="Courier New" w:hAnsi="Courier New" w:cs="Courier New"/>
        </w:rPr>
      </w:pPr>
      <w:r>
        <w:rPr>
          <w:rFonts w:ascii="Courier New" w:hAnsi="Courier New" w:cs="Courier New"/>
        </w:rPr>
        <w:tab/>
        <w:t>O robô registra o engano e corrige logo em seguida:</w:t>
      </w:r>
    </w:p>
    <w:p w14:paraId="409DF3BB" w14:textId="77777777" w:rsidR="00D8747F" w:rsidRDefault="00D8747F" w:rsidP="007F58DE">
      <w:pPr>
        <w:jc w:val="both"/>
        <w:rPr>
          <w:rFonts w:ascii="Courier New" w:hAnsi="Courier New" w:cs="Courier New"/>
        </w:rPr>
      </w:pPr>
    </w:p>
    <w:p w14:paraId="5E1E5425" w14:textId="2D9AE363" w:rsidR="00D8747F" w:rsidRDefault="00D8747F" w:rsidP="007F58DE">
      <w:pPr>
        <w:jc w:val="both"/>
        <w:rPr>
          <w:rFonts w:ascii="Courier New" w:hAnsi="Courier New" w:cs="Courier New"/>
        </w:rPr>
      </w:pPr>
      <w:r>
        <w:rPr>
          <w:rFonts w:ascii="Courier New" w:hAnsi="Courier New" w:cs="Courier New"/>
        </w:rPr>
        <w:t xml:space="preserve">— </w:t>
      </w:r>
      <w:r w:rsidR="00FB0C6C">
        <w:rPr>
          <w:rFonts w:ascii="Courier New" w:hAnsi="Courier New" w:cs="Courier New"/>
        </w:rPr>
        <w:t>Oh... m</w:t>
      </w:r>
      <w:r>
        <w:rPr>
          <w:rFonts w:ascii="Courier New" w:hAnsi="Courier New" w:cs="Courier New"/>
        </w:rPr>
        <w:t>il perdões, senhor! Corrigirei a mensagem imediatamente!</w:t>
      </w:r>
    </w:p>
    <w:p w14:paraId="36EAB0F8" w14:textId="7832FEEA" w:rsidR="00D8747F" w:rsidRDefault="00D8747F" w:rsidP="007F58DE">
      <w:pPr>
        <w:jc w:val="both"/>
        <w:rPr>
          <w:rFonts w:ascii="Courier New" w:hAnsi="Courier New" w:cs="Courier New"/>
        </w:rPr>
      </w:pPr>
    </w:p>
    <w:p w14:paraId="22CF04C0" w14:textId="5995A523" w:rsidR="00D8747F" w:rsidRDefault="00D8747F" w:rsidP="007F58DE">
      <w:pPr>
        <w:jc w:val="both"/>
        <w:rPr>
          <w:rFonts w:ascii="Courier New" w:hAnsi="Courier New" w:cs="Courier New"/>
        </w:rPr>
      </w:pPr>
      <w:proofErr w:type="spellStart"/>
      <w:r>
        <w:rPr>
          <w:rFonts w:ascii="Courier New" w:hAnsi="Courier New" w:cs="Courier New"/>
        </w:rPr>
        <w:t>Compiliamus</w:t>
      </w:r>
      <w:proofErr w:type="spellEnd"/>
      <w:r>
        <w:rPr>
          <w:rFonts w:ascii="Courier New" w:hAnsi="Courier New" w:cs="Courier New"/>
        </w:rPr>
        <w:t xml:space="preserve"> então, comenta em tom baixo, enquanto seu cofre cheio de moedas de ouro pode ser visto pelo enquadramento, revelando que ele possui dinheiro, ao contrário do que tinha dito:</w:t>
      </w:r>
      <w:r>
        <w:rPr>
          <w:rFonts w:ascii="Courier New" w:hAnsi="Courier New" w:cs="Courier New"/>
        </w:rPr>
        <w:br/>
      </w:r>
    </w:p>
    <w:p w14:paraId="0D12D892" w14:textId="54933FF4" w:rsidR="00D8747F" w:rsidRPr="007F58DE" w:rsidRDefault="00D8747F" w:rsidP="007F58DE">
      <w:pPr>
        <w:jc w:val="both"/>
        <w:rPr>
          <w:rFonts w:ascii="Courier New" w:hAnsi="Courier New" w:cs="Courier New"/>
        </w:rPr>
      </w:pPr>
      <w:r>
        <w:rPr>
          <w:rFonts w:ascii="Courier New" w:hAnsi="Courier New" w:cs="Courier New"/>
        </w:rPr>
        <w:t>— Robô estúpido!</w:t>
      </w:r>
    </w:p>
    <w:sectPr w:rsidR="00D8747F" w:rsidRPr="007F58D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811F8" w14:textId="77777777" w:rsidR="004B2C69" w:rsidRDefault="004B2C69">
      <w:r>
        <w:separator/>
      </w:r>
    </w:p>
  </w:endnote>
  <w:endnote w:type="continuationSeparator" w:id="0">
    <w:p w14:paraId="43E4E3E2" w14:textId="77777777" w:rsidR="004B2C69" w:rsidRDefault="004B2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D3CC" w14:textId="77777777" w:rsidR="00917DA8" w:rsidRDefault="00917DA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4678" w14:textId="77777777" w:rsidR="00917DA8" w:rsidRDefault="00917DA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88D3" w14:textId="77777777" w:rsidR="00917DA8" w:rsidRDefault="00917DA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2375" w14:textId="77777777" w:rsidR="004B2C69" w:rsidRDefault="004B2C69">
      <w:r>
        <w:separator/>
      </w:r>
    </w:p>
  </w:footnote>
  <w:footnote w:type="continuationSeparator" w:id="0">
    <w:p w14:paraId="42A4201F" w14:textId="77777777" w:rsidR="004B2C69" w:rsidRDefault="004B2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0EFD" w14:textId="77777777" w:rsidR="00917DA8" w:rsidRDefault="00917D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8649" w14:textId="77777777" w:rsidR="00917DA8" w:rsidRDefault="00917DA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F146" w14:textId="77777777" w:rsidR="00917DA8" w:rsidRDefault="00917DA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DE"/>
    <w:rsid w:val="004B2C69"/>
    <w:rsid w:val="00774FD7"/>
    <w:rsid w:val="007F58DE"/>
    <w:rsid w:val="00896B51"/>
    <w:rsid w:val="00917DA8"/>
    <w:rsid w:val="00C4465F"/>
    <w:rsid w:val="00D8747F"/>
    <w:rsid w:val="00DE063E"/>
    <w:rsid w:val="00FB0C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5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896B51"/>
    <w:pPr>
      <w:tabs>
        <w:tab w:val="center" w:pos="4252"/>
        <w:tab w:val="right" w:pos="8504"/>
      </w:tabs>
    </w:pPr>
  </w:style>
  <w:style w:type="character" w:customStyle="1" w:styleId="CabealhoChar">
    <w:name w:val="Cabeçalho Char"/>
    <w:basedOn w:val="Fontepargpadro"/>
    <w:link w:val="Cabealho"/>
    <w:rsid w:val="00896B51"/>
    <w:rPr>
      <w:sz w:val="24"/>
      <w:szCs w:val="24"/>
    </w:rPr>
  </w:style>
  <w:style w:type="paragraph" w:styleId="Rodap">
    <w:name w:val="footer"/>
    <w:basedOn w:val="Normal"/>
    <w:link w:val="RodapChar"/>
    <w:rsid w:val="00896B51"/>
    <w:pPr>
      <w:tabs>
        <w:tab w:val="center" w:pos="4252"/>
        <w:tab w:val="right" w:pos="8504"/>
      </w:tabs>
    </w:pPr>
  </w:style>
  <w:style w:type="character" w:customStyle="1" w:styleId="RodapChar">
    <w:name w:val="Rodapé Char"/>
    <w:basedOn w:val="Fontepargpadro"/>
    <w:link w:val="Rodap"/>
    <w:rsid w:val="00896B51"/>
    <w:rPr>
      <w:sz w:val="24"/>
      <w:szCs w:val="24"/>
    </w:rPr>
  </w:style>
  <w:style w:type="paragraph" w:styleId="Ttulo">
    <w:name w:val="Title"/>
    <w:basedOn w:val="Normal"/>
    <w:next w:val="Normal"/>
    <w:link w:val="TtuloChar"/>
    <w:qFormat/>
    <w:rsid w:val="007F58DE"/>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7F58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qFormat/>
    <w:rsid w:val="007F58D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7F58DE"/>
    <w:rPr>
      <w:rFonts w:asciiTheme="minorHAnsi" w:eastAsiaTheme="minorEastAsia" w:hAnsiTheme="minorHAnsi" w:cstheme="minorBidi"/>
      <w:color w:val="5A5A5A" w:themeColor="text1" w:themeTint="A5"/>
      <w:spacing w:val="15"/>
      <w:sz w:val="22"/>
      <w:szCs w:val="22"/>
    </w:rPr>
  </w:style>
  <w:style w:type="character" w:styleId="TtulodoLivro">
    <w:name w:val="Book Title"/>
    <w:basedOn w:val="Fontepargpadro"/>
    <w:uiPriority w:val="33"/>
    <w:qFormat/>
    <w:rsid w:val="007F58D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46\Office%20Word%202003%20Look.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Office Word 2003 Look.dotx</Template>
  <TotalTime>0</TotalTime>
  <Pages>1</Pages>
  <Words>179</Words>
  <Characters>969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2026-04-01T23:01:00Z</dcterms:created>
  <dcterms:modified xsi:type="dcterms:W3CDTF">2026-04-04T16:01:00Z</dcterms:modified>
</cp:coreProperties>
</file>