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83579" w14:textId="63F36CFF" w:rsidR="00327AED" w:rsidRPr="005D1D18" w:rsidRDefault="002E10C2" w:rsidP="00327AED">
      <w:pPr>
        <w:pStyle w:val="Title"/>
        <w:rPr>
          <w:sz w:val="40"/>
        </w:rPr>
      </w:pPr>
      <w:r w:rsidRPr="005D1D18">
        <w:rPr>
          <w:rStyle w:val="Name"/>
          <w:sz w:val="48"/>
        </w:rPr>
        <w:t>Noman Hussain Usmani</w:t>
      </w:r>
      <w:r w:rsidRPr="005D1D18">
        <w:rPr>
          <w:sz w:val="40"/>
        </w:rPr>
        <w:t> </w:t>
      </w:r>
    </w:p>
    <w:p w14:paraId="0B58357A" w14:textId="0EDD8992" w:rsidR="00EC092C" w:rsidRPr="005D1D18" w:rsidRDefault="002E10C2">
      <w:pPr>
        <w:pStyle w:val="ContactInfo"/>
        <w:rPr>
          <w:sz w:val="28"/>
        </w:rPr>
      </w:pPr>
      <w:r w:rsidRPr="005D1D18">
        <w:rPr>
          <w:sz w:val="28"/>
        </w:rPr>
        <w:t>Nighat Square Flat no D/14 Block no 7 near Allama Iqbal University Federal B Area |</w:t>
      </w:r>
      <w:r w:rsidR="00CB3667" w:rsidRPr="005D1D18">
        <w:rPr>
          <w:sz w:val="28"/>
        </w:rPr>
        <w:t> </w:t>
      </w:r>
      <w:r w:rsidRPr="005D1D18">
        <w:rPr>
          <w:sz w:val="28"/>
        </w:rPr>
        <w:t>033-13352098 |</w:t>
      </w:r>
      <w:r w:rsidR="00CB3667" w:rsidRPr="005D1D18">
        <w:rPr>
          <w:sz w:val="28"/>
        </w:rPr>
        <w:t> </w:t>
      </w:r>
      <w:r w:rsidRPr="005D1D18">
        <w:rPr>
          <w:sz w:val="28"/>
        </w:rPr>
        <w:t>nomanhussain45@gmail.com</w:t>
      </w:r>
    </w:p>
    <w:p w14:paraId="0B58357B" w14:textId="77777777" w:rsidR="004D48BE" w:rsidRPr="005D1D18" w:rsidRDefault="004D48BE" w:rsidP="004D48BE">
      <w:pPr>
        <w:pStyle w:val="Heading1"/>
        <w:rPr>
          <w:sz w:val="40"/>
        </w:rPr>
      </w:pPr>
      <w:r w:rsidRPr="005D1D18">
        <w:rPr>
          <w:sz w:val="40"/>
        </w:rPr>
        <w:t>Objective</w:t>
      </w:r>
    </w:p>
    <w:p w14:paraId="264082EB" w14:textId="58E4AECF" w:rsidR="00B76EA5" w:rsidRPr="005D1D18" w:rsidRDefault="00B76EA5" w:rsidP="00B76EA5">
      <w:pPr>
        <w:rPr>
          <w:sz w:val="28"/>
        </w:rPr>
      </w:pPr>
      <w:r w:rsidRPr="005D1D18">
        <w:rPr>
          <w:sz w:val="28"/>
        </w:rPr>
        <w:t>For best results when selecting text to copy or replace, don’t include space to the right of the characters in your selection.]</w:t>
      </w:r>
    </w:p>
    <w:p w14:paraId="0B58357D" w14:textId="50068C48" w:rsidR="004D48BE" w:rsidRPr="005D1D18" w:rsidRDefault="004D48BE" w:rsidP="004D48BE">
      <w:pPr>
        <w:pStyle w:val="Heading1"/>
        <w:rPr>
          <w:sz w:val="40"/>
        </w:rPr>
      </w:pPr>
      <w:r w:rsidRPr="005D1D18">
        <w:rPr>
          <w:sz w:val="40"/>
        </w:rPr>
        <w:t>Skills &amp; Abilities</w:t>
      </w:r>
    </w:p>
    <w:p w14:paraId="432BC71A" w14:textId="71EEA56D" w:rsidR="0020050F" w:rsidRPr="005D1D18" w:rsidRDefault="0020050F" w:rsidP="0020050F">
      <w:pPr>
        <w:rPr>
          <w:sz w:val="28"/>
        </w:rPr>
      </w:pPr>
      <w:r w:rsidRPr="005D1D18">
        <w:rPr>
          <w:sz w:val="28"/>
        </w:rPr>
        <w:t>PHP</w:t>
      </w:r>
    </w:p>
    <w:p w14:paraId="6B12D0F0" w14:textId="102AB197" w:rsidR="0020050F" w:rsidRPr="005D1D18" w:rsidRDefault="00D86661" w:rsidP="0020050F">
      <w:pPr>
        <w:rPr>
          <w:sz w:val="28"/>
        </w:rPr>
      </w:pPr>
      <w:r>
        <w:rPr>
          <w:sz w:val="28"/>
        </w:rPr>
        <w:t>La</w:t>
      </w:r>
      <w:r w:rsidR="0020050F" w:rsidRPr="005D1D18">
        <w:rPr>
          <w:sz w:val="28"/>
        </w:rPr>
        <w:t xml:space="preserve">ravel Framework </w:t>
      </w:r>
    </w:p>
    <w:p w14:paraId="56882C8B" w14:textId="13EE2D77" w:rsidR="0020050F" w:rsidRPr="005D1D18" w:rsidRDefault="00D86661" w:rsidP="0020050F">
      <w:pPr>
        <w:rPr>
          <w:sz w:val="28"/>
        </w:rPr>
      </w:pPr>
      <w:r>
        <w:rPr>
          <w:sz w:val="28"/>
        </w:rPr>
        <w:t>Code</w:t>
      </w:r>
      <w:r w:rsidR="0020050F" w:rsidRPr="005D1D18">
        <w:rPr>
          <w:sz w:val="28"/>
        </w:rPr>
        <w:t>igniter Framework</w:t>
      </w:r>
    </w:p>
    <w:p w14:paraId="6B4D374A" w14:textId="70A07EA9" w:rsidR="0020050F" w:rsidRPr="005D1D18" w:rsidRDefault="0020050F" w:rsidP="0020050F">
      <w:pPr>
        <w:rPr>
          <w:sz w:val="28"/>
        </w:rPr>
      </w:pPr>
      <w:r w:rsidRPr="005D1D18">
        <w:rPr>
          <w:sz w:val="28"/>
        </w:rPr>
        <w:t>AJAX</w:t>
      </w:r>
    </w:p>
    <w:p w14:paraId="4D84899F" w14:textId="1598D243" w:rsidR="0020050F" w:rsidRPr="005D1D18" w:rsidRDefault="0020050F" w:rsidP="0020050F">
      <w:pPr>
        <w:rPr>
          <w:sz w:val="28"/>
        </w:rPr>
      </w:pPr>
      <w:r w:rsidRPr="005D1D18">
        <w:rPr>
          <w:sz w:val="28"/>
        </w:rPr>
        <w:t>Angular.js</w:t>
      </w:r>
    </w:p>
    <w:p w14:paraId="22C71920" w14:textId="7512E680" w:rsidR="0020050F" w:rsidRPr="005D1D18" w:rsidRDefault="0020050F" w:rsidP="0020050F">
      <w:pPr>
        <w:rPr>
          <w:sz w:val="28"/>
        </w:rPr>
      </w:pPr>
      <w:r w:rsidRPr="005D1D18">
        <w:rPr>
          <w:sz w:val="28"/>
        </w:rPr>
        <w:t>MySQL</w:t>
      </w:r>
    </w:p>
    <w:p w14:paraId="7121C4CB" w14:textId="65A62656" w:rsidR="0020050F" w:rsidRPr="005D1D18" w:rsidRDefault="0020050F" w:rsidP="0020050F">
      <w:pPr>
        <w:rPr>
          <w:sz w:val="28"/>
        </w:rPr>
      </w:pPr>
      <w:r w:rsidRPr="005D1D18">
        <w:rPr>
          <w:sz w:val="28"/>
        </w:rPr>
        <w:t>Html</w:t>
      </w:r>
    </w:p>
    <w:p w14:paraId="3787892C" w14:textId="6B95391C" w:rsidR="0020050F" w:rsidRPr="005D1D18" w:rsidRDefault="0020050F" w:rsidP="0020050F">
      <w:pPr>
        <w:rPr>
          <w:sz w:val="28"/>
        </w:rPr>
      </w:pPr>
      <w:r w:rsidRPr="005D1D18">
        <w:rPr>
          <w:sz w:val="28"/>
        </w:rPr>
        <w:t>Css</w:t>
      </w:r>
    </w:p>
    <w:p w14:paraId="6C56EAC9" w14:textId="2A3D4F58" w:rsidR="0041345A" w:rsidRPr="005D1D18" w:rsidRDefault="0041345A" w:rsidP="0020050F">
      <w:pPr>
        <w:rPr>
          <w:sz w:val="28"/>
        </w:rPr>
      </w:pPr>
      <w:r w:rsidRPr="005D1D18">
        <w:rPr>
          <w:sz w:val="28"/>
        </w:rPr>
        <w:t xml:space="preserve">JavaScript </w:t>
      </w:r>
    </w:p>
    <w:p w14:paraId="56BCE0C8" w14:textId="24ACE7ED" w:rsidR="0020050F" w:rsidRPr="005D1D18" w:rsidRDefault="005F42F6" w:rsidP="0020050F">
      <w:pPr>
        <w:rPr>
          <w:sz w:val="28"/>
        </w:rPr>
      </w:pPr>
      <w:r>
        <w:rPr>
          <w:sz w:val="28"/>
        </w:rPr>
        <w:t>Bootstr</w:t>
      </w:r>
      <w:r w:rsidR="00A15ECD">
        <w:rPr>
          <w:sz w:val="28"/>
        </w:rPr>
        <w:t>a</w:t>
      </w:r>
      <w:r w:rsidR="0020050F" w:rsidRPr="005D1D18">
        <w:rPr>
          <w:sz w:val="28"/>
        </w:rPr>
        <w:t>p</w:t>
      </w:r>
    </w:p>
    <w:p w14:paraId="1CCB9886" w14:textId="2AE5605B" w:rsidR="0020050F" w:rsidRPr="005D1D18" w:rsidRDefault="0020050F" w:rsidP="0020050F">
      <w:pPr>
        <w:rPr>
          <w:sz w:val="28"/>
        </w:rPr>
      </w:pPr>
      <w:r w:rsidRPr="005D1D18">
        <w:rPr>
          <w:sz w:val="28"/>
        </w:rPr>
        <w:t>Photoshop</w:t>
      </w:r>
    </w:p>
    <w:p w14:paraId="1DB95F99" w14:textId="72AAA34A" w:rsidR="0020050F" w:rsidRPr="005D1D18" w:rsidRDefault="0020050F" w:rsidP="0020050F">
      <w:pPr>
        <w:rPr>
          <w:sz w:val="28"/>
        </w:rPr>
      </w:pPr>
      <w:r w:rsidRPr="005D1D18">
        <w:rPr>
          <w:sz w:val="28"/>
        </w:rPr>
        <w:t xml:space="preserve">MS </w:t>
      </w:r>
      <w:r w:rsidR="009D7EAA" w:rsidRPr="005D1D18">
        <w:rPr>
          <w:sz w:val="28"/>
        </w:rPr>
        <w:t>Office</w:t>
      </w:r>
    </w:p>
    <w:p w14:paraId="0B58357F" w14:textId="77777777" w:rsidR="004D48BE" w:rsidRPr="005D1D18" w:rsidRDefault="004D48BE" w:rsidP="004D48BE">
      <w:pPr>
        <w:pStyle w:val="Heading1"/>
        <w:rPr>
          <w:sz w:val="40"/>
        </w:rPr>
      </w:pPr>
      <w:r w:rsidRPr="005D1D18">
        <w:rPr>
          <w:sz w:val="40"/>
        </w:rPr>
        <w:t>Experience</w:t>
      </w:r>
    </w:p>
    <w:tbl>
      <w:tblPr>
        <w:tblW w:w="5007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87"/>
        <w:gridCol w:w="2307"/>
      </w:tblGrid>
      <w:tr w:rsidR="00BB3E70" w:rsidRPr="005D1D18" w14:paraId="0B583582" w14:textId="77777777" w:rsidTr="00F954AA">
        <w:trPr>
          <w:trHeight w:val="235"/>
        </w:trPr>
        <w:tc>
          <w:tcPr>
            <w:tcW w:w="7787" w:type="dxa"/>
          </w:tcPr>
          <w:p w14:paraId="0B583580" w14:textId="39D0E7E5" w:rsidR="00BB3E70" w:rsidRPr="005D1D18" w:rsidRDefault="0041345A" w:rsidP="00BB3E70">
            <w:pPr>
              <w:pStyle w:val="Heading2"/>
              <w:rPr>
                <w:sz w:val="28"/>
              </w:rPr>
            </w:pPr>
            <w:r w:rsidRPr="005D1D18">
              <w:rPr>
                <w:rStyle w:val="Strong"/>
                <w:sz w:val="28"/>
              </w:rPr>
              <w:t>[Employee</w:t>
            </w:r>
            <w:r w:rsidR="00BB3E70" w:rsidRPr="005D1D18">
              <w:rPr>
                <w:rStyle w:val="Strong"/>
                <w:sz w:val="28"/>
              </w:rPr>
              <w:t xml:space="preserve">] </w:t>
            </w:r>
            <w:r w:rsidRPr="005D1D18">
              <w:rPr>
                <w:sz w:val="28"/>
              </w:rPr>
              <w:t>— [Fusion Technologies</w:t>
            </w:r>
            <w:r w:rsidR="00BB3E70" w:rsidRPr="005D1D18">
              <w:rPr>
                <w:sz w:val="28"/>
              </w:rPr>
              <w:t>]</w:t>
            </w:r>
          </w:p>
        </w:tc>
        <w:tc>
          <w:tcPr>
            <w:tcW w:w="2307" w:type="dxa"/>
            <w:vMerge w:val="restart"/>
          </w:tcPr>
          <w:p w14:paraId="0B583581" w14:textId="7BCAFD9A" w:rsidR="00BB3E70" w:rsidRPr="005D1D18" w:rsidRDefault="00094208" w:rsidP="00094208">
            <w:pPr>
              <w:pStyle w:val="Date"/>
              <w:jc w:val="center"/>
              <w:rPr>
                <w:sz w:val="28"/>
              </w:rPr>
            </w:pPr>
            <w:r w:rsidRPr="005D1D18">
              <w:rPr>
                <w:sz w:val="28"/>
              </w:rPr>
              <w:t>23-July-2016</w:t>
            </w:r>
            <w:r w:rsidR="00BB3E70" w:rsidRPr="005D1D18">
              <w:rPr>
                <w:sz w:val="28"/>
              </w:rPr>
              <w:t xml:space="preserve"> — </w:t>
            </w:r>
            <w:r w:rsidRPr="005D1D18">
              <w:rPr>
                <w:sz w:val="28"/>
              </w:rPr>
              <w:t xml:space="preserve">In progress </w:t>
            </w:r>
          </w:p>
        </w:tc>
      </w:tr>
      <w:tr w:rsidR="00BB3E70" w:rsidRPr="005D1D18" w14:paraId="0B583585" w14:textId="77777777" w:rsidTr="00F954AA">
        <w:trPr>
          <w:trHeight w:val="546"/>
        </w:trPr>
        <w:tc>
          <w:tcPr>
            <w:tcW w:w="7787" w:type="dxa"/>
          </w:tcPr>
          <w:p w14:paraId="0B583583" w14:textId="106687AF" w:rsidR="00BB3E70" w:rsidRPr="005D1D18" w:rsidRDefault="00094208" w:rsidP="00BB3E70">
            <w:pPr>
              <w:rPr>
                <w:rStyle w:val="Strong"/>
                <w:sz w:val="28"/>
              </w:rPr>
            </w:pPr>
            <w:r w:rsidRPr="005D1D18">
              <w:rPr>
                <w:sz w:val="28"/>
              </w:rPr>
              <w:t xml:space="preserve">It’s been 11 months ago </w:t>
            </w:r>
            <w:r w:rsidR="0041345A" w:rsidRPr="005D1D18">
              <w:rPr>
                <w:sz w:val="28"/>
              </w:rPr>
              <w:t xml:space="preserve">I am working as employee in fusion </w:t>
            </w:r>
            <w:r w:rsidR="008F36F7" w:rsidRPr="005D1D18">
              <w:rPr>
                <w:sz w:val="28"/>
              </w:rPr>
              <w:t xml:space="preserve">Technologies </w:t>
            </w:r>
            <w:r w:rsidR="0041345A" w:rsidRPr="005D1D18">
              <w:rPr>
                <w:sz w:val="28"/>
              </w:rPr>
              <w:t>as a web developer. My responsibility in fusion is to make backend or develop the company</w:t>
            </w:r>
            <w:r w:rsidR="00C94E66" w:rsidRPr="005D1D18">
              <w:rPr>
                <w:sz w:val="28"/>
              </w:rPr>
              <w:t xml:space="preserve"> projects.</w:t>
            </w:r>
          </w:p>
        </w:tc>
        <w:tc>
          <w:tcPr>
            <w:tcW w:w="2307" w:type="dxa"/>
            <w:vMerge/>
          </w:tcPr>
          <w:p w14:paraId="0B583584" w14:textId="77777777" w:rsidR="00BB3E70" w:rsidRPr="005D1D18" w:rsidRDefault="00BB3E70" w:rsidP="009C5F93">
            <w:pPr>
              <w:pStyle w:val="Date"/>
              <w:rPr>
                <w:sz w:val="28"/>
              </w:rPr>
            </w:pPr>
          </w:p>
        </w:tc>
      </w:tr>
    </w:tbl>
    <w:p w14:paraId="45275769" w14:textId="77777777" w:rsidR="00B46740" w:rsidRPr="005D1D18" w:rsidRDefault="00B46740" w:rsidP="00B46740">
      <w:pPr>
        <w:rPr>
          <w:sz w:val="28"/>
        </w:rPr>
      </w:pPr>
    </w:p>
    <w:p w14:paraId="66E7A6AC" w14:textId="1151425F" w:rsidR="00B46740" w:rsidRPr="005D1D18" w:rsidRDefault="005F3146" w:rsidP="00B46740">
      <w:pPr>
        <w:pStyle w:val="Heading1"/>
        <w:rPr>
          <w:sz w:val="40"/>
        </w:rPr>
      </w:pPr>
      <w:r w:rsidRPr="005D1D18">
        <w:rPr>
          <w:sz w:val="40"/>
        </w:rPr>
        <w:lastRenderedPageBreak/>
        <w:t>Education</w:t>
      </w:r>
    </w:p>
    <w:tbl>
      <w:tblPr>
        <w:tblW w:w="5089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5"/>
        <w:gridCol w:w="2484"/>
      </w:tblGrid>
      <w:tr w:rsidR="00BB3E70" w:rsidRPr="005D1D18" w14:paraId="0B58358F" w14:textId="77777777" w:rsidTr="00682198">
        <w:trPr>
          <w:trHeight w:val="450"/>
        </w:trPr>
        <w:tc>
          <w:tcPr>
            <w:tcW w:w="7776" w:type="dxa"/>
          </w:tcPr>
          <w:p w14:paraId="0B58358D" w14:textId="5D263006" w:rsidR="00BB3E70" w:rsidRPr="005D1D18" w:rsidRDefault="00122D5B" w:rsidP="00BB3E70">
            <w:pPr>
              <w:pStyle w:val="Heading2"/>
              <w:rPr>
                <w:sz w:val="28"/>
              </w:rPr>
            </w:pPr>
            <w:r w:rsidRPr="005D1D18">
              <w:rPr>
                <w:rStyle w:val="Strong"/>
                <w:sz w:val="28"/>
              </w:rPr>
              <w:t>Metropolitan Academy</w:t>
            </w:r>
            <w:r w:rsidR="00BB3E70" w:rsidRPr="005D1D18">
              <w:rPr>
                <w:rStyle w:val="Strong"/>
                <w:sz w:val="28"/>
              </w:rPr>
              <w:t xml:space="preserve"> </w:t>
            </w:r>
            <w:r w:rsidRPr="005D1D18">
              <w:rPr>
                <w:sz w:val="28"/>
              </w:rPr>
              <w:t>— [Matrix, Karachi</w:t>
            </w:r>
            <w:r w:rsidR="00BB3E70" w:rsidRPr="005D1D18">
              <w:rPr>
                <w:sz w:val="28"/>
              </w:rPr>
              <w:t>]</w:t>
            </w:r>
          </w:p>
        </w:tc>
        <w:tc>
          <w:tcPr>
            <w:tcW w:w="2484" w:type="dxa"/>
            <w:vMerge w:val="restart"/>
          </w:tcPr>
          <w:p w14:paraId="0B58358E" w14:textId="203D8C0C" w:rsidR="00BB3E70" w:rsidRPr="005D1D18" w:rsidRDefault="007724D5" w:rsidP="00682198">
            <w:pPr>
              <w:pStyle w:val="Date"/>
              <w:jc w:val="center"/>
              <w:rPr>
                <w:sz w:val="28"/>
              </w:rPr>
            </w:pPr>
            <w:r w:rsidRPr="005D1D18">
              <w:rPr>
                <w:sz w:val="28"/>
              </w:rPr>
              <w:t>Passing year 2000 to 2012</w:t>
            </w:r>
          </w:p>
        </w:tc>
      </w:tr>
      <w:tr w:rsidR="00BB3E70" w:rsidRPr="005D1D18" w14:paraId="0B583592" w14:textId="77777777" w:rsidTr="00682198">
        <w:trPr>
          <w:trHeight w:val="765"/>
        </w:trPr>
        <w:tc>
          <w:tcPr>
            <w:tcW w:w="7776" w:type="dxa"/>
          </w:tcPr>
          <w:p w14:paraId="0B583590" w14:textId="2895E8DD" w:rsidR="00BB3E70" w:rsidRPr="005D1D18" w:rsidRDefault="00122D5B" w:rsidP="002E45D9">
            <w:pPr>
              <w:rPr>
                <w:rStyle w:val="Strong"/>
                <w:sz w:val="28"/>
              </w:rPr>
            </w:pPr>
            <w:r w:rsidRPr="005D1D18">
              <w:rPr>
                <w:sz w:val="28"/>
              </w:rPr>
              <w:t>Matrix percentage was 84%</w:t>
            </w:r>
          </w:p>
        </w:tc>
        <w:tc>
          <w:tcPr>
            <w:tcW w:w="2484" w:type="dxa"/>
            <w:vMerge/>
          </w:tcPr>
          <w:p w14:paraId="0B583591" w14:textId="77777777" w:rsidR="00BB3E70" w:rsidRPr="005D1D18" w:rsidRDefault="00BB3E70" w:rsidP="002E45D9">
            <w:pPr>
              <w:pStyle w:val="Date"/>
              <w:rPr>
                <w:sz w:val="28"/>
              </w:rPr>
            </w:pPr>
          </w:p>
        </w:tc>
      </w:tr>
    </w:tbl>
    <w:p w14:paraId="31EB6F86" w14:textId="77777777" w:rsidR="002C509F" w:rsidRPr="005D1D18" w:rsidRDefault="002C509F" w:rsidP="002C509F">
      <w:pPr>
        <w:rPr>
          <w:sz w:val="28"/>
        </w:rPr>
      </w:pPr>
    </w:p>
    <w:tbl>
      <w:tblPr>
        <w:tblW w:w="5089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5"/>
        <w:gridCol w:w="2484"/>
      </w:tblGrid>
      <w:tr w:rsidR="00B46740" w:rsidRPr="005D1D18" w14:paraId="2115FCC2" w14:textId="77777777" w:rsidTr="006579FC">
        <w:trPr>
          <w:trHeight w:val="450"/>
        </w:trPr>
        <w:tc>
          <w:tcPr>
            <w:tcW w:w="7776" w:type="dxa"/>
          </w:tcPr>
          <w:p w14:paraId="5094CF79" w14:textId="68E4F5D1" w:rsidR="00B46740" w:rsidRPr="005D1D18" w:rsidRDefault="00B46740" w:rsidP="006579FC">
            <w:pPr>
              <w:pStyle w:val="Heading2"/>
              <w:rPr>
                <w:sz w:val="28"/>
              </w:rPr>
            </w:pPr>
            <w:r w:rsidRPr="005D1D18">
              <w:rPr>
                <w:rStyle w:val="Strong"/>
                <w:sz w:val="28"/>
              </w:rPr>
              <w:t xml:space="preserve">Bahria Collage Karsaz </w:t>
            </w:r>
            <w:r w:rsidR="00142CD7">
              <w:rPr>
                <w:sz w:val="28"/>
              </w:rPr>
              <w:t>— [Intermediate</w:t>
            </w:r>
            <w:r w:rsidRPr="005D1D18">
              <w:rPr>
                <w:sz w:val="28"/>
              </w:rPr>
              <w:t>, Karachi]</w:t>
            </w:r>
          </w:p>
        </w:tc>
        <w:tc>
          <w:tcPr>
            <w:tcW w:w="2484" w:type="dxa"/>
            <w:vMerge w:val="restart"/>
          </w:tcPr>
          <w:p w14:paraId="77E82D12" w14:textId="4ADC6D97" w:rsidR="00B46740" w:rsidRPr="005D1D18" w:rsidRDefault="00B46740" w:rsidP="006579FC">
            <w:pPr>
              <w:pStyle w:val="Date"/>
              <w:jc w:val="center"/>
              <w:rPr>
                <w:sz w:val="28"/>
              </w:rPr>
            </w:pPr>
            <w:r w:rsidRPr="005D1D18">
              <w:rPr>
                <w:sz w:val="28"/>
              </w:rPr>
              <w:t>Passing year 2012 to 2014</w:t>
            </w:r>
          </w:p>
        </w:tc>
      </w:tr>
      <w:tr w:rsidR="00B46740" w:rsidRPr="005D1D18" w14:paraId="2509A7A7" w14:textId="77777777" w:rsidTr="006579FC">
        <w:trPr>
          <w:trHeight w:val="765"/>
        </w:trPr>
        <w:tc>
          <w:tcPr>
            <w:tcW w:w="7776" w:type="dxa"/>
          </w:tcPr>
          <w:p w14:paraId="638E63A2" w14:textId="49BEB7AF" w:rsidR="00B46740" w:rsidRPr="005D1D18" w:rsidRDefault="00B46740" w:rsidP="006579FC">
            <w:pPr>
              <w:rPr>
                <w:rStyle w:val="Strong"/>
                <w:b w:val="0"/>
                <w:bCs w:val="0"/>
                <w:sz w:val="28"/>
              </w:rPr>
            </w:pPr>
            <w:r w:rsidRPr="005D1D18">
              <w:rPr>
                <w:sz w:val="28"/>
              </w:rPr>
              <w:t xml:space="preserve"> Intermediate percentage was 78%</w:t>
            </w:r>
          </w:p>
        </w:tc>
        <w:tc>
          <w:tcPr>
            <w:tcW w:w="2484" w:type="dxa"/>
            <w:vMerge/>
          </w:tcPr>
          <w:p w14:paraId="689130CA" w14:textId="77777777" w:rsidR="00B46740" w:rsidRPr="005D1D18" w:rsidRDefault="00B46740" w:rsidP="006579FC">
            <w:pPr>
              <w:pStyle w:val="Date"/>
              <w:rPr>
                <w:sz w:val="28"/>
              </w:rPr>
            </w:pPr>
          </w:p>
        </w:tc>
      </w:tr>
    </w:tbl>
    <w:p w14:paraId="4A8C954C" w14:textId="77777777" w:rsidR="00142CD7" w:rsidRDefault="00142CD7">
      <w:pPr>
        <w:pStyle w:val="Heading1"/>
        <w:rPr>
          <w:sz w:val="40"/>
        </w:rPr>
      </w:pPr>
    </w:p>
    <w:tbl>
      <w:tblPr>
        <w:tblW w:w="5089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7775"/>
        <w:gridCol w:w="2484"/>
      </w:tblGrid>
      <w:tr w:rsidR="00142CD7" w:rsidRPr="005D1D18" w14:paraId="3BF5F181" w14:textId="77777777" w:rsidTr="00BF3518">
        <w:trPr>
          <w:trHeight w:val="450"/>
        </w:trPr>
        <w:tc>
          <w:tcPr>
            <w:tcW w:w="7776" w:type="dxa"/>
          </w:tcPr>
          <w:p w14:paraId="08C99A0C" w14:textId="4E5967D0" w:rsidR="00142CD7" w:rsidRPr="005D1D18" w:rsidRDefault="00142CD7" w:rsidP="00BF3518">
            <w:pPr>
              <w:pStyle w:val="Heading2"/>
              <w:rPr>
                <w:sz w:val="28"/>
              </w:rPr>
            </w:pPr>
            <w:r>
              <w:rPr>
                <w:rStyle w:val="Strong"/>
                <w:sz w:val="28"/>
              </w:rPr>
              <w:t>Bahria University</w:t>
            </w:r>
            <w:r w:rsidRPr="005D1D18">
              <w:rPr>
                <w:rStyle w:val="Strong"/>
                <w:sz w:val="28"/>
              </w:rPr>
              <w:t xml:space="preserve"> </w:t>
            </w:r>
            <w:r w:rsidR="00644971">
              <w:rPr>
                <w:sz w:val="28"/>
              </w:rPr>
              <w:t>— [Graduation</w:t>
            </w:r>
            <w:r w:rsidRPr="005D1D18">
              <w:rPr>
                <w:sz w:val="28"/>
              </w:rPr>
              <w:t>, Karachi]</w:t>
            </w:r>
          </w:p>
        </w:tc>
        <w:tc>
          <w:tcPr>
            <w:tcW w:w="2484" w:type="dxa"/>
            <w:vMerge w:val="restart"/>
          </w:tcPr>
          <w:p w14:paraId="392783BE" w14:textId="08F6C9F1" w:rsidR="00142CD7" w:rsidRPr="005D1D18" w:rsidRDefault="004224B6" w:rsidP="00BF3518">
            <w:pPr>
              <w:pStyle w:val="Date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Passing year 2014 to in progress </w:t>
            </w:r>
          </w:p>
        </w:tc>
      </w:tr>
      <w:tr w:rsidR="00142CD7" w:rsidRPr="005D1D18" w14:paraId="0E3E699A" w14:textId="77777777" w:rsidTr="00BF3518">
        <w:trPr>
          <w:trHeight w:val="765"/>
        </w:trPr>
        <w:tc>
          <w:tcPr>
            <w:tcW w:w="7776" w:type="dxa"/>
          </w:tcPr>
          <w:p w14:paraId="653EC7C4" w14:textId="2F915A8E" w:rsidR="00142CD7" w:rsidRPr="005D1D18" w:rsidRDefault="004224B6" w:rsidP="00BF3518">
            <w:pPr>
              <w:rPr>
                <w:rStyle w:val="Strong"/>
                <w:b w:val="0"/>
                <w:bCs w:val="0"/>
                <w:sz w:val="28"/>
              </w:rPr>
            </w:pPr>
            <w:r>
              <w:rPr>
                <w:sz w:val="28"/>
              </w:rPr>
              <w:t>I am doing software engineering.</w:t>
            </w:r>
          </w:p>
        </w:tc>
        <w:tc>
          <w:tcPr>
            <w:tcW w:w="2484" w:type="dxa"/>
            <w:vMerge/>
          </w:tcPr>
          <w:p w14:paraId="3482853E" w14:textId="77777777" w:rsidR="00142CD7" w:rsidRPr="005D1D18" w:rsidRDefault="00142CD7" w:rsidP="00BF3518">
            <w:pPr>
              <w:pStyle w:val="Date"/>
              <w:rPr>
                <w:sz w:val="28"/>
              </w:rPr>
            </w:pPr>
          </w:p>
        </w:tc>
      </w:tr>
    </w:tbl>
    <w:p w14:paraId="0B583593" w14:textId="77777777" w:rsidR="00EC092C" w:rsidRDefault="001214EF">
      <w:pPr>
        <w:pStyle w:val="Heading1"/>
        <w:rPr>
          <w:sz w:val="40"/>
        </w:rPr>
      </w:pPr>
      <w:r w:rsidRPr="005D1D18">
        <w:rPr>
          <w:sz w:val="40"/>
        </w:rPr>
        <w:t>Communication</w:t>
      </w:r>
    </w:p>
    <w:p w14:paraId="03532019" w14:textId="77777777" w:rsidR="00656709" w:rsidRPr="00656709" w:rsidRDefault="00656709" w:rsidP="00656709">
      <w:bookmarkStart w:id="0" w:name="_GoBack"/>
      <w:bookmarkEnd w:id="0"/>
    </w:p>
    <w:p w14:paraId="056507A3" w14:textId="77777777" w:rsidR="00B46740" w:rsidRPr="005D1D18" w:rsidRDefault="00B46740" w:rsidP="00B46740">
      <w:pPr>
        <w:rPr>
          <w:sz w:val="28"/>
        </w:rPr>
      </w:pPr>
    </w:p>
    <w:p w14:paraId="0B583596" w14:textId="238BF9BC" w:rsidR="001214EF" w:rsidRPr="005D1D18" w:rsidRDefault="001214EF" w:rsidP="001214EF">
      <w:pPr>
        <w:rPr>
          <w:sz w:val="28"/>
        </w:rPr>
      </w:pPr>
    </w:p>
    <w:sectPr w:rsidR="001214EF" w:rsidRPr="005D1D18" w:rsidSect="00D14750">
      <w:footerReference w:type="default" r:id="rId10"/>
      <w:pgSz w:w="12240" w:h="15840"/>
      <w:pgMar w:top="1008" w:right="1080" w:bottom="36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BA1D61" w14:textId="77777777" w:rsidR="004F09A2" w:rsidRDefault="004F09A2">
      <w:pPr>
        <w:spacing w:line="240" w:lineRule="auto"/>
      </w:pPr>
      <w:r>
        <w:separator/>
      </w:r>
    </w:p>
  </w:endnote>
  <w:endnote w:type="continuationSeparator" w:id="0">
    <w:p w14:paraId="74305917" w14:textId="77777777" w:rsidR="004F09A2" w:rsidRDefault="004F09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8359F" w14:textId="7399898D" w:rsidR="00EC092C" w:rsidRDefault="005F314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5670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9B43C" w14:textId="77777777" w:rsidR="004F09A2" w:rsidRDefault="004F09A2">
      <w:pPr>
        <w:spacing w:line="240" w:lineRule="auto"/>
      </w:pPr>
      <w:r>
        <w:separator/>
      </w:r>
    </w:p>
  </w:footnote>
  <w:footnote w:type="continuationSeparator" w:id="0">
    <w:p w14:paraId="3F8AEE25" w14:textId="77777777" w:rsidR="004F09A2" w:rsidRDefault="004F09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2C"/>
    <w:rsid w:val="00094208"/>
    <w:rsid w:val="00110192"/>
    <w:rsid w:val="00110C18"/>
    <w:rsid w:val="001214EF"/>
    <w:rsid w:val="00122D5B"/>
    <w:rsid w:val="001415AF"/>
    <w:rsid w:val="00142CD7"/>
    <w:rsid w:val="001F5B50"/>
    <w:rsid w:val="0020050F"/>
    <w:rsid w:val="00223F7A"/>
    <w:rsid w:val="0026252A"/>
    <w:rsid w:val="002670B8"/>
    <w:rsid w:val="002B2AD8"/>
    <w:rsid w:val="002C509F"/>
    <w:rsid w:val="002E10C2"/>
    <w:rsid w:val="002E45D9"/>
    <w:rsid w:val="002E4661"/>
    <w:rsid w:val="003076A9"/>
    <w:rsid w:val="00327AED"/>
    <w:rsid w:val="00340A3C"/>
    <w:rsid w:val="00361B4F"/>
    <w:rsid w:val="003B5380"/>
    <w:rsid w:val="0041345A"/>
    <w:rsid w:val="004224B6"/>
    <w:rsid w:val="004D48BE"/>
    <w:rsid w:val="004F09A2"/>
    <w:rsid w:val="00516B39"/>
    <w:rsid w:val="00517817"/>
    <w:rsid w:val="00587544"/>
    <w:rsid w:val="005A79E0"/>
    <w:rsid w:val="005D1D18"/>
    <w:rsid w:val="005F3146"/>
    <w:rsid w:val="005F42F6"/>
    <w:rsid w:val="00644971"/>
    <w:rsid w:val="00656709"/>
    <w:rsid w:val="00682198"/>
    <w:rsid w:val="006B149B"/>
    <w:rsid w:val="006B4E82"/>
    <w:rsid w:val="00732173"/>
    <w:rsid w:val="007724D5"/>
    <w:rsid w:val="007C50BF"/>
    <w:rsid w:val="00882BDC"/>
    <w:rsid w:val="008B3588"/>
    <w:rsid w:val="008F36F7"/>
    <w:rsid w:val="009151D0"/>
    <w:rsid w:val="009A191D"/>
    <w:rsid w:val="009B29F3"/>
    <w:rsid w:val="009C1039"/>
    <w:rsid w:val="009C5F93"/>
    <w:rsid w:val="009D7EAA"/>
    <w:rsid w:val="00A01D3E"/>
    <w:rsid w:val="00A03387"/>
    <w:rsid w:val="00A15ECD"/>
    <w:rsid w:val="00A6201F"/>
    <w:rsid w:val="00AB047F"/>
    <w:rsid w:val="00B46740"/>
    <w:rsid w:val="00B579CD"/>
    <w:rsid w:val="00B76EA5"/>
    <w:rsid w:val="00B818D1"/>
    <w:rsid w:val="00BB3E70"/>
    <w:rsid w:val="00BB40F3"/>
    <w:rsid w:val="00C8072A"/>
    <w:rsid w:val="00C94E66"/>
    <w:rsid w:val="00CA50A3"/>
    <w:rsid w:val="00CB3667"/>
    <w:rsid w:val="00D14750"/>
    <w:rsid w:val="00D73CA9"/>
    <w:rsid w:val="00D827EC"/>
    <w:rsid w:val="00D86661"/>
    <w:rsid w:val="00DF4E2A"/>
    <w:rsid w:val="00EC092C"/>
    <w:rsid w:val="00EE515E"/>
    <w:rsid w:val="00F23BF3"/>
    <w:rsid w:val="00F349F7"/>
    <w:rsid w:val="00F44134"/>
    <w:rsid w:val="00F71E6D"/>
    <w:rsid w:val="00F9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1D0"/>
  </w:style>
  <w:style w:type="paragraph" w:styleId="Heading1">
    <w:name w:val="heading 1"/>
    <w:basedOn w:val="Normal"/>
    <w:next w:val="Normal"/>
    <w:link w:val="Heading1Char"/>
    <w:uiPriority w:val="4"/>
    <w:qFormat/>
    <w:rsid w:val="00B76EA5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4"/>
    <w:rsid w:val="00B76EA5"/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3B5380"/>
  </w:style>
  <w:style w:type="paragraph" w:customStyle="1" w:styleId="ContactInfo">
    <w:name w:val="Contact Info"/>
    <w:basedOn w:val="Normal"/>
    <w:uiPriority w:val="3"/>
    <w:qFormat/>
    <w:rsid w:val="00B579CD"/>
    <w:pPr>
      <w:spacing w:before="80" w:after="540" w:line="240" w:lineRule="auto"/>
    </w:pPr>
  </w:style>
  <w:style w:type="character" w:customStyle="1" w:styleId="Heading2Char">
    <w:name w:val="Heading 2 Char"/>
    <w:basedOn w:val="DefaultParagraphFont"/>
    <w:link w:val="Heading2"/>
    <w:uiPriority w:val="4"/>
    <w:rsid w:val="002670B8"/>
  </w:style>
  <w:style w:type="paragraph" w:styleId="Footer">
    <w:name w:val="footer"/>
    <w:basedOn w:val="Normal"/>
    <w:link w:val="FooterChar"/>
    <w:uiPriority w:val="8"/>
    <w:pPr>
      <w:spacing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8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B4E82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semiHidden/>
    <w:unhideWhenUsed/>
    <w:qFormat/>
    <w:rsid w:val="006B4E8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>1</VSO_x0020_item_x0020_id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D31E38-F38C-41D5-8C81-6AFE5555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E9CD31-1F14-4514-BB2E-B967AEC21AA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DDF13619-C8B6-4EEA-B522-0237D72DEF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nomanhussain usmani</cp:lastModifiedBy>
  <cp:revision>32</cp:revision>
  <dcterms:created xsi:type="dcterms:W3CDTF">2016-11-14T10:23:00Z</dcterms:created>
  <dcterms:modified xsi:type="dcterms:W3CDTF">2017-05-21T08:51:00Z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