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96E04" w:rsidRPr="002F0968" w:rsidRDefault="003A3C2F" w:rsidP="002F0968">
      <w:pPr>
        <w:jc w:val="both"/>
      </w:pPr>
      <w:r w:rsidRPr="002F0968">
        <w:t>Nama : Tri Indah Wahyuningsi</w:t>
      </w:r>
    </w:p>
    <w:p w14:paraId="00000002" w14:textId="77777777" w:rsidR="00096E04" w:rsidRPr="002F0968" w:rsidRDefault="00096E04" w:rsidP="002F0968">
      <w:pPr>
        <w:jc w:val="both"/>
      </w:pPr>
    </w:p>
    <w:p w14:paraId="00000003" w14:textId="77777777" w:rsidR="00096E04" w:rsidRPr="002F0968" w:rsidRDefault="003A3C2F" w:rsidP="002F0968">
      <w:pPr>
        <w:jc w:val="both"/>
      </w:pPr>
      <w:r w:rsidRPr="002F0968">
        <w:t xml:space="preserve">Link Google Colab : </w:t>
      </w:r>
      <w:hyperlink r:id="rId5">
        <w:r w:rsidRPr="002F0968">
          <w:rPr>
            <w:color w:val="1155CC"/>
            <w:u w:val="single"/>
          </w:rPr>
          <w:t>Codinga</w:t>
        </w:r>
        <w:bookmarkStart w:id="0" w:name="_GoBack"/>
        <w:bookmarkEnd w:id="0"/>
        <w:r w:rsidRPr="002F0968">
          <w:rPr>
            <w:color w:val="1155CC"/>
            <w:u w:val="single"/>
          </w:rPr>
          <w:t>n di Colab</w:t>
        </w:r>
      </w:hyperlink>
    </w:p>
    <w:p w14:paraId="00000004" w14:textId="77777777" w:rsidR="00096E04" w:rsidRPr="002F0968" w:rsidRDefault="00096E04" w:rsidP="002F0968">
      <w:pPr>
        <w:jc w:val="both"/>
      </w:pPr>
    </w:p>
    <w:p w14:paraId="00000005" w14:textId="2EE9CE4C" w:rsidR="00096E04" w:rsidRPr="002F0968" w:rsidRDefault="003A3C2F" w:rsidP="002F0968">
      <w:pPr>
        <w:jc w:val="both"/>
      </w:pPr>
      <w:r w:rsidRPr="002F0968">
        <w:t xml:space="preserve">Dashboard : </w:t>
      </w:r>
      <w:hyperlink r:id="rId6" w:history="1">
        <w:r w:rsidR="003277D8" w:rsidRPr="003277D8">
          <w:rPr>
            <w:rStyle w:val="Hyperlink"/>
          </w:rPr>
          <w:t>Dashboard</w:t>
        </w:r>
      </w:hyperlink>
    </w:p>
    <w:p w14:paraId="00000006" w14:textId="77777777" w:rsidR="00096E04" w:rsidRPr="002F0968" w:rsidRDefault="00096E04" w:rsidP="002F0968">
      <w:pPr>
        <w:pBdr>
          <w:top w:val="none" w:sz="0" w:space="12" w:color="auto"/>
          <w:bottom w:val="none" w:sz="0" w:space="12" w:color="auto"/>
          <w:between w:val="none" w:sz="0" w:space="12" w:color="auto"/>
        </w:pBdr>
        <w:jc w:val="both"/>
        <w:rPr>
          <w:b/>
        </w:rPr>
      </w:pPr>
    </w:p>
    <w:p w14:paraId="5149AEEA" w14:textId="6A57E68A" w:rsidR="009E3CA3" w:rsidRPr="002F0968" w:rsidRDefault="009E3CA3" w:rsidP="002F0968">
      <w:pPr>
        <w:numPr>
          <w:ilvl w:val="0"/>
          <w:numId w:val="6"/>
        </w:numPr>
        <w:ind w:left="360"/>
        <w:jc w:val="both"/>
        <w:rPr>
          <w:rFonts w:eastAsia="Times New Roman"/>
          <w:color w:val="000000"/>
          <w:lang w:val="en-ID"/>
        </w:rPr>
      </w:pPr>
      <w:r w:rsidRPr="009E3CA3">
        <w:rPr>
          <w:rFonts w:eastAsia="Times New Roman"/>
          <w:b/>
          <w:bCs/>
          <w:color w:val="000000"/>
          <w:lang w:val="en-ID"/>
        </w:rPr>
        <w:t>Dari data Superstore yang disediakan, manakah kota yang paling profit, dan berapa banyak jumlah user di sana?</w:t>
      </w:r>
    </w:p>
    <w:p w14:paraId="53784C8D" w14:textId="45F12C2A" w:rsidR="009E3CA3" w:rsidRPr="002F0968" w:rsidRDefault="009E3CA3" w:rsidP="002F0968">
      <w:pPr>
        <w:ind w:left="360"/>
        <w:jc w:val="both"/>
        <w:rPr>
          <w:rFonts w:eastAsia="Times New Roman"/>
          <w:color w:val="000000"/>
          <w:lang w:val="en-ID"/>
        </w:rPr>
      </w:pPr>
      <w:r w:rsidRPr="002F0968">
        <w:rPr>
          <w:rFonts w:eastAsia="Times New Roman"/>
          <w:color w:val="000000"/>
          <w:lang w:val="en-ID"/>
        </w:rPr>
        <w:t>Jawaban:</w:t>
      </w:r>
    </w:p>
    <w:p w14:paraId="50381EA0" w14:textId="13FBB206" w:rsidR="009E3CA3" w:rsidRPr="002F0968" w:rsidRDefault="009E3CA3" w:rsidP="002F0968">
      <w:pPr>
        <w:ind w:left="709"/>
        <w:jc w:val="both"/>
        <w:rPr>
          <w:rFonts w:eastAsia="Times New Roman"/>
          <w:color w:val="000000"/>
          <w:lang w:val="en-ID"/>
        </w:rPr>
      </w:pPr>
    </w:p>
    <w:p w14:paraId="39E9581D" w14:textId="73BE872B" w:rsidR="009E3CA3" w:rsidRPr="002F0968" w:rsidRDefault="009E3CA3" w:rsidP="002F0968">
      <w:pPr>
        <w:pStyle w:val="ListParagraph"/>
        <w:numPr>
          <w:ilvl w:val="1"/>
          <w:numId w:val="6"/>
        </w:numPr>
        <w:ind w:left="709"/>
        <w:jc w:val="both"/>
        <w:rPr>
          <w:rFonts w:eastAsia="Times New Roman"/>
          <w:b/>
          <w:color w:val="000000"/>
          <w:lang w:val="en-ID"/>
        </w:rPr>
      </w:pPr>
      <w:r w:rsidRPr="002F0968">
        <w:rPr>
          <w:rFonts w:eastAsia="Times New Roman"/>
          <w:b/>
          <w:color w:val="000000"/>
          <w:lang w:val="en-ID"/>
        </w:rPr>
        <w:t>Top 10 kota dengan profit tertinggi</w:t>
      </w:r>
    </w:p>
    <w:p w14:paraId="33FCBA1D" w14:textId="77777777" w:rsidR="009E3CA3" w:rsidRPr="002F0968" w:rsidRDefault="009E3CA3" w:rsidP="002F0968">
      <w:pPr>
        <w:pStyle w:val="ListParagraph"/>
        <w:ind w:left="709" w:firstLine="420"/>
        <w:jc w:val="both"/>
        <w:rPr>
          <w:rFonts w:eastAsia="Times New Roman"/>
          <w:color w:val="000000"/>
          <w:lang w:val="en-ID"/>
        </w:rPr>
      </w:pPr>
      <w:r w:rsidRPr="002F0968">
        <w:rPr>
          <w:rFonts w:eastAsia="Times New Roman"/>
          <w:color w:val="000000"/>
          <w:lang w:val="en-ID"/>
        </w:rPr>
        <w:t>Berdasarkan visualisasi, New York City mencatatkan total profit tertinggi dibandingkan kota-kota lainnya. Hal ini menunjukkan bahwa aktivitas penjualan e-commerce paling menguntungkan terjadi di kota ini. Faktor yang berpotensi mendorong tingginya profit di New York City antara lain:</w:t>
      </w:r>
    </w:p>
    <w:p w14:paraId="214EA3A6" w14:textId="77777777" w:rsidR="009E3CA3" w:rsidRPr="002F0968" w:rsidRDefault="009E3CA3" w:rsidP="002F0968">
      <w:pPr>
        <w:pStyle w:val="ListParagraph"/>
        <w:numPr>
          <w:ilvl w:val="0"/>
          <w:numId w:val="10"/>
        </w:numPr>
        <w:ind w:left="709" w:firstLine="425"/>
        <w:jc w:val="both"/>
        <w:rPr>
          <w:rFonts w:eastAsia="Times New Roman"/>
          <w:color w:val="000000"/>
          <w:lang w:val="en-ID"/>
        </w:rPr>
      </w:pPr>
      <w:r w:rsidRPr="002F0968">
        <w:rPr>
          <w:rFonts w:eastAsia="Times New Roman"/>
          <w:color w:val="000000"/>
          <w:lang w:val="en-ID"/>
        </w:rPr>
        <w:t>Merupakan pusat ekonomi dan gaya hidup di Amerika Serikat.</w:t>
      </w:r>
    </w:p>
    <w:p w14:paraId="374E4D9F" w14:textId="5C1FCE27" w:rsidR="009E3CA3" w:rsidRPr="002F0968" w:rsidRDefault="009E3CA3" w:rsidP="002F0968">
      <w:pPr>
        <w:pStyle w:val="ListParagraph"/>
        <w:numPr>
          <w:ilvl w:val="0"/>
          <w:numId w:val="10"/>
        </w:numPr>
        <w:ind w:left="709" w:firstLine="425"/>
        <w:jc w:val="both"/>
        <w:rPr>
          <w:rFonts w:eastAsia="Times New Roman"/>
          <w:color w:val="000000"/>
          <w:lang w:val="en-ID"/>
        </w:rPr>
      </w:pPr>
      <w:r w:rsidRPr="002F0968">
        <w:rPr>
          <w:rFonts w:eastAsia="Times New Roman"/>
          <w:color w:val="000000"/>
          <w:lang w:val="en-ID"/>
        </w:rPr>
        <w:t>Memiliki kepadatan penduduk tinggi dan daya beli yang kuat.</w:t>
      </w:r>
    </w:p>
    <w:p w14:paraId="6F5476AD" w14:textId="0033119F" w:rsidR="009E3CA3" w:rsidRPr="002F0968" w:rsidRDefault="009E3CA3" w:rsidP="002F0968">
      <w:pPr>
        <w:pStyle w:val="ListParagraph"/>
        <w:numPr>
          <w:ilvl w:val="0"/>
          <w:numId w:val="10"/>
        </w:numPr>
        <w:ind w:left="1418" w:hanging="284"/>
        <w:jc w:val="both"/>
        <w:rPr>
          <w:rFonts w:eastAsia="Times New Roman"/>
          <w:color w:val="000000"/>
          <w:lang w:val="en-ID"/>
        </w:rPr>
      </w:pPr>
      <w:r w:rsidRPr="002F0968">
        <w:rPr>
          <w:rFonts w:eastAsia="Times New Roman"/>
          <w:color w:val="000000"/>
          <w:lang w:val="en-ID"/>
        </w:rPr>
        <w:t>Permintaan produk cenderung lebih tinggi dan beragam, termasuk produk-</w:t>
      </w:r>
      <w:r w:rsidR="006D00E4" w:rsidRPr="002F0968">
        <w:rPr>
          <w:rFonts w:eastAsia="Times New Roman"/>
          <w:color w:val="000000"/>
          <w:lang w:val="en-ID"/>
        </w:rPr>
        <w:t xml:space="preserve">       </w:t>
      </w:r>
      <w:r w:rsidR="002F0968" w:rsidRPr="002F0968">
        <w:rPr>
          <w:rFonts w:eastAsia="Times New Roman"/>
          <w:color w:val="000000"/>
          <w:lang w:val="en-ID"/>
        </w:rPr>
        <w:t xml:space="preserve">    </w:t>
      </w:r>
      <w:r w:rsidRPr="002F0968">
        <w:rPr>
          <w:rFonts w:eastAsia="Times New Roman"/>
          <w:color w:val="000000"/>
          <w:lang w:val="en-ID"/>
        </w:rPr>
        <w:t>produk dengan margin profit yang besar.</w:t>
      </w:r>
    </w:p>
    <w:p w14:paraId="16D45AFE" w14:textId="478A2DB3" w:rsidR="009E3CA3" w:rsidRPr="002F0968" w:rsidRDefault="009E3CA3" w:rsidP="002F0968">
      <w:pPr>
        <w:ind w:left="709"/>
        <w:jc w:val="both"/>
        <w:rPr>
          <w:rFonts w:eastAsia="Times New Roman"/>
          <w:color w:val="000000"/>
          <w:lang w:val="en-ID"/>
        </w:rPr>
      </w:pPr>
    </w:p>
    <w:p w14:paraId="1B08080B" w14:textId="443F85AA" w:rsidR="009E3CA3" w:rsidRPr="002F0968" w:rsidRDefault="009E3CA3" w:rsidP="002F0968">
      <w:pPr>
        <w:pStyle w:val="ListParagraph"/>
        <w:numPr>
          <w:ilvl w:val="1"/>
          <w:numId w:val="6"/>
        </w:numPr>
        <w:ind w:left="709"/>
        <w:jc w:val="both"/>
        <w:rPr>
          <w:rFonts w:eastAsia="Times New Roman"/>
          <w:b/>
          <w:color w:val="000000"/>
          <w:lang w:val="en-ID"/>
        </w:rPr>
      </w:pPr>
      <w:r w:rsidRPr="002F0968">
        <w:rPr>
          <w:rFonts w:eastAsia="Times New Roman"/>
          <w:b/>
          <w:color w:val="000000"/>
          <w:lang w:val="en-ID"/>
        </w:rPr>
        <w:t>Top 10 kota dengan jumlah terbanyak</w:t>
      </w:r>
    </w:p>
    <w:p w14:paraId="0500F30D" w14:textId="77777777" w:rsidR="009E3CA3" w:rsidRPr="002F0968" w:rsidRDefault="009E3CA3" w:rsidP="002F0968">
      <w:pPr>
        <w:pStyle w:val="ListParagraph"/>
        <w:ind w:left="709" w:firstLine="403"/>
        <w:jc w:val="both"/>
        <w:rPr>
          <w:rFonts w:eastAsia="Times New Roman"/>
          <w:color w:val="000000"/>
          <w:lang w:val="en-ID"/>
        </w:rPr>
      </w:pPr>
      <w:r w:rsidRPr="002F0968">
        <w:rPr>
          <w:rFonts w:eastAsia="Times New Roman"/>
          <w:color w:val="000000"/>
          <w:lang w:val="en-ID"/>
        </w:rPr>
        <w:t>Kota New York City menempati peringkat tertinggi dengan jumlah pelanggan unik terbanyak, diikuti oleh Los Angeles, Philadelphia, dan San Francisco.</w:t>
      </w:r>
    </w:p>
    <w:p w14:paraId="53F79E4D" w14:textId="4B3482FD" w:rsidR="009E3CA3" w:rsidRPr="002F0968" w:rsidRDefault="009E3CA3" w:rsidP="002F0968">
      <w:pPr>
        <w:pStyle w:val="ListParagraph"/>
        <w:ind w:left="709" w:firstLine="403"/>
        <w:jc w:val="both"/>
        <w:rPr>
          <w:rFonts w:eastAsia="Times New Roman"/>
          <w:color w:val="000000"/>
          <w:lang w:val="en-ID"/>
        </w:rPr>
      </w:pPr>
      <w:r w:rsidRPr="002F0968">
        <w:rPr>
          <w:rFonts w:eastAsia="Times New Roman"/>
          <w:color w:val="000000"/>
          <w:lang w:val="en-ID"/>
        </w:rPr>
        <w:t>New York City dan Los Angeles tidak hanya mendominasi dari sisi profit, namun dari jumlah pelanggan, menunjukkan potensi pasar yang sangat luas Kota seperti Philadelphia dan San Francisco juga menunjukkan daya tarik tinggi dalam menarik pelanggan, menjadikannya target potensial untuk ekspansi produk atau layanan</w:t>
      </w:r>
    </w:p>
    <w:p w14:paraId="3891EF10" w14:textId="77777777" w:rsidR="002F0968" w:rsidRPr="002F0968" w:rsidRDefault="002F0968" w:rsidP="002F0968">
      <w:pPr>
        <w:pStyle w:val="ListParagraph"/>
        <w:ind w:left="709" w:firstLine="403"/>
        <w:jc w:val="both"/>
        <w:rPr>
          <w:rFonts w:eastAsia="Times New Roman"/>
          <w:color w:val="000000"/>
          <w:lang w:val="en-ID"/>
        </w:rPr>
      </w:pPr>
    </w:p>
    <w:p w14:paraId="12C83AED" w14:textId="77777777" w:rsidR="009E3CA3" w:rsidRPr="009E3CA3" w:rsidRDefault="009E3CA3" w:rsidP="002F0968">
      <w:pPr>
        <w:numPr>
          <w:ilvl w:val="0"/>
          <w:numId w:val="6"/>
        </w:numPr>
        <w:ind w:left="360"/>
        <w:jc w:val="both"/>
        <w:rPr>
          <w:rFonts w:eastAsia="Times New Roman"/>
          <w:color w:val="000000"/>
          <w:lang w:val="en-ID"/>
        </w:rPr>
      </w:pPr>
      <w:r w:rsidRPr="009E3CA3">
        <w:rPr>
          <w:rFonts w:eastAsia="Times New Roman"/>
          <w:b/>
          <w:bCs/>
          <w:color w:val="000000"/>
          <w:lang w:val="en-ID"/>
        </w:rPr>
        <w:t>Dari data yang disediakan coba buat insight mengenai user dari POV berikut:</w:t>
      </w:r>
    </w:p>
    <w:p w14:paraId="19A9484B" w14:textId="406589A5" w:rsidR="002F0968" w:rsidRPr="002F0968" w:rsidRDefault="009E3CA3" w:rsidP="002F0968">
      <w:pPr>
        <w:pStyle w:val="ListParagraph"/>
        <w:numPr>
          <w:ilvl w:val="0"/>
          <w:numId w:val="7"/>
        </w:numPr>
        <w:tabs>
          <w:tab w:val="clear" w:pos="1800"/>
          <w:tab w:val="num" w:pos="1418"/>
        </w:tabs>
        <w:ind w:left="709" w:hanging="283"/>
        <w:jc w:val="both"/>
        <w:rPr>
          <w:rFonts w:eastAsia="Times New Roman"/>
          <w:color w:val="000000"/>
          <w:lang w:val="en-ID"/>
        </w:rPr>
      </w:pPr>
      <w:r w:rsidRPr="002F0968">
        <w:rPr>
          <w:rFonts w:eastAsia="Times New Roman"/>
          <w:color w:val="000000"/>
          <w:lang w:val="en-ID"/>
        </w:rPr>
        <w:t>Kota mana yang paling banyak melakukan pembelian?</w:t>
      </w:r>
    </w:p>
    <w:p w14:paraId="44208551" w14:textId="77777777" w:rsidR="009E3CA3" w:rsidRPr="002F0968" w:rsidRDefault="009E3CA3" w:rsidP="002F0968">
      <w:pPr>
        <w:pStyle w:val="ListParagraph"/>
        <w:ind w:firstLine="414"/>
        <w:jc w:val="both"/>
        <w:rPr>
          <w:rFonts w:eastAsia="Times New Roman"/>
          <w:color w:val="000000"/>
          <w:lang w:val="en-ID"/>
        </w:rPr>
      </w:pPr>
      <w:r w:rsidRPr="002F0968">
        <w:rPr>
          <w:rFonts w:eastAsia="Times New Roman"/>
          <w:color w:val="000000"/>
          <w:lang w:val="en-ID"/>
        </w:rPr>
        <w:t xml:space="preserve">New York City menempati posisi teratas sebagai kota dengan jumlah transaksi tertinggi, diikuti oleh Los Angeles dan San Francisco. Hal ini menunjukkan bahwa pelanggan di kota New York tidak hanya banyak secara jumlah tetapi juga sangat aktif dalam bertransaksi, yang menjadikannya pasar paling potensial dan menguntungkan bagi e-commerce. </w:t>
      </w:r>
    </w:p>
    <w:p w14:paraId="4FBF700D" w14:textId="56879D65" w:rsidR="009E3CA3" w:rsidRPr="002F0968" w:rsidRDefault="009E3CA3" w:rsidP="002F0968">
      <w:pPr>
        <w:pStyle w:val="ListParagraph"/>
        <w:ind w:left="709" w:firstLine="425"/>
        <w:jc w:val="both"/>
        <w:rPr>
          <w:rFonts w:eastAsia="Times New Roman"/>
          <w:color w:val="000000"/>
          <w:lang w:val="en-ID"/>
        </w:rPr>
      </w:pPr>
      <w:r w:rsidRPr="002F0968">
        <w:rPr>
          <w:rFonts w:eastAsia="Times New Roman"/>
          <w:color w:val="000000"/>
          <w:lang w:val="en-ID"/>
        </w:rPr>
        <w:t>Kota-kota besar lainnya seperti Philadelphia, Seattle, dan Houston juga memiliki frekuensi transaksi yang tinggi, menunjukkan bahwa mereka adalah pasar aktif yang layak difokuskan dalam strategi penjualan atau pemasaran.</w:t>
      </w:r>
    </w:p>
    <w:p w14:paraId="2BAE1F75" w14:textId="77777777" w:rsidR="009E3CA3" w:rsidRPr="002F0968" w:rsidRDefault="009E3CA3" w:rsidP="002F0968">
      <w:pPr>
        <w:pStyle w:val="ListParagraph"/>
        <w:ind w:left="709" w:hanging="283"/>
        <w:jc w:val="both"/>
        <w:rPr>
          <w:rFonts w:eastAsia="Times New Roman"/>
          <w:color w:val="000000"/>
          <w:lang w:val="en-ID"/>
        </w:rPr>
      </w:pPr>
    </w:p>
    <w:p w14:paraId="7BD57E33" w14:textId="4B0BC67F" w:rsidR="009E3CA3" w:rsidRPr="002F0968" w:rsidRDefault="009E3CA3" w:rsidP="002F0968">
      <w:pPr>
        <w:numPr>
          <w:ilvl w:val="0"/>
          <w:numId w:val="7"/>
        </w:numPr>
        <w:ind w:left="709" w:hanging="283"/>
        <w:jc w:val="both"/>
        <w:rPr>
          <w:rFonts w:eastAsia="Times New Roman"/>
          <w:color w:val="000000"/>
          <w:lang w:val="en-ID"/>
        </w:rPr>
      </w:pPr>
      <w:r w:rsidRPr="009E3CA3">
        <w:rPr>
          <w:rFonts w:eastAsia="Times New Roman"/>
          <w:color w:val="000000"/>
          <w:lang w:val="en-ID"/>
        </w:rPr>
        <w:t>Category product yang paling banyak dibeli?</w:t>
      </w:r>
    </w:p>
    <w:p w14:paraId="1DCAD333" w14:textId="51F99755" w:rsidR="009E3CA3" w:rsidRPr="002F0968" w:rsidRDefault="009E3CA3" w:rsidP="002F0968">
      <w:pPr>
        <w:ind w:left="709" w:firstLine="425"/>
        <w:jc w:val="both"/>
        <w:rPr>
          <w:rFonts w:eastAsia="Times New Roman"/>
          <w:color w:val="000000"/>
          <w:lang w:val="en-ID"/>
        </w:rPr>
      </w:pPr>
      <w:r w:rsidRPr="002F0968">
        <w:rPr>
          <w:rFonts w:eastAsia="Times New Roman"/>
          <w:color w:val="000000"/>
          <w:lang w:val="en-ID"/>
        </w:rPr>
        <w:t xml:space="preserve">Produk Office Supplies mendominasi penjualan dengan proporsi sekitar 60,3%, jauh di atas Furniture (21,2%) dan Technology (18,5%). Hal ini menunjukkan bahwa kebutuhan terhadap alat tulis kantor dan perlengkapan pendukung operasional bisnis sangat tinggi kemungkinan besar karena segmen pelanggan banyak berasal dari perusahaan, kantor kecil, atau usaha mikro yang membutuhkan pasokan rutin. Disisi </w:t>
      </w:r>
      <w:r w:rsidRPr="002F0968">
        <w:rPr>
          <w:rFonts w:eastAsia="Times New Roman"/>
          <w:color w:val="000000"/>
          <w:lang w:val="en-ID"/>
        </w:rPr>
        <w:lastRenderedPageBreak/>
        <w:t>lain yaitu Furniture dan Technology cenderung memiliki frekuensi pembelian yang lebih rendah, kemungkinan karena termasuk barang bernilai tinggi.</w:t>
      </w:r>
    </w:p>
    <w:p w14:paraId="4A909BE6" w14:textId="77777777" w:rsidR="009E3CA3" w:rsidRPr="009E3CA3" w:rsidRDefault="009E3CA3" w:rsidP="002F0968">
      <w:pPr>
        <w:jc w:val="both"/>
        <w:rPr>
          <w:rFonts w:eastAsia="Times New Roman"/>
          <w:color w:val="000000"/>
          <w:lang w:val="en-ID"/>
        </w:rPr>
      </w:pPr>
    </w:p>
    <w:p w14:paraId="48576E67" w14:textId="3672CBB5" w:rsidR="009E3CA3" w:rsidRPr="002F0968" w:rsidRDefault="009E3CA3" w:rsidP="002F0968">
      <w:pPr>
        <w:numPr>
          <w:ilvl w:val="0"/>
          <w:numId w:val="7"/>
        </w:numPr>
        <w:tabs>
          <w:tab w:val="left" w:pos="709"/>
        </w:tabs>
        <w:ind w:left="1276" w:hanging="850"/>
        <w:jc w:val="both"/>
        <w:rPr>
          <w:rFonts w:eastAsia="Times New Roman"/>
          <w:color w:val="000000"/>
          <w:lang w:val="en-ID"/>
        </w:rPr>
      </w:pPr>
      <w:r w:rsidRPr="009E3CA3">
        <w:rPr>
          <w:rFonts w:eastAsia="Times New Roman"/>
          <w:color w:val="000000"/>
          <w:lang w:val="en-ID"/>
        </w:rPr>
        <w:t>Pengiriman apa yang paling sering digunakan?</w:t>
      </w:r>
    </w:p>
    <w:p w14:paraId="6CFDB777" w14:textId="1E1AC2C4" w:rsidR="009E3CA3" w:rsidRPr="002F0968" w:rsidRDefault="009E3CA3" w:rsidP="002F0968">
      <w:pPr>
        <w:tabs>
          <w:tab w:val="left" w:pos="709"/>
        </w:tabs>
        <w:ind w:left="709" w:firstLine="425"/>
        <w:jc w:val="both"/>
        <w:rPr>
          <w:rFonts w:eastAsia="Times New Roman"/>
          <w:color w:val="000000"/>
          <w:lang w:val="en-ID"/>
        </w:rPr>
      </w:pPr>
      <w:r w:rsidRPr="002F0968">
        <w:rPr>
          <w:rFonts w:eastAsia="Times New Roman"/>
          <w:color w:val="000000"/>
          <w:lang w:val="en-ID"/>
        </w:rPr>
        <w:t>Standard Class merupakan jenis pengiriman yang paling banyak digunakan oleh pelanggan dibanding jenis pengiriman lainnya seperti Second Class, First Class, dan Same Day. Hal ini menunjukkan bahwa pelanggan lebih memilih pengiriman ekonomis yang harga ongkirnya masih dapat dijangkau. Di sisi lain, Jenis Same Day paling jarang digunakan, menandakan bahwa urgensi pengiriman bukan prioritas utama dalam mayoritas transaksi atau bisa jadi harga ongkirnya lebih mahal dibandingankan Standar Class.</w:t>
      </w:r>
    </w:p>
    <w:p w14:paraId="03AE8C62" w14:textId="77777777" w:rsidR="009E3CA3" w:rsidRPr="009E3CA3" w:rsidRDefault="009E3CA3" w:rsidP="002F0968">
      <w:pPr>
        <w:tabs>
          <w:tab w:val="left" w:pos="709"/>
        </w:tabs>
        <w:ind w:left="1276" w:hanging="850"/>
        <w:jc w:val="both"/>
        <w:rPr>
          <w:rFonts w:eastAsia="Times New Roman"/>
          <w:color w:val="000000"/>
          <w:lang w:val="en-ID"/>
        </w:rPr>
      </w:pPr>
    </w:p>
    <w:p w14:paraId="5D333344" w14:textId="77777777" w:rsidR="009E3CA3" w:rsidRPr="009E3CA3" w:rsidRDefault="009E3CA3" w:rsidP="002F0968">
      <w:pPr>
        <w:numPr>
          <w:ilvl w:val="0"/>
          <w:numId w:val="8"/>
        </w:numPr>
        <w:ind w:left="360"/>
        <w:jc w:val="both"/>
        <w:rPr>
          <w:rFonts w:eastAsia="Times New Roman"/>
          <w:color w:val="000000"/>
          <w:lang w:val="en-ID"/>
        </w:rPr>
      </w:pPr>
      <w:r w:rsidRPr="009E3CA3">
        <w:rPr>
          <w:rFonts w:eastAsia="Times New Roman"/>
          <w:b/>
          <w:bCs/>
          <w:color w:val="000000"/>
          <w:lang w:val="en-ID"/>
        </w:rPr>
        <w:t>Buatlah dashboard RFM dengan 9 segmen sesuai di PPT kelas, dan coba ambil insight di dalamnya mengenai:</w:t>
      </w:r>
    </w:p>
    <w:p w14:paraId="2C3F24C5" w14:textId="634A5EF2" w:rsidR="00B67EAA" w:rsidRPr="002F0968" w:rsidRDefault="009E3CA3" w:rsidP="002F0968">
      <w:pPr>
        <w:pStyle w:val="ListParagraph"/>
        <w:numPr>
          <w:ilvl w:val="1"/>
          <w:numId w:val="6"/>
        </w:numPr>
        <w:tabs>
          <w:tab w:val="left" w:pos="567"/>
        </w:tabs>
        <w:ind w:hanging="1156"/>
        <w:jc w:val="both"/>
        <w:rPr>
          <w:rFonts w:eastAsia="Times New Roman"/>
          <w:color w:val="000000"/>
          <w:lang w:val="en-ID"/>
        </w:rPr>
      </w:pPr>
      <w:r w:rsidRPr="002F0968">
        <w:rPr>
          <w:rFonts w:eastAsia="Times New Roman"/>
          <w:color w:val="000000"/>
          <w:lang w:val="en-ID"/>
        </w:rPr>
        <w:t>Jumlah user tiap segmen.</w:t>
      </w:r>
    </w:p>
    <w:p w14:paraId="0344A591" w14:textId="23674DFF"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Loyal Customer = 133 pelanggan</w:t>
      </w:r>
    </w:p>
    <w:p w14:paraId="4D27E609" w14:textId="1C9B75F4"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At Risk = 127 pelanggan</w:t>
      </w:r>
    </w:p>
    <w:p w14:paraId="1308DC7F" w14:textId="6F0DF6AE"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Promising = 112 pelanggan</w:t>
      </w:r>
    </w:p>
    <w:p w14:paraId="05BD5671" w14:textId="348A7148"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Potential Loyalist = 81 pelanggan</w:t>
      </w:r>
    </w:p>
    <w:p w14:paraId="3E28A7C8" w14:textId="0D46C7CF"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Others = 81 pelanggan</w:t>
      </w:r>
    </w:p>
    <w:p w14:paraId="6F6BFE21" w14:textId="34889879"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xml:space="preserve">- Hibernating = 77 pelanggan </w:t>
      </w:r>
    </w:p>
    <w:p w14:paraId="774E3B96" w14:textId="63C43D65"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Champions = 69 pelanggan</w:t>
      </w:r>
    </w:p>
    <w:p w14:paraId="7A7434F6" w14:textId="4742CD00"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xml:space="preserve">- New Customers = 58 pelanggan </w:t>
      </w:r>
    </w:p>
    <w:p w14:paraId="68BF5BFA" w14:textId="134CDF96" w:rsidR="00B67EAA" w:rsidRPr="002F0968" w:rsidRDefault="00B67EAA" w:rsidP="002F0968">
      <w:pPr>
        <w:ind w:left="1276" w:hanging="567"/>
        <w:jc w:val="both"/>
        <w:rPr>
          <w:rFonts w:eastAsia="Times New Roman"/>
          <w:color w:val="000000"/>
          <w:lang w:val="en-ID"/>
        </w:rPr>
      </w:pPr>
      <w:r w:rsidRPr="002F0968">
        <w:rPr>
          <w:rFonts w:eastAsia="Times New Roman"/>
          <w:color w:val="000000"/>
          <w:lang w:val="en-ID"/>
        </w:rPr>
        <w:t>- Need Attention = 55 pelanggan</w:t>
      </w:r>
    </w:p>
    <w:p w14:paraId="072A346B" w14:textId="77777777" w:rsidR="002F0968" w:rsidRPr="009E3CA3" w:rsidRDefault="002F0968" w:rsidP="002F0968">
      <w:pPr>
        <w:ind w:left="1276" w:hanging="850"/>
        <w:jc w:val="both"/>
        <w:rPr>
          <w:rFonts w:eastAsia="Times New Roman"/>
          <w:color w:val="000000"/>
          <w:lang w:val="en-ID"/>
        </w:rPr>
      </w:pPr>
    </w:p>
    <w:p w14:paraId="6900C330" w14:textId="5709BF5F" w:rsidR="009E3CA3" w:rsidRPr="002F0968" w:rsidRDefault="002F0968" w:rsidP="002F0968">
      <w:pPr>
        <w:ind w:firstLine="284"/>
        <w:jc w:val="both"/>
        <w:rPr>
          <w:rFonts w:eastAsia="Times New Roman"/>
          <w:color w:val="000000"/>
          <w:lang w:val="en-ID"/>
        </w:rPr>
      </w:pPr>
      <w:r w:rsidRPr="002F0968">
        <w:rPr>
          <w:rFonts w:eastAsia="Times New Roman"/>
          <w:color w:val="000000"/>
          <w:lang w:val="en-ID"/>
        </w:rPr>
        <w:t xml:space="preserve">b.  </w:t>
      </w:r>
      <w:r w:rsidR="009E3CA3" w:rsidRPr="009E3CA3">
        <w:rPr>
          <w:rFonts w:eastAsia="Times New Roman"/>
          <w:color w:val="000000"/>
          <w:lang w:val="en-ID"/>
        </w:rPr>
        <w:t>Kecenderungan apa yang kira-kira bisa disimpulkan dari setiap segmen?</w:t>
      </w:r>
    </w:p>
    <w:p w14:paraId="51E2F3E6" w14:textId="77777777" w:rsidR="002F0968" w:rsidRPr="002F0968" w:rsidRDefault="00B67EAA" w:rsidP="002F0968">
      <w:pPr>
        <w:ind w:left="1418" w:hanging="850"/>
        <w:jc w:val="both"/>
        <w:rPr>
          <w:rFonts w:eastAsia="Times New Roman"/>
          <w:color w:val="000000"/>
          <w:lang w:val="en-ID"/>
        </w:rPr>
      </w:pPr>
      <w:r w:rsidRPr="002F0968">
        <w:rPr>
          <w:rFonts w:eastAsia="Times New Roman"/>
          <w:color w:val="000000"/>
          <w:lang w:val="en-ID"/>
        </w:rPr>
        <w:t>- Loyal Customers adalah segmen terbanyak, menunjukkan bahwa banyak pelanggan</w:t>
      </w:r>
    </w:p>
    <w:p w14:paraId="63DAC9A4" w14:textId="03C25928" w:rsidR="00B67EAA" w:rsidRPr="002F0968" w:rsidRDefault="00B67EAA" w:rsidP="002F0968">
      <w:pPr>
        <w:ind w:left="1418" w:hanging="850"/>
        <w:jc w:val="both"/>
        <w:rPr>
          <w:rFonts w:eastAsia="Times New Roman"/>
          <w:color w:val="000000"/>
          <w:lang w:val="en-ID"/>
        </w:rPr>
      </w:pPr>
      <w:r w:rsidRPr="002F0968">
        <w:rPr>
          <w:rFonts w:eastAsia="Times New Roman"/>
          <w:color w:val="000000"/>
          <w:lang w:val="en-ID"/>
        </w:rPr>
        <w:t>setia yang rutin dalam bertransaksi</w:t>
      </w:r>
    </w:p>
    <w:p w14:paraId="62B80AEF" w14:textId="77777777" w:rsidR="002F0968" w:rsidRPr="002F0968" w:rsidRDefault="00B67EAA" w:rsidP="002F0968">
      <w:pPr>
        <w:ind w:left="1418" w:hanging="850"/>
        <w:jc w:val="both"/>
        <w:rPr>
          <w:rFonts w:eastAsia="Times New Roman"/>
          <w:color w:val="000000"/>
          <w:lang w:val="en-ID"/>
        </w:rPr>
      </w:pPr>
      <w:r w:rsidRPr="002F0968">
        <w:rPr>
          <w:rFonts w:eastAsia="Times New Roman"/>
          <w:color w:val="000000"/>
          <w:lang w:val="en-ID"/>
        </w:rPr>
        <w:t>- At Risk sebagai urutan kerdua terbanyak, menunjukkan bahwa pelanggan</w:t>
      </w:r>
    </w:p>
    <w:p w14:paraId="463DAD78" w14:textId="299C0D54" w:rsidR="00B67EAA" w:rsidRPr="002F0968" w:rsidRDefault="00B67EAA" w:rsidP="002F0968">
      <w:pPr>
        <w:ind w:left="1418" w:hanging="850"/>
        <w:jc w:val="both"/>
        <w:rPr>
          <w:rFonts w:eastAsia="Times New Roman"/>
          <w:color w:val="000000"/>
          <w:lang w:val="en-ID"/>
        </w:rPr>
      </w:pPr>
      <w:r w:rsidRPr="002F0968">
        <w:rPr>
          <w:rFonts w:eastAsia="Times New Roman"/>
          <w:color w:val="000000"/>
          <w:lang w:val="en-ID"/>
        </w:rPr>
        <w:t>sebelumnya aktif, namun tidak bertransaksi lagi</w:t>
      </w:r>
    </w:p>
    <w:p w14:paraId="4FC607D1" w14:textId="77777777" w:rsidR="00B67EAA" w:rsidRPr="002F0968" w:rsidRDefault="00B67EAA" w:rsidP="002F0968">
      <w:pPr>
        <w:ind w:left="1418" w:hanging="850"/>
        <w:jc w:val="both"/>
        <w:rPr>
          <w:rFonts w:eastAsia="Times New Roman"/>
          <w:color w:val="000000"/>
          <w:lang w:val="en-ID"/>
        </w:rPr>
      </w:pPr>
      <w:r w:rsidRPr="002F0968">
        <w:rPr>
          <w:rFonts w:eastAsia="Times New Roman"/>
          <w:color w:val="000000"/>
          <w:lang w:val="en-ID"/>
        </w:rPr>
        <w:t>- Promising dan Potential Loyalist berpotensi ditingkatkan menjadi pelanggan tetap</w:t>
      </w:r>
    </w:p>
    <w:p w14:paraId="33992587" w14:textId="77777777" w:rsidR="00B67EAA" w:rsidRPr="002F0968" w:rsidRDefault="00B67EAA" w:rsidP="002F0968">
      <w:pPr>
        <w:ind w:left="1418" w:hanging="850"/>
        <w:jc w:val="both"/>
        <w:rPr>
          <w:rFonts w:eastAsia="Times New Roman"/>
          <w:color w:val="000000"/>
          <w:lang w:val="en-ID"/>
        </w:rPr>
      </w:pPr>
      <w:r w:rsidRPr="002F0968">
        <w:rPr>
          <w:rFonts w:eastAsia="Times New Roman"/>
          <w:color w:val="000000"/>
          <w:lang w:val="en-ID"/>
        </w:rPr>
        <w:t>- Champion belum dominan, artinya belum banyak pelanggan yang terbaik</w:t>
      </w:r>
    </w:p>
    <w:p w14:paraId="430EF00E" w14:textId="77777777" w:rsidR="002F0968" w:rsidRPr="002F0968" w:rsidRDefault="00B67EAA" w:rsidP="002F0968">
      <w:pPr>
        <w:ind w:left="1418" w:hanging="850"/>
        <w:jc w:val="both"/>
        <w:rPr>
          <w:rFonts w:eastAsia="Times New Roman"/>
          <w:color w:val="000000"/>
          <w:lang w:val="en-ID"/>
        </w:rPr>
      </w:pPr>
      <w:r w:rsidRPr="002F0968">
        <w:rPr>
          <w:rFonts w:eastAsia="Times New Roman"/>
          <w:color w:val="000000"/>
          <w:lang w:val="en-ID"/>
        </w:rPr>
        <w:t>- Hibernating masih cukup banyak sehingga memerlukan strategi agar mereka</w:t>
      </w:r>
    </w:p>
    <w:p w14:paraId="65B34828" w14:textId="0D2E44B8" w:rsidR="00B67EAA" w:rsidRPr="002F0968" w:rsidRDefault="00B67EAA" w:rsidP="002F0968">
      <w:pPr>
        <w:ind w:left="1418" w:hanging="850"/>
        <w:jc w:val="both"/>
        <w:rPr>
          <w:rFonts w:eastAsia="Times New Roman"/>
          <w:color w:val="000000"/>
          <w:lang w:val="en-ID"/>
        </w:rPr>
      </w:pPr>
      <w:r w:rsidRPr="002F0968">
        <w:rPr>
          <w:rFonts w:eastAsia="Times New Roman"/>
          <w:color w:val="000000"/>
          <w:lang w:val="en-ID"/>
        </w:rPr>
        <w:t>bertransaksi lagi</w:t>
      </w:r>
    </w:p>
    <w:p w14:paraId="3EC7436C" w14:textId="77777777" w:rsidR="002F0968" w:rsidRPr="002F0968" w:rsidRDefault="00B67EAA" w:rsidP="002F0968">
      <w:pPr>
        <w:ind w:left="1418" w:hanging="850"/>
        <w:jc w:val="both"/>
        <w:rPr>
          <w:rFonts w:eastAsia="Times New Roman"/>
          <w:color w:val="000000"/>
          <w:lang w:val="en-ID"/>
        </w:rPr>
      </w:pPr>
      <w:r w:rsidRPr="002F0968">
        <w:rPr>
          <w:rFonts w:eastAsia="Times New Roman"/>
          <w:color w:val="000000"/>
          <w:lang w:val="en-ID"/>
        </w:rPr>
        <w:t xml:space="preserve">- </w:t>
      </w:r>
      <w:proofErr w:type="gramStart"/>
      <w:r w:rsidRPr="002F0968">
        <w:rPr>
          <w:rFonts w:eastAsia="Times New Roman"/>
          <w:color w:val="000000"/>
          <w:lang w:val="en-ID"/>
        </w:rPr>
        <w:t>Others</w:t>
      </w:r>
      <w:proofErr w:type="gramEnd"/>
      <w:r w:rsidRPr="002F0968">
        <w:rPr>
          <w:rFonts w:eastAsia="Times New Roman"/>
          <w:color w:val="000000"/>
          <w:lang w:val="en-ID"/>
        </w:rPr>
        <w:t xml:space="preserve"> juga masih cukup banyak, artinya pelanggan tersebut masih belum diketahui</w:t>
      </w:r>
    </w:p>
    <w:p w14:paraId="775892BA" w14:textId="64E4F63C" w:rsidR="00B67EAA" w:rsidRPr="002F0968" w:rsidRDefault="00B67EAA" w:rsidP="002F0968">
      <w:pPr>
        <w:ind w:left="1418" w:hanging="850"/>
        <w:jc w:val="both"/>
        <w:rPr>
          <w:rFonts w:eastAsia="Times New Roman"/>
          <w:color w:val="000000"/>
          <w:lang w:val="en-ID"/>
        </w:rPr>
      </w:pPr>
      <w:r w:rsidRPr="002F0968">
        <w:rPr>
          <w:rFonts w:eastAsia="Times New Roman"/>
          <w:color w:val="000000"/>
          <w:lang w:val="en-ID"/>
        </w:rPr>
        <w:t>jenis segmen yang dimiliki</w:t>
      </w:r>
    </w:p>
    <w:p w14:paraId="6A2B452A" w14:textId="77777777" w:rsidR="002F0968" w:rsidRPr="002F0968" w:rsidRDefault="00B67EAA" w:rsidP="002F0968">
      <w:pPr>
        <w:ind w:left="1418" w:hanging="850"/>
        <w:jc w:val="both"/>
        <w:rPr>
          <w:rFonts w:eastAsia="Times New Roman"/>
          <w:color w:val="000000"/>
          <w:lang w:val="en-ID"/>
        </w:rPr>
      </w:pPr>
      <w:r w:rsidRPr="002F0968">
        <w:rPr>
          <w:rFonts w:eastAsia="Times New Roman"/>
          <w:color w:val="000000"/>
          <w:lang w:val="en-ID"/>
        </w:rPr>
        <w:t>- New Customer dan Need Attention masih sedikit, kemungkinan mereka belum loyal</w:t>
      </w:r>
    </w:p>
    <w:p w14:paraId="3C82FBAD" w14:textId="29101CBD" w:rsidR="00B67EAA" w:rsidRPr="002F0968" w:rsidRDefault="00B67EAA" w:rsidP="002F0968">
      <w:pPr>
        <w:ind w:left="1418" w:hanging="850"/>
        <w:jc w:val="both"/>
        <w:rPr>
          <w:rFonts w:eastAsia="Times New Roman"/>
          <w:color w:val="000000"/>
          <w:lang w:val="en-ID"/>
        </w:rPr>
      </w:pPr>
      <w:r w:rsidRPr="002F0968">
        <w:rPr>
          <w:rFonts w:eastAsia="Times New Roman"/>
          <w:color w:val="000000"/>
          <w:lang w:val="en-ID"/>
        </w:rPr>
        <w:t>atau hanya sekedar sekali atau beberapa kali transaksi.</w:t>
      </w:r>
    </w:p>
    <w:p w14:paraId="4DCB1E90" w14:textId="77777777" w:rsidR="002F0968" w:rsidRPr="009E3CA3" w:rsidRDefault="002F0968" w:rsidP="002F0968">
      <w:pPr>
        <w:ind w:left="1418" w:hanging="142"/>
        <w:jc w:val="both"/>
        <w:rPr>
          <w:rFonts w:eastAsia="Times New Roman"/>
          <w:color w:val="000000"/>
          <w:lang w:val="en-ID"/>
        </w:rPr>
      </w:pPr>
    </w:p>
    <w:p w14:paraId="5D4CE772" w14:textId="4907DA8A" w:rsidR="009E3CA3" w:rsidRPr="002F0968" w:rsidRDefault="002F0968" w:rsidP="002F0968">
      <w:pPr>
        <w:ind w:firstLine="284"/>
        <w:jc w:val="both"/>
        <w:rPr>
          <w:rFonts w:eastAsia="Times New Roman"/>
          <w:color w:val="000000"/>
          <w:lang w:val="en-ID"/>
        </w:rPr>
      </w:pPr>
      <w:r w:rsidRPr="002F0968">
        <w:rPr>
          <w:rFonts w:eastAsia="Times New Roman"/>
          <w:color w:val="000000"/>
          <w:lang w:val="en-ID"/>
        </w:rPr>
        <w:t xml:space="preserve">c.   </w:t>
      </w:r>
      <w:r w:rsidR="009E3CA3" w:rsidRPr="009E3CA3">
        <w:rPr>
          <w:rFonts w:eastAsia="Times New Roman"/>
          <w:color w:val="000000"/>
          <w:lang w:val="en-ID"/>
        </w:rPr>
        <w:t>Suggestion apa yang bisa diberikan dari setiap segmen?</w:t>
      </w:r>
    </w:p>
    <w:p w14:paraId="5C9E31E4" w14:textId="77777777" w:rsidR="002F0968" w:rsidRPr="002F0968" w:rsidRDefault="00B67EAA" w:rsidP="002F0968">
      <w:pPr>
        <w:ind w:left="426" w:firstLine="141"/>
        <w:jc w:val="both"/>
        <w:rPr>
          <w:rFonts w:eastAsia="Times New Roman"/>
          <w:color w:val="000000"/>
          <w:lang w:val="en-ID"/>
        </w:rPr>
      </w:pPr>
      <w:r w:rsidRPr="002F0968">
        <w:rPr>
          <w:rFonts w:eastAsia="Times New Roman"/>
          <w:color w:val="000000"/>
          <w:lang w:val="en-ID"/>
        </w:rPr>
        <w:t xml:space="preserve">- Loyal Customer = Memberikan penghargaan seperti memberikan voucher </w:t>
      </w:r>
      <w:proofErr w:type="gramStart"/>
      <w:r w:rsidRPr="002F0968">
        <w:rPr>
          <w:rFonts w:eastAsia="Times New Roman"/>
          <w:color w:val="000000"/>
          <w:lang w:val="en-ID"/>
        </w:rPr>
        <w:t xml:space="preserve">diskon </w:t>
      </w:r>
      <w:r w:rsidR="002F0968" w:rsidRPr="002F0968">
        <w:rPr>
          <w:rFonts w:eastAsia="Times New Roman"/>
          <w:color w:val="000000"/>
          <w:lang w:val="en-ID"/>
        </w:rPr>
        <w:t xml:space="preserve"> </w:t>
      </w:r>
      <w:r w:rsidRPr="002F0968">
        <w:rPr>
          <w:rFonts w:eastAsia="Times New Roman"/>
          <w:color w:val="000000"/>
          <w:lang w:val="en-ID"/>
        </w:rPr>
        <w:t>atau</w:t>
      </w:r>
      <w:proofErr w:type="gramEnd"/>
      <w:r w:rsidRPr="002F0968">
        <w:rPr>
          <w:rFonts w:eastAsia="Times New Roman"/>
          <w:color w:val="000000"/>
          <w:lang w:val="en-ID"/>
        </w:rPr>
        <w:t xml:space="preserve"> buat program loyalitas lainnya</w:t>
      </w:r>
    </w:p>
    <w:p w14:paraId="01B1AAA8" w14:textId="77777777" w:rsidR="002F0968" w:rsidRPr="002F0968" w:rsidRDefault="00B67EAA" w:rsidP="002F0968">
      <w:pPr>
        <w:ind w:left="426" w:firstLine="141"/>
        <w:jc w:val="both"/>
        <w:rPr>
          <w:rFonts w:eastAsia="Times New Roman"/>
          <w:color w:val="000000"/>
          <w:lang w:val="en-ID"/>
        </w:rPr>
      </w:pPr>
      <w:r w:rsidRPr="002F0968">
        <w:rPr>
          <w:rFonts w:eastAsia="Times New Roman"/>
          <w:color w:val="000000"/>
          <w:lang w:val="en-ID"/>
        </w:rPr>
        <w:t>- At Risk = Melakukan kampanye yang mengundang mereka untuk bertransaksi lagi atau tawarkan sebuah benefit khusus</w:t>
      </w:r>
    </w:p>
    <w:p w14:paraId="05B38065" w14:textId="77777777" w:rsidR="002F0968" w:rsidRPr="002F0968" w:rsidRDefault="00B67EAA" w:rsidP="002F0968">
      <w:pPr>
        <w:ind w:left="426" w:firstLine="141"/>
        <w:jc w:val="both"/>
        <w:rPr>
          <w:rFonts w:eastAsia="Times New Roman"/>
          <w:color w:val="000000"/>
          <w:lang w:val="en-ID"/>
        </w:rPr>
      </w:pPr>
      <w:r w:rsidRPr="002F0968">
        <w:rPr>
          <w:rFonts w:eastAsia="Times New Roman"/>
          <w:color w:val="000000"/>
          <w:lang w:val="en-ID"/>
        </w:rPr>
        <w:t>- Promising = Beri insentif (cashback atau diskon) untuk meningkatkan pembelian</w:t>
      </w:r>
    </w:p>
    <w:p w14:paraId="472E7601" w14:textId="77777777" w:rsidR="002F0968" w:rsidRPr="002F0968" w:rsidRDefault="00B67EAA" w:rsidP="002F0968">
      <w:pPr>
        <w:ind w:left="426" w:firstLine="141"/>
        <w:jc w:val="both"/>
        <w:rPr>
          <w:rFonts w:eastAsia="Times New Roman"/>
          <w:color w:val="000000"/>
          <w:lang w:val="en-ID"/>
        </w:rPr>
      </w:pPr>
      <w:r w:rsidRPr="002F0968">
        <w:rPr>
          <w:rFonts w:eastAsia="Times New Roman"/>
          <w:color w:val="000000"/>
          <w:lang w:val="en-ID"/>
        </w:rPr>
        <w:t>- Potential Loyalist = Terus memperkenalkan produk melalui follow- up berkala</w:t>
      </w:r>
      <w:r w:rsidR="006D00E4" w:rsidRPr="002F0968">
        <w:rPr>
          <w:rFonts w:eastAsia="Times New Roman"/>
          <w:color w:val="000000"/>
          <w:lang w:val="en-ID"/>
        </w:rPr>
        <w:t xml:space="preserve"> serta</w:t>
      </w:r>
    </w:p>
    <w:p w14:paraId="470E6688" w14:textId="77777777" w:rsidR="002F0968" w:rsidRPr="002F0968" w:rsidRDefault="006D00E4" w:rsidP="002F0968">
      <w:pPr>
        <w:ind w:left="426" w:firstLine="141"/>
        <w:jc w:val="both"/>
        <w:rPr>
          <w:rFonts w:eastAsia="Times New Roman"/>
          <w:color w:val="000000"/>
          <w:lang w:val="en-ID"/>
        </w:rPr>
      </w:pPr>
      <w:r w:rsidRPr="002F0968">
        <w:rPr>
          <w:rFonts w:eastAsia="Times New Roman"/>
          <w:color w:val="000000"/>
          <w:lang w:val="en-ID"/>
        </w:rPr>
        <w:t>memberikan informasi berbagai promo</w:t>
      </w:r>
    </w:p>
    <w:p w14:paraId="00E26F70" w14:textId="77777777" w:rsidR="002F0968" w:rsidRPr="002F0968" w:rsidRDefault="006D00E4" w:rsidP="002F0968">
      <w:pPr>
        <w:ind w:left="426" w:firstLine="141"/>
        <w:jc w:val="both"/>
        <w:rPr>
          <w:rFonts w:eastAsia="Times New Roman"/>
          <w:color w:val="000000"/>
          <w:lang w:val="en-ID"/>
        </w:rPr>
      </w:pPr>
      <w:r w:rsidRPr="002F0968">
        <w:rPr>
          <w:rFonts w:eastAsia="Times New Roman"/>
          <w:color w:val="000000"/>
          <w:lang w:val="en-ID"/>
        </w:rPr>
        <w:t>- Champion = Menjadikan brand ambassador, beri loyalti yang tinggi hingga memberikan test produk baru lebih awal</w:t>
      </w:r>
    </w:p>
    <w:p w14:paraId="73BD76C3" w14:textId="77777777" w:rsidR="002F0968" w:rsidRPr="002F0968" w:rsidRDefault="006D00E4" w:rsidP="002F0968">
      <w:pPr>
        <w:ind w:left="426" w:firstLine="141"/>
        <w:jc w:val="both"/>
        <w:rPr>
          <w:rFonts w:eastAsia="Times New Roman"/>
          <w:color w:val="000000"/>
          <w:lang w:val="en-ID"/>
        </w:rPr>
      </w:pPr>
      <w:r w:rsidRPr="002F0968">
        <w:rPr>
          <w:rFonts w:eastAsia="Times New Roman"/>
          <w:color w:val="000000"/>
          <w:lang w:val="en-ID"/>
        </w:rPr>
        <w:t>- Hibernating = Memberikan kampanye persuasif untuk mengundang mereka kembali dalam bertransaksi atau memberikan survey alasan mereka tidak bertransaksi lagi</w:t>
      </w:r>
    </w:p>
    <w:p w14:paraId="2AC75658" w14:textId="77777777" w:rsidR="002F0968" w:rsidRPr="002F0968" w:rsidRDefault="006D00E4" w:rsidP="002F0968">
      <w:pPr>
        <w:ind w:left="426" w:firstLine="141"/>
        <w:jc w:val="both"/>
        <w:rPr>
          <w:rFonts w:eastAsia="Times New Roman"/>
          <w:color w:val="000000"/>
          <w:lang w:val="en-ID"/>
        </w:rPr>
      </w:pPr>
      <w:r w:rsidRPr="002F0968">
        <w:rPr>
          <w:rFonts w:eastAsia="Times New Roman"/>
          <w:color w:val="000000"/>
          <w:lang w:val="en-ID"/>
        </w:rPr>
        <w:t>- Others = Observasi lebih lanjut untuk segmen tambahan atau evaluasi pembagian segmen</w:t>
      </w:r>
    </w:p>
    <w:p w14:paraId="4669D422" w14:textId="77777777" w:rsidR="002F0968" w:rsidRPr="002F0968" w:rsidRDefault="006D00E4" w:rsidP="002F0968">
      <w:pPr>
        <w:ind w:left="426" w:firstLine="141"/>
        <w:jc w:val="both"/>
        <w:rPr>
          <w:rFonts w:eastAsia="Times New Roman"/>
          <w:color w:val="000000"/>
          <w:lang w:val="en-ID"/>
        </w:rPr>
      </w:pPr>
      <w:r w:rsidRPr="002F0968">
        <w:rPr>
          <w:rFonts w:eastAsia="Times New Roman"/>
          <w:color w:val="000000"/>
          <w:lang w:val="en-ID"/>
        </w:rPr>
        <w:t>- New Customer = memberi penawaran pertama seperti buy 1 get 1 untuk mendorong pembelian selanjutnya</w:t>
      </w:r>
    </w:p>
    <w:p w14:paraId="0000000D" w14:textId="2970D127" w:rsidR="00096E04" w:rsidRPr="003A3C2F" w:rsidRDefault="006D00E4" w:rsidP="003A3C2F">
      <w:pPr>
        <w:ind w:left="426" w:firstLine="141"/>
        <w:jc w:val="both"/>
        <w:rPr>
          <w:rFonts w:eastAsia="Times New Roman"/>
          <w:color w:val="000000"/>
          <w:lang w:val="en-ID"/>
        </w:rPr>
      </w:pPr>
      <w:r w:rsidRPr="002F0968">
        <w:rPr>
          <w:rFonts w:eastAsia="Times New Roman"/>
          <w:color w:val="000000"/>
          <w:lang w:val="en-ID"/>
        </w:rPr>
        <w:t>- Need Attention = Aktif mengirim reminder berupa diskon khusus atau pengenalan produk baru</w:t>
      </w:r>
    </w:p>
    <w:p w14:paraId="69A07AA9" w14:textId="4C8EA585" w:rsidR="00CB6CAB" w:rsidRDefault="00CB6CAB" w:rsidP="002F0968">
      <w:pPr>
        <w:tabs>
          <w:tab w:val="num" w:pos="1276"/>
        </w:tabs>
        <w:ind w:hanging="447"/>
        <w:jc w:val="both"/>
      </w:pPr>
    </w:p>
    <w:p w14:paraId="1770D063" w14:textId="25FE5788" w:rsidR="00CB6CAB" w:rsidRDefault="00CB6CAB" w:rsidP="002F0968">
      <w:pPr>
        <w:tabs>
          <w:tab w:val="num" w:pos="1276"/>
        </w:tabs>
        <w:ind w:hanging="447"/>
        <w:jc w:val="both"/>
        <w:rPr>
          <w:b/>
          <w:lang w:val="en-US"/>
        </w:rPr>
      </w:pPr>
      <w:r>
        <w:rPr>
          <w:b/>
          <w:lang w:val="en-US"/>
        </w:rPr>
        <w:t>DASHBOARD</w:t>
      </w:r>
      <w:r w:rsidR="003A3C2F">
        <w:rPr>
          <w:b/>
          <w:lang w:val="en-US"/>
        </w:rPr>
        <w:t>:</w:t>
      </w:r>
    </w:p>
    <w:p w14:paraId="5B9C85A7" w14:textId="6814895A" w:rsidR="00CB6CAB" w:rsidRDefault="003A3C2F" w:rsidP="003A3C2F">
      <w:pPr>
        <w:tabs>
          <w:tab w:val="num" w:pos="1276"/>
        </w:tabs>
        <w:ind w:hanging="447"/>
        <w:jc w:val="center"/>
        <w:rPr>
          <w:b/>
          <w:lang w:val="en-US"/>
        </w:rPr>
      </w:pPr>
      <w:r>
        <w:rPr>
          <w:noProof/>
        </w:rPr>
        <w:drawing>
          <wp:inline distT="0" distB="0" distL="0" distR="0" wp14:anchorId="27B138AA" wp14:editId="2AE2FFB6">
            <wp:extent cx="5733415" cy="32010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01035"/>
                    </a:xfrm>
                    <a:prstGeom prst="rect">
                      <a:avLst/>
                    </a:prstGeom>
                  </pic:spPr>
                </pic:pic>
              </a:graphicData>
            </a:graphic>
          </wp:inline>
        </w:drawing>
      </w:r>
    </w:p>
    <w:p w14:paraId="684D5C0A" w14:textId="7AD0CBC3" w:rsidR="003A3C2F" w:rsidRDefault="003A3C2F" w:rsidP="003A3C2F">
      <w:pPr>
        <w:tabs>
          <w:tab w:val="num" w:pos="1276"/>
        </w:tabs>
        <w:ind w:hanging="447"/>
        <w:jc w:val="center"/>
        <w:rPr>
          <w:b/>
          <w:lang w:val="en-US"/>
        </w:rPr>
      </w:pPr>
    </w:p>
    <w:p w14:paraId="3725F9C4" w14:textId="34212494" w:rsidR="003A3C2F" w:rsidRPr="00CB6CAB" w:rsidRDefault="003A3C2F" w:rsidP="003A3C2F">
      <w:pPr>
        <w:tabs>
          <w:tab w:val="num" w:pos="1276"/>
        </w:tabs>
        <w:ind w:hanging="447"/>
        <w:jc w:val="center"/>
        <w:rPr>
          <w:b/>
          <w:lang w:val="en-US"/>
        </w:rPr>
      </w:pPr>
      <w:r>
        <w:rPr>
          <w:noProof/>
        </w:rPr>
        <w:drawing>
          <wp:inline distT="0" distB="0" distL="0" distR="0" wp14:anchorId="76851083" wp14:editId="037B285C">
            <wp:extent cx="5836761" cy="322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9571" cy="3229259"/>
                    </a:xfrm>
                    <a:prstGeom prst="rect">
                      <a:avLst/>
                    </a:prstGeom>
                  </pic:spPr>
                </pic:pic>
              </a:graphicData>
            </a:graphic>
          </wp:inline>
        </w:drawing>
      </w:r>
    </w:p>
    <w:sectPr w:rsidR="003A3C2F" w:rsidRPr="00CB6C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B03DC"/>
    <w:multiLevelType w:val="multilevel"/>
    <w:tmpl w:val="58CE6224"/>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D90DA7"/>
    <w:multiLevelType w:val="multilevel"/>
    <w:tmpl w:val="E7068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2D322E"/>
    <w:multiLevelType w:val="hybridMultilevel"/>
    <w:tmpl w:val="9134F748"/>
    <w:lvl w:ilvl="0" w:tplc="38090001">
      <w:start w:val="1"/>
      <w:numFmt w:val="bullet"/>
      <w:lvlText w:val=""/>
      <w:lvlJc w:val="left"/>
      <w:pPr>
        <w:ind w:left="2220" w:hanging="360"/>
      </w:pPr>
      <w:rPr>
        <w:rFonts w:ascii="Symbol" w:hAnsi="Symbol" w:hint="default"/>
      </w:rPr>
    </w:lvl>
    <w:lvl w:ilvl="1" w:tplc="38090003" w:tentative="1">
      <w:start w:val="1"/>
      <w:numFmt w:val="bullet"/>
      <w:lvlText w:val="o"/>
      <w:lvlJc w:val="left"/>
      <w:pPr>
        <w:ind w:left="2940" w:hanging="360"/>
      </w:pPr>
      <w:rPr>
        <w:rFonts w:ascii="Courier New" w:hAnsi="Courier New" w:cs="Courier New" w:hint="default"/>
      </w:rPr>
    </w:lvl>
    <w:lvl w:ilvl="2" w:tplc="38090005" w:tentative="1">
      <w:start w:val="1"/>
      <w:numFmt w:val="bullet"/>
      <w:lvlText w:val=""/>
      <w:lvlJc w:val="left"/>
      <w:pPr>
        <w:ind w:left="3660" w:hanging="360"/>
      </w:pPr>
      <w:rPr>
        <w:rFonts w:ascii="Wingdings" w:hAnsi="Wingdings" w:hint="default"/>
      </w:rPr>
    </w:lvl>
    <w:lvl w:ilvl="3" w:tplc="38090001" w:tentative="1">
      <w:start w:val="1"/>
      <w:numFmt w:val="bullet"/>
      <w:lvlText w:val=""/>
      <w:lvlJc w:val="left"/>
      <w:pPr>
        <w:ind w:left="4380" w:hanging="360"/>
      </w:pPr>
      <w:rPr>
        <w:rFonts w:ascii="Symbol" w:hAnsi="Symbol" w:hint="default"/>
      </w:rPr>
    </w:lvl>
    <w:lvl w:ilvl="4" w:tplc="38090003" w:tentative="1">
      <w:start w:val="1"/>
      <w:numFmt w:val="bullet"/>
      <w:lvlText w:val="o"/>
      <w:lvlJc w:val="left"/>
      <w:pPr>
        <w:ind w:left="5100" w:hanging="360"/>
      </w:pPr>
      <w:rPr>
        <w:rFonts w:ascii="Courier New" w:hAnsi="Courier New" w:cs="Courier New" w:hint="default"/>
      </w:rPr>
    </w:lvl>
    <w:lvl w:ilvl="5" w:tplc="38090005" w:tentative="1">
      <w:start w:val="1"/>
      <w:numFmt w:val="bullet"/>
      <w:lvlText w:val=""/>
      <w:lvlJc w:val="left"/>
      <w:pPr>
        <w:ind w:left="5820" w:hanging="360"/>
      </w:pPr>
      <w:rPr>
        <w:rFonts w:ascii="Wingdings" w:hAnsi="Wingdings" w:hint="default"/>
      </w:rPr>
    </w:lvl>
    <w:lvl w:ilvl="6" w:tplc="38090001" w:tentative="1">
      <w:start w:val="1"/>
      <w:numFmt w:val="bullet"/>
      <w:lvlText w:val=""/>
      <w:lvlJc w:val="left"/>
      <w:pPr>
        <w:ind w:left="6540" w:hanging="360"/>
      </w:pPr>
      <w:rPr>
        <w:rFonts w:ascii="Symbol" w:hAnsi="Symbol" w:hint="default"/>
      </w:rPr>
    </w:lvl>
    <w:lvl w:ilvl="7" w:tplc="38090003" w:tentative="1">
      <w:start w:val="1"/>
      <w:numFmt w:val="bullet"/>
      <w:lvlText w:val="o"/>
      <w:lvlJc w:val="left"/>
      <w:pPr>
        <w:ind w:left="7260" w:hanging="360"/>
      </w:pPr>
      <w:rPr>
        <w:rFonts w:ascii="Courier New" w:hAnsi="Courier New" w:cs="Courier New" w:hint="default"/>
      </w:rPr>
    </w:lvl>
    <w:lvl w:ilvl="8" w:tplc="38090005" w:tentative="1">
      <w:start w:val="1"/>
      <w:numFmt w:val="bullet"/>
      <w:lvlText w:val=""/>
      <w:lvlJc w:val="left"/>
      <w:pPr>
        <w:ind w:left="7980" w:hanging="360"/>
      </w:pPr>
      <w:rPr>
        <w:rFonts w:ascii="Wingdings" w:hAnsi="Wingdings" w:hint="default"/>
      </w:rPr>
    </w:lvl>
  </w:abstractNum>
  <w:abstractNum w:abstractNumId="3" w15:restartNumberingAfterBreak="0">
    <w:nsid w:val="326C088B"/>
    <w:multiLevelType w:val="multilevel"/>
    <w:tmpl w:val="427843F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871F9"/>
    <w:multiLevelType w:val="multilevel"/>
    <w:tmpl w:val="8D86BB76"/>
    <w:lvl w:ilvl="0">
      <w:start w:val="1"/>
      <w:numFmt w:val="lowerLetter"/>
      <w:lvlText w:val="%1."/>
      <w:lvlJc w:val="left"/>
      <w:pPr>
        <w:tabs>
          <w:tab w:val="num" w:pos="1800"/>
        </w:tabs>
        <w:ind w:left="1800" w:hanging="360"/>
      </w:pPr>
      <w:rPr>
        <w:rFonts w:ascii="Arial" w:eastAsia="Times New Roman" w:hAnsi="Arial" w:cs="Arial" w:hint="default"/>
        <w:sz w:val="22"/>
        <w:szCs w:val="22"/>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41A109C3"/>
    <w:multiLevelType w:val="hybridMultilevel"/>
    <w:tmpl w:val="53007B90"/>
    <w:lvl w:ilvl="0" w:tplc="E72ADC0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7831C7"/>
    <w:multiLevelType w:val="multilevel"/>
    <w:tmpl w:val="A8288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72145"/>
    <w:multiLevelType w:val="multilevel"/>
    <w:tmpl w:val="12384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742C05"/>
    <w:multiLevelType w:val="multilevel"/>
    <w:tmpl w:val="FBF8F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4E5F6D"/>
    <w:multiLevelType w:val="multilevel"/>
    <w:tmpl w:val="5BF65C14"/>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A500538"/>
    <w:multiLevelType w:val="multilevel"/>
    <w:tmpl w:val="B9D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1"/>
  </w:num>
  <w:num w:numId="5">
    <w:abstractNumId w:val="5"/>
  </w:num>
  <w:num w:numId="6">
    <w:abstractNumId w:val="3"/>
  </w:num>
  <w:num w:numId="7">
    <w:abstractNumId w:val="4"/>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04"/>
    <w:rsid w:val="00096E04"/>
    <w:rsid w:val="002F0968"/>
    <w:rsid w:val="003277D8"/>
    <w:rsid w:val="003A3C2F"/>
    <w:rsid w:val="003F394F"/>
    <w:rsid w:val="006D00E4"/>
    <w:rsid w:val="009E3CA3"/>
    <w:rsid w:val="00B67EAA"/>
    <w:rsid w:val="00CB6C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B9F1"/>
  <w15:docId w15:val="{CFDC2EB5-41A0-41FA-966B-291E49CD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3CA3"/>
    <w:pPr>
      <w:ind w:left="720"/>
      <w:contextualSpacing/>
    </w:pPr>
  </w:style>
  <w:style w:type="character" w:styleId="Hyperlink">
    <w:name w:val="Hyperlink"/>
    <w:basedOn w:val="DefaultParagraphFont"/>
    <w:uiPriority w:val="99"/>
    <w:unhideWhenUsed/>
    <w:rsid w:val="003277D8"/>
    <w:rPr>
      <w:color w:val="0000FF" w:themeColor="hyperlink"/>
      <w:u w:val="single"/>
    </w:rPr>
  </w:style>
  <w:style w:type="character" w:styleId="UnresolvedMention">
    <w:name w:val="Unresolved Mention"/>
    <w:basedOn w:val="DefaultParagraphFont"/>
    <w:uiPriority w:val="99"/>
    <w:semiHidden/>
    <w:unhideWhenUsed/>
    <w:rsid w:val="003277D8"/>
    <w:rPr>
      <w:color w:val="605E5C"/>
      <w:shd w:val="clear" w:color="auto" w:fill="E1DFDD"/>
    </w:rPr>
  </w:style>
  <w:style w:type="character" w:styleId="FollowedHyperlink">
    <w:name w:val="FollowedHyperlink"/>
    <w:basedOn w:val="DefaultParagraphFont"/>
    <w:uiPriority w:val="99"/>
    <w:semiHidden/>
    <w:unhideWhenUsed/>
    <w:rsid w:val="003F39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03037">
      <w:bodyDiv w:val="1"/>
      <w:marLeft w:val="0"/>
      <w:marRight w:val="0"/>
      <w:marTop w:val="0"/>
      <w:marBottom w:val="0"/>
      <w:divBdr>
        <w:top w:val="none" w:sz="0" w:space="0" w:color="auto"/>
        <w:left w:val="none" w:sz="0" w:space="0" w:color="auto"/>
        <w:bottom w:val="none" w:sz="0" w:space="0" w:color="auto"/>
        <w:right w:val="none" w:sz="0" w:space="0" w:color="auto"/>
      </w:divBdr>
      <w:divsChild>
        <w:div w:id="1511988006">
          <w:marLeft w:val="0"/>
          <w:marRight w:val="0"/>
          <w:marTop w:val="0"/>
          <w:marBottom w:val="0"/>
          <w:divBdr>
            <w:top w:val="none" w:sz="0" w:space="0" w:color="auto"/>
            <w:left w:val="none" w:sz="0" w:space="0" w:color="auto"/>
            <w:bottom w:val="none" w:sz="0" w:space="0" w:color="auto"/>
            <w:right w:val="none" w:sz="0" w:space="0" w:color="auto"/>
          </w:divBdr>
          <w:divsChild>
            <w:div w:id="1836265542">
              <w:marLeft w:val="0"/>
              <w:marRight w:val="0"/>
              <w:marTop w:val="0"/>
              <w:marBottom w:val="0"/>
              <w:divBdr>
                <w:top w:val="none" w:sz="0" w:space="0" w:color="auto"/>
                <w:left w:val="none" w:sz="0" w:space="0" w:color="auto"/>
                <w:bottom w:val="none" w:sz="0" w:space="0" w:color="auto"/>
                <w:right w:val="none" w:sz="0" w:space="0" w:color="auto"/>
              </w:divBdr>
            </w:div>
            <w:div w:id="3253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461">
      <w:bodyDiv w:val="1"/>
      <w:marLeft w:val="0"/>
      <w:marRight w:val="0"/>
      <w:marTop w:val="0"/>
      <w:marBottom w:val="0"/>
      <w:divBdr>
        <w:top w:val="none" w:sz="0" w:space="0" w:color="auto"/>
        <w:left w:val="none" w:sz="0" w:space="0" w:color="auto"/>
        <w:bottom w:val="none" w:sz="0" w:space="0" w:color="auto"/>
        <w:right w:val="none" w:sz="0" w:space="0" w:color="auto"/>
      </w:divBdr>
    </w:div>
    <w:div w:id="841431276">
      <w:bodyDiv w:val="1"/>
      <w:marLeft w:val="0"/>
      <w:marRight w:val="0"/>
      <w:marTop w:val="0"/>
      <w:marBottom w:val="0"/>
      <w:divBdr>
        <w:top w:val="none" w:sz="0" w:space="0" w:color="auto"/>
        <w:left w:val="none" w:sz="0" w:space="0" w:color="auto"/>
        <w:bottom w:val="none" w:sz="0" w:space="0" w:color="auto"/>
        <w:right w:val="none" w:sz="0" w:space="0" w:color="auto"/>
      </w:divBdr>
    </w:div>
    <w:div w:id="866868116">
      <w:bodyDiv w:val="1"/>
      <w:marLeft w:val="0"/>
      <w:marRight w:val="0"/>
      <w:marTop w:val="0"/>
      <w:marBottom w:val="0"/>
      <w:divBdr>
        <w:top w:val="none" w:sz="0" w:space="0" w:color="auto"/>
        <w:left w:val="none" w:sz="0" w:space="0" w:color="auto"/>
        <w:bottom w:val="none" w:sz="0" w:space="0" w:color="auto"/>
        <w:right w:val="none" w:sz="0" w:space="0" w:color="auto"/>
      </w:divBdr>
    </w:div>
    <w:div w:id="1328822714">
      <w:bodyDiv w:val="1"/>
      <w:marLeft w:val="0"/>
      <w:marRight w:val="0"/>
      <w:marTop w:val="0"/>
      <w:marBottom w:val="0"/>
      <w:divBdr>
        <w:top w:val="none" w:sz="0" w:space="0" w:color="auto"/>
        <w:left w:val="none" w:sz="0" w:space="0" w:color="auto"/>
        <w:bottom w:val="none" w:sz="0" w:space="0" w:color="auto"/>
        <w:right w:val="none" w:sz="0" w:space="0" w:color="auto"/>
      </w:divBdr>
    </w:div>
    <w:div w:id="1829442151">
      <w:bodyDiv w:val="1"/>
      <w:marLeft w:val="0"/>
      <w:marRight w:val="0"/>
      <w:marTop w:val="0"/>
      <w:marBottom w:val="0"/>
      <w:divBdr>
        <w:top w:val="none" w:sz="0" w:space="0" w:color="auto"/>
        <w:left w:val="none" w:sz="0" w:space="0" w:color="auto"/>
        <w:bottom w:val="none" w:sz="0" w:space="0" w:color="auto"/>
        <w:right w:val="none" w:sz="0" w:space="0" w:color="auto"/>
      </w:divBdr>
      <w:divsChild>
        <w:div w:id="1798912163">
          <w:marLeft w:val="0"/>
          <w:marRight w:val="0"/>
          <w:marTop w:val="0"/>
          <w:marBottom w:val="0"/>
          <w:divBdr>
            <w:top w:val="none" w:sz="0" w:space="0" w:color="auto"/>
            <w:left w:val="none" w:sz="0" w:space="0" w:color="auto"/>
            <w:bottom w:val="none" w:sz="0" w:space="0" w:color="auto"/>
            <w:right w:val="none" w:sz="0" w:space="0" w:color="auto"/>
          </w:divBdr>
          <w:divsChild>
            <w:div w:id="706224245">
              <w:marLeft w:val="0"/>
              <w:marRight w:val="0"/>
              <w:marTop w:val="0"/>
              <w:marBottom w:val="0"/>
              <w:divBdr>
                <w:top w:val="none" w:sz="0" w:space="0" w:color="auto"/>
                <w:left w:val="none" w:sz="0" w:space="0" w:color="auto"/>
                <w:bottom w:val="none" w:sz="0" w:space="0" w:color="auto"/>
                <w:right w:val="none" w:sz="0" w:space="0" w:color="auto"/>
              </w:divBdr>
            </w:div>
            <w:div w:id="1037242496">
              <w:marLeft w:val="0"/>
              <w:marRight w:val="0"/>
              <w:marTop w:val="0"/>
              <w:marBottom w:val="0"/>
              <w:divBdr>
                <w:top w:val="none" w:sz="0" w:space="0" w:color="auto"/>
                <w:left w:val="none" w:sz="0" w:space="0" w:color="auto"/>
                <w:bottom w:val="none" w:sz="0" w:space="0" w:color="auto"/>
                <w:right w:val="none" w:sz="0" w:space="0" w:color="auto"/>
              </w:divBdr>
            </w:div>
            <w:div w:id="2069374525">
              <w:marLeft w:val="0"/>
              <w:marRight w:val="0"/>
              <w:marTop w:val="0"/>
              <w:marBottom w:val="0"/>
              <w:divBdr>
                <w:top w:val="none" w:sz="0" w:space="0" w:color="auto"/>
                <w:left w:val="none" w:sz="0" w:space="0" w:color="auto"/>
                <w:bottom w:val="none" w:sz="0" w:space="0" w:color="auto"/>
                <w:right w:val="none" w:sz="0" w:space="0" w:color="auto"/>
              </w:divBdr>
            </w:div>
            <w:div w:id="2989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4yC17CGEoh4of4nTl2x8HZ9RG62N61uw?usp=sharing" TargetMode="External"/><Relationship Id="rId5" Type="http://schemas.openxmlformats.org/officeDocument/2006/relationships/hyperlink" Target="https://colab.research.google.com/drive/1Lt83gzVNcrZ_wd4AuY5YxypFpniPqKy2?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2025-08-29T12:49:00Z</dcterms:created>
  <dcterms:modified xsi:type="dcterms:W3CDTF">2025-08-29T12:49:00Z</dcterms:modified>
</cp:coreProperties>
</file>