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Default="00765036" w:rsidP="00765036">
      <w:pPr>
        <w:jc w:val="center"/>
        <w:rPr>
          <w:b/>
          <w:sz w:val="32"/>
        </w:rPr>
      </w:pPr>
      <w:r w:rsidRPr="00765036">
        <w:rPr>
          <w:rFonts w:hint="eastAsia"/>
          <w:b/>
          <w:sz w:val="32"/>
        </w:rPr>
        <w:t>3</w:t>
      </w:r>
      <w:r w:rsidR="00C407CB">
        <w:rPr>
          <w:rFonts w:hint="eastAsia"/>
          <w:b/>
          <w:sz w:val="32"/>
        </w:rPr>
        <w:t>2</w:t>
      </w:r>
      <w:bookmarkStart w:id="0" w:name="_GoBack"/>
      <w:bookmarkEnd w:id="0"/>
      <w:r w:rsidRPr="00765036">
        <w:rPr>
          <w:rFonts w:hint="eastAsia"/>
          <w:b/>
          <w:sz w:val="32"/>
        </w:rPr>
        <w:t xml:space="preserve">. </w:t>
      </w:r>
      <w:r w:rsidRPr="00765036">
        <w:rPr>
          <w:rFonts w:hint="eastAsia"/>
          <w:b/>
          <w:sz w:val="32"/>
        </w:rPr>
        <w:t>协方差分析</w:t>
      </w:r>
    </w:p>
    <w:p w:rsidR="00765036" w:rsidRDefault="00765036" w:rsidP="00765036">
      <w:pPr>
        <w:rPr>
          <w:b/>
          <w:sz w:val="32"/>
        </w:rPr>
      </w:pPr>
    </w:p>
    <w:p w:rsidR="00765036" w:rsidRDefault="00765036" w:rsidP="00765036">
      <w:pPr>
        <w:rPr>
          <w:b/>
          <w:sz w:val="30"/>
          <w:szCs w:val="30"/>
        </w:rPr>
      </w:pPr>
      <w:r w:rsidRPr="00765036">
        <w:rPr>
          <w:rFonts w:hint="eastAsia"/>
          <w:b/>
          <w:sz w:val="30"/>
          <w:szCs w:val="30"/>
        </w:rPr>
        <w:t>（一）</w:t>
      </w:r>
      <w:r>
        <w:rPr>
          <w:rFonts w:hint="eastAsia"/>
          <w:b/>
          <w:sz w:val="30"/>
          <w:szCs w:val="30"/>
        </w:rPr>
        <w:t>原理</w:t>
      </w:r>
    </w:p>
    <w:p w:rsidR="00390B69" w:rsidRPr="00390B69" w:rsidRDefault="00390B69" w:rsidP="00390B69">
      <w:pPr>
        <w:rPr>
          <w:b/>
          <w:sz w:val="30"/>
          <w:szCs w:val="30"/>
        </w:rPr>
      </w:pPr>
      <w:r w:rsidRPr="00390B69">
        <w:rPr>
          <w:rFonts w:hint="eastAsia"/>
          <w:b/>
          <w:sz w:val="30"/>
          <w:szCs w:val="30"/>
        </w:rPr>
        <w:t>一、基本思想</w:t>
      </w:r>
    </w:p>
    <w:p w:rsidR="006F5C7E" w:rsidRDefault="006F5C7E" w:rsidP="00B50654">
      <w:pPr>
        <w:ind w:firstLine="588"/>
        <w:rPr>
          <w:sz w:val="30"/>
          <w:szCs w:val="30"/>
        </w:rPr>
      </w:pPr>
      <w:r w:rsidRPr="006F5C7E">
        <w:rPr>
          <w:rFonts w:hint="eastAsia"/>
          <w:sz w:val="30"/>
          <w:szCs w:val="30"/>
        </w:rPr>
        <w:t>在实际问题中，有些随机因素是很难人为控制的，但它们又会对结果产生显著影响。如果忽略这些因素的影响，则有可能得到不正确的结论。</w:t>
      </w:r>
      <w:r w:rsidR="00B50654">
        <w:rPr>
          <w:rFonts w:hint="eastAsia"/>
          <w:sz w:val="30"/>
          <w:szCs w:val="30"/>
        </w:rPr>
        <w:t>这种影响的变量称为协变量（一般是连续变量）。</w:t>
      </w:r>
    </w:p>
    <w:p w:rsidR="00B50654" w:rsidRPr="006F5C7E" w:rsidRDefault="00B50654" w:rsidP="00B50654">
      <w:pPr>
        <w:ind w:firstLine="588"/>
        <w:rPr>
          <w:sz w:val="30"/>
          <w:szCs w:val="30"/>
        </w:rPr>
      </w:pPr>
    </w:p>
    <w:p w:rsidR="006F5C7E" w:rsidRPr="006F5C7E" w:rsidRDefault="006F5C7E" w:rsidP="006F5C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6F5C7E">
        <w:rPr>
          <w:rFonts w:hint="eastAsia"/>
          <w:sz w:val="30"/>
          <w:szCs w:val="30"/>
        </w:rPr>
        <w:t>例如，研究</w:t>
      </w:r>
      <w:r w:rsidRPr="006F5C7E">
        <w:rPr>
          <w:sz w:val="30"/>
          <w:szCs w:val="30"/>
        </w:rPr>
        <w:t>3</w:t>
      </w:r>
      <w:r w:rsidRPr="006F5C7E">
        <w:rPr>
          <w:rFonts w:hint="eastAsia"/>
          <w:sz w:val="30"/>
          <w:szCs w:val="30"/>
        </w:rPr>
        <w:t>种不同的教学方法的教学效果的好坏。检查教学效果是通过学生的考试成绩来反映的，而学生现在考试成绩是受到他们自身知识基础的影响，在考察的时候必须排除这种影响。</w:t>
      </w:r>
    </w:p>
    <w:p w:rsidR="00B50654" w:rsidRDefault="006F5C7E" w:rsidP="00B50654">
      <w:pPr>
        <w:rPr>
          <w:sz w:val="30"/>
          <w:szCs w:val="30"/>
        </w:rPr>
      </w:pPr>
      <w:r w:rsidRPr="006F5C7E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 </w:t>
      </w:r>
    </w:p>
    <w:p w:rsidR="00B50654" w:rsidRDefault="00765036" w:rsidP="00B50654">
      <w:pPr>
        <w:ind w:firstLineChars="200" w:firstLine="600"/>
        <w:rPr>
          <w:sz w:val="30"/>
          <w:szCs w:val="30"/>
        </w:rPr>
      </w:pPr>
      <w:r w:rsidRPr="00765036">
        <w:rPr>
          <w:rFonts w:hint="eastAsia"/>
          <w:sz w:val="30"/>
          <w:szCs w:val="30"/>
        </w:rPr>
        <w:t>协方差分析</w:t>
      </w:r>
      <w:r w:rsidR="00B50654" w:rsidRPr="00B50654">
        <w:rPr>
          <w:rFonts w:hint="eastAsia"/>
          <w:sz w:val="30"/>
          <w:szCs w:val="30"/>
        </w:rPr>
        <w:t>回归分析与方差分析的结合</w:t>
      </w:r>
      <w:r w:rsidR="00B50654">
        <w:rPr>
          <w:rFonts w:hint="eastAsia"/>
          <w:sz w:val="30"/>
          <w:szCs w:val="30"/>
        </w:rPr>
        <w:t>，</w:t>
      </w:r>
      <w:r w:rsidR="00B50654" w:rsidRPr="00B50654">
        <w:rPr>
          <w:rFonts w:hint="eastAsia"/>
          <w:sz w:val="30"/>
          <w:szCs w:val="30"/>
        </w:rPr>
        <w:t>在</w:t>
      </w:r>
      <w:r w:rsidR="00B50654">
        <w:rPr>
          <w:rFonts w:hint="eastAsia"/>
          <w:sz w:val="30"/>
          <w:szCs w:val="30"/>
        </w:rPr>
        <w:t>做</w:t>
      </w:r>
      <w:r w:rsidR="00B50654" w:rsidRPr="00B50654">
        <w:rPr>
          <w:rFonts w:hint="eastAsia"/>
          <w:sz w:val="30"/>
          <w:szCs w:val="30"/>
        </w:rPr>
        <w:t>两组和多组</w:t>
      </w:r>
      <w:r w:rsidR="00B50654">
        <w:rPr>
          <w:rFonts w:hint="eastAsia"/>
          <w:sz w:val="30"/>
          <w:szCs w:val="30"/>
        </w:rPr>
        <w:t>均值</w:t>
      </w:r>
      <w:r w:rsidR="00B50654" w:rsidRPr="00B50654">
        <w:rPr>
          <w:rFonts w:hint="eastAsia"/>
          <w:sz w:val="30"/>
          <w:szCs w:val="30"/>
        </w:rPr>
        <w:t>之间的比较前，用直线回归的方法找出各组因变量</w:t>
      </w:r>
      <w:r w:rsidR="00B50654" w:rsidRPr="00B50654">
        <w:rPr>
          <w:rFonts w:hint="eastAsia"/>
          <w:sz w:val="30"/>
          <w:szCs w:val="30"/>
        </w:rPr>
        <w:t>Y</w:t>
      </w:r>
      <w:r w:rsidR="00B50654" w:rsidRPr="00B50654">
        <w:rPr>
          <w:rFonts w:hint="eastAsia"/>
          <w:sz w:val="30"/>
          <w:szCs w:val="30"/>
        </w:rPr>
        <w:t>与协变量</w:t>
      </w:r>
      <w:r w:rsidR="00B50654" w:rsidRPr="00B50654">
        <w:rPr>
          <w:rFonts w:hint="eastAsia"/>
          <w:sz w:val="30"/>
          <w:szCs w:val="30"/>
        </w:rPr>
        <w:t>X</w:t>
      </w:r>
      <w:r w:rsidR="00B50654" w:rsidRPr="00B50654">
        <w:rPr>
          <w:rFonts w:hint="eastAsia"/>
          <w:sz w:val="30"/>
          <w:szCs w:val="30"/>
        </w:rPr>
        <w:t>之间的数量关系，求得在假定</w:t>
      </w:r>
      <w:r w:rsidR="00B50654" w:rsidRPr="00B50654">
        <w:rPr>
          <w:rFonts w:hint="eastAsia"/>
          <w:sz w:val="30"/>
          <w:szCs w:val="30"/>
        </w:rPr>
        <w:t>X</w:t>
      </w:r>
      <w:r w:rsidR="00B50654" w:rsidRPr="00B50654">
        <w:rPr>
          <w:rFonts w:hint="eastAsia"/>
          <w:sz w:val="30"/>
          <w:szCs w:val="30"/>
        </w:rPr>
        <w:t>相等时的修正均</w:t>
      </w:r>
      <w:r w:rsidR="00B50654">
        <w:rPr>
          <w:rFonts w:hint="eastAsia"/>
          <w:sz w:val="30"/>
          <w:szCs w:val="30"/>
        </w:rPr>
        <w:t>均值</w:t>
      </w:r>
      <w:r w:rsidR="00B50654" w:rsidRPr="00B50654">
        <w:rPr>
          <w:rFonts w:hint="eastAsia"/>
          <w:sz w:val="30"/>
          <w:szCs w:val="30"/>
        </w:rPr>
        <w:t>，然后用方差分析比较修正均</w:t>
      </w:r>
      <w:r w:rsidR="00B50654">
        <w:rPr>
          <w:rFonts w:hint="eastAsia"/>
          <w:sz w:val="30"/>
          <w:szCs w:val="30"/>
        </w:rPr>
        <w:t>值</w:t>
      </w:r>
      <w:r w:rsidR="00B50654" w:rsidRPr="00B50654">
        <w:rPr>
          <w:rFonts w:hint="eastAsia"/>
          <w:sz w:val="30"/>
          <w:szCs w:val="30"/>
        </w:rPr>
        <w:t>之间的差别。</w:t>
      </w:r>
    </w:p>
    <w:p w:rsidR="00B50654" w:rsidRDefault="00B50654" w:rsidP="00B50654">
      <w:pPr>
        <w:ind w:firstLineChars="200" w:firstLine="600"/>
        <w:rPr>
          <w:sz w:val="30"/>
          <w:szCs w:val="30"/>
        </w:rPr>
      </w:pPr>
    </w:p>
    <w:p w:rsidR="00B50654" w:rsidRDefault="00B50654" w:rsidP="00B5065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简单来说，</w:t>
      </w:r>
      <w:r w:rsidRPr="00B50654">
        <w:rPr>
          <w:rFonts w:hint="eastAsia"/>
          <w:sz w:val="30"/>
          <w:szCs w:val="30"/>
        </w:rPr>
        <w:t>协方差分析</w:t>
      </w:r>
      <w:r>
        <w:rPr>
          <w:rFonts w:hint="eastAsia"/>
          <w:sz w:val="30"/>
          <w:szCs w:val="30"/>
        </w:rPr>
        <w:t>就</w:t>
      </w:r>
      <w:r w:rsidRPr="00B50654">
        <w:rPr>
          <w:rFonts w:hint="eastAsia"/>
          <w:sz w:val="30"/>
          <w:szCs w:val="30"/>
        </w:rPr>
        <w:t>是扣除协变量的影响，或者将这些协变量处理成相等，再对修正的</w:t>
      </w:r>
      <w:r>
        <w:rPr>
          <w:rFonts w:hint="eastAsia"/>
          <w:sz w:val="30"/>
          <w:szCs w:val="30"/>
        </w:rPr>
        <w:t>Y</w:t>
      </w:r>
      <w:r w:rsidRPr="00B50654">
        <w:rPr>
          <w:rFonts w:hint="eastAsia"/>
          <w:sz w:val="30"/>
          <w:szCs w:val="30"/>
        </w:rPr>
        <w:t>的均值作方差分析。</w:t>
      </w:r>
    </w:p>
    <w:p w:rsidR="003E2A5E" w:rsidRDefault="003E2A5E" w:rsidP="00B50654">
      <w:pPr>
        <w:ind w:firstLineChars="200" w:firstLine="600"/>
        <w:rPr>
          <w:sz w:val="30"/>
          <w:szCs w:val="30"/>
        </w:rPr>
      </w:pPr>
    </w:p>
    <w:p w:rsidR="003E2A5E" w:rsidRPr="00B50654" w:rsidRDefault="003E2A5E" w:rsidP="003E2A5E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根据协变量的个数的不同，协方差分析分为</w:t>
      </w:r>
      <w:r w:rsidRPr="003E2A5E">
        <w:rPr>
          <w:rFonts w:hint="eastAsia"/>
          <w:sz w:val="30"/>
          <w:szCs w:val="30"/>
        </w:rPr>
        <w:t>一元协方差分析</w:t>
      </w:r>
      <w:r>
        <w:rPr>
          <w:rFonts w:hint="eastAsia"/>
          <w:sz w:val="30"/>
          <w:szCs w:val="30"/>
        </w:rPr>
        <w:t>和</w:t>
      </w:r>
      <w:r w:rsidRPr="003E2A5E">
        <w:rPr>
          <w:rFonts w:hint="eastAsia"/>
          <w:sz w:val="30"/>
          <w:szCs w:val="30"/>
        </w:rPr>
        <w:t>多元协方差分析</w:t>
      </w:r>
      <w:r>
        <w:rPr>
          <w:rFonts w:hint="eastAsia"/>
          <w:sz w:val="30"/>
          <w:szCs w:val="30"/>
        </w:rPr>
        <w:t>。</w:t>
      </w:r>
    </w:p>
    <w:p w:rsidR="00B50654" w:rsidRDefault="00B50654" w:rsidP="00B50654">
      <w:pPr>
        <w:rPr>
          <w:sz w:val="30"/>
          <w:szCs w:val="30"/>
        </w:rPr>
      </w:pPr>
    </w:p>
    <w:p w:rsidR="00390B69" w:rsidRDefault="00390B69" w:rsidP="00B50654">
      <w:pPr>
        <w:rPr>
          <w:b/>
          <w:sz w:val="30"/>
          <w:szCs w:val="30"/>
        </w:rPr>
      </w:pPr>
      <w:r w:rsidRPr="00390B69">
        <w:rPr>
          <w:rFonts w:hint="eastAsia"/>
          <w:b/>
          <w:sz w:val="30"/>
          <w:szCs w:val="30"/>
        </w:rPr>
        <w:t>二、</w:t>
      </w:r>
      <w:r w:rsidR="00E57351">
        <w:rPr>
          <w:rFonts w:hint="eastAsia"/>
          <w:b/>
          <w:sz w:val="30"/>
          <w:szCs w:val="30"/>
        </w:rPr>
        <w:t>协方差分析需要满足的条件</w:t>
      </w:r>
    </w:p>
    <w:p w:rsidR="00E57351" w:rsidRPr="00E57351" w:rsidRDefault="00E57351" w:rsidP="006932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E57351">
        <w:rPr>
          <w:rFonts w:hint="eastAsia"/>
          <w:sz w:val="30"/>
          <w:szCs w:val="30"/>
        </w:rPr>
        <w:t>（</w:t>
      </w:r>
      <w:r w:rsidRPr="00E57351">
        <w:rPr>
          <w:rFonts w:hint="eastAsia"/>
          <w:sz w:val="30"/>
          <w:szCs w:val="30"/>
        </w:rPr>
        <w:t>1</w:t>
      </w:r>
      <w:r w:rsidRPr="00E57351">
        <w:rPr>
          <w:rFonts w:hint="eastAsia"/>
          <w:sz w:val="30"/>
          <w:szCs w:val="30"/>
        </w:rPr>
        <w:t>）自变量是分类变量，协变量是定距变量，因变量是连续变量</w:t>
      </w:r>
      <w:r w:rsidR="0069327C">
        <w:rPr>
          <w:rFonts w:hint="eastAsia"/>
          <w:sz w:val="30"/>
          <w:szCs w:val="30"/>
        </w:rPr>
        <w:t>；</w:t>
      </w:r>
      <w:r w:rsidRPr="00E57351">
        <w:rPr>
          <w:rFonts w:hint="eastAsia"/>
          <w:sz w:val="30"/>
          <w:szCs w:val="30"/>
        </w:rPr>
        <w:t>对连续变量或定</w:t>
      </w:r>
      <w:r>
        <w:rPr>
          <w:rFonts w:hint="eastAsia"/>
          <w:sz w:val="30"/>
          <w:szCs w:val="30"/>
        </w:rPr>
        <w:t>距</w:t>
      </w:r>
      <w:r w:rsidRPr="00E57351">
        <w:rPr>
          <w:rFonts w:hint="eastAsia"/>
          <w:sz w:val="30"/>
          <w:szCs w:val="30"/>
        </w:rPr>
        <w:t>变量的协变量的测量不能有误差；</w:t>
      </w:r>
    </w:p>
    <w:p w:rsidR="00E57351" w:rsidRPr="00E57351" w:rsidRDefault="00E57351" w:rsidP="00E57351">
      <w:pPr>
        <w:ind w:firstLineChars="200" w:firstLine="600"/>
        <w:rPr>
          <w:sz w:val="30"/>
          <w:szCs w:val="30"/>
        </w:rPr>
      </w:pPr>
      <w:r w:rsidRPr="00E57351">
        <w:rPr>
          <w:rFonts w:hint="eastAsia"/>
          <w:sz w:val="30"/>
          <w:szCs w:val="30"/>
        </w:rPr>
        <w:t>（</w:t>
      </w:r>
      <w:r w:rsidR="0069327C">
        <w:rPr>
          <w:rFonts w:hint="eastAsia"/>
          <w:sz w:val="30"/>
          <w:szCs w:val="30"/>
        </w:rPr>
        <w:t>2</w:t>
      </w:r>
      <w:r w:rsidRPr="00E57351">
        <w:rPr>
          <w:rFonts w:hint="eastAsia"/>
          <w:sz w:val="30"/>
          <w:szCs w:val="30"/>
        </w:rPr>
        <w:t>）协变量与因变量之间的关系是线性关系，可以用协变量和因变量的散点图来检验是否违背这一假设；协变量的回归系数（即各回归线的斜率）是相同的</w:t>
      </w:r>
      <w:r>
        <w:rPr>
          <w:rFonts w:hint="eastAsia"/>
          <w:sz w:val="30"/>
          <w:szCs w:val="30"/>
        </w:rPr>
        <w:t>，且不等于</w:t>
      </w:r>
      <w:r>
        <w:rPr>
          <w:rFonts w:hint="eastAsia"/>
          <w:sz w:val="30"/>
          <w:szCs w:val="30"/>
        </w:rPr>
        <w:t>0</w:t>
      </w:r>
      <w:r w:rsidRPr="00E57351">
        <w:rPr>
          <w:rFonts w:hint="eastAsia"/>
          <w:sz w:val="30"/>
          <w:szCs w:val="30"/>
        </w:rPr>
        <w:t>，即各组的回归线是</w:t>
      </w:r>
      <w:r>
        <w:rPr>
          <w:rFonts w:hint="eastAsia"/>
          <w:sz w:val="30"/>
          <w:szCs w:val="30"/>
        </w:rPr>
        <w:t>非水平的</w:t>
      </w:r>
      <w:r w:rsidRPr="00E57351">
        <w:rPr>
          <w:rFonts w:hint="eastAsia"/>
          <w:sz w:val="30"/>
          <w:szCs w:val="30"/>
        </w:rPr>
        <w:t>平行线。</w:t>
      </w:r>
      <w:r>
        <w:rPr>
          <w:rFonts w:hint="eastAsia"/>
          <w:sz w:val="30"/>
          <w:szCs w:val="30"/>
        </w:rPr>
        <w:t>否则</w:t>
      </w:r>
      <w:r w:rsidRPr="00E57351">
        <w:rPr>
          <w:rFonts w:hint="eastAsia"/>
          <w:sz w:val="30"/>
          <w:szCs w:val="30"/>
        </w:rPr>
        <w:t>，就有可能犯第一类错误，即错误地接受虚无假设</w:t>
      </w:r>
      <w:r>
        <w:rPr>
          <w:rFonts w:hint="eastAsia"/>
          <w:sz w:val="30"/>
          <w:szCs w:val="30"/>
        </w:rPr>
        <w:t>；</w:t>
      </w:r>
    </w:p>
    <w:p w:rsidR="00E57351" w:rsidRDefault="00E57351" w:rsidP="00E57351">
      <w:pPr>
        <w:ind w:firstLineChars="200" w:firstLine="600"/>
        <w:rPr>
          <w:sz w:val="30"/>
          <w:szCs w:val="30"/>
        </w:rPr>
      </w:pPr>
      <w:r w:rsidRPr="00E57351">
        <w:rPr>
          <w:rFonts w:hint="eastAsia"/>
          <w:sz w:val="30"/>
          <w:szCs w:val="30"/>
        </w:rPr>
        <w:t>（</w:t>
      </w:r>
      <w:r w:rsidR="0069327C">
        <w:rPr>
          <w:rFonts w:hint="eastAsia"/>
          <w:sz w:val="30"/>
          <w:szCs w:val="30"/>
        </w:rPr>
        <w:t>3</w:t>
      </w:r>
      <w:r w:rsidRPr="00E57351">
        <w:rPr>
          <w:rFonts w:hint="eastAsia"/>
          <w:sz w:val="30"/>
          <w:szCs w:val="30"/>
        </w:rPr>
        <w:t>）</w:t>
      </w:r>
      <w:r w:rsidR="0069327C">
        <w:rPr>
          <w:rFonts w:hint="eastAsia"/>
          <w:sz w:val="30"/>
          <w:szCs w:val="30"/>
        </w:rPr>
        <w:t xml:space="preserve"> </w:t>
      </w:r>
      <w:r w:rsidRPr="00E57351">
        <w:rPr>
          <w:rFonts w:hint="eastAsia"/>
          <w:sz w:val="30"/>
          <w:szCs w:val="30"/>
        </w:rPr>
        <w:t>自变量与协变量</w:t>
      </w:r>
      <w:r>
        <w:rPr>
          <w:rFonts w:hint="eastAsia"/>
          <w:sz w:val="30"/>
          <w:szCs w:val="30"/>
        </w:rPr>
        <w:t>相互独立，若</w:t>
      </w:r>
      <w:r w:rsidRPr="00E57351">
        <w:rPr>
          <w:rFonts w:hint="eastAsia"/>
          <w:sz w:val="30"/>
          <w:szCs w:val="30"/>
        </w:rPr>
        <w:t>协方差受自变量的影响，那么协方差分析在检验自变量的效应之前对因变</w:t>
      </w:r>
      <w:r w:rsidR="0069327C">
        <w:rPr>
          <w:rFonts w:hint="eastAsia"/>
          <w:sz w:val="30"/>
          <w:szCs w:val="30"/>
        </w:rPr>
        <w:t>量所作的控制调整将是偏倚的，自变量对因变量的间接效应就会被排除；</w:t>
      </w:r>
    </w:p>
    <w:p w:rsidR="0069327C" w:rsidRDefault="0069327C" w:rsidP="0069327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Pr="0069327C">
        <w:rPr>
          <w:rFonts w:hint="eastAsia"/>
          <w:sz w:val="30"/>
          <w:szCs w:val="30"/>
        </w:rPr>
        <w:t>各样本来自具有相同方差</w:t>
      </w:r>
      <w:r w:rsidRPr="0069327C">
        <w:rPr>
          <w:rFonts w:cs="Times New Roman"/>
          <w:sz w:val="30"/>
          <w:szCs w:val="30"/>
        </w:rPr>
        <w:t>σ</w:t>
      </w:r>
      <w:r w:rsidRPr="0069327C">
        <w:rPr>
          <w:rFonts w:cs="Times New Roman"/>
          <w:sz w:val="30"/>
          <w:szCs w:val="30"/>
          <w:vertAlign w:val="superscript"/>
        </w:rPr>
        <w:t>2</w:t>
      </w:r>
      <w:r w:rsidRPr="0069327C">
        <w:rPr>
          <w:rFonts w:hint="eastAsia"/>
          <w:sz w:val="30"/>
          <w:szCs w:val="30"/>
        </w:rPr>
        <w:t>的正态分布总体，即要求各组方差齐性</w:t>
      </w:r>
      <w:r>
        <w:rPr>
          <w:rFonts w:hint="eastAsia"/>
          <w:sz w:val="30"/>
          <w:szCs w:val="30"/>
        </w:rPr>
        <w:t>。</w:t>
      </w:r>
    </w:p>
    <w:p w:rsidR="0069327C" w:rsidRDefault="0069327C" w:rsidP="0069327C">
      <w:pPr>
        <w:rPr>
          <w:sz w:val="30"/>
          <w:szCs w:val="30"/>
        </w:rPr>
      </w:pPr>
    </w:p>
    <w:p w:rsidR="0069327C" w:rsidRDefault="003E2A5E" w:rsidP="006932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="00706131">
        <w:rPr>
          <w:rFonts w:hint="eastAsia"/>
          <w:sz w:val="30"/>
          <w:szCs w:val="30"/>
        </w:rPr>
        <w:t>基本理论</w:t>
      </w:r>
    </w:p>
    <w:p w:rsidR="00706131" w:rsidRPr="004F78D7" w:rsidRDefault="00706131" w:rsidP="00706131">
      <w:pPr>
        <w:ind w:firstLine="600"/>
        <w:rPr>
          <w:szCs w:val="28"/>
        </w:rPr>
      </w:pPr>
      <w:r w:rsidRPr="004F78D7">
        <w:rPr>
          <w:rFonts w:hint="eastAsia"/>
          <w:szCs w:val="28"/>
        </w:rPr>
        <w:t xml:space="preserve">1. </w:t>
      </w:r>
      <w:r w:rsidRPr="004F78D7">
        <w:rPr>
          <w:rFonts w:hint="eastAsia"/>
          <w:szCs w:val="28"/>
        </w:rPr>
        <w:t>观测值</w:t>
      </w:r>
      <w:r w:rsidRPr="004F78D7">
        <w:rPr>
          <w:rFonts w:hint="eastAsia"/>
          <w:szCs w:val="28"/>
        </w:rPr>
        <w:t>=</w:t>
      </w:r>
      <w:r w:rsidRPr="004F78D7">
        <w:rPr>
          <w:rFonts w:hint="eastAsia"/>
          <w:szCs w:val="28"/>
        </w:rPr>
        <w:t>均值</w:t>
      </w:r>
      <w:r w:rsidRPr="004F78D7">
        <w:rPr>
          <w:rFonts w:hint="eastAsia"/>
          <w:szCs w:val="28"/>
        </w:rPr>
        <w:t>+</w:t>
      </w:r>
      <w:r w:rsidR="006D70EB" w:rsidRPr="004F78D7">
        <w:rPr>
          <w:rFonts w:hint="eastAsia"/>
          <w:szCs w:val="28"/>
        </w:rPr>
        <w:t>分组变量</w:t>
      </w:r>
      <w:r w:rsidRPr="004F78D7">
        <w:rPr>
          <w:rFonts w:hint="eastAsia"/>
          <w:szCs w:val="28"/>
        </w:rPr>
        <w:t>影响</w:t>
      </w:r>
      <w:r w:rsidRPr="004F78D7">
        <w:rPr>
          <w:rFonts w:hint="eastAsia"/>
          <w:szCs w:val="28"/>
        </w:rPr>
        <w:t>+</w:t>
      </w:r>
      <w:r w:rsidRPr="004F78D7">
        <w:rPr>
          <w:rFonts w:hint="eastAsia"/>
          <w:szCs w:val="28"/>
        </w:rPr>
        <w:t>协变量影响</w:t>
      </w:r>
      <w:r w:rsidRPr="004F78D7">
        <w:rPr>
          <w:rFonts w:hint="eastAsia"/>
          <w:szCs w:val="28"/>
        </w:rPr>
        <w:t>+</w:t>
      </w:r>
      <w:r w:rsidRPr="004F78D7">
        <w:rPr>
          <w:rFonts w:hint="eastAsia"/>
          <w:szCs w:val="28"/>
        </w:rPr>
        <w:t>随机误差</w:t>
      </w:r>
      <w:r w:rsidRPr="004F78D7">
        <w:rPr>
          <w:rFonts w:hint="eastAsia"/>
          <w:szCs w:val="28"/>
        </w:rPr>
        <w:t xml:space="preserve">. </w:t>
      </w:r>
      <w:r w:rsidRPr="004F78D7">
        <w:rPr>
          <w:rFonts w:hint="eastAsia"/>
          <w:szCs w:val="28"/>
        </w:rPr>
        <w:t>即</w:t>
      </w:r>
    </w:p>
    <w:p w:rsidR="00706131" w:rsidRDefault="000275F8" w:rsidP="000275F8">
      <w:pPr>
        <w:wordWrap w:val="0"/>
        <w:jc w:val="right"/>
      </w:pPr>
      <w:r w:rsidRPr="00623F82">
        <w:rPr>
          <w:position w:val="-16"/>
        </w:rPr>
        <w:object w:dxaOrig="30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1pt" o:ole="">
            <v:imagedata r:id="rId5" o:title=""/>
          </v:shape>
          <o:OLEObject Type="Embed" ProgID="Equation.DSMT4" ShapeID="_x0000_i1025" DrawAspect="Content" ObjectID="_1497109597" r:id="rId6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41DBF" w:rsidRDefault="00941DBF" w:rsidP="00EE57BD">
      <w:pPr>
        <w:ind w:firstLineChars="200" w:firstLine="560"/>
      </w:pPr>
      <w:r>
        <w:rPr>
          <w:rFonts w:hint="eastAsia"/>
        </w:rPr>
        <w:t>其中，</w:t>
      </w:r>
      <w:r w:rsidRPr="00623F82">
        <w:rPr>
          <w:position w:val="-4"/>
        </w:rPr>
        <w:object w:dxaOrig="320" w:dyaOrig="360">
          <v:shape id="_x0000_i1026" type="#_x0000_t75" style="width:16.2pt;height:18pt" o:ole="">
            <v:imagedata r:id="rId7" o:title=""/>
          </v:shape>
          <o:OLEObject Type="Embed" ProgID="Equation.DSMT4" ShapeID="_x0000_i1026" DrawAspect="Content" ObjectID="_1497109598" r:id="rId8"/>
        </w:object>
      </w:r>
      <w:r>
        <w:rPr>
          <w:rFonts w:hint="eastAsia"/>
        </w:rPr>
        <w:t>为所有协变量的平均值。</w:t>
      </w:r>
    </w:p>
    <w:p w:rsidR="00EE57BD" w:rsidRDefault="00EE57BD" w:rsidP="00EE57BD">
      <w:pPr>
        <w:ind w:firstLineChars="200" w:firstLine="560"/>
      </w:pPr>
      <w:r>
        <w:rPr>
          <w:rFonts w:hint="eastAsia"/>
        </w:rPr>
        <w:t>注：在方差分析中，协变量影响是包含在随机误差中的，在协方差分析中需要分离出来。</w:t>
      </w:r>
    </w:p>
    <w:p w:rsidR="00711313" w:rsidRDefault="00711313" w:rsidP="00EE57BD">
      <w:pPr>
        <w:ind w:firstLineChars="200" w:firstLine="560"/>
      </w:pPr>
      <w:r>
        <w:rPr>
          <w:rFonts w:hint="eastAsia"/>
        </w:rPr>
        <w:t>用协变量进行修正，得到修正后的</w:t>
      </w:r>
      <w:proofErr w:type="spellStart"/>
      <w:r w:rsidR="000275F8" w:rsidRPr="000275F8">
        <w:rPr>
          <w:rFonts w:hint="eastAsia"/>
          <w:i/>
        </w:rPr>
        <w:t>y</w:t>
      </w:r>
      <w:r w:rsidRPr="000275F8">
        <w:rPr>
          <w:rFonts w:hint="eastAsia"/>
          <w:i/>
          <w:vertAlign w:val="subscript"/>
        </w:rPr>
        <w:t>ij</w:t>
      </w:r>
      <w:proofErr w:type="spellEnd"/>
      <w:r>
        <w:rPr>
          <w:rFonts w:hint="eastAsia"/>
          <w:vertAlign w:val="subscript"/>
        </w:rPr>
        <w:t>(</w:t>
      </w:r>
      <w:proofErr w:type="spellStart"/>
      <w:r>
        <w:rPr>
          <w:rFonts w:hint="eastAsia"/>
          <w:vertAlign w:val="subscript"/>
        </w:rPr>
        <w:t>adj</w:t>
      </w:r>
      <w:proofErr w:type="spellEnd"/>
      <w:r>
        <w:rPr>
          <w:rFonts w:hint="eastAsia"/>
          <w:vertAlign w:val="subscript"/>
        </w:rPr>
        <w:t>)</w:t>
      </w:r>
      <w:r w:rsidR="002B661A">
        <w:rPr>
          <w:rFonts w:hint="eastAsia"/>
        </w:rPr>
        <w:t>为</w:t>
      </w:r>
    </w:p>
    <w:p w:rsidR="002B661A" w:rsidRPr="002B661A" w:rsidRDefault="000275F8" w:rsidP="002B661A">
      <w:pPr>
        <w:jc w:val="center"/>
      </w:pPr>
      <w:r w:rsidRPr="00623F82">
        <w:rPr>
          <w:position w:val="-16"/>
        </w:rPr>
        <w:object w:dxaOrig="3879" w:dyaOrig="420">
          <v:shape id="_x0000_i1027" type="#_x0000_t75" style="width:193.8pt;height:21pt" o:ole="">
            <v:imagedata r:id="rId9" o:title=""/>
          </v:shape>
          <o:OLEObject Type="Embed" ProgID="Equation.DSMT4" ShapeID="_x0000_i1027" DrawAspect="Content" ObjectID="_1497109599" r:id="rId10"/>
        </w:object>
      </w:r>
    </w:p>
    <w:p w:rsidR="00C41AB6" w:rsidRDefault="007817DC" w:rsidP="00C41AB6">
      <w:pPr>
        <w:rPr>
          <w:rFonts w:cs="Times New Roman"/>
        </w:rPr>
      </w:pPr>
      <w:r>
        <w:rPr>
          <w:rFonts w:hint="eastAsia"/>
          <w:sz w:val="30"/>
          <w:szCs w:val="30"/>
        </w:rPr>
        <w:t>就可以对</w:t>
      </w:r>
      <w:proofErr w:type="spellStart"/>
      <w:r w:rsidR="000275F8" w:rsidRPr="000275F8">
        <w:rPr>
          <w:rFonts w:hint="eastAsia"/>
          <w:i/>
        </w:rPr>
        <w:t>y</w:t>
      </w:r>
      <w:r w:rsidR="000275F8" w:rsidRPr="000275F8">
        <w:rPr>
          <w:rFonts w:hint="eastAsia"/>
          <w:i/>
          <w:vertAlign w:val="subscript"/>
        </w:rPr>
        <w:t>ij</w:t>
      </w:r>
      <w:proofErr w:type="spellEnd"/>
      <w:r w:rsidR="000275F8">
        <w:rPr>
          <w:rFonts w:hint="eastAsia"/>
          <w:vertAlign w:val="subscript"/>
        </w:rPr>
        <w:t>(</w:t>
      </w:r>
      <w:proofErr w:type="spellStart"/>
      <w:r w:rsidR="000275F8">
        <w:rPr>
          <w:rFonts w:hint="eastAsia"/>
          <w:vertAlign w:val="subscript"/>
        </w:rPr>
        <w:t>adj</w:t>
      </w:r>
      <w:proofErr w:type="spellEnd"/>
      <w:r w:rsidR="000275F8">
        <w:rPr>
          <w:rFonts w:hint="eastAsia"/>
          <w:vertAlign w:val="subscript"/>
        </w:rPr>
        <w:t>)</w:t>
      </w:r>
      <w:r>
        <w:rPr>
          <w:rFonts w:hint="eastAsia"/>
        </w:rPr>
        <w:t>做方差分析了。</w:t>
      </w:r>
      <w:r w:rsidR="004175FC">
        <w:rPr>
          <w:rFonts w:hint="eastAsia"/>
        </w:rPr>
        <w:t>关键</w:t>
      </w:r>
      <w:r>
        <w:rPr>
          <w:rFonts w:hint="eastAsia"/>
        </w:rPr>
        <w:t>问题是求出回归系数</w:t>
      </w:r>
      <w:r w:rsidRPr="007817DC">
        <w:rPr>
          <w:rFonts w:cs="Times New Roman"/>
        </w:rPr>
        <w:t>β</w:t>
      </w:r>
      <w:r>
        <w:rPr>
          <w:rFonts w:cs="Times New Roman" w:hint="eastAsia"/>
        </w:rPr>
        <w:t xml:space="preserve">. </w:t>
      </w:r>
    </w:p>
    <w:p w:rsidR="004175FC" w:rsidRPr="00C41AB6" w:rsidRDefault="004175FC" w:rsidP="004175FC">
      <w:pPr>
        <w:rPr>
          <w:rFonts w:cs="Times New Roman"/>
        </w:rPr>
      </w:pPr>
    </w:p>
    <w:p w:rsidR="00864910" w:rsidRDefault="00C41AB6" w:rsidP="00C41AB6">
      <w:pPr>
        <w:ind w:firstLine="564"/>
        <w:rPr>
          <w:rFonts w:cs="Times New Roman"/>
        </w:rPr>
      </w:pPr>
      <w:r>
        <w:rPr>
          <w:rFonts w:cs="Times New Roman" w:hint="eastAsia"/>
        </w:rPr>
        <w:t xml:space="preserve">2. </w:t>
      </w:r>
      <w:r w:rsidR="004F78D7" w:rsidRPr="004F78D7">
        <w:rPr>
          <w:rFonts w:cs="Times New Roman" w:hint="eastAsia"/>
        </w:rPr>
        <w:t>总离差</w:t>
      </w:r>
      <w:r w:rsidR="004F78D7" w:rsidRPr="004F78D7">
        <w:rPr>
          <w:rFonts w:cs="Times New Roman" w:hint="eastAsia"/>
        </w:rPr>
        <w:t>=</w:t>
      </w:r>
      <w:r w:rsidR="004F78D7" w:rsidRPr="004F78D7">
        <w:rPr>
          <w:rFonts w:cs="Times New Roman" w:hint="eastAsia"/>
        </w:rPr>
        <w:t>分组变量离差</w:t>
      </w:r>
      <w:r w:rsidR="004F78D7" w:rsidRPr="004F78D7">
        <w:rPr>
          <w:rFonts w:cs="Times New Roman" w:hint="eastAsia"/>
        </w:rPr>
        <w:t>+</w:t>
      </w:r>
      <w:r w:rsidR="004F78D7" w:rsidRPr="004F78D7">
        <w:rPr>
          <w:rFonts w:cs="Times New Roman" w:hint="eastAsia"/>
        </w:rPr>
        <w:t>协变量离差</w:t>
      </w:r>
      <w:r w:rsidR="004F78D7" w:rsidRPr="004F78D7">
        <w:rPr>
          <w:rFonts w:cs="Times New Roman" w:hint="eastAsia"/>
        </w:rPr>
        <w:t>+</w:t>
      </w:r>
      <w:r w:rsidR="004F78D7" w:rsidRPr="004F78D7">
        <w:rPr>
          <w:rFonts w:cs="Times New Roman" w:hint="eastAsia"/>
        </w:rPr>
        <w:t>随机误差</w:t>
      </w:r>
      <w:r w:rsidR="00073139">
        <w:rPr>
          <w:rFonts w:cs="Times New Roman" w:hint="eastAsia"/>
        </w:rPr>
        <w:t>，</w:t>
      </w:r>
    </w:p>
    <w:p w:rsidR="00073139" w:rsidRPr="00864910" w:rsidRDefault="00864910" w:rsidP="00C41AB6">
      <w:pPr>
        <w:ind w:firstLine="564"/>
        <w:rPr>
          <w:rFonts w:cs="Times New Roman"/>
          <w:szCs w:val="28"/>
        </w:rPr>
      </w:pPr>
      <w:r w:rsidRPr="00864910">
        <w:rPr>
          <w:rFonts w:cs="Times New Roman" w:hint="eastAsia"/>
          <w:szCs w:val="28"/>
        </w:rPr>
        <w:t>（</w:t>
      </w:r>
      <w:r w:rsidRPr="00864910">
        <w:rPr>
          <w:rFonts w:cs="Times New Roman" w:hint="eastAsia"/>
          <w:szCs w:val="28"/>
        </w:rPr>
        <w:t>1</w:t>
      </w:r>
      <w:r w:rsidRPr="00864910">
        <w:rPr>
          <w:rFonts w:cs="Times New Roman" w:hint="eastAsia"/>
          <w:szCs w:val="28"/>
        </w:rPr>
        <w:t>）计算总离差平方和时，</w:t>
      </w:r>
      <w:r w:rsidR="00A41245" w:rsidRPr="00864910">
        <w:rPr>
          <w:rFonts w:cs="Times New Roman" w:hint="eastAsia"/>
          <w:szCs w:val="28"/>
        </w:rPr>
        <w:t>记</w:t>
      </w:r>
    </w:p>
    <w:p w:rsidR="00A41245" w:rsidRDefault="00A41245" w:rsidP="00073139">
      <w:pPr>
        <w:jc w:val="center"/>
      </w:pPr>
      <w:r w:rsidRPr="00623F82">
        <w:rPr>
          <w:position w:val="-36"/>
        </w:rPr>
        <w:object w:dxaOrig="3120" w:dyaOrig="820">
          <v:shape id="_x0000_i1028" type="#_x0000_t75" style="width:156pt;height:40.8pt" o:ole="">
            <v:imagedata r:id="rId11" o:title=""/>
          </v:shape>
          <o:OLEObject Type="Embed" ProgID="Equation.DSMT4" ShapeID="_x0000_i1028" DrawAspect="Content" ObjectID="_1497109600" r:id="rId12"/>
        </w:object>
      </w:r>
    </w:p>
    <w:p w:rsidR="00073139" w:rsidRDefault="00073139" w:rsidP="00073139">
      <w:pPr>
        <w:jc w:val="center"/>
      </w:pPr>
      <w:r w:rsidRPr="00623F82">
        <w:rPr>
          <w:position w:val="-36"/>
        </w:rPr>
        <w:object w:dxaOrig="2320" w:dyaOrig="820">
          <v:shape id="_x0000_i1029" type="#_x0000_t75" style="width:115.8pt;height:40.8pt" o:ole="">
            <v:imagedata r:id="rId13" o:title=""/>
          </v:shape>
          <o:OLEObject Type="Embed" ProgID="Equation.DSMT4" ShapeID="_x0000_i1029" DrawAspect="Content" ObjectID="_1497109601" r:id="rId14"/>
        </w:object>
      </w:r>
    </w:p>
    <w:p w:rsidR="00073139" w:rsidRDefault="00262BE8" w:rsidP="00073139">
      <w:pPr>
        <w:jc w:val="center"/>
        <w:rPr>
          <w:rFonts w:cs="Times New Roman"/>
        </w:rPr>
      </w:pPr>
      <w:r>
        <w:rPr>
          <w:rFonts w:hint="eastAsia"/>
        </w:rPr>
        <w:t>总离差平方和：</w:t>
      </w:r>
      <w:r w:rsidR="00073139" w:rsidRPr="00623F82">
        <w:rPr>
          <w:position w:val="-36"/>
        </w:rPr>
        <w:object w:dxaOrig="2360" w:dyaOrig="820">
          <v:shape id="_x0000_i1030" type="#_x0000_t75" style="width:118.2pt;height:40.8pt" o:ole="">
            <v:imagedata r:id="rId15" o:title=""/>
          </v:shape>
          <o:OLEObject Type="Embed" ProgID="Equation.DSMT4" ShapeID="_x0000_i1030" DrawAspect="Content" ObjectID="_1497109602" r:id="rId16"/>
        </w:object>
      </w:r>
    </w:p>
    <w:p w:rsidR="00C41AB6" w:rsidRDefault="00C41AB6" w:rsidP="00C41AB6">
      <w:pPr>
        <w:ind w:firstLine="564"/>
        <w:rPr>
          <w:rFonts w:cs="Times New Roman"/>
        </w:rPr>
      </w:pPr>
      <w:r>
        <w:rPr>
          <w:rFonts w:cs="Times New Roman" w:hint="eastAsia"/>
        </w:rPr>
        <w:t>最终要检验分组自变量对因变量有无显著作用。原假设</w:t>
      </w:r>
      <w:r>
        <w:rPr>
          <w:rFonts w:cs="Times New Roman" w:hint="eastAsia"/>
        </w:rPr>
        <w:t>H</w:t>
      </w:r>
      <w:r>
        <w:rPr>
          <w:rFonts w:cs="Times New Roman" w:hint="eastAsia"/>
          <w:vertAlign w:val="subscript"/>
        </w:rPr>
        <w:t>0</w:t>
      </w:r>
      <w:r>
        <w:rPr>
          <w:rFonts w:cs="Times New Roman" w:hint="eastAsia"/>
        </w:rPr>
        <w:t>：无显著作用。假设检验是在</w:t>
      </w:r>
      <w:r>
        <w:rPr>
          <w:rFonts w:cs="Times New Roman" w:hint="eastAsia"/>
        </w:rPr>
        <w:t>H</w:t>
      </w:r>
      <w:r>
        <w:rPr>
          <w:rFonts w:cs="Times New Roman" w:hint="eastAsia"/>
          <w:vertAlign w:val="subscript"/>
        </w:rPr>
        <w:t>0</w:t>
      </w:r>
      <w:r>
        <w:rPr>
          <w:rFonts w:cs="Times New Roman" w:hint="eastAsia"/>
        </w:rPr>
        <w:t>为真条件下进行，可认为</w:t>
      </w:r>
      <w:proofErr w:type="spellStart"/>
      <w:r>
        <w:rPr>
          <w:rFonts w:cs="Times New Roman" w:hint="eastAsia"/>
        </w:rPr>
        <w:t>t</w:t>
      </w:r>
      <w:r>
        <w:rPr>
          <w:rFonts w:cs="Times New Roman" w:hint="eastAsia"/>
          <w:vertAlign w:val="subscript"/>
        </w:rPr>
        <w:t>i</w:t>
      </w:r>
      <w:proofErr w:type="spellEnd"/>
      <w:r>
        <w:rPr>
          <w:rFonts w:cs="Times New Roman" w:hint="eastAsia"/>
        </w:rPr>
        <w:t>=0</w:t>
      </w:r>
      <w:r>
        <w:rPr>
          <w:rFonts w:cs="Times New Roman" w:hint="eastAsia"/>
        </w:rPr>
        <w:t>，则</w:t>
      </w:r>
    </w:p>
    <w:p w:rsidR="009A1B6E" w:rsidRPr="00C41AB6" w:rsidRDefault="00262BE8" w:rsidP="00C41AB6">
      <w:pPr>
        <w:jc w:val="center"/>
        <w:rPr>
          <w:rFonts w:cs="Times New Roman"/>
        </w:rPr>
      </w:pPr>
      <w:r w:rsidRPr="00623F82">
        <w:rPr>
          <w:position w:val="-16"/>
        </w:rPr>
        <w:object w:dxaOrig="2700" w:dyaOrig="420">
          <v:shape id="_x0000_i1031" type="#_x0000_t75" style="width:135pt;height:21pt" o:ole="">
            <v:imagedata r:id="rId17" o:title=""/>
          </v:shape>
          <o:OLEObject Type="Embed" ProgID="Equation.DSMT4" ShapeID="_x0000_i1031" DrawAspect="Content" ObjectID="_1497109603" r:id="rId18"/>
        </w:object>
      </w:r>
    </w:p>
    <w:p w:rsidR="009A1B6E" w:rsidRDefault="00C41AB6" w:rsidP="004175FC">
      <w:pPr>
        <w:rPr>
          <w:rFonts w:cs="Times New Roman"/>
        </w:rPr>
      </w:pPr>
      <w:r>
        <w:rPr>
          <w:rFonts w:hint="eastAsia"/>
          <w:sz w:val="30"/>
          <w:szCs w:val="30"/>
        </w:rPr>
        <w:t>按最小二乘法原理线性回归可得到</w:t>
      </w:r>
      <w:r w:rsidRPr="007817DC">
        <w:rPr>
          <w:rFonts w:cs="Times New Roman"/>
        </w:rPr>
        <w:t>β</w:t>
      </w:r>
      <w:r>
        <w:rPr>
          <w:rFonts w:cs="Times New Roman" w:hint="eastAsia"/>
        </w:rPr>
        <w:t>的估计值</w:t>
      </w:r>
    </w:p>
    <w:p w:rsidR="00C41AB6" w:rsidRDefault="00262BE8" w:rsidP="00C41AB6">
      <w:pPr>
        <w:jc w:val="center"/>
      </w:pPr>
      <w:r w:rsidRPr="00156D56">
        <w:rPr>
          <w:position w:val="-34"/>
        </w:rPr>
        <w:object w:dxaOrig="1020" w:dyaOrig="820">
          <v:shape id="_x0000_i1032" type="#_x0000_t75" style="width:51pt;height:40.8pt" o:ole="">
            <v:imagedata r:id="rId19" o:title=""/>
          </v:shape>
          <o:OLEObject Type="Embed" ProgID="Equation.DSMT4" ShapeID="_x0000_i1032" DrawAspect="Content" ObjectID="_1497109604" r:id="rId20"/>
        </w:object>
      </w:r>
    </w:p>
    <w:p w:rsidR="00214D53" w:rsidRDefault="006877B0" w:rsidP="00214D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记</w:t>
      </w:r>
      <w:r w:rsidR="00262BE8">
        <w:rPr>
          <w:rFonts w:hint="eastAsia"/>
          <w:sz w:val="30"/>
          <w:szCs w:val="30"/>
        </w:rPr>
        <w:t>修正的总离差平方和</w:t>
      </w:r>
      <w:r>
        <w:rPr>
          <w:rFonts w:hint="eastAsia"/>
          <w:sz w:val="30"/>
          <w:szCs w:val="30"/>
        </w:rPr>
        <w:t>（</w:t>
      </w:r>
      <w:r w:rsidR="00262BE8" w:rsidRPr="006877B0">
        <w:rPr>
          <w:rFonts w:hint="eastAsia"/>
          <w:sz w:val="30"/>
          <w:szCs w:val="30"/>
        </w:rPr>
        <w:t>残差平方</w:t>
      </w:r>
      <w:r w:rsidR="00262BE8"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）为</w:t>
      </w:r>
      <w:proofErr w:type="spellStart"/>
      <w:r w:rsidRPr="006877B0">
        <w:rPr>
          <w:rFonts w:hint="eastAsia"/>
          <w:sz w:val="30"/>
          <w:szCs w:val="30"/>
        </w:rPr>
        <w:t>T</w:t>
      </w:r>
      <w:r w:rsidRPr="006877B0">
        <w:rPr>
          <w:rFonts w:hint="eastAsia"/>
          <w:sz w:val="30"/>
          <w:szCs w:val="30"/>
          <w:vertAlign w:val="subscript"/>
        </w:rPr>
        <w:t>yy</w:t>
      </w:r>
      <w:proofErr w:type="spellEnd"/>
      <w:r w:rsidRPr="006877B0">
        <w:rPr>
          <w:rFonts w:hint="eastAsia"/>
          <w:sz w:val="30"/>
          <w:szCs w:val="30"/>
          <w:vertAlign w:val="subscript"/>
        </w:rPr>
        <w:t>(</w:t>
      </w:r>
      <w:proofErr w:type="spellStart"/>
      <w:r w:rsidRPr="006877B0">
        <w:rPr>
          <w:rFonts w:hint="eastAsia"/>
          <w:sz w:val="30"/>
          <w:szCs w:val="30"/>
          <w:vertAlign w:val="subscript"/>
        </w:rPr>
        <w:t>adj</w:t>
      </w:r>
      <w:proofErr w:type="spellEnd"/>
      <w:r w:rsidRPr="006877B0">
        <w:rPr>
          <w:rFonts w:hint="eastAsia"/>
          <w:sz w:val="30"/>
          <w:szCs w:val="30"/>
          <w:vertAlign w:val="subscript"/>
        </w:rPr>
        <w:t>)</w:t>
      </w:r>
      <w:r>
        <w:rPr>
          <w:rFonts w:hint="eastAsia"/>
          <w:sz w:val="30"/>
          <w:szCs w:val="30"/>
        </w:rPr>
        <w:t>，则</w:t>
      </w:r>
    </w:p>
    <w:p w:rsidR="006877B0" w:rsidRDefault="00262BE8" w:rsidP="006877B0">
      <w:pPr>
        <w:jc w:val="center"/>
      </w:pPr>
      <w:r w:rsidRPr="00623F82">
        <w:rPr>
          <w:position w:val="-34"/>
        </w:rPr>
        <w:object w:dxaOrig="3440" w:dyaOrig="840">
          <v:shape id="_x0000_i1033" type="#_x0000_t75" style="width:172.2pt;height:42pt" o:ole="">
            <v:imagedata r:id="rId21" o:title=""/>
          </v:shape>
          <o:OLEObject Type="Embed" ProgID="Equation.DSMT4" ShapeID="_x0000_i1033" DrawAspect="Content" ObjectID="_1497109605" r:id="rId22"/>
        </w:object>
      </w:r>
      <w:r w:rsidR="005C0187">
        <w:rPr>
          <w:rFonts w:hint="eastAsia"/>
        </w:rPr>
        <w:t>，自由度为</w:t>
      </w:r>
      <w:r w:rsidR="008E4BC1">
        <w:rPr>
          <w:rFonts w:hint="eastAsia"/>
        </w:rPr>
        <w:t>n</w:t>
      </w:r>
      <w:r w:rsidR="005C0187">
        <w:rPr>
          <w:rFonts w:hint="eastAsia"/>
        </w:rPr>
        <w:t>-2</w:t>
      </w:r>
    </w:p>
    <w:p w:rsidR="00F92B1D" w:rsidRDefault="00F92B1D" w:rsidP="00F92B1D">
      <w:r>
        <w:rPr>
          <w:rFonts w:hint="eastAsia"/>
        </w:rPr>
        <w:t>注：</w:t>
      </w:r>
      <w:r w:rsidR="00262BE8" w:rsidRPr="00623F82">
        <w:rPr>
          <w:position w:val="-16"/>
        </w:rPr>
        <w:object w:dxaOrig="660" w:dyaOrig="480">
          <v:shape id="_x0000_i1034" type="#_x0000_t75" style="width:33pt;height:24pt" o:ole="">
            <v:imagedata r:id="rId23" o:title=""/>
          </v:shape>
          <o:OLEObject Type="Embed" ProgID="Equation.DSMT4" ShapeID="_x0000_i1034" DrawAspect="Content" ObjectID="_1497109606" r:id="rId24"/>
        </w:object>
      </w:r>
      <w:r w:rsidR="00262BE8">
        <w:rPr>
          <w:rFonts w:hint="eastAsia"/>
        </w:rPr>
        <w:t>为回归平方和，若</w:t>
      </w:r>
      <w:r w:rsidR="00262BE8" w:rsidRPr="00623F82">
        <w:rPr>
          <w:position w:val="-12"/>
        </w:rPr>
        <w:object w:dxaOrig="800" w:dyaOrig="440">
          <v:shape id="_x0000_i1035" type="#_x0000_t75" style="width:40.2pt;height:22.2pt" o:ole="">
            <v:imagedata r:id="rId25" o:title=""/>
          </v:shape>
          <o:OLEObject Type="Embed" ProgID="Equation.DSMT4" ShapeID="_x0000_i1035" DrawAspect="Content" ObjectID="_1497109607" r:id="rId26"/>
        </w:object>
      </w:r>
      <w:r w:rsidR="00262BE8">
        <w:rPr>
          <w:rFonts w:hint="eastAsia"/>
        </w:rPr>
        <w:t>（回归线为水平线），表示协变量</w:t>
      </w:r>
      <w:r w:rsidR="00262BE8" w:rsidRPr="00262BE8">
        <w:rPr>
          <w:rFonts w:hint="eastAsia"/>
          <w:i/>
        </w:rPr>
        <w:t>x</w:t>
      </w:r>
      <w:r w:rsidR="00262BE8">
        <w:rPr>
          <w:rFonts w:hint="eastAsia"/>
        </w:rPr>
        <w:t>对</w:t>
      </w:r>
      <w:r w:rsidR="00262BE8" w:rsidRPr="00262BE8">
        <w:rPr>
          <w:rFonts w:hint="eastAsia"/>
          <w:i/>
        </w:rPr>
        <w:t>y</w:t>
      </w:r>
      <w:r w:rsidR="00262BE8">
        <w:rPr>
          <w:rFonts w:hint="eastAsia"/>
        </w:rPr>
        <w:t>无作用，用方差分析就可以解决了。</w:t>
      </w:r>
    </w:p>
    <w:p w:rsidR="00262BE8" w:rsidRDefault="00864910" w:rsidP="00864910">
      <w:pPr>
        <w:ind w:firstLine="588"/>
        <w:rPr>
          <w:szCs w:val="28"/>
        </w:rPr>
      </w:pPr>
      <w:r w:rsidRPr="00864910">
        <w:rPr>
          <w:rFonts w:hint="eastAsia"/>
          <w:szCs w:val="28"/>
        </w:rPr>
        <w:t>（</w:t>
      </w:r>
      <w:r w:rsidRPr="00864910">
        <w:rPr>
          <w:rFonts w:hint="eastAsia"/>
          <w:szCs w:val="28"/>
        </w:rPr>
        <w:t>2</w:t>
      </w:r>
      <w:r w:rsidRPr="00864910">
        <w:rPr>
          <w:rFonts w:hint="eastAsia"/>
          <w:szCs w:val="28"/>
        </w:rPr>
        <w:t>）</w:t>
      </w:r>
      <w:r>
        <w:rPr>
          <w:rFonts w:hint="eastAsia"/>
          <w:szCs w:val="28"/>
        </w:rPr>
        <w:t>计算组内离差平方和时，记</w:t>
      </w:r>
    </w:p>
    <w:p w:rsidR="00864910" w:rsidRDefault="00864910" w:rsidP="00864910">
      <w:pPr>
        <w:jc w:val="center"/>
      </w:pPr>
      <w:r w:rsidRPr="00623F82">
        <w:rPr>
          <w:position w:val="-36"/>
        </w:rPr>
        <w:object w:dxaOrig="3280" w:dyaOrig="820">
          <v:shape id="_x0000_i1036" type="#_x0000_t75" style="width:163.8pt;height:40.8pt" o:ole="">
            <v:imagedata r:id="rId27" o:title=""/>
          </v:shape>
          <o:OLEObject Type="Embed" ProgID="Equation.DSMT4" ShapeID="_x0000_i1036" DrawAspect="Content" ObjectID="_1497109608" r:id="rId28"/>
        </w:object>
      </w:r>
    </w:p>
    <w:p w:rsidR="00864910" w:rsidRDefault="00864910" w:rsidP="00864910">
      <w:pPr>
        <w:jc w:val="center"/>
      </w:pPr>
      <w:r w:rsidRPr="00623F82">
        <w:rPr>
          <w:position w:val="-36"/>
        </w:rPr>
        <w:object w:dxaOrig="2420" w:dyaOrig="820">
          <v:shape id="_x0000_i1037" type="#_x0000_t75" style="width:121.2pt;height:40.8pt" o:ole="">
            <v:imagedata r:id="rId29" o:title=""/>
          </v:shape>
          <o:OLEObject Type="Embed" ProgID="Equation.DSMT4" ShapeID="_x0000_i1037" DrawAspect="Content" ObjectID="_1497109609" r:id="rId30"/>
        </w:object>
      </w:r>
    </w:p>
    <w:p w:rsidR="00864910" w:rsidRDefault="00864910" w:rsidP="00864910">
      <w:pPr>
        <w:jc w:val="center"/>
      </w:pPr>
      <w:r>
        <w:rPr>
          <w:rFonts w:hint="eastAsia"/>
        </w:rPr>
        <w:t>组内总离差平方和：</w:t>
      </w:r>
      <w:r w:rsidRPr="00623F82">
        <w:rPr>
          <w:position w:val="-36"/>
        </w:rPr>
        <w:object w:dxaOrig="2480" w:dyaOrig="820">
          <v:shape id="_x0000_i1038" type="#_x0000_t75" style="width:124.2pt;height:40.8pt" o:ole="">
            <v:imagedata r:id="rId31" o:title=""/>
          </v:shape>
          <o:OLEObject Type="Embed" ProgID="Equation.DSMT4" ShapeID="_x0000_i1038" DrawAspect="Content" ObjectID="_1497109610" r:id="rId32"/>
        </w:object>
      </w:r>
    </w:p>
    <w:p w:rsidR="00864910" w:rsidRDefault="00864910" w:rsidP="00864910">
      <w:pPr>
        <w:rPr>
          <w:rFonts w:cs="Times New Roman"/>
        </w:rPr>
      </w:pPr>
      <w:r>
        <w:rPr>
          <w:rFonts w:hint="eastAsia"/>
        </w:rPr>
        <w:t>根据协方差分析的基本假设：各组内回归系数相等（做协方差分析时需要检验这一点），得到组内回归系数</w:t>
      </w:r>
      <w:r w:rsidRPr="00864910">
        <w:rPr>
          <w:rFonts w:cs="Times New Roman"/>
          <w:i/>
        </w:rPr>
        <w:t>β</w:t>
      </w:r>
      <w:r w:rsidRPr="00864910">
        <w:rPr>
          <w:rFonts w:cs="Times New Roman"/>
          <w:i/>
          <w:vertAlign w:val="subscript"/>
        </w:rPr>
        <w:t>w</w:t>
      </w:r>
      <w:r w:rsidRPr="00864910">
        <w:rPr>
          <w:rFonts w:cs="Times New Roman" w:hint="eastAsia"/>
        </w:rPr>
        <w:t>的估计值</w:t>
      </w:r>
    </w:p>
    <w:p w:rsidR="00864910" w:rsidRDefault="00864910" w:rsidP="00864910">
      <w:pPr>
        <w:jc w:val="center"/>
      </w:pPr>
      <w:r w:rsidRPr="00623F82">
        <w:rPr>
          <w:position w:val="-34"/>
        </w:rPr>
        <w:object w:dxaOrig="1080" w:dyaOrig="820">
          <v:shape id="_x0000_i1039" type="#_x0000_t75" style="width:54pt;height:40.8pt" o:ole="">
            <v:imagedata r:id="rId33" o:title=""/>
          </v:shape>
          <o:OLEObject Type="Embed" ProgID="Equation.DSMT4" ShapeID="_x0000_i1039" DrawAspect="Content" ObjectID="_1497109611" r:id="rId34"/>
        </w:object>
      </w:r>
    </w:p>
    <w:p w:rsidR="00864910" w:rsidRDefault="00DE23DC" w:rsidP="00864910">
      <w:pPr>
        <w:rPr>
          <w:szCs w:val="28"/>
        </w:rPr>
      </w:pPr>
      <w:r>
        <w:rPr>
          <w:rFonts w:hint="eastAsia"/>
        </w:rPr>
        <w:t>记</w:t>
      </w:r>
      <w:r w:rsidRPr="00DE23DC">
        <w:rPr>
          <w:rFonts w:hint="eastAsia"/>
          <w:szCs w:val="28"/>
        </w:rPr>
        <w:t>修正的组内总离差平方和（组内残差平方和）为</w:t>
      </w:r>
      <w:proofErr w:type="spellStart"/>
      <w:r>
        <w:rPr>
          <w:rFonts w:hint="eastAsia"/>
          <w:szCs w:val="28"/>
        </w:rPr>
        <w:t>E</w:t>
      </w:r>
      <w:r>
        <w:rPr>
          <w:rFonts w:hint="eastAsia"/>
          <w:szCs w:val="28"/>
          <w:vertAlign w:val="subscript"/>
        </w:rPr>
        <w:t>yy</w:t>
      </w:r>
      <w:proofErr w:type="spellEnd"/>
      <w:r>
        <w:rPr>
          <w:rFonts w:hint="eastAsia"/>
          <w:szCs w:val="28"/>
          <w:vertAlign w:val="subscript"/>
        </w:rPr>
        <w:t>(</w:t>
      </w:r>
      <w:proofErr w:type="spellStart"/>
      <w:r>
        <w:rPr>
          <w:rFonts w:hint="eastAsia"/>
          <w:szCs w:val="28"/>
          <w:vertAlign w:val="subscript"/>
        </w:rPr>
        <w:t>adj</w:t>
      </w:r>
      <w:proofErr w:type="spellEnd"/>
      <w:r>
        <w:rPr>
          <w:rFonts w:hint="eastAsia"/>
          <w:szCs w:val="28"/>
          <w:vertAlign w:val="subscript"/>
        </w:rPr>
        <w:t>)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则</w:t>
      </w:r>
    </w:p>
    <w:p w:rsidR="00DE23DC" w:rsidRDefault="00DE23DC" w:rsidP="00DE23DC">
      <w:pPr>
        <w:jc w:val="center"/>
      </w:pPr>
      <w:r w:rsidRPr="00623F82">
        <w:rPr>
          <w:position w:val="-34"/>
        </w:rPr>
        <w:object w:dxaOrig="3700" w:dyaOrig="840">
          <v:shape id="_x0000_i1040" type="#_x0000_t75" style="width:184.8pt;height:42pt" o:ole="">
            <v:imagedata r:id="rId35" o:title=""/>
          </v:shape>
          <o:OLEObject Type="Embed" ProgID="Equation.DSMT4" ShapeID="_x0000_i1040" DrawAspect="Content" ObjectID="_1497109612" r:id="rId36"/>
        </w:object>
      </w:r>
      <w:r w:rsidR="00112B2B">
        <w:rPr>
          <w:rFonts w:hint="eastAsia"/>
        </w:rPr>
        <w:t>，</w:t>
      </w:r>
      <w:r w:rsidR="00112B2B">
        <w:rPr>
          <w:rFonts w:hint="eastAsia"/>
        </w:rPr>
        <w:t xml:space="preserve"> </w:t>
      </w:r>
      <w:r w:rsidR="00112B2B">
        <w:rPr>
          <w:rFonts w:hint="eastAsia"/>
        </w:rPr>
        <w:t>自由度为</w:t>
      </w:r>
      <w:r w:rsidR="001A2D25">
        <w:rPr>
          <w:rFonts w:hint="eastAsia"/>
        </w:rPr>
        <w:t>n</w:t>
      </w:r>
      <w:r w:rsidR="00112B2B">
        <w:rPr>
          <w:rFonts w:hint="eastAsia"/>
        </w:rPr>
        <w:t>-k-1</w:t>
      </w:r>
    </w:p>
    <w:p w:rsidR="00DE23DC" w:rsidRDefault="00112B2B" w:rsidP="00DE23DC">
      <w:r>
        <w:rPr>
          <w:rFonts w:hint="eastAsia"/>
          <w:szCs w:val="28"/>
        </w:rPr>
        <w:t>其中，</w:t>
      </w:r>
      <w:r w:rsidRPr="00623F82">
        <w:rPr>
          <w:position w:val="-12"/>
        </w:rPr>
        <w:object w:dxaOrig="720" w:dyaOrig="440">
          <v:shape id="_x0000_i1041" type="#_x0000_t75" style="width:36pt;height:22.2pt" o:ole="">
            <v:imagedata r:id="rId37" o:title=""/>
          </v:shape>
          <o:OLEObject Type="Embed" ProgID="Equation.DSMT4" ShapeID="_x0000_i1041" DrawAspect="Content" ObjectID="_1497109613" r:id="rId38"/>
        </w:object>
      </w:r>
      <w:r w:rsidR="003838A1">
        <w:rPr>
          <w:rFonts w:hint="eastAsia"/>
        </w:rPr>
        <w:t>为组内回归平方和，当</w:t>
      </w:r>
      <w:r w:rsidR="003838A1" w:rsidRPr="00623F82">
        <w:rPr>
          <w:position w:val="-12"/>
        </w:rPr>
        <w:object w:dxaOrig="1620" w:dyaOrig="440">
          <v:shape id="_x0000_i1042" type="#_x0000_t75" style="width:81pt;height:22.2pt" o:ole="">
            <v:imagedata r:id="rId39" o:title=""/>
          </v:shape>
          <o:OLEObject Type="Embed" ProgID="Equation.DSMT4" ShapeID="_x0000_i1042" DrawAspect="Content" ObjectID="_1497109614" r:id="rId40"/>
        </w:object>
      </w:r>
      <w:r w:rsidR="003838A1">
        <w:rPr>
          <w:rFonts w:hint="eastAsia"/>
        </w:rPr>
        <w:t>时，组内总离差平方和认为完全是由随机因素引起的，</w:t>
      </w:r>
      <w:proofErr w:type="spellStart"/>
      <w:r w:rsidR="003838A1">
        <w:rPr>
          <w:rFonts w:hint="eastAsia"/>
          <w:szCs w:val="28"/>
        </w:rPr>
        <w:t>E</w:t>
      </w:r>
      <w:r w:rsidR="003838A1">
        <w:rPr>
          <w:rFonts w:hint="eastAsia"/>
          <w:szCs w:val="28"/>
          <w:vertAlign w:val="subscript"/>
        </w:rPr>
        <w:t>yy</w:t>
      </w:r>
      <w:proofErr w:type="spellEnd"/>
      <w:r w:rsidR="003838A1">
        <w:rPr>
          <w:rFonts w:hint="eastAsia"/>
          <w:szCs w:val="28"/>
          <w:vertAlign w:val="subscript"/>
        </w:rPr>
        <w:t>(</w:t>
      </w:r>
      <w:proofErr w:type="spellStart"/>
      <w:r w:rsidR="003838A1">
        <w:rPr>
          <w:rFonts w:hint="eastAsia"/>
          <w:szCs w:val="28"/>
          <w:vertAlign w:val="subscript"/>
        </w:rPr>
        <w:t>adj</w:t>
      </w:r>
      <w:proofErr w:type="spellEnd"/>
      <w:r w:rsidR="003838A1">
        <w:rPr>
          <w:rFonts w:hint="eastAsia"/>
          <w:szCs w:val="28"/>
          <w:vertAlign w:val="subscript"/>
        </w:rPr>
        <w:t>)</w:t>
      </w:r>
      <w:r w:rsidR="003838A1">
        <w:rPr>
          <w:rFonts w:hint="eastAsia"/>
          <w:szCs w:val="28"/>
        </w:rPr>
        <w:t>就是随机为误差。这里的</w:t>
      </w:r>
      <w:r w:rsidR="003838A1" w:rsidRPr="00623F82">
        <w:rPr>
          <w:position w:val="-12"/>
        </w:rPr>
        <w:object w:dxaOrig="360" w:dyaOrig="440">
          <v:shape id="_x0000_i1043" type="#_x0000_t75" style="width:18pt;height:22.2pt" o:ole="">
            <v:imagedata r:id="rId41" o:title=""/>
          </v:shape>
          <o:OLEObject Type="Embed" ProgID="Equation.DSMT4" ShapeID="_x0000_i1043" DrawAspect="Content" ObjectID="_1497109615" r:id="rId42"/>
        </w:object>
      </w:r>
      <w:r w:rsidR="003838A1">
        <w:rPr>
          <w:rFonts w:hint="eastAsia"/>
        </w:rPr>
        <w:t>是</w:t>
      </w:r>
      <w:r w:rsidR="003838A1" w:rsidRPr="00623F82">
        <w:rPr>
          <w:position w:val="-12"/>
        </w:rPr>
        <w:object w:dxaOrig="1280" w:dyaOrig="440">
          <v:shape id="_x0000_i1044" type="#_x0000_t75" style="width:64.2pt;height:22.2pt" o:ole="">
            <v:imagedata r:id="rId43" o:title=""/>
          </v:shape>
          <o:OLEObject Type="Embed" ProgID="Equation.DSMT4" ShapeID="_x0000_i1044" DrawAspect="Content" ObjectID="_1497109616" r:id="rId44"/>
        </w:object>
      </w:r>
      <w:r w:rsidR="003838A1">
        <w:rPr>
          <w:rFonts w:hint="eastAsia"/>
        </w:rPr>
        <w:t>的加权平均值。</w:t>
      </w:r>
    </w:p>
    <w:p w:rsidR="00AD7CA8" w:rsidRDefault="00AD7CA8" w:rsidP="00DE23DC"/>
    <w:p w:rsidR="00AD7CA8" w:rsidRDefault="00AD7CA8" w:rsidP="00AD7CA8">
      <w:pPr>
        <w:ind w:firstLine="576"/>
        <w:rPr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）计算分组变量离差平方和</w:t>
      </w:r>
      <w:proofErr w:type="spellStart"/>
      <w:r>
        <w:rPr>
          <w:rFonts w:hint="eastAsia"/>
          <w:szCs w:val="28"/>
        </w:rPr>
        <w:t>B</w:t>
      </w:r>
      <w:r>
        <w:rPr>
          <w:rFonts w:hint="eastAsia"/>
          <w:szCs w:val="28"/>
          <w:vertAlign w:val="subscript"/>
        </w:rPr>
        <w:t>yy</w:t>
      </w:r>
      <w:proofErr w:type="spellEnd"/>
      <w:r>
        <w:rPr>
          <w:rFonts w:hint="eastAsia"/>
          <w:szCs w:val="28"/>
          <w:vertAlign w:val="subscript"/>
        </w:rPr>
        <w:t>(</w:t>
      </w:r>
      <w:proofErr w:type="spellStart"/>
      <w:r>
        <w:rPr>
          <w:rFonts w:hint="eastAsia"/>
          <w:szCs w:val="28"/>
          <w:vertAlign w:val="subscript"/>
        </w:rPr>
        <w:t>adj</w:t>
      </w:r>
      <w:proofErr w:type="spellEnd"/>
      <w:r>
        <w:rPr>
          <w:rFonts w:hint="eastAsia"/>
          <w:szCs w:val="28"/>
          <w:vertAlign w:val="subscript"/>
        </w:rPr>
        <w:t>)</w:t>
      </w:r>
      <w:r>
        <w:rPr>
          <w:rFonts w:hint="eastAsia"/>
          <w:szCs w:val="28"/>
        </w:rPr>
        <w:t>，它反映的是各个水平之间的差异。</w:t>
      </w:r>
    </w:p>
    <w:p w:rsidR="00AD7CA8" w:rsidRDefault="001A1968" w:rsidP="00AD7CA8">
      <w:pPr>
        <w:jc w:val="center"/>
      </w:pPr>
      <w:r w:rsidRPr="00623F82">
        <w:rPr>
          <w:position w:val="-16"/>
        </w:rPr>
        <w:object w:dxaOrig="5100" w:dyaOrig="480">
          <v:shape id="_x0000_i1045" type="#_x0000_t75" style="width:255pt;height:24pt" o:ole="">
            <v:imagedata r:id="rId45" o:title=""/>
          </v:shape>
          <o:OLEObject Type="Embed" ProgID="Equation.DSMT4" ShapeID="_x0000_i1045" DrawAspect="Content" ObjectID="_1497109617" r:id="rId46"/>
        </w:object>
      </w:r>
    </w:p>
    <w:p w:rsidR="001A1968" w:rsidRDefault="001A1968" w:rsidP="001A1968">
      <w:pPr>
        <w:rPr>
          <w:szCs w:val="28"/>
          <w:vertAlign w:val="subscript"/>
        </w:rPr>
      </w:pPr>
      <w:r>
        <w:rPr>
          <w:rFonts w:hint="eastAsia"/>
        </w:rPr>
        <w:t>即，分组变量离差</w:t>
      </w:r>
      <w:r>
        <w:rPr>
          <w:rFonts w:hint="eastAsia"/>
        </w:rPr>
        <w:t>=</w:t>
      </w:r>
      <w:r>
        <w:rPr>
          <w:rFonts w:hint="eastAsia"/>
        </w:rPr>
        <w:t>总离差</w:t>
      </w:r>
      <w:r>
        <w:rPr>
          <w:rFonts w:hint="eastAsia"/>
        </w:rPr>
        <w:t>-</w:t>
      </w:r>
      <w:r>
        <w:rPr>
          <w:rFonts w:hint="eastAsia"/>
        </w:rPr>
        <w:t>协变量离差</w:t>
      </w:r>
      <w:r>
        <w:rPr>
          <w:rFonts w:hint="eastAsia"/>
        </w:rPr>
        <w:t>-</w:t>
      </w:r>
      <w:r>
        <w:rPr>
          <w:rFonts w:hint="eastAsia"/>
        </w:rPr>
        <w:t>随机误差。</w:t>
      </w:r>
    </w:p>
    <w:p w:rsidR="00AD7CA8" w:rsidRDefault="008348B1" w:rsidP="001A1968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于是，就可以进行组间无差异检验了：</w:t>
      </w:r>
    </w:p>
    <w:p w:rsidR="008348B1" w:rsidRDefault="008348B1" w:rsidP="008348B1">
      <w:pPr>
        <w:jc w:val="center"/>
      </w:pPr>
      <w:r w:rsidRPr="00623F82">
        <w:rPr>
          <w:position w:val="-38"/>
        </w:rPr>
        <w:object w:dxaOrig="2400" w:dyaOrig="859">
          <v:shape id="_x0000_i1046" type="#_x0000_t75" style="width:120pt;height:43.2pt" o:ole="">
            <v:imagedata r:id="rId47" o:title=""/>
          </v:shape>
          <o:OLEObject Type="Embed" ProgID="Equation.DSMT4" ShapeID="_x0000_i1046" DrawAspect="Content" ObjectID="_1497109618" r:id="rId48"/>
        </w:object>
      </w:r>
    </w:p>
    <w:p w:rsidR="001A1968" w:rsidRDefault="001A1968" w:rsidP="001A1968"/>
    <w:p w:rsidR="001A1968" w:rsidRDefault="001A1968" w:rsidP="00035E58">
      <w:pPr>
        <w:ind w:firstLine="564"/>
      </w:pPr>
      <w:r>
        <w:rPr>
          <w:rFonts w:hint="eastAsia"/>
        </w:rPr>
        <w:t xml:space="preserve">3. </w:t>
      </w:r>
      <w:r w:rsidR="00035E58">
        <w:rPr>
          <w:rFonts w:hint="eastAsia"/>
        </w:rPr>
        <w:t>因此，在做协方差分析前，需要</w:t>
      </w:r>
      <w:r w:rsidR="00186A69">
        <w:rPr>
          <w:rFonts w:hint="eastAsia"/>
        </w:rPr>
        <w:t>依次</w:t>
      </w:r>
      <w:r w:rsidR="00035E58" w:rsidRPr="00035E58">
        <w:rPr>
          <w:rFonts w:hint="eastAsia"/>
        </w:rPr>
        <w:t>做两个假设检验</w:t>
      </w:r>
      <w:r w:rsidR="00035E58">
        <w:rPr>
          <w:rFonts w:hint="eastAsia"/>
        </w:rPr>
        <w:t>：</w:t>
      </w:r>
    </w:p>
    <w:p w:rsidR="00035E58" w:rsidRDefault="00035E58" w:rsidP="00035E58">
      <w:pPr>
        <w:ind w:firstLine="564"/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 w:rsidRPr="00035E58">
        <w:rPr>
          <w:rFonts w:hint="eastAsia"/>
          <w:szCs w:val="28"/>
        </w:rPr>
        <w:t>协变量对因变量的影响对与</w:t>
      </w:r>
      <w:r>
        <w:rPr>
          <w:rFonts w:hint="eastAsia"/>
          <w:szCs w:val="28"/>
        </w:rPr>
        <w:t>各</w:t>
      </w:r>
      <w:r w:rsidRPr="00035E58">
        <w:rPr>
          <w:rFonts w:hint="eastAsia"/>
          <w:szCs w:val="28"/>
        </w:rPr>
        <w:t>组来说都是相同的，即各组</w:t>
      </w:r>
      <w:r w:rsidRPr="00035E58">
        <w:rPr>
          <w:rFonts w:hint="eastAsia"/>
          <w:szCs w:val="28"/>
        </w:rPr>
        <w:lastRenderedPageBreak/>
        <w:t>回归系数相等：</w:t>
      </w:r>
      <w:r w:rsidRPr="00623F82">
        <w:rPr>
          <w:position w:val="-12"/>
        </w:rPr>
        <w:object w:dxaOrig="2260" w:dyaOrig="440">
          <v:shape id="_x0000_i1047" type="#_x0000_t75" style="width:112.8pt;height:22.2pt" o:ole="">
            <v:imagedata r:id="rId49" o:title=""/>
          </v:shape>
          <o:OLEObject Type="Embed" ProgID="Equation.DSMT4" ShapeID="_x0000_i1047" DrawAspect="Content" ObjectID="_1497109619" r:id="rId50"/>
        </w:object>
      </w:r>
      <w:r>
        <w:rPr>
          <w:rFonts w:hint="eastAsia"/>
        </w:rPr>
        <w:t>;</w:t>
      </w:r>
    </w:p>
    <w:p w:rsidR="00216157" w:rsidRDefault="00216157" w:rsidP="00035E58">
      <w:pPr>
        <w:ind w:firstLine="564"/>
      </w:pPr>
      <w:r>
        <w:rPr>
          <w:rFonts w:hint="eastAsia"/>
        </w:rPr>
        <w:t>步骤：</w:t>
      </w:r>
    </w:p>
    <w:p w:rsidR="00216157" w:rsidRDefault="00216157" w:rsidP="00035E58">
      <w:pPr>
        <w:ind w:firstLine="564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 w:rsidRPr="00216157">
        <w:rPr>
          <w:rFonts w:hint="eastAsia"/>
        </w:rPr>
        <w:t>按回归系数</w:t>
      </w:r>
      <w:r>
        <w:rPr>
          <w:rFonts w:hint="eastAsia"/>
        </w:rPr>
        <w:t>相等和</w:t>
      </w:r>
      <w:r w:rsidRPr="00216157">
        <w:rPr>
          <w:rFonts w:hint="eastAsia"/>
        </w:rPr>
        <w:t>不相等</w:t>
      </w:r>
      <w:r>
        <w:rPr>
          <w:rFonts w:hint="eastAsia"/>
        </w:rPr>
        <w:t>分别</w:t>
      </w:r>
      <w:r w:rsidRPr="00216157">
        <w:rPr>
          <w:rFonts w:hint="eastAsia"/>
        </w:rPr>
        <w:t>表示模型</w:t>
      </w:r>
    </w:p>
    <w:p w:rsidR="00216157" w:rsidRDefault="00216157" w:rsidP="00216157">
      <w:pPr>
        <w:jc w:val="center"/>
      </w:pPr>
      <w:r w:rsidRPr="002A54E3">
        <w:rPr>
          <w:position w:val="-16"/>
        </w:rPr>
        <w:object w:dxaOrig="3120" w:dyaOrig="420">
          <v:shape id="_x0000_i1048" type="#_x0000_t75" style="width:156pt;height:21pt" o:ole="">
            <v:imagedata r:id="rId51" o:title=""/>
          </v:shape>
          <o:OLEObject Type="Embed" ProgID="Equation.DSMT4" ShapeID="_x0000_i1048" DrawAspect="Content" ObjectID="_1497109620" r:id="rId52"/>
        </w:object>
      </w:r>
    </w:p>
    <w:p w:rsidR="00216157" w:rsidRDefault="00216157" w:rsidP="00216157">
      <w:pPr>
        <w:jc w:val="center"/>
      </w:pPr>
      <w:r w:rsidRPr="002A54E3">
        <w:rPr>
          <w:position w:val="-16"/>
        </w:rPr>
        <w:object w:dxaOrig="3159" w:dyaOrig="420">
          <v:shape id="_x0000_i1049" type="#_x0000_t75" style="width:157.8pt;height:21pt" o:ole="">
            <v:imagedata r:id="rId53" o:title=""/>
          </v:shape>
          <o:OLEObject Type="Embed" ProgID="Equation.DSMT4" ShapeID="_x0000_i1049" DrawAspect="Content" ObjectID="_1497109621" r:id="rId54"/>
        </w:object>
      </w:r>
    </w:p>
    <w:p w:rsidR="00216157" w:rsidRDefault="00216157" w:rsidP="00216157">
      <w:pPr>
        <w:rPr>
          <w:szCs w:val="28"/>
        </w:rPr>
      </w:pPr>
      <w:r>
        <w:rPr>
          <w:rFonts w:hint="eastAsia"/>
          <w:szCs w:val="28"/>
        </w:rPr>
        <w:t>并计算出误差平方和</w:t>
      </w:r>
    </w:p>
    <w:p w:rsidR="00216157" w:rsidRDefault="00186A69" w:rsidP="00216157">
      <w:pPr>
        <w:jc w:val="center"/>
      </w:pPr>
      <w:r w:rsidRPr="002A54E3">
        <w:rPr>
          <w:position w:val="-16"/>
        </w:rPr>
        <w:object w:dxaOrig="2340" w:dyaOrig="460">
          <v:shape id="_x0000_i1050" type="#_x0000_t75" style="width:117pt;height:22.8pt" o:ole="">
            <v:imagedata r:id="rId55" o:title=""/>
          </v:shape>
          <o:OLEObject Type="Embed" ProgID="Equation.DSMT4" ShapeID="_x0000_i1050" DrawAspect="Content" ObjectID="_1497109622" r:id="rId56"/>
        </w:object>
      </w:r>
    </w:p>
    <w:p w:rsidR="00216157" w:rsidRDefault="00216157" w:rsidP="00216157">
      <w:pPr>
        <w:jc w:val="center"/>
      </w:pPr>
      <w:r w:rsidRPr="002A54E3">
        <w:rPr>
          <w:position w:val="-32"/>
        </w:rPr>
        <w:object w:dxaOrig="2299" w:dyaOrig="780">
          <v:shape id="_x0000_i1051" type="#_x0000_t75" style="width:115.2pt;height:39pt" o:ole="">
            <v:imagedata r:id="rId57" o:title=""/>
          </v:shape>
          <o:OLEObject Type="Embed" ProgID="Equation.DSMT4" ShapeID="_x0000_i1051" DrawAspect="Content" ObjectID="_1497109623" r:id="rId58"/>
        </w:object>
      </w:r>
    </w:p>
    <w:p w:rsidR="00216157" w:rsidRDefault="00216157" w:rsidP="00216157">
      <w:r>
        <w:rPr>
          <w:rFonts w:hint="eastAsia"/>
        </w:rPr>
        <w:t>其中，</w:t>
      </w:r>
      <w:r w:rsidRPr="002A54E3">
        <w:rPr>
          <w:position w:val="-32"/>
        </w:rPr>
        <w:object w:dxaOrig="1480" w:dyaOrig="780">
          <v:shape id="_x0000_i1052" type="#_x0000_t75" style="width:73.8pt;height:39pt" o:ole="">
            <v:imagedata r:id="rId59" o:title=""/>
          </v:shape>
          <o:OLEObject Type="Embed" ProgID="Equation.DSMT4" ShapeID="_x0000_i1052" DrawAspect="Content" ObjectID="_1497109624" r:id="rId60"/>
        </w:object>
      </w:r>
      <w:r>
        <w:rPr>
          <w:rFonts w:hint="eastAsia"/>
        </w:rPr>
        <w:t xml:space="preserve">. </w:t>
      </w:r>
    </w:p>
    <w:p w:rsidR="00216157" w:rsidRDefault="00216157" w:rsidP="00186A69">
      <w:pPr>
        <w:ind w:firstLine="564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186A69">
        <w:rPr>
          <w:rFonts w:hint="eastAsia"/>
        </w:rPr>
        <w:t>计算</w:t>
      </w:r>
      <w:r w:rsidR="00186A69">
        <w:rPr>
          <w:rFonts w:hint="eastAsia"/>
        </w:rPr>
        <w:t>F</w:t>
      </w:r>
      <w:r w:rsidR="00186A69">
        <w:rPr>
          <w:rFonts w:hint="eastAsia"/>
        </w:rPr>
        <w:t>值</w:t>
      </w:r>
    </w:p>
    <w:p w:rsidR="00186A69" w:rsidRDefault="00186A69" w:rsidP="00186A69">
      <w:pPr>
        <w:jc w:val="center"/>
      </w:pPr>
      <w:r w:rsidRPr="002A54E3">
        <w:rPr>
          <w:position w:val="-34"/>
        </w:rPr>
        <w:object w:dxaOrig="2480" w:dyaOrig="820">
          <v:shape id="_x0000_i1053" type="#_x0000_t75" style="width:124.2pt;height:40.8pt" o:ole="">
            <v:imagedata r:id="rId61" o:title=""/>
          </v:shape>
          <o:OLEObject Type="Embed" ProgID="Equation.DSMT4" ShapeID="_x0000_i1053" DrawAspect="Content" ObjectID="_1497109625" r:id="rId62"/>
        </w:object>
      </w:r>
    </w:p>
    <w:p w:rsidR="00186A69" w:rsidRPr="00186A69" w:rsidRDefault="00186A69" w:rsidP="00186A69">
      <w:pPr>
        <w:rPr>
          <w:szCs w:val="28"/>
        </w:rPr>
      </w:pPr>
      <w:r>
        <w:rPr>
          <w:rFonts w:hint="eastAsia"/>
        </w:rPr>
        <w:t>若</w:t>
      </w:r>
      <w:r>
        <w:rPr>
          <w:rFonts w:hint="eastAsia"/>
        </w:rPr>
        <w:t>F</w:t>
      </w:r>
      <w:r>
        <w:rPr>
          <w:rFonts w:hint="eastAsia"/>
        </w:rPr>
        <w:t>值小于临界值</w:t>
      </w:r>
      <w:r>
        <w:rPr>
          <w:rFonts w:hint="eastAsia"/>
        </w:rPr>
        <w:t>F</w:t>
      </w:r>
      <w:r w:rsidRPr="00186A69">
        <w:rPr>
          <w:rFonts w:cs="Times New Roman"/>
          <w:vertAlign w:val="subscript"/>
        </w:rPr>
        <w:t>α</w:t>
      </w:r>
      <w:r>
        <w:rPr>
          <w:rFonts w:cs="Times New Roman" w:hint="eastAsia"/>
        </w:rPr>
        <w:t>，则说明</w:t>
      </w:r>
      <w:r w:rsidRPr="00035E58">
        <w:rPr>
          <w:rFonts w:hint="eastAsia"/>
          <w:szCs w:val="28"/>
        </w:rPr>
        <w:t>各组回归系数</w:t>
      </w:r>
      <w:r>
        <w:rPr>
          <w:rFonts w:hint="eastAsia"/>
          <w:szCs w:val="28"/>
        </w:rPr>
        <w:t>无显著差异（相等）。</w:t>
      </w:r>
    </w:p>
    <w:p w:rsidR="00035E58" w:rsidRDefault="00035E58" w:rsidP="00035E58">
      <w:pPr>
        <w:ind w:firstLine="564"/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 w:rsidRPr="00035E58">
        <w:rPr>
          <w:rFonts w:hint="eastAsia"/>
          <w:szCs w:val="28"/>
        </w:rPr>
        <w:t>这些相等的回归系数</w:t>
      </w:r>
      <w:r w:rsidRPr="00623F82">
        <w:rPr>
          <w:position w:val="-12"/>
        </w:rPr>
        <w:object w:dxaOrig="800" w:dyaOrig="440">
          <v:shape id="_x0000_i1054" type="#_x0000_t75" style="width:40.2pt;height:22.2pt" o:ole="">
            <v:imagedata r:id="rId63" o:title=""/>
          </v:shape>
          <o:OLEObject Type="Embed" ProgID="Equation.DSMT4" ShapeID="_x0000_i1054" DrawAspect="Content" ObjectID="_1497109626" r:id="rId64"/>
        </w:object>
      </w:r>
      <w:r>
        <w:rPr>
          <w:rFonts w:hint="eastAsia"/>
        </w:rPr>
        <w:t>.</w:t>
      </w:r>
    </w:p>
    <w:p w:rsidR="00AB324F" w:rsidRDefault="00FD5959" w:rsidP="000B3002">
      <w:pPr>
        <w:ind w:firstLine="564"/>
        <w:rPr>
          <w:szCs w:val="28"/>
        </w:rPr>
      </w:pPr>
      <w:r>
        <w:rPr>
          <w:rFonts w:hint="eastAsia"/>
          <w:szCs w:val="28"/>
        </w:rPr>
        <w:t>即采用一元线性回归的显著性检验，</w:t>
      </w:r>
    </w:p>
    <w:p w:rsidR="000B3002" w:rsidRDefault="000B3002" w:rsidP="000B3002">
      <w:pPr>
        <w:jc w:val="center"/>
      </w:pPr>
      <w:r w:rsidRPr="002A54E3">
        <w:rPr>
          <w:position w:val="-38"/>
        </w:rPr>
        <w:object w:dxaOrig="5200" w:dyaOrig="859">
          <v:shape id="_x0000_i1055" type="#_x0000_t75" style="width:259.8pt;height:43.2pt" o:ole="">
            <v:imagedata r:id="rId65" o:title=""/>
          </v:shape>
          <o:OLEObject Type="Embed" ProgID="Equation.DSMT4" ShapeID="_x0000_i1055" DrawAspect="Content" ObjectID="_1497109627" r:id="rId66"/>
        </w:object>
      </w:r>
    </w:p>
    <w:p w:rsidR="000B3002" w:rsidRDefault="000B3002" w:rsidP="000B3002">
      <w:pPr>
        <w:jc w:val="center"/>
      </w:pPr>
      <w:r w:rsidRPr="002A54E3">
        <w:rPr>
          <w:position w:val="-38"/>
        </w:rPr>
        <w:object w:dxaOrig="5160" w:dyaOrig="880">
          <v:shape id="_x0000_i1056" type="#_x0000_t75" style="width:258pt;height:43.8pt" o:ole="">
            <v:imagedata r:id="rId67" o:title=""/>
          </v:shape>
          <o:OLEObject Type="Embed" ProgID="Equation.DSMT4" ShapeID="_x0000_i1056" DrawAspect="Content" ObjectID="_1497109628" r:id="rId68"/>
        </w:object>
      </w:r>
    </w:p>
    <w:p w:rsidR="000B3002" w:rsidRDefault="00FB4FB9" w:rsidP="00FB4FB9">
      <w:pPr>
        <w:ind w:firstLine="564"/>
      </w:pPr>
      <w:r>
        <w:rPr>
          <w:rFonts w:hint="eastAsia"/>
        </w:rPr>
        <w:t xml:space="preserve">4. </w:t>
      </w:r>
      <w:r>
        <w:rPr>
          <w:rFonts w:hint="eastAsia"/>
        </w:rPr>
        <w:t>协方差分析的步骤</w:t>
      </w:r>
    </w:p>
    <w:p w:rsidR="00FB4FB9" w:rsidRDefault="00FB4FB9" w:rsidP="00FB4FB9">
      <w:pPr>
        <w:ind w:firstLine="56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）检验数据是否满足假设条件：正态分布性、方差齐性、线性相关性、平行性；</w:t>
      </w:r>
    </w:p>
    <w:p w:rsidR="00FB4FB9" w:rsidRDefault="00FB4FB9" w:rsidP="00FB4FB9">
      <w:pPr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）检验效应因子的显著性；</w:t>
      </w:r>
    </w:p>
    <w:p w:rsidR="00FB4FB9" w:rsidRDefault="00FB4FB9" w:rsidP="00FB4FB9">
      <w:pPr>
        <w:ind w:firstLine="564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）估计校正的组均值；</w:t>
      </w:r>
    </w:p>
    <w:p w:rsidR="00FB4FB9" w:rsidRDefault="00FB4FB9" w:rsidP="00FB4FB9">
      <w:pPr>
        <w:ind w:firstLine="564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）检验校正的组均值之间的差异。</w:t>
      </w:r>
    </w:p>
    <w:p w:rsidR="00FB4FB9" w:rsidRPr="00FB4FB9" w:rsidRDefault="00FB4FB9" w:rsidP="00FB4FB9">
      <w:pPr>
        <w:ind w:firstLine="564"/>
      </w:pPr>
    </w:p>
    <w:p w:rsidR="000B3002" w:rsidRPr="00E54FA1" w:rsidRDefault="000B3002" w:rsidP="000B3002">
      <w:pPr>
        <w:rPr>
          <w:b/>
          <w:sz w:val="30"/>
          <w:szCs w:val="30"/>
        </w:rPr>
      </w:pPr>
      <w:r w:rsidRPr="00E54FA1">
        <w:rPr>
          <w:rFonts w:hint="eastAsia"/>
          <w:b/>
          <w:sz w:val="30"/>
          <w:szCs w:val="30"/>
        </w:rPr>
        <w:t>（二）</w:t>
      </w:r>
      <w:r w:rsidR="00E54FA1" w:rsidRPr="00E54FA1">
        <w:rPr>
          <w:rFonts w:hint="eastAsia"/>
          <w:b/>
          <w:sz w:val="30"/>
          <w:szCs w:val="30"/>
        </w:rPr>
        <w:t>PROC GLM</w:t>
      </w:r>
      <w:r w:rsidR="00E54FA1" w:rsidRPr="00E54FA1">
        <w:rPr>
          <w:rFonts w:hint="eastAsia"/>
          <w:b/>
          <w:sz w:val="30"/>
          <w:szCs w:val="30"/>
        </w:rPr>
        <w:t>过程步</w:t>
      </w:r>
    </w:p>
    <w:p w:rsidR="0097303D" w:rsidRPr="0097303D" w:rsidRDefault="00E54FA1" w:rsidP="007E008B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 w:rsidR="0097303D">
        <w:rPr>
          <w:rFonts w:hint="eastAsia"/>
          <w:szCs w:val="28"/>
        </w:rPr>
        <w:t>用</w:t>
      </w:r>
      <w:r w:rsidR="0097303D">
        <w:rPr>
          <w:rFonts w:hint="eastAsia"/>
          <w:szCs w:val="28"/>
        </w:rPr>
        <w:t>PROC GLM</w:t>
      </w:r>
      <w:r w:rsidR="0097303D" w:rsidRPr="0097303D">
        <w:rPr>
          <w:rFonts w:hint="eastAsia"/>
          <w:szCs w:val="28"/>
        </w:rPr>
        <w:t>过程</w:t>
      </w:r>
      <w:r w:rsidR="0097303D">
        <w:rPr>
          <w:rFonts w:hint="eastAsia"/>
          <w:szCs w:val="28"/>
        </w:rPr>
        <w:t>步进行协方差分析</w:t>
      </w:r>
      <w:r w:rsidR="0097303D" w:rsidRPr="0097303D">
        <w:rPr>
          <w:rFonts w:hint="eastAsia"/>
          <w:szCs w:val="28"/>
        </w:rPr>
        <w:t>，</w:t>
      </w:r>
      <w:r w:rsidR="0097303D">
        <w:rPr>
          <w:rFonts w:hint="eastAsia"/>
          <w:szCs w:val="28"/>
        </w:rPr>
        <w:t>需要</w:t>
      </w:r>
      <w:r w:rsidR="0097303D" w:rsidRPr="0097303D">
        <w:rPr>
          <w:rFonts w:hint="eastAsia"/>
          <w:szCs w:val="28"/>
        </w:rPr>
        <w:t>注意</w:t>
      </w:r>
      <w:r w:rsidR="006A2B32">
        <w:rPr>
          <w:rFonts w:hint="eastAsia"/>
          <w:szCs w:val="28"/>
        </w:rPr>
        <w:t>是</w:t>
      </w:r>
      <w:r w:rsidR="0097303D" w:rsidRPr="0097303D">
        <w:rPr>
          <w:rFonts w:hint="eastAsia"/>
          <w:szCs w:val="28"/>
        </w:rPr>
        <w:t>不同试验设计时</w:t>
      </w:r>
      <w:r w:rsidR="0097303D" w:rsidRPr="0097303D">
        <w:rPr>
          <w:rFonts w:hint="eastAsia"/>
          <w:szCs w:val="28"/>
        </w:rPr>
        <w:t>class</w:t>
      </w:r>
      <w:r w:rsidR="0097303D" w:rsidRPr="0097303D">
        <w:rPr>
          <w:rFonts w:hint="eastAsia"/>
          <w:szCs w:val="28"/>
        </w:rPr>
        <w:t>语句和</w:t>
      </w:r>
      <w:r w:rsidR="0097303D" w:rsidRPr="0097303D">
        <w:rPr>
          <w:rFonts w:hint="eastAsia"/>
          <w:szCs w:val="28"/>
        </w:rPr>
        <w:t>model</w:t>
      </w:r>
      <w:r w:rsidR="0097303D" w:rsidRPr="0097303D">
        <w:rPr>
          <w:rFonts w:hint="eastAsia"/>
          <w:szCs w:val="28"/>
        </w:rPr>
        <w:t>语句的写法。设分类变量为</w:t>
      </w:r>
      <w:r w:rsidR="0097303D" w:rsidRPr="0097303D">
        <w:rPr>
          <w:rFonts w:hint="eastAsia"/>
          <w:szCs w:val="28"/>
        </w:rPr>
        <w:t>A</w:t>
      </w:r>
      <w:r w:rsidR="0097303D" w:rsidRPr="0097303D">
        <w:rPr>
          <w:rFonts w:hint="eastAsia"/>
          <w:szCs w:val="28"/>
        </w:rPr>
        <w:t>、</w:t>
      </w:r>
      <w:r w:rsidR="0097303D" w:rsidRPr="0097303D">
        <w:rPr>
          <w:rFonts w:hint="eastAsia"/>
          <w:szCs w:val="28"/>
        </w:rPr>
        <w:t>B</w:t>
      </w:r>
      <w:r w:rsidR="0097303D" w:rsidRPr="0097303D">
        <w:rPr>
          <w:rFonts w:hint="eastAsia"/>
          <w:szCs w:val="28"/>
        </w:rPr>
        <w:t>，协变量为</w:t>
      </w:r>
      <w:r w:rsidR="0097303D" w:rsidRPr="0097303D">
        <w:rPr>
          <w:rFonts w:hint="eastAsia"/>
          <w:szCs w:val="28"/>
        </w:rPr>
        <w:t>X</w:t>
      </w:r>
      <w:r w:rsidR="0097303D" w:rsidRPr="0097303D">
        <w:rPr>
          <w:rFonts w:hint="eastAsia"/>
          <w:szCs w:val="28"/>
        </w:rPr>
        <w:t>，</w:t>
      </w:r>
      <w:r w:rsidR="006A2B32">
        <w:rPr>
          <w:rFonts w:hint="eastAsia"/>
          <w:szCs w:val="28"/>
        </w:rPr>
        <w:t>因变量</w:t>
      </w:r>
      <w:r w:rsidR="0097303D" w:rsidRPr="0097303D">
        <w:rPr>
          <w:rFonts w:hint="eastAsia"/>
          <w:szCs w:val="28"/>
        </w:rPr>
        <w:t>为</w:t>
      </w:r>
      <w:r w:rsidR="0097303D" w:rsidRPr="0097303D">
        <w:rPr>
          <w:rFonts w:hint="eastAsia"/>
          <w:szCs w:val="28"/>
        </w:rPr>
        <w:t>Y</w:t>
      </w:r>
      <w:r w:rsidR="0097303D" w:rsidRPr="0097303D">
        <w:rPr>
          <w:rFonts w:hint="eastAsia"/>
          <w:szCs w:val="28"/>
        </w:rPr>
        <w:t>，则有：</w:t>
      </w:r>
    </w:p>
    <w:p w:rsidR="0097303D" w:rsidRPr="0097303D" w:rsidRDefault="006A2B32" w:rsidP="006A2B32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 w:rsidR="0097303D" w:rsidRPr="0097303D">
        <w:rPr>
          <w:rFonts w:hint="eastAsia"/>
          <w:szCs w:val="28"/>
        </w:rPr>
        <w:t>单因素</w:t>
      </w:r>
      <w:r w:rsidR="0097303D" w:rsidRPr="0097303D">
        <w:rPr>
          <w:rFonts w:hint="eastAsia"/>
          <w:szCs w:val="28"/>
        </w:rPr>
        <w:t>k</w:t>
      </w:r>
      <w:r w:rsidR="0097303D" w:rsidRPr="0097303D">
        <w:rPr>
          <w:rFonts w:hint="eastAsia"/>
          <w:szCs w:val="28"/>
        </w:rPr>
        <w:t>水平设计的协方差分析模型</w:t>
      </w:r>
    </w:p>
    <w:p w:rsidR="0097303D" w:rsidRPr="0097303D" w:rsidRDefault="0097303D" w:rsidP="006A2B32">
      <w:pPr>
        <w:ind w:firstLineChars="455" w:firstLine="1274"/>
        <w:rPr>
          <w:szCs w:val="28"/>
        </w:rPr>
      </w:pPr>
      <w:r w:rsidRPr="0097303D">
        <w:rPr>
          <w:szCs w:val="28"/>
        </w:rPr>
        <w:t xml:space="preserve">class </w:t>
      </w:r>
      <w:r w:rsidR="006A2B32">
        <w:rPr>
          <w:rFonts w:hint="eastAsia"/>
          <w:szCs w:val="28"/>
        </w:rPr>
        <w:t xml:space="preserve"> </w:t>
      </w:r>
      <w:r w:rsidRPr="0097303D">
        <w:rPr>
          <w:szCs w:val="28"/>
        </w:rPr>
        <w:t>A;</w:t>
      </w:r>
    </w:p>
    <w:p w:rsidR="0097303D" w:rsidRPr="0097303D" w:rsidRDefault="0097303D" w:rsidP="006A2B32">
      <w:pPr>
        <w:ind w:firstLineChars="455" w:firstLine="1274"/>
        <w:rPr>
          <w:szCs w:val="28"/>
        </w:rPr>
      </w:pPr>
      <w:r w:rsidRPr="0097303D">
        <w:rPr>
          <w:szCs w:val="28"/>
        </w:rPr>
        <w:t xml:space="preserve">model </w:t>
      </w:r>
      <w:r w:rsidR="006A2B32">
        <w:rPr>
          <w:rFonts w:hint="eastAsia"/>
          <w:szCs w:val="28"/>
        </w:rPr>
        <w:t xml:space="preserve"> </w:t>
      </w:r>
      <w:r w:rsidR="00281FEB" w:rsidRPr="0097303D">
        <w:rPr>
          <w:szCs w:val="28"/>
        </w:rPr>
        <w:t xml:space="preserve">A </w:t>
      </w:r>
      <w:r w:rsidR="00281FEB">
        <w:rPr>
          <w:rFonts w:hint="eastAsia"/>
          <w:szCs w:val="28"/>
        </w:rPr>
        <w:t xml:space="preserve"> </w:t>
      </w:r>
      <w:r w:rsidRPr="0097303D">
        <w:rPr>
          <w:szCs w:val="28"/>
        </w:rPr>
        <w:t>X ;</w:t>
      </w:r>
    </w:p>
    <w:p w:rsidR="0097303D" w:rsidRPr="0097303D" w:rsidRDefault="006A2B32" w:rsidP="006A2B32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 w:rsidR="0097303D" w:rsidRPr="0097303D">
        <w:rPr>
          <w:rFonts w:hint="eastAsia"/>
          <w:szCs w:val="28"/>
        </w:rPr>
        <w:t>随机区组设计的协方差分析模型</w:t>
      </w:r>
    </w:p>
    <w:p w:rsidR="0097303D" w:rsidRPr="0097303D" w:rsidRDefault="0097303D" w:rsidP="006A2B32">
      <w:pPr>
        <w:ind w:firstLineChars="455" w:firstLine="1274"/>
        <w:rPr>
          <w:szCs w:val="28"/>
        </w:rPr>
      </w:pPr>
      <w:r w:rsidRPr="0097303D">
        <w:rPr>
          <w:szCs w:val="28"/>
        </w:rPr>
        <w:t>class   A  B;</w:t>
      </w:r>
    </w:p>
    <w:p w:rsidR="0097303D" w:rsidRPr="0097303D" w:rsidRDefault="0097303D" w:rsidP="006A2B32">
      <w:pPr>
        <w:ind w:firstLineChars="455" w:firstLine="1274"/>
        <w:rPr>
          <w:szCs w:val="28"/>
        </w:rPr>
      </w:pPr>
      <w:r w:rsidRPr="0097303D">
        <w:rPr>
          <w:szCs w:val="28"/>
        </w:rPr>
        <w:t xml:space="preserve">model  </w:t>
      </w:r>
      <w:r w:rsidR="00281FEB" w:rsidRPr="0097303D">
        <w:rPr>
          <w:szCs w:val="28"/>
        </w:rPr>
        <w:t>A  B</w:t>
      </w:r>
      <w:r w:rsidR="00281FEB">
        <w:rPr>
          <w:rFonts w:hint="eastAsia"/>
          <w:szCs w:val="28"/>
        </w:rPr>
        <w:t xml:space="preserve"> </w:t>
      </w:r>
      <w:r w:rsidR="00281FEB" w:rsidRPr="0097303D">
        <w:rPr>
          <w:szCs w:val="28"/>
        </w:rPr>
        <w:t xml:space="preserve"> </w:t>
      </w:r>
      <w:r w:rsidR="00281FEB">
        <w:rPr>
          <w:szCs w:val="28"/>
        </w:rPr>
        <w:t xml:space="preserve">X </w:t>
      </w:r>
      <w:r w:rsidRPr="0097303D">
        <w:rPr>
          <w:szCs w:val="28"/>
        </w:rPr>
        <w:t>;</w:t>
      </w:r>
    </w:p>
    <w:p w:rsidR="0097303D" w:rsidRPr="0097303D" w:rsidRDefault="006A2B32" w:rsidP="006A2B32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</w:t>
      </w:r>
      <w:r w:rsidR="0097303D" w:rsidRPr="0097303D">
        <w:rPr>
          <w:rFonts w:hint="eastAsia"/>
          <w:szCs w:val="28"/>
        </w:rPr>
        <w:t>两因素析因设计的协方差分析模型</w:t>
      </w:r>
    </w:p>
    <w:p w:rsidR="0097303D" w:rsidRPr="0097303D" w:rsidRDefault="0097303D" w:rsidP="006A2B32">
      <w:pPr>
        <w:ind w:firstLineChars="455" w:firstLine="1274"/>
        <w:rPr>
          <w:szCs w:val="28"/>
        </w:rPr>
      </w:pPr>
      <w:r w:rsidRPr="0097303D">
        <w:rPr>
          <w:szCs w:val="28"/>
        </w:rPr>
        <w:t>class   A  B;</w:t>
      </w:r>
    </w:p>
    <w:p w:rsidR="0031050B" w:rsidRDefault="006A2B32" w:rsidP="0031050B">
      <w:pPr>
        <w:ind w:firstLineChars="455" w:firstLine="1274"/>
        <w:rPr>
          <w:szCs w:val="28"/>
        </w:rPr>
      </w:pPr>
      <w:r>
        <w:rPr>
          <w:szCs w:val="28"/>
        </w:rPr>
        <w:t xml:space="preserve">model  </w:t>
      </w:r>
      <w:r w:rsidR="00281FEB" w:rsidRPr="0097303D">
        <w:rPr>
          <w:szCs w:val="28"/>
        </w:rPr>
        <w:t xml:space="preserve">A  B  A*B </w:t>
      </w:r>
      <w:r w:rsidR="00281FEB">
        <w:rPr>
          <w:rFonts w:hint="eastAsia"/>
          <w:szCs w:val="28"/>
        </w:rPr>
        <w:t xml:space="preserve"> </w:t>
      </w:r>
      <w:r w:rsidR="0097303D" w:rsidRPr="0097303D">
        <w:rPr>
          <w:szCs w:val="28"/>
        </w:rPr>
        <w:t>X ;</w:t>
      </w:r>
    </w:p>
    <w:p w:rsidR="0031050B" w:rsidRDefault="0031050B" w:rsidP="0031050B">
      <w:pPr>
        <w:rPr>
          <w:szCs w:val="28"/>
        </w:rPr>
      </w:pPr>
    </w:p>
    <w:p w:rsidR="007540B0" w:rsidRDefault="007540B0" w:rsidP="0031050B">
      <w:pPr>
        <w:rPr>
          <w:szCs w:val="28"/>
        </w:rPr>
      </w:pPr>
      <w:r w:rsidRPr="007540B0">
        <w:rPr>
          <w:rFonts w:hint="eastAsia"/>
          <w:b/>
          <w:szCs w:val="28"/>
        </w:rPr>
        <w:t>例</w:t>
      </w:r>
      <w:r w:rsidRPr="007540B0">
        <w:rPr>
          <w:rFonts w:hint="eastAsia"/>
          <w:b/>
          <w:szCs w:val="28"/>
        </w:rPr>
        <w:t>1</w:t>
      </w:r>
      <w:r>
        <w:rPr>
          <w:rFonts w:hint="eastAsia"/>
          <w:szCs w:val="28"/>
        </w:rPr>
        <w:t xml:space="preserve"> </w:t>
      </w:r>
      <w:r w:rsidRPr="007540B0">
        <w:rPr>
          <w:rFonts w:hint="eastAsia"/>
          <w:szCs w:val="28"/>
        </w:rPr>
        <w:t>为了研究两种药物对癫疯病菌的治疗效果，将</w:t>
      </w:r>
      <w:r w:rsidRPr="007540B0">
        <w:rPr>
          <w:rFonts w:hint="eastAsia"/>
          <w:szCs w:val="28"/>
        </w:rPr>
        <w:t>30</w:t>
      </w:r>
      <w:r w:rsidRPr="007540B0">
        <w:rPr>
          <w:rFonts w:hint="eastAsia"/>
          <w:szCs w:val="28"/>
        </w:rPr>
        <w:t>名病人随机分成</w:t>
      </w:r>
      <w:r w:rsidRPr="007540B0">
        <w:rPr>
          <w:rFonts w:hint="eastAsia"/>
          <w:szCs w:val="28"/>
        </w:rPr>
        <w:t>3</w:t>
      </w:r>
      <w:r w:rsidRPr="007540B0">
        <w:rPr>
          <w:rFonts w:hint="eastAsia"/>
          <w:szCs w:val="28"/>
        </w:rPr>
        <w:t>组，一组使用抗生素</w:t>
      </w:r>
      <w:r w:rsidRPr="007540B0">
        <w:rPr>
          <w:rFonts w:hint="eastAsia"/>
          <w:szCs w:val="28"/>
        </w:rPr>
        <w:t>A</w:t>
      </w:r>
      <w:r w:rsidRPr="007540B0">
        <w:rPr>
          <w:rFonts w:hint="eastAsia"/>
          <w:szCs w:val="28"/>
        </w:rPr>
        <w:t>，一组使用抗生素</w:t>
      </w:r>
      <w:r w:rsidRPr="007540B0">
        <w:rPr>
          <w:rFonts w:hint="eastAsia"/>
          <w:szCs w:val="28"/>
        </w:rPr>
        <w:t>D</w:t>
      </w:r>
      <w:r w:rsidRPr="007540B0">
        <w:rPr>
          <w:rFonts w:hint="eastAsia"/>
          <w:szCs w:val="28"/>
        </w:rPr>
        <w:t>，另一组作为对照组使用安慰剂。治疗前和治疗后分别对病人身体的癫疯病菌数量进行了检测，病菌的数量是由每一个病人身体上六个部位病菌感染的程度而</w:t>
      </w:r>
      <w:r w:rsidR="009E6B35">
        <w:rPr>
          <w:rFonts w:hint="eastAsia"/>
          <w:szCs w:val="28"/>
        </w:rPr>
        <w:t>定的</w:t>
      </w:r>
      <w:r w:rsidRPr="007540B0">
        <w:rPr>
          <w:rFonts w:hint="eastAsia"/>
          <w:szCs w:val="28"/>
        </w:rPr>
        <w:t>。试对该试验研究进行统计分析</w:t>
      </w:r>
      <w:r w:rsidR="009E6B35">
        <w:rPr>
          <w:rFonts w:hint="eastAsia"/>
          <w:szCs w:val="28"/>
        </w:rPr>
        <w:t>。</w:t>
      </w:r>
    </w:p>
    <w:p w:rsidR="009E6B35" w:rsidRDefault="009E6B35" w:rsidP="009E6B35">
      <w:pPr>
        <w:jc w:val="center"/>
        <w:rPr>
          <w:szCs w:val="28"/>
        </w:rPr>
      </w:pPr>
      <w:r w:rsidRPr="009E6B35">
        <w:rPr>
          <w:noProof/>
          <w:szCs w:val="28"/>
        </w:rPr>
        <w:lastRenderedPageBreak/>
        <w:drawing>
          <wp:inline distT="0" distB="0" distL="0" distR="0" wp14:anchorId="1FCE2048" wp14:editId="41B92846">
            <wp:extent cx="5274310" cy="2809303"/>
            <wp:effectExtent l="0" t="0" r="2540" b="0"/>
            <wp:docPr id="25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E6B35" w:rsidRDefault="009A44F2" w:rsidP="009A44F2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这是</w:t>
      </w:r>
      <w:r w:rsidRPr="009A44F2">
        <w:rPr>
          <w:rFonts w:hint="eastAsia"/>
          <w:szCs w:val="28"/>
        </w:rPr>
        <w:t>完全随机设计资料</w:t>
      </w:r>
      <w:r>
        <w:rPr>
          <w:rFonts w:hint="eastAsia"/>
          <w:szCs w:val="28"/>
        </w:rPr>
        <w:t>。用</w:t>
      </w:r>
      <w:r>
        <w:rPr>
          <w:rFonts w:hint="eastAsia"/>
          <w:szCs w:val="28"/>
        </w:rPr>
        <w:t>x</w:t>
      </w:r>
      <w:r>
        <w:rPr>
          <w:rFonts w:hint="eastAsia"/>
          <w:szCs w:val="28"/>
        </w:rPr>
        <w:t>表示治疗前病菌数；</w:t>
      </w:r>
      <w:r>
        <w:rPr>
          <w:rFonts w:hint="eastAsia"/>
          <w:szCs w:val="28"/>
        </w:rPr>
        <w:t>y</w:t>
      </w:r>
      <w:r>
        <w:rPr>
          <w:rFonts w:hint="eastAsia"/>
          <w:szCs w:val="28"/>
        </w:rPr>
        <w:t>表示治疗后病菌数；</w:t>
      </w:r>
      <w:r>
        <w:rPr>
          <w:rFonts w:hint="eastAsia"/>
          <w:szCs w:val="28"/>
        </w:rPr>
        <w:t>drug</w:t>
      </w:r>
      <w:r>
        <w:rPr>
          <w:rFonts w:hint="eastAsia"/>
          <w:szCs w:val="28"/>
        </w:rPr>
        <w:t>表示用药方式，取值为</w:t>
      </w:r>
      <w:r>
        <w:rPr>
          <w:szCs w:val="28"/>
        </w:rPr>
        <w:t>’</w:t>
      </w:r>
      <w:r>
        <w:rPr>
          <w:rFonts w:hint="eastAsia"/>
          <w:szCs w:val="28"/>
        </w:rPr>
        <w:t>A</w:t>
      </w:r>
      <w:r>
        <w:rPr>
          <w:szCs w:val="28"/>
        </w:rPr>
        <w:t>’</w:t>
      </w:r>
      <w:r>
        <w:rPr>
          <w:rFonts w:hint="eastAsia"/>
          <w:szCs w:val="28"/>
        </w:rPr>
        <w:t>，</w:t>
      </w:r>
      <w:r>
        <w:rPr>
          <w:szCs w:val="28"/>
        </w:rPr>
        <w:t>’</w:t>
      </w:r>
      <w:r>
        <w:rPr>
          <w:rFonts w:hint="eastAsia"/>
          <w:szCs w:val="28"/>
        </w:rPr>
        <w:t>D</w:t>
      </w:r>
      <w:r>
        <w:rPr>
          <w:szCs w:val="28"/>
        </w:rPr>
        <w:t>’</w:t>
      </w:r>
      <w:r>
        <w:rPr>
          <w:rFonts w:hint="eastAsia"/>
          <w:szCs w:val="28"/>
        </w:rPr>
        <w:t>，</w:t>
      </w:r>
      <w:r>
        <w:rPr>
          <w:szCs w:val="28"/>
        </w:rPr>
        <w:t>’</w:t>
      </w:r>
      <w:r>
        <w:rPr>
          <w:rFonts w:hint="eastAsia"/>
          <w:szCs w:val="28"/>
        </w:rPr>
        <w:t>F</w:t>
      </w:r>
      <w:r>
        <w:rPr>
          <w:szCs w:val="28"/>
        </w:rPr>
        <w:t>’</w:t>
      </w:r>
      <w:r w:rsidR="00EE7C0C">
        <w:rPr>
          <w:rFonts w:hint="eastAsia"/>
          <w:szCs w:val="28"/>
        </w:rPr>
        <w:t>(</w:t>
      </w:r>
      <w:r w:rsidR="00EE7C0C">
        <w:rPr>
          <w:rFonts w:hint="eastAsia"/>
          <w:szCs w:val="28"/>
        </w:rPr>
        <w:t>安慰剂</w:t>
      </w:r>
      <w:r w:rsidR="00EE7C0C">
        <w:rPr>
          <w:rFonts w:hint="eastAsia"/>
          <w:szCs w:val="28"/>
        </w:rPr>
        <w:t>)</w:t>
      </w:r>
      <w:r>
        <w:rPr>
          <w:rFonts w:hint="eastAsia"/>
          <w:szCs w:val="28"/>
        </w:rPr>
        <w:t xml:space="preserve">. </w:t>
      </w:r>
    </w:p>
    <w:p w:rsidR="00CF73D4" w:rsidRPr="006B0083" w:rsidRDefault="006B0083" w:rsidP="006B0083">
      <w:pPr>
        <w:pBdr>
          <w:bottom w:val="single" w:sz="6" w:space="1" w:color="auto"/>
        </w:pBdr>
        <w:rPr>
          <w:b/>
          <w:szCs w:val="28"/>
        </w:rPr>
      </w:pPr>
      <w:r w:rsidRPr="006B0083">
        <w:rPr>
          <w:rFonts w:hint="eastAsia"/>
          <w:b/>
          <w:szCs w:val="28"/>
        </w:rPr>
        <w:t>代码：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Treatments;  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id=</w:t>
      </w:r>
      <w:r w:rsidRPr="008152A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drug=</w:t>
      </w:r>
      <w:r w:rsidRPr="008152A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'A'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8152A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'D'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8152A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'F'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x y @@;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drop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id;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datalines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11 6  6  0  16 13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8  0  6  2  13 10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5  2  7  3  11 18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14 8  8  1  9  5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19 11 18 18 21 23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6  4  8  4  16 12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10 13 19 14 12 5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6  1  8  9  12 16 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11 8  5  1  7  1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3  0  15 9  12 20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Treatments;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drug;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run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Treatments;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univariate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Treatments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normal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*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检验正态性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drug;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discrim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Treatments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pool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=test; 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*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检验方差齐性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drug;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reg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Treatments; 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*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检验线性相关性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 = x;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drug;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glm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Treatments; 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* 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用</w:t>
      </w:r>
      <w:proofErr w:type="spellStart"/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glm</w:t>
      </w:r>
      <w:proofErr w:type="spellEnd"/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过程，选项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drug*x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检验平行性</w:t>
      </w:r>
      <w:r w:rsidRPr="008152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drug;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 = drug x drug*x;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glm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Treatments</w:t>
      </w:r>
      <w:r w:rsidR="002D218A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2D218A" w:rsidRPr="002D218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plot = </w:t>
      </w:r>
      <w:proofErr w:type="spellStart"/>
      <w:r w:rsidR="002D218A" w:rsidRPr="002D218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meanplot</w:t>
      </w:r>
      <w:proofErr w:type="spellEnd"/>
      <w:r w:rsidR="002D218A" w:rsidRPr="002D218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(cl)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drug;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 = drug x/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solution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r w:rsidR="007E008B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7E008B" w:rsidRPr="007E008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*</w:t>
      </w:r>
      <w:r w:rsidR="007E008B" w:rsidRPr="007E008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选项</w:t>
      </w:r>
      <w:r w:rsidR="007E008B" w:rsidRPr="007E008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solution</w:t>
      </w:r>
      <w:r w:rsidR="007E008B" w:rsidRPr="007E008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输出回归系数的估计值及其标准误差和假设检验等</w:t>
      </w:r>
      <w:r w:rsidR="007E008B" w:rsidRPr="007E008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lsmeans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drug / </w:t>
      </w:r>
      <w:proofErr w:type="spellStart"/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stderr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pdiff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cov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adjmeans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152AF" w:rsidRPr="008152AF" w:rsidRDefault="008152AF" w:rsidP="008152AF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152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adjmeans</w:t>
      </w:r>
      <w:proofErr w:type="spellEnd"/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B0083" w:rsidRPr="008152AF" w:rsidRDefault="008152AF" w:rsidP="008152AF">
      <w:pPr>
        <w:pBdr>
          <w:bottom w:val="single" w:sz="6" w:space="1" w:color="auto"/>
        </w:pBdr>
        <w:ind w:firstLineChars="235" w:firstLine="56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152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152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B0083" w:rsidRDefault="006B0083" w:rsidP="006B0083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 w:rsidRPr="006B0083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运行结果及说明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（部分）：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数据集 WORK.TREATMENTS"/>
      </w:tblPr>
      <w:tblGrid>
        <w:gridCol w:w="483"/>
        <w:gridCol w:w="604"/>
        <w:gridCol w:w="360"/>
        <w:gridCol w:w="360"/>
      </w:tblGrid>
      <w:tr w:rsidR="006B0083" w:rsidRPr="006B0083" w:rsidTr="006B0083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</w:t>
            </w:r>
          </w:p>
        </w:tc>
      </w:tr>
      <w:tr w:rsidR="006B0083" w:rsidRPr="006B0083" w:rsidTr="006B008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6B0083" w:rsidRPr="006B0083" w:rsidTr="006B008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6B0083" w:rsidRPr="006B0083" w:rsidTr="006B008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B0083" w:rsidRPr="006B0083" w:rsidTr="006B008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6B0083" w:rsidRPr="006B0083" w:rsidTr="006B008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6B0083" w:rsidRPr="006B0083" w:rsidTr="006B008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</w:tbl>
    <w:p w:rsidR="006B0083" w:rsidRDefault="006B0083" w:rsidP="006B0083">
      <w:pPr>
        <w:jc w:val="center"/>
        <w:rPr>
          <w:szCs w:val="28"/>
        </w:rPr>
      </w:pPr>
      <w:r>
        <w:rPr>
          <w:rFonts w:hint="eastAsia"/>
          <w:szCs w:val="28"/>
        </w:rPr>
        <w:t>部分原始数据</w:t>
      </w:r>
    </w:p>
    <w:p w:rsidR="006B0083" w:rsidRDefault="006B0083" w:rsidP="006B0083">
      <w:pPr>
        <w:jc w:val="center"/>
        <w:rPr>
          <w:rFonts w:ascii="黑体" w:eastAsia="黑体"/>
          <w:color w:val="000000"/>
        </w:rPr>
      </w:pPr>
      <w:r>
        <w:rPr>
          <w:rFonts w:ascii="黑体" w:eastAsia="黑体" w:hint="eastAsia"/>
          <w:color w:val="000000"/>
        </w:rPr>
        <w:t>drug=A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正态性检验"/>
      </w:tblPr>
      <w:tblGrid>
        <w:gridCol w:w="1572"/>
        <w:gridCol w:w="241"/>
        <w:gridCol w:w="1080"/>
        <w:gridCol w:w="846"/>
        <w:gridCol w:w="840"/>
      </w:tblGrid>
      <w:tr w:rsidR="006B0083" w:rsidRPr="006B0083" w:rsidTr="006B0083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正态性检验</w:t>
            </w:r>
          </w:p>
        </w:tc>
      </w:tr>
      <w:tr w:rsidR="006B0083" w:rsidRPr="006B0083" w:rsidTr="006B0083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检验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统计量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值</w:t>
            </w:r>
          </w:p>
        </w:tc>
      </w:tr>
      <w:tr w:rsidR="006B0083" w:rsidRPr="006B0083" w:rsidTr="006B008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Shapiro-</w:t>
            </w:r>
            <w:proofErr w:type="spellStart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0.924307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0.3943</w:t>
            </w:r>
          </w:p>
        </w:tc>
      </w:tr>
    </w:tbl>
    <w:p w:rsidR="006B0083" w:rsidRDefault="006B0083" w:rsidP="006B0083">
      <w:pPr>
        <w:jc w:val="center"/>
        <w:rPr>
          <w:szCs w:val="28"/>
        </w:rPr>
      </w:pPr>
      <w:r>
        <w:rPr>
          <w:rFonts w:ascii="黑体" w:eastAsia="黑体" w:hint="eastAsia"/>
          <w:color w:val="000000"/>
        </w:rPr>
        <w:t>drug=D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正态性检验"/>
      </w:tblPr>
      <w:tblGrid>
        <w:gridCol w:w="1572"/>
        <w:gridCol w:w="241"/>
        <w:gridCol w:w="1080"/>
        <w:gridCol w:w="846"/>
        <w:gridCol w:w="840"/>
      </w:tblGrid>
      <w:tr w:rsidR="006B0083" w:rsidRPr="006B0083" w:rsidTr="006B0083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正态性检验</w:t>
            </w:r>
          </w:p>
        </w:tc>
      </w:tr>
      <w:tr w:rsidR="006B0083" w:rsidRPr="006B0083" w:rsidTr="006B0083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检验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统计量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值</w:t>
            </w:r>
          </w:p>
        </w:tc>
      </w:tr>
      <w:tr w:rsidR="006B0083" w:rsidRPr="006B0083" w:rsidTr="006B008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Shapiro-</w:t>
            </w:r>
            <w:proofErr w:type="spellStart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0.869627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0.0990</w:t>
            </w:r>
          </w:p>
        </w:tc>
      </w:tr>
    </w:tbl>
    <w:p w:rsidR="006B0083" w:rsidRDefault="006B0083" w:rsidP="006B0083">
      <w:pPr>
        <w:jc w:val="center"/>
        <w:rPr>
          <w:rFonts w:ascii="黑体" w:eastAsia="黑体"/>
          <w:color w:val="000000"/>
        </w:rPr>
      </w:pPr>
      <w:r>
        <w:rPr>
          <w:rFonts w:ascii="黑体" w:eastAsia="黑体" w:hint="eastAsia"/>
          <w:color w:val="000000"/>
        </w:rPr>
        <w:t>drug=F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正态性检验"/>
      </w:tblPr>
      <w:tblGrid>
        <w:gridCol w:w="1572"/>
        <w:gridCol w:w="241"/>
        <w:gridCol w:w="960"/>
        <w:gridCol w:w="846"/>
        <w:gridCol w:w="840"/>
      </w:tblGrid>
      <w:tr w:rsidR="006B0083" w:rsidRPr="006B0083" w:rsidTr="006B0083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正态性检验</w:t>
            </w:r>
          </w:p>
        </w:tc>
      </w:tr>
      <w:tr w:rsidR="006B0083" w:rsidRPr="006B0083" w:rsidTr="006B0083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检验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统计量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值</w:t>
            </w:r>
          </w:p>
        </w:tc>
      </w:tr>
      <w:tr w:rsidR="006B0083" w:rsidRPr="006B0083" w:rsidTr="006B008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Shapiro-</w:t>
            </w:r>
            <w:proofErr w:type="spellStart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0.96944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6B00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0083" w:rsidRPr="006B0083" w:rsidRDefault="006B0083" w:rsidP="006B008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083">
              <w:rPr>
                <w:rFonts w:ascii="宋体" w:eastAsia="宋体" w:hAnsi="宋体" w:cs="宋体"/>
                <w:kern w:val="0"/>
                <w:sz w:val="24"/>
                <w:szCs w:val="24"/>
              </w:rPr>
              <w:t>0.8856</w:t>
            </w:r>
          </w:p>
        </w:tc>
      </w:tr>
    </w:tbl>
    <w:p w:rsidR="006B0083" w:rsidRDefault="006B0083" w:rsidP="0061176B">
      <w:pPr>
        <w:ind w:firstLine="576"/>
        <w:rPr>
          <w:rFonts w:cs="Times New Roman"/>
          <w:szCs w:val="28"/>
        </w:rPr>
      </w:pPr>
      <w:r>
        <w:rPr>
          <w:rFonts w:hint="eastAsia"/>
          <w:szCs w:val="28"/>
        </w:rPr>
        <w:t>正态性检验，样本量</w:t>
      </w:r>
      <w:r>
        <w:rPr>
          <w:rFonts w:hint="eastAsia"/>
          <w:szCs w:val="28"/>
        </w:rPr>
        <w:t>&lt;2000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SAS</w:t>
      </w:r>
      <w:r>
        <w:rPr>
          <w:rFonts w:hint="eastAsia"/>
          <w:szCs w:val="28"/>
        </w:rPr>
        <w:t>建议采用</w:t>
      </w:r>
      <w:r>
        <w:rPr>
          <w:rFonts w:hint="eastAsia"/>
          <w:szCs w:val="28"/>
        </w:rPr>
        <w:t>W</w:t>
      </w:r>
      <w:r>
        <w:rPr>
          <w:rFonts w:hint="eastAsia"/>
          <w:szCs w:val="28"/>
        </w:rPr>
        <w:t>检验，三个</w:t>
      </w:r>
      <w:r>
        <w:rPr>
          <w:rFonts w:hint="eastAsia"/>
          <w:szCs w:val="28"/>
        </w:rPr>
        <w:t>P</w:t>
      </w:r>
      <w:r>
        <w:rPr>
          <w:rFonts w:hint="eastAsia"/>
          <w:szCs w:val="28"/>
        </w:rPr>
        <w:t>值都大于</w:t>
      </w:r>
      <w:r w:rsidRPr="006B0083">
        <w:rPr>
          <w:rFonts w:cs="Times New Roman"/>
          <w:szCs w:val="28"/>
        </w:rPr>
        <w:t>α</w:t>
      </w:r>
      <w:r>
        <w:rPr>
          <w:rFonts w:cs="Times New Roman" w:hint="eastAsia"/>
          <w:szCs w:val="28"/>
        </w:rPr>
        <w:t>=0.05</w:t>
      </w:r>
      <w:r>
        <w:rPr>
          <w:rFonts w:cs="Times New Roman" w:hint="eastAsia"/>
          <w:szCs w:val="28"/>
        </w:rPr>
        <w:t>，故接受原假设</w:t>
      </w:r>
      <w:r>
        <w:rPr>
          <w:rFonts w:cs="Times New Roman" w:hint="eastAsia"/>
          <w:szCs w:val="28"/>
        </w:rPr>
        <w:t>H</w:t>
      </w:r>
      <w:r>
        <w:rPr>
          <w:rFonts w:cs="Times New Roman" w:hint="eastAsia"/>
          <w:szCs w:val="28"/>
          <w:vertAlign w:val="subscript"/>
        </w:rPr>
        <w:t>0</w:t>
      </w:r>
      <w:r>
        <w:rPr>
          <w:rFonts w:cs="Times New Roman" w:hint="eastAsia"/>
          <w:szCs w:val="28"/>
        </w:rPr>
        <w:t>，即都满足正态性。</w:t>
      </w:r>
    </w:p>
    <w:p w:rsidR="0061176B" w:rsidRPr="0061176B" w:rsidRDefault="0061176B" w:rsidP="0061176B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 w:rsidRPr="0061176B"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DISCRIM 过程</w:t>
      </w:r>
    </w:p>
    <w:p w:rsidR="0061176B" w:rsidRPr="0061176B" w:rsidRDefault="0061176B" w:rsidP="0061176B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 w:rsidRPr="0061176B"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分类内协方差矩阵的齐性检验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Discrim: 齐性检验"/>
      </w:tblPr>
      <w:tblGrid>
        <w:gridCol w:w="1080"/>
        <w:gridCol w:w="843"/>
        <w:gridCol w:w="1447"/>
      </w:tblGrid>
      <w:tr w:rsidR="0061176B" w:rsidRPr="0061176B" w:rsidTr="0061176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1176B" w:rsidRPr="0061176B" w:rsidRDefault="0061176B" w:rsidP="006117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117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卡方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1176B" w:rsidRPr="0061176B" w:rsidRDefault="0061176B" w:rsidP="006117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117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1176B" w:rsidRPr="0061176B" w:rsidRDefault="0061176B" w:rsidP="0061176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117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6117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卡方</w:t>
            </w:r>
          </w:p>
        </w:tc>
      </w:tr>
      <w:tr w:rsidR="0061176B" w:rsidRPr="0061176B" w:rsidTr="0061176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1176B" w:rsidRPr="0061176B" w:rsidRDefault="0061176B" w:rsidP="006117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176B">
              <w:rPr>
                <w:rFonts w:ascii="宋体" w:eastAsia="宋体" w:hAnsi="宋体" w:cs="宋体"/>
                <w:kern w:val="0"/>
                <w:sz w:val="24"/>
                <w:szCs w:val="24"/>
              </w:rPr>
              <w:t>1.551005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1176B" w:rsidRPr="0061176B" w:rsidRDefault="0061176B" w:rsidP="006117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176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1176B" w:rsidRPr="0061176B" w:rsidRDefault="0061176B" w:rsidP="006117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176B">
              <w:rPr>
                <w:rFonts w:ascii="宋体" w:eastAsia="宋体" w:hAnsi="宋体" w:cs="宋体"/>
                <w:kern w:val="0"/>
                <w:sz w:val="24"/>
                <w:szCs w:val="24"/>
              </w:rPr>
              <w:t>0.4605</w:t>
            </w:r>
          </w:p>
        </w:tc>
      </w:tr>
    </w:tbl>
    <w:p w:rsidR="0061176B" w:rsidRDefault="00B42C0A" w:rsidP="00B42C0A">
      <w:pPr>
        <w:ind w:firstLine="576"/>
        <w:rPr>
          <w:rFonts w:cs="Times New Roman"/>
          <w:szCs w:val="28"/>
        </w:rPr>
      </w:pPr>
      <w:r>
        <w:rPr>
          <w:rFonts w:hint="eastAsia"/>
          <w:szCs w:val="28"/>
        </w:rPr>
        <w:t>用</w:t>
      </w:r>
      <w:r>
        <w:rPr>
          <w:rFonts w:hint="eastAsia"/>
          <w:szCs w:val="28"/>
        </w:rPr>
        <w:t>DISCRIM</w:t>
      </w:r>
      <w:r>
        <w:rPr>
          <w:rFonts w:hint="eastAsia"/>
          <w:szCs w:val="28"/>
        </w:rPr>
        <w:t>过程步进行方差齐性检验，</w:t>
      </w:r>
      <w:r>
        <w:rPr>
          <w:rFonts w:hint="eastAsia"/>
          <w:szCs w:val="28"/>
        </w:rPr>
        <w:t>P</w:t>
      </w:r>
      <w:r>
        <w:rPr>
          <w:rFonts w:hint="eastAsia"/>
          <w:szCs w:val="28"/>
        </w:rPr>
        <w:t>值</w:t>
      </w:r>
      <w:r>
        <w:rPr>
          <w:rFonts w:hint="eastAsia"/>
          <w:szCs w:val="28"/>
        </w:rPr>
        <w:t>=0.4605&gt;</w:t>
      </w:r>
      <w:r w:rsidRPr="006B0083">
        <w:rPr>
          <w:rFonts w:cs="Times New Roman"/>
          <w:szCs w:val="28"/>
        </w:rPr>
        <w:t>α</w:t>
      </w:r>
      <w:r>
        <w:rPr>
          <w:rFonts w:cs="Times New Roman" w:hint="eastAsia"/>
          <w:szCs w:val="28"/>
        </w:rPr>
        <w:t xml:space="preserve">=0.05, </w:t>
      </w:r>
      <w:r>
        <w:rPr>
          <w:rFonts w:cs="Times New Roman" w:hint="eastAsia"/>
          <w:szCs w:val="28"/>
        </w:rPr>
        <w:t>故接受原假设</w:t>
      </w:r>
      <w:r>
        <w:rPr>
          <w:rFonts w:cs="Times New Roman" w:hint="eastAsia"/>
          <w:szCs w:val="28"/>
        </w:rPr>
        <w:t>H</w:t>
      </w:r>
      <w:r>
        <w:rPr>
          <w:rFonts w:cs="Times New Roman" w:hint="eastAsia"/>
          <w:szCs w:val="28"/>
          <w:vertAlign w:val="subscript"/>
        </w:rPr>
        <w:t>0</w:t>
      </w:r>
      <w:r>
        <w:rPr>
          <w:rFonts w:cs="Times New Roman" w:hint="eastAsia"/>
          <w:szCs w:val="28"/>
        </w:rPr>
        <w:t>（方差相等），即满足方差齐性。</w:t>
      </w:r>
    </w:p>
    <w:p w:rsidR="00173CC4" w:rsidRPr="00173CC4" w:rsidRDefault="00173CC4" w:rsidP="00173CC4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 w:rsidRPr="00173CC4"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drug=A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Reg: 方差分析"/>
      </w:tblPr>
      <w:tblGrid>
        <w:gridCol w:w="602"/>
        <w:gridCol w:w="843"/>
        <w:gridCol w:w="1200"/>
        <w:gridCol w:w="1200"/>
        <w:gridCol w:w="720"/>
        <w:gridCol w:w="1086"/>
      </w:tblGrid>
      <w:tr w:rsidR="00173CC4" w:rsidRPr="00173CC4" w:rsidTr="00173CC4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方差分析</w:t>
            </w:r>
          </w:p>
        </w:tc>
      </w:tr>
      <w:tr w:rsidR="00173CC4" w:rsidRPr="00173CC4" w:rsidTr="00173CC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173CC4" w:rsidRPr="00173CC4" w:rsidTr="00173CC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113.34841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113.34841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11.23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0.0101</w:t>
            </w:r>
          </w:p>
        </w:tc>
      </w:tr>
    </w:tbl>
    <w:p w:rsidR="00B42C0A" w:rsidRDefault="00173CC4" w:rsidP="00173CC4">
      <w:pPr>
        <w:jc w:val="center"/>
        <w:rPr>
          <w:rFonts w:ascii="黑体" w:eastAsia="黑体"/>
          <w:color w:val="000000"/>
        </w:rPr>
      </w:pPr>
      <w:r>
        <w:rPr>
          <w:rFonts w:ascii="黑体" w:eastAsia="黑体" w:hint="eastAsia"/>
          <w:color w:val="000000"/>
        </w:rPr>
        <w:t>drug=D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Reg: 方差分析"/>
      </w:tblPr>
      <w:tblGrid>
        <w:gridCol w:w="602"/>
        <w:gridCol w:w="843"/>
        <w:gridCol w:w="1200"/>
        <w:gridCol w:w="1200"/>
        <w:gridCol w:w="720"/>
        <w:gridCol w:w="1086"/>
      </w:tblGrid>
      <w:tr w:rsidR="00173CC4" w:rsidRPr="00173CC4" w:rsidTr="00173CC4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方差分析</w:t>
            </w:r>
          </w:p>
        </w:tc>
      </w:tr>
      <w:tr w:rsidR="00173CC4" w:rsidRPr="00173CC4" w:rsidTr="00173CC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173CC4" w:rsidRPr="00173CC4" w:rsidTr="00173CC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283.16532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283.16532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39.24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0.0002</w:t>
            </w:r>
          </w:p>
        </w:tc>
      </w:tr>
    </w:tbl>
    <w:p w:rsidR="00173CC4" w:rsidRDefault="00173CC4" w:rsidP="00173CC4">
      <w:pPr>
        <w:jc w:val="center"/>
        <w:rPr>
          <w:rFonts w:asciiTheme="minorEastAsia" w:hAnsiTheme="minorEastAsia"/>
          <w:color w:val="000000"/>
        </w:rPr>
      </w:pPr>
      <w:r>
        <w:rPr>
          <w:rFonts w:ascii="黑体" w:eastAsia="黑体" w:hint="eastAsia"/>
          <w:color w:val="000000"/>
        </w:rPr>
        <w:t>drug=F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Reg: 方差分析"/>
      </w:tblPr>
      <w:tblGrid>
        <w:gridCol w:w="602"/>
        <w:gridCol w:w="843"/>
        <w:gridCol w:w="1200"/>
        <w:gridCol w:w="1200"/>
        <w:gridCol w:w="603"/>
        <w:gridCol w:w="1086"/>
      </w:tblGrid>
      <w:tr w:rsidR="00173CC4" w:rsidRPr="00173CC4" w:rsidTr="00173CC4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方差分析</w:t>
            </w:r>
          </w:p>
        </w:tc>
      </w:tr>
      <w:tr w:rsidR="00173CC4" w:rsidRPr="00173CC4" w:rsidTr="00173CC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173CC4" w:rsidRPr="00173CC4" w:rsidTr="00173CC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201.02832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201.02832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73CC4" w:rsidRPr="00173CC4" w:rsidRDefault="00173CC4" w:rsidP="00173CC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CC4">
              <w:rPr>
                <w:rFonts w:ascii="宋体" w:eastAsia="宋体" w:hAnsi="宋体" w:cs="宋体"/>
                <w:kern w:val="0"/>
                <w:sz w:val="24"/>
                <w:szCs w:val="24"/>
              </w:rPr>
              <w:t>0.0374</w:t>
            </w:r>
          </w:p>
        </w:tc>
      </w:tr>
    </w:tbl>
    <w:p w:rsidR="00173CC4" w:rsidRPr="00173CC4" w:rsidRDefault="00173CC4" w:rsidP="00173CC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 xml:space="preserve">    用REG过程步（线性回归），检验线性相关性，三个P值都小于</w:t>
      </w:r>
      <w:r w:rsidRPr="006B0083">
        <w:rPr>
          <w:rFonts w:cs="Times New Roman"/>
          <w:szCs w:val="28"/>
        </w:rPr>
        <w:t>α</w:t>
      </w:r>
      <w:r>
        <w:rPr>
          <w:rFonts w:cs="Times New Roman" w:hint="eastAsia"/>
          <w:szCs w:val="28"/>
        </w:rPr>
        <w:t>=0.05</w:t>
      </w:r>
      <w:r>
        <w:rPr>
          <w:rFonts w:cs="Times New Roman" w:hint="eastAsia"/>
          <w:szCs w:val="28"/>
        </w:rPr>
        <w:t>，故拒绝原假设</w:t>
      </w:r>
      <w:r>
        <w:rPr>
          <w:rFonts w:cs="Times New Roman" w:hint="eastAsia"/>
          <w:szCs w:val="28"/>
        </w:rPr>
        <w:t>H</w:t>
      </w:r>
      <w:r>
        <w:rPr>
          <w:rFonts w:cs="Times New Roman" w:hint="eastAsia"/>
          <w:szCs w:val="28"/>
          <w:vertAlign w:val="subscript"/>
        </w:rPr>
        <w:t>0</w:t>
      </w:r>
      <w:r>
        <w:rPr>
          <w:rFonts w:cs="Times New Roman" w:hint="eastAsia"/>
          <w:szCs w:val="28"/>
        </w:rPr>
        <w:t>(</w:t>
      </w:r>
      <w:r>
        <w:rPr>
          <w:rFonts w:cs="Times New Roman" w:hint="eastAsia"/>
          <w:szCs w:val="28"/>
        </w:rPr>
        <w:t>线性无关</w:t>
      </w:r>
      <w:r>
        <w:rPr>
          <w:rFonts w:cs="Times New Roman" w:hint="eastAsia"/>
          <w:szCs w:val="28"/>
        </w:rPr>
        <w:t>)</w:t>
      </w:r>
      <w:r>
        <w:rPr>
          <w:rFonts w:cs="Times New Roman" w:hint="eastAsia"/>
          <w:szCs w:val="28"/>
        </w:rPr>
        <w:t>，即都线性相关。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“I 型”模型 ANOVA"/>
      </w:tblPr>
      <w:tblGrid>
        <w:gridCol w:w="846"/>
        <w:gridCol w:w="843"/>
        <w:gridCol w:w="1440"/>
        <w:gridCol w:w="1440"/>
        <w:gridCol w:w="720"/>
        <w:gridCol w:w="1086"/>
      </w:tblGrid>
      <w:tr w:rsidR="00816C2A" w:rsidRPr="00816C2A" w:rsidTr="00816C2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 型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816C2A" w:rsidRPr="00816C2A" w:rsidTr="00816C2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293.6000000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146.8000000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0.0013</w:t>
            </w:r>
          </w:p>
        </w:tc>
      </w:tr>
      <w:tr w:rsidR="00816C2A" w:rsidRPr="00816C2A" w:rsidTr="00816C2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577.8974030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577.8974030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34.89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  <w:tr w:rsidR="00816C2A" w:rsidRPr="00816C2A" w:rsidTr="00816C2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x*drug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19.6446451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9.8223226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0.5606</w:t>
            </w:r>
          </w:p>
        </w:tc>
      </w:tr>
    </w:tbl>
    <w:p w:rsidR="00816C2A" w:rsidRPr="00816C2A" w:rsidRDefault="00816C2A" w:rsidP="00816C2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1" w:name="IDX356"/>
      <w:bookmarkEnd w:id="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“III 型”模型 ANOVA"/>
      </w:tblPr>
      <w:tblGrid>
        <w:gridCol w:w="846"/>
        <w:gridCol w:w="843"/>
        <w:gridCol w:w="1440"/>
        <w:gridCol w:w="1440"/>
        <w:gridCol w:w="720"/>
        <w:gridCol w:w="1086"/>
      </w:tblGrid>
      <w:tr w:rsidR="00816C2A" w:rsidRPr="00816C2A" w:rsidTr="00816C2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III 型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816C2A" w:rsidRPr="00816C2A" w:rsidTr="00816C2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8.5025845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4.2512923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0.7757</w:t>
            </w:r>
          </w:p>
        </w:tc>
      </w:tr>
      <w:tr w:rsidR="00816C2A" w:rsidRPr="00816C2A" w:rsidTr="00816C2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564.5675283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564.5675283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34.08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  <w:tr w:rsidR="00816C2A" w:rsidRPr="00816C2A" w:rsidTr="00816C2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x*drug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19.6446451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9.8223226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16C2A" w:rsidRPr="00816C2A" w:rsidRDefault="00816C2A" w:rsidP="00816C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C2A">
              <w:rPr>
                <w:rFonts w:ascii="宋体" w:eastAsia="宋体" w:hAnsi="宋体" w:cs="宋体"/>
                <w:kern w:val="0"/>
                <w:sz w:val="24"/>
                <w:szCs w:val="24"/>
              </w:rPr>
              <w:t>0.5606</w:t>
            </w:r>
          </w:p>
        </w:tc>
      </w:tr>
    </w:tbl>
    <w:p w:rsidR="00816C2A" w:rsidRPr="00816C2A" w:rsidRDefault="00816C2A" w:rsidP="00816C2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2" w:name="IDX357"/>
      <w:bookmarkEnd w:id="2"/>
    </w:p>
    <w:p w:rsidR="00816C2A" w:rsidRPr="00816C2A" w:rsidRDefault="00816C2A" w:rsidP="00816C2A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>
        <w:rPr>
          <w:rFonts w:ascii="黑体" w:eastAsia="黑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175760" cy="3131820"/>
            <wp:effectExtent l="0" t="0" r="0" b="0"/>
            <wp:docPr id="1" name="图片 1" descr="Analysis of Covariance for y by x categorized by dr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nalysis of Covariance for y by x categorized by dru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C4" w:rsidRDefault="00816C2A" w:rsidP="0020548B">
      <w:pPr>
        <w:ind w:firstLine="576"/>
        <w:rPr>
          <w:rFonts w:cs="Times New Roman"/>
          <w:szCs w:val="28"/>
        </w:rPr>
      </w:pPr>
      <w:r w:rsidRPr="00816C2A">
        <w:rPr>
          <w:rFonts w:cs="Times New Roman"/>
          <w:szCs w:val="28"/>
        </w:rPr>
        <w:lastRenderedPageBreak/>
        <w:t>在</w:t>
      </w:r>
      <w:r w:rsidRPr="00816C2A">
        <w:rPr>
          <w:rFonts w:cs="Times New Roman"/>
          <w:szCs w:val="28"/>
        </w:rPr>
        <w:t>GLM</w:t>
      </w:r>
      <w:r w:rsidRPr="00816C2A">
        <w:rPr>
          <w:rFonts w:cs="Times New Roman"/>
          <w:szCs w:val="28"/>
        </w:rPr>
        <w:t>过程步的</w:t>
      </w:r>
      <w:r w:rsidRPr="00816C2A">
        <w:rPr>
          <w:rFonts w:cs="Times New Roman"/>
          <w:szCs w:val="28"/>
        </w:rPr>
        <w:t>MODEL</w:t>
      </w:r>
      <w:r w:rsidRPr="00816C2A">
        <w:rPr>
          <w:rFonts w:cs="Times New Roman"/>
          <w:szCs w:val="28"/>
        </w:rPr>
        <w:t>语句自变量位置加上</w:t>
      </w:r>
      <w:r w:rsidRPr="00816C2A">
        <w:rPr>
          <w:rFonts w:cs="Times New Roman"/>
          <w:szCs w:val="28"/>
        </w:rPr>
        <w:t>drug*x</w:t>
      </w:r>
      <w:r>
        <w:rPr>
          <w:rFonts w:asciiTheme="minorEastAsia" w:hAnsiTheme="minorEastAsia" w:hint="eastAsia"/>
          <w:szCs w:val="28"/>
        </w:rPr>
        <w:t>,检验平行性（注意前面要有</w:t>
      </w:r>
      <w:r w:rsidRPr="00816C2A">
        <w:rPr>
          <w:rFonts w:cs="Times New Roman"/>
          <w:szCs w:val="28"/>
        </w:rPr>
        <w:t>class drug</w:t>
      </w:r>
      <w:r>
        <w:rPr>
          <w:rFonts w:cs="Times New Roman" w:hint="eastAsia"/>
          <w:szCs w:val="28"/>
        </w:rPr>
        <w:t xml:space="preserve">; </w:t>
      </w:r>
      <w:r>
        <w:rPr>
          <w:rFonts w:cs="Times New Roman" w:hint="eastAsia"/>
          <w:szCs w:val="28"/>
        </w:rPr>
        <w:t>否则会报错</w:t>
      </w:r>
      <w:r>
        <w:rPr>
          <w:rFonts w:asciiTheme="minorEastAsia" w:hAnsiTheme="minorEastAsia"/>
          <w:szCs w:val="28"/>
        </w:rPr>
        <w:t>）</w:t>
      </w:r>
      <w:r>
        <w:rPr>
          <w:rFonts w:asciiTheme="minorEastAsia" w:hAnsiTheme="minorEastAsia" w:hint="eastAsia"/>
          <w:szCs w:val="28"/>
        </w:rPr>
        <w:t>。</w:t>
      </w:r>
      <w:r w:rsidR="00BA06E6" w:rsidRPr="00BA06E6">
        <w:rPr>
          <w:rFonts w:cs="Times New Roman"/>
          <w:szCs w:val="28"/>
        </w:rPr>
        <w:t>P</w:t>
      </w:r>
      <w:r w:rsidR="00BA06E6" w:rsidRPr="00BA06E6">
        <w:rPr>
          <w:rFonts w:cs="Times New Roman"/>
          <w:szCs w:val="28"/>
        </w:rPr>
        <w:t>值</w:t>
      </w:r>
      <w:r w:rsidR="00BA06E6" w:rsidRPr="00BA06E6">
        <w:rPr>
          <w:rFonts w:cs="Times New Roman"/>
          <w:szCs w:val="28"/>
        </w:rPr>
        <w:t>=0.5606</w:t>
      </w:r>
      <w:r w:rsidR="00BA06E6">
        <w:rPr>
          <w:rFonts w:cs="Times New Roman" w:hint="eastAsia"/>
          <w:szCs w:val="28"/>
        </w:rPr>
        <w:t>&gt;</w:t>
      </w:r>
      <w:r w:rsidR="00BA06E6" w:rsidRPr="006B0083">
        <w:rPr>
          <w:rFonts w:cs="Times New Roman"/>
          <w:szCs w:val="28"/>
        </w:rPr>
        <w:t>α</w:t>
      </w:r>
      <w:r w:rsidR="00BA06E6">
        <w:rPr>
          <w:rFonts w:cs="Times New Roman" w:hint="eastAsia"/>
          <w:szCs w:val="28"/>
        </w:rPr>
        <w:t xml:space="preserve">=0.05, </w:t>
      </w:r>
      <w:r w:rsidR="00BA06E6">
        <w:rPr>
          <w:rFonts w:cs="Times New Roman" w:hint="eastAsia"/>
          <w:szCs w:val="28"/>
        </w:rPr>
        <w:t>故接受原假设</w:t>
      </w:r>
      <w:r w:rsidR="00BA06E6">
        <w:rPr>
          <w:rFonts w:cs="Times New Roman" w:hint="eastAsia"/>
          <w:szCs w:val="28"/>
        </w:rPr>
        <w:t>H</w:t>
      </w:r>
      <w:r w:rsidR="00BA06E6">
        <w:rPr>
          <w:rFonts w:cs="Times New Roman" w:hint="eastAsia"/>
          <w:szCs w:val="28"/>
          <w:vertAlign w:val="subscript"/>
        </w:rPr>
        <w:t>0</w:t>
      </w:r>
      <w:r w:rsidR="00BA06E6">
        <w:rPr>
          <w:rFonts w:cs="Times New Roman" w:hint="eastAsia"/>
          <w:szCs w:val="28"/>
        </w:rPr>
        <w:t>（斜率相等）。</w:t>
      </w:r>
    </w:p>
    <w:p w:rsidR="0020548B" w:rsidRPr="0020548B" w:rsidRDefault="0020548B" w:rsidP="0020548B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 w:rsidRPr="0020548B"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GLM 过程</w:t>
      </w:r>
      <w:r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（</w:t>
      </w:r>
      <w:r w:rsidRPr="0020548B"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 xml:space="preserve">因变量: y </w:t>
      </w:r>
      <w:r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）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总体 ANOVA"/>
      </w:tblPr>
      <w:tblGrid>
        <w:gridCol w:w="1084"/>
        <w:gridCol w:w="843"/>
        <w:gridCol w:w="1440"/>
        <w:gridCol w:w="1320"/>
        <w:gridCol w:w="720"/>
        <w:gridCol w:w="1086"/>
      </w:tblGrid>
      <w:tr w:rsidR="0020548B" w:rsidRPr="0020548B" w:rsidTr="0020548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20548B" w:rsidRPr="0020548B" w:rsidTr="0020548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871.497403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290.499134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18.10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  <w:tr w:rsidR="0020548B" w:rsidRPr="0020548B" w:rsidTr="0020548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417.202597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16.046254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0548B" w:rsidRPr="0020548B" w:rsidTr="0020548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校正合计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1288.700000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0548B" w:rsidRPr="0020548B" w:rsidRDefault="0020548B" w:rsidP="0020548B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3" w:name="IDX361"/>
      <w:bookmarkEnd w:id="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拟合统计量"/>
      </w:tblPr>
      <w:tblGrid>
        <w:gridCol w:w="1080"/>
        <w:gridCol w:w="1084"/>
        <w:gridCol w:w="1080"/>
        <w:gridCol w:w="1080"/>
      </w:tblGrid>
      <w:tr w:rsidR="0020548B" w:rsidRPr="0020548B" w:rsidTr="0020548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 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变异系数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根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 均值</w:t>
            </w:r>
          </w:p>
        </w:tc>
      </w:tr>
      <w:tr w:rsidR="0020548B" w:rsidRPr="0020548B" w:rsidTr="0020548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0.676261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50.70604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4.005778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0548B" w:rsidRPr="0020548B" w:rsidRDefault="0020548B" w:rsidP="0020548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48B">
              <w:rPr>
                <w:rFonts w:ascii="宋体" w:eastAsia="宋体" w:hAnsi="宋体" w:cs="宋体"/>
                <w:kern w:val="0"/>
                <w:sz w:val="24"/>
                <w:szCs w:val="24"/>
              </w:rPr>
              <w:t>7.900000</w:t>
            </w:r>
          </w:p>
        </w:tc>
      </w:tr>
    </w:tbl>
    <w:p w:rsidR="0020548B" w:rsidRDefault="0020548B" w:rsidP="00744CE4">
      <w:pPr>
        <w:ind w:firstLine="576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模型的总体检验</w:t>
      </w:r>
      <w:r>
        <w:rPr>
          <w:rFonts w:cs="Times New Roman" w:hint="eastAsia"/>
          <w:szCs w:val="28"/>
        </w:rPr>
        <w:t>P</w:t>
      </w:r>
      <w:r>
        <w:rPr>
          <w:rFonts w:cs="Times New Roman" w:hint="eastAsia"/>
          <w:szCs w:val="28"/>
        </w:rPr>
        <w:t>值</w:t>
      </w:r>
      <w:r>
        <w:rPr>
          <w:rFonts w:cs="Times New Roman" w:hint="eastAsia"/>
          <w:szCs w:val="28"/>
        </w:rPr>
        <w:t>&lt;0.0001&lt;</w:t>
      </w:r>
      <w:r w:rsidRPr="006B0083">
        <w:rPr>
          <w:rFonts w:cs="Times New Roman"/>
          <w:szCs w:val="28"/>
        </w:rPr>
        <w:t>α</w:t>
      </w:r>
      <w:r>
        <w:rPr>
          <w:rFonts w:cs="Times New Roman" w:hint="eastAsia"/>
          <w:szCs w:val="28"/>
        </w:rPr>
        <w:t>=0.05</w:t>
      </w:r>
      <w:r>
        <w:rPr>
          <w:rFonts w:cs="Times New Roman" w:hint="eastAsia"/>
          <w:szCs w:val="28"/>
        </w:rPr>
        <w:t>，</w:t>
      </w:r>
      <w:r>
        <w:rPr>
          <w:rFonts w:cs="Times New Roman" w:hint="eastAsia"/>
          <w:szCs w:val="28"/>
        </w:rPr>
        <w:t>R</w:t>
      </w:r>
      <w:r>
        <w:rPr>
          <w:rFonts w:cs="Times New Roman" w:hint="eastAsia"/>
          <w:szCs w:val="28"/>
          <w:vertAlign w:val="superscript"/>
        </w:rPr>
        <w:t>2</w:t>
      </w:r>
      <w:r>
        <w:rPr>
          <w:rFonts w:cs="Times New Roman" w:hint="eastAsia"/>
          <w:szCs w:val="28"/>
        </w:rPr>
        <w:t>=0.676261</w:t>
      </w:r>
      <w:r>
        <w:rPr>
          <w:rFonts w:cs="Times New Roman" w:hint="eastAsia"/>
          <w:szCs w:val="28"/>
        </w:rPr>
        <w:t>，说明模型有统计学意义，即</w:t>
      </w:r>
      <w:r>
        <w:rPr>
          <w:rFonts w:cs="Times New Roman" w:hint="eastAsia"/>
          <w:szCs w:val="28"/>
        </w:rPr>
        <w:t>x</w:t>
      </w:r>
      <w:r>
        <w:rPr>
          <w:rFonts w:cs="Times New Roman" w:hint="eastAsia"/>
          <w:szCs w:val="28"/>
        </w:rPr>
        <w:t>和</w:t>
      </w:r>
      <w:r>
        <w:rPr>
          <w:rFonts w:cs="Times New Roman" w:hint="eastAsia"/>
          <w:szCs w:val="28"/>
        </w:rPr>
        <w:t>drug</w:t>
      </w:r>
      <w:r>
        <w:rPr>
          <w:rFonts w:cs="Times New Roman" w:hint="eastAsia"/>
          <w:szCs w:val="28"/>
        </w:rPr>
        <w:t>对</w:t>
      </w:r>
      <w:r>
        <w:rPr>
          <w:rFonts w:cs="Times New Roman" w:hint="eastAsia"/>
          <w:szCs w:val="28"/>
        </w:rPr>
        <w:t>y</w:t>
      </w:r>
      <w:r>
        <w:rPr>
          <w:rFonts w:cs="Times New Roman" w:hint="eastAsia"/>
          <w:szCs w:val="28"/>
        </w:rPr>
        <w:t>的联合作用是显著的。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“I 型”模型 ANOVA"/>
      </w:tblPr>
      <w:tblGrid>
        <w:gridCol w:w="604"/>
        <w:gridCol w:w="843"/>
        <w:gridCol w:w="1440"/>
        <w:gridCol w:w="1440"/>
        <w:gridCol w:w="720"/>
        <w:gridCol w:w="1086"/>
      </w:tblGrid>
      <w:tr w:rsidR="00744CE4" w:rsidRPr="00744CE4" w:rsidTr="00744CE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 型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744C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744C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744CE4" w:rsidRPr="00744CE4" w:rsidTr="00744CE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293.6000000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146.8000000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0.0010</w:t>
            </w:r>
          </w:p>
        </w:tc>
      </w:tr>
      <w:tr w:rsidR="00744CE4" w:rsidRPr="00744CE4" w:rsidTr="00744CE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577.8974030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577.8974030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36.01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4CE4" w:rsidRPr="00744CE4" w:rsidRDefault="00744CE4" w:rsidP="00744CE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CE4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</w:tbl>
    <w:p w:rsidR="00744CE4" w:rsidRDefault="0032044B" w:rsidP="0032044B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I</w:t>
      </w:r>
      <w:r>
        <w:rPr>
          <w:rFonts w:cs="Times New Roman" w:hint="eastAsia"/>
          <w:szCs w:val="28"/>
        </w:rPr>
        <w:t>型检验</w:t>
      </w:r>
      <w:r w:rsidR="00E654DA">
        <w:rPr>
          <w:rFonts w:cs="Times New Roman" w:hint="eastAsia"/>
          <w:szCs w:val="28"/>
        </w:rPr>
        <w:t>结果</w:t>
      </w:r>
      <w:r>
        <w:rPr>
          <w:rFonts w:cs="Times New Roman" w:hint="eastAsia"/>
          <w:szCs w:val="28"/>
        </w:rPr>
        <w:t>（只考虑排第一位的</w:t>
      </w:r>
      <w:r>
        <w:rPr>
          <w:rFonts w:cs="Times New Roman" w:hint="eastAsia"/>
          <w:szCs w:val="28"/>
        </w:rPr>
        <w:t>drug</w:t>
      </w:r>
      <w:r>
        <w:rPr>
          <w:rFonts w:cs="Times New Roman" w:hint="eastAsia"/>
          <w:szCs w:val="28"/>
        </w:rPr>
        <w:t>对</w:t>
      </w:r>
      <w:r>
        <w:rPr>
          <w:rFonts w:cs="Times New Roman" w:hint="eastAsia"/>
          <w:szCs w:val="28"/>
        </w:rPr>
        <w:t>y</w:t>
      </w:r>
      <w:r>
        <w:rPr>
          <w:rFonts w:cs="Times New Roman" w:hint="eastAsia"/>
          <w:szCs w:val="28"/>
        </w:rPr>
        <w:t>的影响效应，而没有用</w:t>
      </w:r>
      <w:r>
        <w:rPr>
          <w:rFonts w:cs="Times New Roman" w:hint="eastAsia"/>
          <w:szCs w:val="28"/>
        </w:rPr>
        <w:t>x</w:t>
      </w:r>
      <w:r>
        <w:rPr>
          <w:rFonts w:cs="Times New Roman" w:hint="eastAsia"/>
          <w:szCs w:val="28"/>
        </w:rPr>
        <w:t>进行修正）</w:t>
      </w:r>
      <w:r w:rsidR="00E654DA">
        <w:rPr>
          <w:rFonts w:cs="Times New Roman" w:hint="eastAsia"/>
          <w:szCs w:val="28"/>
        </w:rPr>
        <w:t>P</w:t>
      </w:r>
      <w:r w:rsidR="00E654DA">
        <w:rPr>
          <w:rFonts w:cs="Times New Roman" w:hint="eastAsia"/>
          <w:szCs w:val="28"/>
        </w:rPr>
        <w:t>值</w:t>
      </w:r>
      <w:r w:rsidR="00E654DA">
        <w:rPr>
          <w:rFonts w:cs="Times New Roman" w:hint="eastAsia"/>
          <w:szCs w:val="28"/>
        </w:rPr>
        <w:t>=0.0010&lt;</w:t>
      </w:r>
      <w:r w:rsidR="00E654DA" w:rsidRPr="006B0083">
        <w:rPr>
          <w:rFonts w:cs="Times New Roman"/>
          <w:szCs w:val="28"/>
        </w:rPr>
        <w:t>α</w:t>
      </w:r>
      <w:r w:rsidR="00E654DA">
        <w:rPr>
          <w:rFonts w:cs="Times New Roman" w:hint="eastAsia"/>
          <w:szCs w:val="28"/>
        </w:rPr>
        <w:t xml:space="preserve">=0.05, </w:t>
      </w:r>
      <w:r>
        <w:rPr>
          <w:rFonts w:cs="Times New Roman" w:hint="eastAsia"/>
          <w:szCs w:val="28"/>
        </w:rPr>
        <w:t>表明不考虑用药前后的病情情况，三种治疗方法是有显著区别的。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“III 型”模型 ANOVA"/>
      </w:tblPr>
      <w:tblGrid>
        <w:gridCol w:w="604"/>
        <w:gridCol w:w="843"/>
        <w:gridCol w:w="1440"/>
        <w:gridCol w:w="1440"/>
        <w:gridCol w:w="720"/>
        <w:gridCol w:w="1086"/>
      </w:tblGrid>
      <w:tr w:rsidR="0032044B" w:rsidRPr="0032044B" w:rsidTr="0032044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III 型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3204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3204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32044B" w:rsidRPr="0032044B" w:rsidTr="0032044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68.5537106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34.2768553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0.1384</w:t>
            </w:r>
          </w:p>
        </w:tc>
      </w:tr>
      <w:tr w:rsidR="0032044B" w:rsidRPr="0032044B" w:rsidTr="0032044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577.8974030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577.8974030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36.01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044B" w:rsidRPr="0032044B" w:rsidRDefault="0032044B" w:rsidP="0032044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044B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</w:tbl>
    <w:p w:rsidR="0087219D" w:rsidRDefault="0032044B" w:rsidP="0087219D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III</w:t>
      </w:r>
      <w:r>
        <w:rPr>
          <w:rFonts w:cs="Times New Roman" w:hint="eastAsia"/>
          <w:szCs w:val="28"/>
        </w:rPr>
        <w:t>型检验</w:t>
      </w:r>
      <w:r w:rsidR="00E654DA">
        <w:rPr>
          <w:rFonts w:cs="Times New Roman" w:hint="eastAsia"/>
          <w:szCs w:val="28"/>
        </w:rPr>
        <w:t>结果</w:t>
      </w:r>
      <w:r>
        <w:rPr>
          <w:rFonts w:cs="Times New Roman" w:hint="eastAsia"/>
          <w:szCs w:val="28"/>
        </w:rPr>
        <w:t>（检验</w:t>
      </w:r>
      <w:r>
        <w:rPr>
          <w:rFonts w:cs="Times New Roman" w:hint="eastAsia"/>
          <w:szCs w:val="28"/>
        </w:rPr>
        <w:t>drug</w:t>
      </w:r>
      <w:r>
        <w:rPr>
          <w:rFonts w:cs="Times New Roman" w:hint="eastAsia"/>
          <w:szCs w:val="28"/>
        </w:rPr>
        <w:t>对</w:t>
      </w:r>
      <w:r>
        <w:rPr>
          <w:rFonts w:cs="Times New Roman" w:hint="eastAsia"/>
          <w:szCs w:val="28"/>
        </w:rPr>
        <w:t>y</w:t>
      </w:r>
      <w:r>
        <w:rPr>
          <w:rFonts w:cs="Times New Roman" w:hint="eastAsia"/>
          <w:szCs w:val="28"/>
        </w:rPr>
        <w:t>的影响效应时，考虑其它变量</w:t>
      </w:r>
      <w:r>
        <w:rPr>
          <w:rFonts w:cs="Times New Roman" w:hint="eastAsia"/>
          <w:szCs w:val="28"/>
        </w:rPr>
        <w:t>x</w:t>
      </w:r>
      <w:r>
        <w:rPr>
          <w:rFonts w:cs="Times New Roman" w:hint="eastAsia"/>
          <w:szCs w:val="28"/>
        </w:rPr>
        <w:t>对</w:t>
      </w:r>
      <w:r>
        <w:rPr>
          <w:rFonts w:cs="Times New Roman" w:hint="eastAsia"/>
          <w:szCs w:val="28"/>
        </w:rPr>
        <w:t>y</w:t>
      </w:r>
      <w:r>
        <w:rPr>
          <w:rFonts w:cs="Times New Roman" w:hint="eastAsia"/>
          <w:szCs w:val="28"/>
        </w:rPr>
        <w:t>的影响，即用</w:t>
      </w:r>
      <w:r>
        <w:rPr>
          <w:rFonts w:cs="Times New Roman" w:hint="eastAsia"/>
          <w:szCs w:val="28"/>
        </w:rPr>
        <w:t>x</w:t>
      </w:r>
      <w:r>
        <w:rPr>
          <w:rFonts w:cs="Times New Roman" w:hint="eastAsia"/>
          <w:szCs w:val="28"/>
        </w:rPr>
        <w:t>对</w:t>
      </w:r>
      <w:r>
        <w:rPr>
          <w:rFonts w:cs="Times New Roman" w:hint="eastAsia"/>
          <w:szCs w:val="28"/>
        </w:rPr>
        <w:t>y</w:t>
      </w:r>
      <w:r>
        <w:rPr>
          <w:rFonts w:cs="Times New Roman" w:hint="eastAsia"/>
          <w:szCs w:val="28"/>
        </w:rPr>
        <w:t>做修正）</w:t>
      </w:r>
      <w:r w:rsidR="00E654DA">
        <w:rPr>
          <w:rFonts w:cs="Times New Roman" w:hint="eastAsia"/>
          <w:szCs w:val="28"/>
        </w:rPr>
        <w:t>P</w:t>
      </w:r>
      <w:r w:rsidR="00E654DA">
        <w:rPr>
          <w:rFonts w:cs="Times New Roman" w:hint="eastAsia"/>
          <w:szCs w:val="28"/>
        </w:rPr>
        <w:t>值</w:t>
      </w:r>
      <w:r w:rsidR="00E654DA">
        <w:rPr>
          <w:rFonts w:cs="Times New Roman" w:hint="eastAsia"/>
          <w:szCs w:val="28"/>
        </w:rPr>
        <w:t>=0.1384&gt;</w:t>
      </w:r>
      <w:r w:rsidR="00E654DA" w:rsidRPr="006B0083">
        <w:rPr>
          <w:rFonts w:cs="Times New Roman"/>
          <w:szCs w:val="28"/>
        </w:rPr>
        <w:t>α</w:t>
      </w:r>
      <w:r w:rsidR="00E654DA">
        <w:rPr>
          <w:rFonts w:cs="Times New Roman" w:hint="eastAsia"/>
          <w:szCs w:val="28"/>
        </w:rPr>
        <w:t xml:space="preserve">=0.05, </w:t>
      </w:r>
      <w:r>
        <w:rPr>
          <w:rFonts w:cs="Times New Roman" w:hint="eastAsia"/>
          <w:szCs w:val="28"/>
        </w:rPr>
        <w:t>表明</w:t>
      </w:r>
      <w:r w:rsidR="00E654DA" w:rsidRPr="00E654DA">
        <w:rPr>
          <w:rFonts w:cs="Times New Roman" w:hint="eastAsia"/>
          <w:szCs w:val="28"/>
        </w:rPr>
        <w:t>校正了治疗前的病情状况后，这三种治疗方法是没有显著性区别</w:t>
      </w:r>
      <w:r w:rsidR="00E654DA">
        <w:rPr>
          <w:rFonts w:cs="Times New Roman" w:hint="eastAsia"/>
          <w:szCs w:val="28"/>
        </w:rPr>
        <w:t>。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解"/>
      </w:tblPr>
      <w:tblGrid>
        <w:gridCol w:w="1209"/>
        <w:gridCol w:w="1560"/>
        <w:gridCol w:w="361"/>
        <w:gridCol w:w="1320"/>
        <w:gridCol w:w="723"/>
        <w:gridCol w:w="1328"/>
      </w:tblGrid>
      <w:tr w:rsidR="0087219D" w:rsidRPr="0087219D" w:rsidTr="0087219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估计值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标准误差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 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|t|</w:t>
            </w:r>
          </w:p>
        </w:tc>
      </w:tr>
      <w:tr w:rsidR="0087219D" w:rsidRPr="0087219D" w:rsidTr="0087219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-0.434671164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2.47135356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0.8617</w:t>
            </w:r>
          </w:p>
        </w:tc>
      </w:tr>
      <w:tr w:rsidR="0087219D" w:rsidRPr="0087219D" w:rsidTr="0087219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drug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-3.446138280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1.88678065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-1.83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0.0793</w:t>
            </w:r>
          </w:p>
        </w:tc>
      </w:tr>
      <w:tr w:rsidR="0087219D" w:rsidRPr="0087219D" w:rsidTr="0087219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drug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-3.337166948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1.85386642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-1.80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0.0835</w:t>
            </w:r>
          </w:p>
        </w:tc>
      </w:tr>
      <w:tr w:rsidR="0087219D" w:rsidRPr="0087219D" w:rsidTr="0087219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drug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87219D" w:rsidRPr="0087219D" w:rsidTr="0087219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0.987183811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0.16449757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219D" w:rsidRPr="0087219D" w:rsidRDefault="0087219D" w:rsidP="008721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9D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</w:tbl>
    <w:p w:rsidR="000F6B08" w:rsidRDefault="00836D20" w:rsidP="0087219D">
      <w:pPr>
        <w:ind w:firstLineChars="200" w:firstLine="56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参数估计表给出了广义回归模型（</w:t>
      </w:r>
      <w:r w:rsidRPr="00836D20">
        <w:rPr>
          <w:rFonts w:cs="Times New Roman"/>
          <w:szCs w:val="28"/>
        </w:rPr>
        <w:t>GLM</w:t>
      </w:r>
      <w:r>
        <w:rPr>
          <w:rFonts w:asciiTheme="minorEastAsia" w:hAnsiTheme="minorEastAsia" w:hint="eastAsia"/>
          <w:szCs w:val="28"/>
        </w:rPr>
        <w:t>）</w:t>
      </w:r>
      <w:r w:rsidR="000F4CB2">
        <w:rPr>
          <w:rFonts w:asciiTheme="minorEastAsia" w:hAnsiTheme="minorEastAsia" w:hint="eastAsia"/>
          <w:szCs w:val="28"/>
        </w:rPr>
        <w:t>的系数，得到回归方程如下：</w:t>
      </w:r>
    </w:p>
    <w:p w:rsidR="000A79F2" w:rsidRDefault="000A79F2" w:rsidP="000A79F2">
      <w:pPr>
        <w:jc w:val="center"/>
      </w:pPr>
      <w:r w:rsidRPr="00D204FB">
        <w:rPr>
          <w:position w:val="-58"/>
        </w:rPr>
        <w:object w:dxaOrig="5179" w:dyaOrig="1300">
          <v:shape id="_x0000_i1057" type="#_x0000_t75" style="width:259.2pt;height:64.8pt" o:ole="">
            <v:imagedata r:id="rId71" o:title=""/>
          </v:shape>
          <o:OLEObject Type="Embed" ProgID="Equation.DSMT4" ShapeID="_x0000_i1057" DrawAspect="Content" ObjectID="_1497109629" r:id="rId72"/>
        </w:object>
      </w:r>
    </w:p>
    <w:p w:rsidR="006712CB" w:rsidRPr="006712CB" w:rsidRDefault="006712CB" w:rsidP="006712CB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 w:rsidRPr="006712CB"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最小二乘均值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LSMean"/>
      </w:tblPr>
      <w:tblGrid>
        <w:gridCol w:w="604"/>
        <w:gridCol w:w="1320"/>
        <w:gridCol w:w="1200"/>
        <w:gridCol w:w="1328"/>
        <w:gridCol w:w="1208"/>
      </w:tblGrid>
      <w:tr w:rsidR="006712CB" w:rsidRPr="006712CB" w:rsidTr="006712C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标准误差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LSMEAN 号</w:t>
            </w:r>
          </w:p>
        </w:tc>
      </w:tr>
      <w:tr w:rsidR="006712CB" w:rsidRPr="006712CB" w:rsidTr="006712C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6.7149635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1.2884943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6712CB" w:rsidRPr="006712CB" w:rsidTr="006712C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6.8239348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1.2724690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712CB" w:rsidRPr="006712CB" w:rsidTr="006712C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10.1611017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1.3159234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</w:tbl>
    <w:p w:rsidR="006712CB" w:rsidRPr="006712CB" w:rsidRDefault="0099743F" w:rsidP="006712CB">
      <w:pPr>
        <w:widowControl/>
        <w:jc w:val="left"/>
        <w:rPr>
          <w:rFonts w:asciiTheme="minorEastAsia" w:hAnsiTheme="minorEastAsia" w:cs="宋体"/>
          <w:color w:val="000000"/>
          <w:kern w:val="0"/>
          <w:szCs w:val="28"/>
        </w:rPr>
      </w:pPr>
      <w:bookmarkStart w:id="4" w:name="IDX65"/>
      <w:bookmarkEnd w:id="4"/>
      <w:r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8"/>
        </w:rPr>
        <w:t xml:space="preserve">    经过协变量</w:t>
      </w:r>
      <w:r w:rsidRPr="0099743F">
        <w:rPr>
          <w:rFonts w:cs="Times New Roman"/>
          <w:i/>
          <w:color w:val="000000"/>
          <w:kern w:val="0"/>
          <w:szCs w:val="28"/>
        </w:rPr>
        <w:t>x</w:t>
      </w:r>
      <w:r>
        <w:rPr>
          <w:rFonts w:asciiTheme="minorEastAsia" w:hAnsiTheme="minorEastAsia" w:cs="宋体" w:hint="eastAsia"/>
          <w:color w:val="000000"/>
          <w:kern w:val="0"/>
          <w:szCs w:val="28"/>
        </w:rPr>
        <w:t>修正的均值</w:t>
      </w:r>
      <w:r w:rsidR="002F20BC">
        <w:rPr>
          <w:rFonts w:asciiTheme="minorEastAsia" w:hAnsiTheme="minorEastAsia" w:cs="宋体" w:hint="eastAsia"/>
          <w:color w:val="000000"/>
          <w:kern w:val="0"/>
          <w:szCs w:val="28"/>
        </w:rPr>
        <w:t>及标准误，以及</w:t>
      </w:r>
      <w:r w:rsidR="002F20BC" w:rsidRPr="002F20BC">
        <w:rPr>
          <w:rFonts w:cs="Times New Roman"/>
          <w:color w:val="000000"/>
          <w:kern w:val="0"/>
          <w:szCs w:val="28"/>
        </w:rPr>
        <w:t>T</w:t>
      </w:r>
      <w:r w:rsidR="002F20BC" w:rsidRPr="002F20BC">
        <w:rPr>
          <w:rFonts w:cs="Times New Roman"/>
          <w:color w:val="000000"/>
          <w:kern w:val="0"/>
          <w:szCs w:val="28"/>
        </w:rPr>
        <w:t>检验（</w:t>
      </w:r>
      <w:r w:rsidR="002F20BC" w:rsidRPr="002F20BC">
        <w:rPr>
          <w:rFonts w:cs="Times New Roman"/>
          <w:color w:val="000000"/>
          <w:kern w:val="0"/>
          <w:szCs w:val="28"/>
        </w:rPr>
        <w:t>H</w:t>
      </w:r>
      <w:r w:rsidR="002F20BC" w:rsidRPr="002F20BC">
        <w:rPr>
          <w:rFonts w:cs="Times New Roman"/>
          <w:color w:val="000000"/>
          <w:kern w:val="0"/>
          <w:szCs w:val="28"/>
          <w:vertAlign w:val="subscript"/>
        </w:rPr>
        <w:t>0</w:t>
      </w:r>
      <w:r w:rsidR="002F20BC" w:rsidRPr="002F20BC">
        <w:rPr>
          <w:rFonts w:cs="Times New Roman"/>
          <w:color w:val="000000"/>
          <w:kern w:val="0"/>
          <w:szCs w:val="28"/>
        </w:rPr>
        <w:t>: LSMEANS=0</w:t>
      </w:r>
      <w:r w:rsidR="002F20BC" w:rsidRPr="002F20BC">
        <w:rPr>
          <w:rFonts w:cs="Times New Roman"/>
          <w:color w:val="000000"/>
          <w:kern w:val="0"/>
          <w:szCs w:val="28"/>
        </w:rPr>
        <w:t>）的</w:t>
      </w:r>
      <w:r w:rsidR="002F20BC" w:rsidRPr="002F20BC">
        <w:rPr>
          <w:rFonts w:cs="Times New Roman"/>
          <w:color w:val="000000"/>
          <w:kern w:val="0"/>
          <w:szCs w:val="28"/>
        </w:rPr>
        <w:t>P</w:t>
      </w:r>
      <w:r w:rsidR="002F20BC" w:rsidRPr="002F20BC">
        <w:rPr>
          <w:rFonts w:cs="Times New Roman"/>
          <w:color w:val="000000"/>
          <w:kern w:val="0"/>
          <w:szCs w:val="28"/>
        </w:rPr>
        <w:t>值</w:t>
      </w:r>
      <w:r w:rsidR="002F20BC">
        <w:rPr>
          <w:rFonts w:asciiTheme="minorEastAsia" w:hAnsiTheme="minorEastAsia" w:cs="宋体" w:hint="eastAsia"/>
          <w:color w:val="000000"/>
          <w:kern w:val="0"/>
          <w:szCs w:val="28"/>
        </w:rPr>
        <w:t>。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差分矩阵"/>
      </w:tblPr>
      <w:tblGrid>
        <w:gridCol w:w="797"/>
        <w:gridCol w:w="1386"/>
        <w:gridCol w:w="1386"/>
        <w:gridCol w:w="1386"/>
      </w:tblGrid>
      <w:tr w:rsidR="006712CB" w:rsidRPr="006712CB" w:rsidTr="006712CB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效应“drug”的最小二乘均值</w:t>
            </w: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&gt; |t|（针对 H0）: </w:t>
            </w:r>
            <w:proofErr w:type="spellStart"/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LSMean</w:t>
            </w:r>
            <w:proofErr w:type="spellEnd"/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(i)=</w:t>
            </w:r>
            <w:proofErr w:type="spellStart"/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LSMean</w:t>
            </w:r>
            <w:proofErr w:type="spellEnd"/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(j)</w:t>
            </w: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因变量: y</w:t>
            </w:r>
          </w:p>
        </w:tc>
      </w:tr>
      <w:tr w:rsidR="006712CB" w:rsidRPr="006712CB" w:rsidTr="006712C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</w:tr>
      <w:tr w:rsidR="006712CB" w:rsidRPr="006712CB" w:rsidTr="006712C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0.9521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0.0793</w:t>
            </w:r>
          </w:p>
        </w:tc>
      </w:tr>
      <w:tr w:rsidR="006712CB" w:rsidRPr="006712CB" w:rsidTr="006712C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0.9521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0.0835</w:t>
            </w:r>
          </w:p>
        </w:tc>
      </w:tr>
      <w:tr w:rsidR="006712CB" w:rsidRPr="006712CB" w:rsidTr="006712C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0.0793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0.0835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712CB" w:rsidRPr="006712CB" w:rsidRDefault="006712CB" w:rsidP="006712C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2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0A79F2" w:rsidRDefault="002F20BC" w:rsidP="002F20BC">
      <w:r>
        <w:rPr>
          <w:rFonts w:hint="eastAsia"/>
        </w:rPr>
        <w:t xml:space="preserve">    </w:t>
      </w:r>
      <w:r w:rsidR="008327CF" w:rsidRPr="008327CF">
        <w:t>PDIFF</w:t>
      </w:r>
      <w:r w:rsidR="008327CF">
        <w:rPr>
          <w:rFonts w:hint="eastAsia"/>
        </w:rPr>
        <w:t>选项，输出</w:t>
      </w:r>
      <w:r w:rsidR="008327CF">
        <w:rPr>
          <w:rFonts w:hint="eastAsia"/>
        </w:rPr>
        <w:t>LSMEANS</w:t>
      </w:r>
      <w:r w:rsidR="008327CF">
        <w:rPr>
          <w:rFonts w:hint="eastAsia"/>
        </w:rPr>
        <w:t>均值比较的</w:t>
      </w:r>
      <w:r w:rsidR="008327CF">
        <w:rPr>
          <w:rFonts w:hint="eastAsia"/>
        </w:rPr>
        <w:t>P</w:t>
      </w:r>
      <w:r w:rsidR="008327CF">
        <w:rPr>
          <w:rFonts w:hint="eastAsia"/>
        </w:rPr>
        <w:t>值。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数据集 WORK.ADJMEANS"/>
      </w:tblPr>
      <w:tblGrid>
        <w:gridCol w:w="483"/>
        <w:gridCol w:w="846"/>
        <w:gridCol w:w="604"/>
        <w:gridCol w:w="960"/>
        <w:gridCol w:w="960"/>
        <w:gridCol w:w="846"/>
        <w:gridCol w:w="1080"/>
        <w:gridCol w:w="1080"/>
        <w:gridCol w:w="1080"/>
      </w:tblGrid>
      <w:tr w:rsidR="008327CF" w:rsidRPr="008327CF" w:rsidTr="008327C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_NAME_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COV3</w:t>
            </w:r>
          </w:p>
        </w:tc>
      </w:tr>
      <w:tr w:rsidR="008327CF" w:rsidRPr="008327CF" w:rsidTr="008327C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6.7150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1.28849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1.66022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0.02844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-0.08403</w:t>
            </w:r>
          </w:p>
        </w:tc>
      </w:tr>
      <w:tr w:rsidR="008327CF" w:rsidRPr="008327CF" w:rsidTr="008327C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6.8239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1.27247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0.02844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1.61918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-0.04299</w:t>
            </w:r>
          </w:p>
        </w:tc>
      </w:tr>
      <w:tr w:rsidR="008327CF" w:rsidRPr="008327CF" w:rsidTr="008327C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10.1611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1.31592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-0.08403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-0.04299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27CF" w:rsidRPr="008327CF" w:rsidRDefault="008327CF" w:rsidP="008327C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7CF">
              <w:rPr>
                <w:rFonts w:ascii="宋体" w:eastAsia="宋体" w:hAnsi="宋体" w:cs="宋体"/>
                <w:kern w:val="0"/>
                <w:sz w:val="24"/>
                <w:szCs w:val="24"/>
              </w:rPr>
              <w:t>1.73165</w:t>
            </w:r>
          </w:p>
        </w:tc>
      </w:tr>
    </w:tbl>
    <w:p w:rsidR="006712CB" w:rsidRDefault="008327CF" w:rsidP="008327CF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输出</w:t>
      </w:r>
      <w:r>
        <w:rPr>
          <w:rFonts w:hint="eastAsia"/>
        </w:rPr>
        <w:t>LSMEANS</w:t>
      </w:r>
      <w:r>
        <w:rPr>
          <w:rFonts w:hint="eastAsia"/>
        </w:rPr>
        <w:t>均值的估计、</w:t>
      </w:r>
      <w:r w:rsidR="00E738DE">
        <w:rPr>
          <w:rFonts w:hint="eastAsia"/>
        </w:rPr>
        <w:t>标准误、</w:t>
      </w:r>
      <w:r>
        <w:rPr>
          <w:rFonts w:hint="eastAsia"/>
        </w:rPr>
        <w:t>方差、协方差到数据集。</w:t>
      </w: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83933" w:rsidRPr="00983933" w:rsidTr="00983933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83933" w:rsidRPr="00983933" w:rsidRDefault="00983933" w:rsidP="00983933">
            <w:pPr>
              <w:widowControl/>
              <w:jc w:val="left"/>
              <w:rPr>
                <w:rFonts w:ascii="黑体" w:eastAsia="黑体" w:hAnsi="宋体" w:cs="宋体"/>
                <w:b/>
                <w:bCs/>
                <w:color w:val="112277"/>
                <w:kern w:val="0"/>
                <w:sz w:val="24"/>
                <w:szCs w:val="24"/>
              </w:rPr>
            </w:pPr>
          </w:p>
        </w:tc>
      </w:tr>
    </w:tbl>
    <w:p w:rsidR="00983933" w:rsidRPr="00983933" w:rsidRDefault="00983933" w:rsidP="00983933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5" w:name="IDX132"/>
      <w:bookmarkEnd w:id="5"/>
      <w:r>
        <w:rPr>
          <w:rFonts w:ascii="黑体" w:eastAsia="黑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05200" cy="2628900"/>
            <wp:effectExtent l="0" t="0" r="0" b="0"/>
            <wp:docPr id="2" name="图片 2" descr="Analysis of Covariance for y by x categorized by dr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nalysis of Covariance for y by x categorized by dru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35" w:rsidRPr="00876735" w:rsidRDefault="00876735" w:rsidP="00876735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6" w:name="IDX135"/>
      <w:bookmarkEnd w:id="6"/>
      <w:r>
        <w:rPr>
          <w:rFonts w:ascii="黑体" w:eastAsia="黑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10560" cy="2407920"/>
            <wp:effectExtent l="0" t="0" r="8890" b="0"/>
            <wp:docPr id="3" name="图片 3" descr="Plot of y least-squares means for drug. With 95% confidence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lot of y least-squares means for drug. With 95% confidence limits.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96" cy="241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7CF" w:rsidRDefault="00876735" w:rsidP="00983933">
      <w:pPr>
        <w:jc w:val="center"/>
      </w:pPr>
      <w:r>
        <w:rPr>
          <w:rFonts w:ascii="黑体" w:eastAsia="黑体"/>
          <w:noProof/>
          <w:color w:val="000000"/>
        </w:rPr>
        <w:drawing>
          <wp:inline distT="0" distB="0" distL="0" distR="0">
            <wp:extent cx="2903220" cy="2903220"/>
            <wp:effectExtent l="0" t="0" r="0" b="0"/>
            <wp:docPr id="4" name="图片 4" descr="Plot of all pairwise y least-squares means differences for drug at significance level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lot of all pairwise y least-squares means differences for drug at significance level 0.05.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6A" w:rsidRDefault="0073556A" w:rsidP="0073556A">
      <w:r w:rsidRPr="0073556A">
        <w:rPr>
          <w:rFonts w:hint="eastAsia"/>
          <w:b/>
        </w:rPr>
        <w:lastRenderedPageBreak/>
        <w:t>例</w:t>
      </w:r>
      <w:r w:rsidRPr="0073556A">
        <w:rPr>
          <w:rFonts w:hint="eastAsia"/>
          <w:b/>
        </w:rPr>
        <w:t>2</w:t>
      </w:r>
      <w:r>
        <w:rPr>
          <w:rFonts w:hint="eastAsia"/>
        </w:rPr>
        <w:t xml:space="preserve"> </w:t>
      </w:r>
      <w:r w:rsidRPr="0073556A">
        <w:rPr>
          <w:rFonts w:hint="eastAsia"/>
          <w:b/>
        </w:rPr>
        <w:t>（多元协方差分析）</w:t>
      </w:r>
      <w:r w:rsidRPr="0073556A">
        <w:rPr>
          <w:rFonts w:hint="eastAsia"/>
        </w:rPr>
        <w:t>研究男女儿童的体表面积是否相同。考虑到儿童的身高和体重对表面积可能有影响，在某地测量了男女各</w:t>
      </w:r>
      <w:r w:rsidRPr="0073556A">
        <w:rPr>
          <w:rFonts w:hint="eastAsia"/>
        </w:rPr>
        <w:t>15</w:t>
      </w:r>
      <w:r w:rsidRPr="0073556A">
        <w:rPr>
          <w:rFonts w:hint="eastAsia"/>
        </w:rPr>
        <w:t>名初生至</w:t>
      </w:r>
      <w:r w:rsidRPr="0073556A">
        <w:rPr>
          <w:rFonts w:hint="eastAsia"/>
        </w:rPr>
        <w:t>3</w:t>
      </w:r>
      <w:r w:rsidRPr="0073556A">
        <w:rPr>
          <w:rFonts w:hint="eastAsia"/>
        </w:rPr>
        <w:t>周岁儿童的身高、体重和体表面积，得到测量数据</w:t>
      </w:r>
      <w:r>
        <w:rPr>
          <w:rFonts w:hint="eastAsia"/>
        </w:rPr>
        <w:t>如下：</w:t>
      </w:r>
    </w:p>
    <w:p w:rsidR="0073556A" w:rsidRDefault="0073556A" w:rsidP="0073556A">
      <w:pPr>
        <w:pStyle w:val="a5"/>
        <w:ind w:right="-182" w:firstLine="361"/>
        <w:jc w:val="center"/>
      </w:pPr>
      <w:r w:rsidRPr="001B53EB">
        <w:rPr>
          <w:rFonts w:hint="eastAsia"/>
          <w:b/>
          <w:bCs/>
          <w:sz w:val="18"/>
        </w:rPr>
        <w:t>表</w:t>
      </w:r>
      <w:r>
        <w:rPr>
          <w:rFonts w:hint="eastAsia"/>
          <w:b/>
          <w:bCs/>
          <w:sz w:val="18"/>
        </w:rPr>
        <w:t>26</w:t>
      </w:r>
      <w:r w:rsidRPr="001B53EB">
        <w:rPr>
          <w:b/>
          <w:bCs/>
          <w:sz w:val="18"/>
        </w:rPr>
        <w:t>.</w:t>
      </w:r>
      <w:r>
        <w:rPr>
          <w:rFonts w:hint="eastAsia"/>
          <w:b/>
          <w:bCs/>
          <w:sz w:val="18"/>
        </w:rPr>
        <w:t>3</w:t>
      </w:r>
      <w:r w:rsidRPr="001B53EB">
        <w:rPr>
          <w:rFonts w:hint="eastAsia"/>
          <w:b/>
          <w:bCs/>
          <w:sz w:val="18"/>
        </w:rPr>
        <w:t xml:space="preserve">  </w:t>
      </w:r>
      <w:r>
        <w:rPr>
          <w:rFonts w:ascii="宋体" w:hAnsi="宋体" w:hint="eastAsia"/>
          <w:b/>
          <w:bCs/>
          <w:sz w:val="18"/>
        </w:rPr>
        <w:t>3周岁男女儿童的身高、体重和体表面积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1399"/>
        <w:gridCol w:w="1399"/>
        <w:gridCol w:w="1399"/>
        <w:gridCol w:w="1400"/>
        <w:gridCol w:w="1400"/>
        <w:gridCol w:w="1400"/>
      </w:tblGrid>
      <w:tr w:rsidR="0073556A" w:rsidTr="00D204FB">
        <w:trPr>
          <w:trHeight w:val="247"/>
          <w:jc w:val="center"/>
        </w:trPr>
        <w:tc>
          <w:tcPr>
            <w:tcW w:w="4197" w:type="dxa"/>
            <w:gridSpan w:val="3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男（</w:t>
            </w:r>
            <w:r w:rsidRPr="00186884">
              <w:rPr>
                <w:rFonts w:hint="eastAsia"/>
                <w:i/>
              </w:rPr>
              <w:t>male</w:t>
            </w:r>
            <w:r>
              <w:rPr>
                <w:rFonts w:hint="eastAsia"/>
              </w:rPr>
              <w:t>）</w:t>
            </w:r>
          </w:p>
        </w:tc>
        <w:tc>
          <w:tcPr>
            <w:tcW w:w="4200" w:type="dxa"/>
            <w:gridSpan w:val="3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女（</w:t>
            </w:r>
            <w:r w:rsidRPr="00186884">
              <w:rPr>
                <w:rFonts w:hint="eastAsia"/>
                <w:i/>
              </w:rPr>
              <w:t>female</w:t>
            </w:r>
            <w:r>
              <w:rPr>
                <w:rFonts w:hint="eastAsia"/>
              </w:rPr>
              <w:t>）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身高（</w:t>
            </w:r>
            <w:r w:rsidRPr="00186884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体重（</w:t>
            </w:r>
            <w:r w:rsidRPr="00186884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表面积（</w:t>
            </w:r>
            <w:r w:rsidRPr="00186884">
              <w:rPr>
                <w:rFonts w:hint="eastAsia"/>
                <w:i/>
              </w:rPr>
              <w:t>y</w:t>
            </w:r>
            <w:r>
              <w:rPr>
                <w:rFonts w:hint="eastAsia"/>
              </w:rPr>
              <w:t>）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身高（</w:t>
            </w:r>
            <w:r w:rsidRPr="00186884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体重（</w:t>
            </w:r>
            <w:r w:rsidRPr="00186884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表面积（</w:t>
            </w:r>
            <w:r w:rsidRPr="00186884">
              <w:rPr>
                <w:rFonts w:hint="eastAsia"/>
                <w:i/>
              </w:rPr>
              <w:t>y</w:t>
            </w:r>
            <w:r>
              <w:rPr>
                <w:rFonts w:hint="eastAsia"/>
              </w:rPr>
              <w:t>）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54.0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3.00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2446.2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54.0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3.00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2117.3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50.5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2.25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1928.4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53.0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2.25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2200.2</w:t>
            </w:r>
          </w:p>
        </w:tc>
      </w:tr>
      <w:tr w:rsidR="0073556A" w:rsidTr="00D204FB">
        <w:trPr>
          <w:trHeight w:val="247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51.0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2.50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2094.5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51.5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2.50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1906.2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56.5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3.50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2506.7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51.0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3.00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1850.3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52.0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3.00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2121.0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51.0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3.00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1632.5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76.0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9.50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3845.9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77.0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7.50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3934.0</w:t>
            </w:r>
          </w:p>
        </w:tc>
      </w:tr>
      <w:tr w:rsidR="0073556A" w:rsidTr="00D204FB">
        <w:trPr>
          <w:trHeight w:val="247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80.0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9.00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4380.8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77.0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10.0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4180.4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74.0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9.50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4314.2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77.0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9.50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4246.1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80.0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9.00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4078.4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74.0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9.00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3358.8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76.0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8.00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4134.5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73.0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7.50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3809.7</w:t>
            </w:r>
          </w:p>
        </w:tc>
      </w:tr>
      <w:tr w:rsidR="0073556A" w:rsidTr="00D204FB">
        <w:trPr>
          <w:trHeight w:val="247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96.0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13.5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5830.2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91.0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12.0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5358.4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97.0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14.0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6013.6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91.0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13.0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5601.7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99.0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16.0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6410.6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94.0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15.0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6074.9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92.0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11.0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5283.3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92.0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12.0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5299.4</w:t>
            </w:r>
          </w:p>
        </w:tc>
      </w:tr>
      <w:tr w:rsidR="0073556A" w:rsidTr="00D204FB">
        <w:trPr>
          <w:trHeight w:val="264"/>
          <w:jc w:val="center"/>
        </w:trPr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94.0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15.0</w:t>
            </w:r>
          </w:p>
        </w:tc>
        <w:tc>
          <w:tcPr>
            <w:tcW w:w="1399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6101.6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91.0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12.5</w:t>
            </w:r>
          </w:p>
        </w:tc>
        <w:tc>
          <w:tcPr>
            <w:tcW w:w="1400" w:type="dxa"/>
          </w:tcPr>
          <w:p w:rsidR="0073556A" w:rsidRDefault="0073556A" w:rsidP="0073556A">
            <w:pPr>
              <w:pStyle w:val="a5"/>
              <w:ind w:right="-182" w:firstLineChars="0" w:firstLine="0"/>
              <w:jc w:val="center"/>
            </w:pPr>
            <w:r>
              <w:rPr>
                <w:rFonts w:hint="eastAsia"/>
              </w:rPr>
              <w:t>5291.5</w:t>
            </w:r>
          </w:p>
        </w:tc>
      </w:tr>
    </w:tbl>
    <w:p w:rsidR="0073556A" w:rsidRDefault="0073556A" w:rsidP="0073556A"/>
    <w:p w:rsidR="0073556A" w:rsidRDefault="0073556A" w:rsidP="0073556A">
      <w:pPr>
        <w:pBdr>
          <w:bottom w:val="single" w:sz="6" w:space="1" w:color="auto"/>
        </w:pBdr>
      </w:pPr>
      <w:r w:rsidRPr="0073556A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D355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55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format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sexname</w:t>
      </w:r>
      <w:proofErr w:type="spellEnd"/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55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8D3552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'male'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    </w:t>
      </w:r>
      <w:r w:rsidRPr="008D355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8D3552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'female'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child;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i=</w:t>
      </w:r>
      <w:r w:rsidRPr="008D355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55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sex=</w:t>
      </w:r>
      <w:r w:rsidRPr="008D355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55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x1 x2 y @@;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sex </w:t>
      </w:r>
      <w:proofErr w:type="spellStart"/>
      <w:r w:rsidRPr="008D3552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sexname</w:t>
      </w:r>
      <w:proofErr w:type="spellEnd"/>
      <w:r w:rsidRPr="008D3552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.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datalines</w:t>
      </w:r>
      <w:proofErr w:type="spellEnd"/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54.0 3.00 2446.2   54.0 3.00 2117.3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50.5 2.25 1928.4   53.0 2.25 2200.2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51.0 2.50 2094.5   51.5 2.50 1906.2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56.5 3.50 2506.7   51.0 3.00 1850.3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lastRenderedPageBreak/>
        <w:t>52.0 3.00 2121.0   51.0 3.00 1632.5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76.0 9.50 3845.9   77.0 7.50 3934.0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80.0 9.00 4380.8   77.0 10.0 4180.4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74.0 9.50 4314.2   77.0 9.50 4246.1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80.0 9.00 4078.4   74.0 9.00 3358.8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76.0 8.00 4134.5   73.0 7.50 3809.7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96.0 13.5 5830.2   91.0 12.0 5358.4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97.0 14.0 6013.6   91.0 13.0 5601.7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99.0 16.0 6410.6   94.0 15.0 6074.9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92.0 11.0 5283.3   92.0 12.0 5299.4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94.0 15.0 6101.6   91.0 12.5 5291.5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D355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D355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glm</w:t>
      </w:r>
      <w:proofErr w:type="spellEnd"/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child;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sex;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y=sex x1 x2 /</w:t>
      </w:r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solution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lsmeans</w:t>
      </w:r>
      <w:proofErr w:type="spellEnd"/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sex /</w:t>
      </w:r>
      <w:proofErr w:type="spellStart"/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stderr</w:t>
      </w:r>
      <w:proofErr w:type="spellEnd"/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D35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tdiff</w:t>
      </w:r>
      <w:proofErr w:type="spellEnd"/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Pr="008D3552" w:rsidRDefault="008D3552" w:rsidP="008D3552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D355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D35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552" w:rsidRDefault="00E2623F" w:rsidP="0073556A">
      <w:r w:rsidRPr="00E2623F">
        <w:rPr>
          <w:rFonts w:hint="eastAsia"/>
          <w:b/>
        </w:rPr>
        <w:t>运行结果及说明</w:t>
      </w:r>
      <w:r>
        <w:rPr>
          <w:rFonts w:hint="eastAsia"/>
        </w:rPr>
        <w:t>（部分）：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总体 ANOVA"/>
      </w:tblPr>
      <w:tblGrid>
        <w:gridCol w:w="1084"/>
        <w:gridCol w:w="843"/>
        <w:gridCol w:w="1440"/>
        <w:gridCol w:w="1440"/>
        <w:gridCol w:w="840"/>
        <w:gridCol w:w="1086"/>
      </w:tblGrid>
      <w:tr w:rsidR="0036391A" w:rsidRPr="0036391A" w:rsidTr="0036391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平方和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68523072.11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22841024.04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557.41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1065399.76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40976.91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校正合计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69588471.87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36391A" w:rsidRPr="0036391A" w:rsidRDefault="0036391A" w:rsidP="0036391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7" w:name="IDX163"/>
      <w:bookmarkEnd w:id="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拟合统计量"/>
      </w:tblPr>
      <w:tblGrid>
        <w:gridCol w:w="1080"/>
        <w:gridCol w:w="1084"/>
        <w:gridCol w:w="1080"/>
        <w:gridCol w:w="1080"/>
      </w:tblGrid>
      <w:tr w:rsidR="0036391A" w:rsidRPr="0036391A" w:rsidTr="0036391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 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变异系数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根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 均值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0.984690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5.131187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202.4276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3945.043</w:t>
            </w:r>
          </w:p>
        </w:tc>
      </w:tr>
    </w:tbl>
    <w:p w:rsidR="0036391A" w:rsidRPr="0036391A" w:rsidRDefault="0036391A" w:rsidP="0036391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8" w:name="IDX164"/>
      <w:bookmarkEnd w:id="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“I 型”模型 ANOVA"/>
      </w:tblPr>
      <w:tblGrid>
        <w:gridCol w:w="483"/>
        <w:gridCol w:w="843"/>
        <w:gridCol w:w="1440"/>
        <w:gridCol w:w="1440"/>
        <w:gridCol w:w="960"/>
        <w:gridCol w:w="1086"/>
      </w:tblGrid>
      <w:tr w:rsidR="0036391A" w:rsidRPr="0036391A" w:rsidTr="0036391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 型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714100.41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714100.41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0.0003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67440016.92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67440016.92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1645.81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368954.79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368954.79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0.0059</w:t>
            </w:r>
          </w:p>
        </w:tc>
      </w:tr>
    </w:tbl>
    <w:p w:rsidR="0036391A" w:rsidRPr="0036391A" w:rsidRDefault="0036391A" w:rsidP="0036391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9" w:name="IDX165"/>
      <w:bookmarkEnd w:id="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“III 型”模型 ANOVA"/>
      </w:tblPr>
      <w:tblGrid>
        <w:gridCol w:w="483"/>
        <w:gridCol w:w="843"/>
        <w:gridCol w:w="1440"/>
        <w:gridCol w:w="1440"/>
        <w:gridCol w:w="720"/>
        <w:gridCol w:w="1086"/>
      </w:tblGrid>
      <w:tr w:rsidR="0036391A" w:rsidRPr="0036391A" w:rsidTr="0036391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III 型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F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139769.3397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139769.3397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0.0762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938153.7036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938153.7036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22.89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368954.7895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368954.7895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0.0059</w:t>
            </w:r>
          </w:p>
        </w:tc>
      </w:tr>
    </w:tbl>
    <w:p w:rsidR="0036391A" w:rsidRPr="0036391A" w:rsidRDefault="0064118B" w:rsidP="0036391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10" w:name="IDX166"/>
      <w:bookmarkEnd w:id="10"/>
      <w:r>
        <w:rPr>
          <w:rFonts w:asciiTheme="minorEastAsia" w:hAnsiTheme="minorEastAsia" w:cs="宋体" w:hint="eastAsia"/>
          <w:color w:val="000000"/>
          <w:kern w:val="0"/>
          <w:szCs w:val="28"/>
        </w:rPr>
        <w:lastRenderedPageBreak/>
        <w:t xml:space="preserve">    两个协变量</w:t>
      </w:r>
      <w:r w:rsidRPr="0064118B">
        <w:rPr>
          <w:rFonts w:cs="Times New Roman"/>
          <w:color w:val="000000"/>
          <w:kern w:val="0"/>
          <w:szCs w:val="28"/>
        </w:rPr>
        <w:t>x1</w:t>
      </w:r>
      <w:r w:rsidRPr="0064118B">
        <w:rPr>
          <w:rFonts w:cs="Times New Roman"/>
          <w:color w:val="000000"/>
          <w:kern w:val="0"/>
          <w:szCs w:val="28"/>
        </w:rPr>
        <w:t>，</w:t>
      </w:r>
      <w:r w:rsidRPr="0064118B">
        <w:rPr>
          <w:rFonts w:cs="Times New Roman"/>
          <w:color w:val="000000"/>
          <w:kern w:val="0"/>
          <w:szCs w:val="28"/>
        </w:rPr>
        <w:t>x2</w:t>
      </w:r>
      <w:r w:rsidRPr="0064118B">
        <w:rPr>
          <w:rFonts w:cs="Times New Roman"/>
          <w:color w:val="000000"/>
          <w:kern w:val="0"/>
          <w:szCs w:val="28"/>
        </w:rPr>
        <w:t>和一个分组变量</w:t>
      </w:r>
      <w:r w:rsidRPr="0064118B">
        <w:rPr>
          <w:rFonts w:cs="Times New Roman"/>
          <w:color w:val="000000"/>
          <w:kern w:val="0"/>
          <w:szCs w:val="28"/>
        </w:rPr>
        <w:t>sex</w:t>
      </w:r>
      <w:r>
        <w:rPr>
          <w:rFonts w:cs="Times New Roman" w:hint="eastAsia"/>
          <w:color w:val="000000"/>
          <w:kern w:val="0"/>
          <w:szCs w:val="28"/>
        </w:rPr>
        <w:t>的完全随机化设计。</w:t>
      </w:r>
      <w:r w:rsidR="005A691F">
        <w:rPr>
          <w:rFonts w:cs="Times New Roman" w:hint="eastAsia"/>
          <w:color w:val="000000"/>
          <w:kern w:val="0"/>
          <w:szCs w:val="28"/>
        </w:rPr>
        <w:t>P</w:t>
      </w:r>
      <w:r w:rsidR="005A691F">
        <w:rPr>
          <w:rFonts w:cs="Times New Roman" w:hint="eastAsia"/>
          <w:color w:val="000000"/>
          <w:kern w:val="0"/>
          <w:szCs w:val="28"/>
        </w:rPr>
        <w:t>值和</w:t>
      </w:r>
      <w:r w:rsidR="005A691F">
        <w:rPr>
          <w:rFonts w:cs="Times New Roman" w:hint="eastAsia"/>
          <w:color w:val="000000"/>
          <w:kern w:val="0"/>
          <w:szCs w:val="28"/>
        </w:rPr>
        <w:t>R</w:t>
      </w:r>
      <w:r w:rsidR="005A691F">
        <w:rPr>
          <w:rFonts w:cs="Times New Roman" w:hint="eastAsia"/>
          <w:color w:val="000000"/>
          <w:kern w:val="0"/>
          <w:szCs w:val="28"/>
          <w:vertAlign w:val="superscript"/>
        </w:rPr>
        <w:t>2</w:t>
      </w:r>
      <w:r w:rsidR="005A691F">
        <w:rPr>
          <w:rFonts w:cs="Times New Roman" w:hint="eastAsia"/>
          <w:color w:val="000000"/>
          <w:kern w:val="0"/>
          <w:szCs w:val="28"/>
        </w:rPr>
        <w:t>值表明模型总体显著。</w:t>
      </w:r>
      <w:r w:rsidR="005A691F">
        <w:rPr>
          <w:rFonts w:cs="Times New Roman" w:hint="eastAsia"/>
          <w:color w:val="000000"/>
          <w:kern w:val="0"/>
          <w:szCs w:val="28"/>
        </w:rPr>
        <w:t>III</w:t>
      </w:r>
      <w:r w:rsidR="005A691F">
        <w:rPr>
          <w:rFonts w:cs="Times New Roman" w:hint="eastAsia"/>
          <w:color w:val="000000"/>
          <w:kern w:val="0"/>
          <w:szCs w:val="28"/>
        </w:rPr>
        <w:t>型检验结果表明，</w:t>
      </w:r>
      <w:r w:rsidR="005A691F" w:rsidRPr="005A691F">
        <w:rPr>
          <w:rFonts w:cs="Times New Roman" w:hint="eastAsia"/>
          <w:color w:val="000000"/>
          <w:kern w:val="0"/>
          <w:szCs w:val="28"/>
        </w:rPr>
        <w:t>身高、体重对体表面积都有非常显著性的影响（</w:t>
      </w:r>
      <w:r w:rsidR="005A691F" w:rsidRPr="005A691F">
        <w:rPr>
          <w:rFonts w:cs="Times New Roman" w:hint="eastAsia"/>
          <w:color w:val="000000"/>
          <w:kern w:val="0"/>
          <w:szCs w:val="28"/>
        </w:rPr>
        <w:t>0.0001&lt;0.05</w:t>
      </w:r>
      <w:r w:rsidR="005A691F" w:rsidRPr="005A691F">
        <w:rPr>
          <w:rFonts w:cs="Times New Roman" w:hint="eastAsia"/>
          <w:color w:val="000000"/>
          <w:kern w:val="0"/>
          <w:szCs w:val="28"/>
        </w:rPr>
        <w:t>，</w:t>
      </w:r>
      <w:r w:rsidR="005A691F" w:rsidRPr="005A691F">
        <w:rPr>
          <w:rFonts w:cs="Times New Roman" w:hint="eastAsia"/>
          <w:color w:val="000000"/>
          <w:kern w:val="0"/>
          <w:szCs w:val="28"/>
        </w:rPr>
        <w:t>0.0059&lt;0.05</w:t>
      </w:r>
      <w:r w:rsidR="005A691F" w:rsidRPr="005A691F">
        <w:rPr>
          <w:rFonts w:cs="Times New Roman" w:hint="eastAsia"/>
          <w:color w:val="000000"/>
          <w:kern w:val="0"/>
          <w:szCs w:val="28"/>
        </w:rPr>
        <w:t>），而男、女两性之间无显著性差别（</w:t>
      </w:r>
      <w:r w:rsidR="005A691F" w:rsidRPr="005A691F">
        <w:rPr>
          <w:rFonts w:cs="Times New Roman" w:hint="eastAsia"/>
          <w:color w:val="000000"/>
          <w:kern w:val="0"/>
          <w:szCs w:val="28"/>
        </w:rPr>
        <w:t>0.0762&gt;0.05</w:t>
      </w:r>
      <w:r w:rsidR="005A691F" w:rsidRPr="005A691F">
        <w:rPr>
          <w:rFonts w:cs="Times New Roman" w:hint="eastAsia"/>
          <w:color w:val="000000"/>
          <w:kern w:val="0"/>
          <w:szCs w:val="28"/>
        </w:rPr>
        <w:t>）</w:t>
      </w:r>
      <w:r w:rsidR="005A691F">
        <w:rPr>
          <w:rFonts w:cs="Times New Roman" w:hint="eastAsia"/>
          <w:color w:val="000000"/>
          <w:kern w:val="0"/>
          <w:szCs w:val="28"/>
        </w:rPr>
        <w:t>。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解"/>
      </w:tblPr>
      <w:tblGrid>
        <w:gridCol w:w="1812"/>
        <w:gridCol w:w="1560"/>
        <w:gridCol w:w="361"/>
        <w:gridCol w:w="1440"/>
        <w:gridCol w:w="723"/>
        <w:gridCol w:w="1328"/>
      </w:tblGrid>
      <w:tr w:rsidR="0036391A" w:rsidRPr="0036391A" w:rsidTr="0036391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估计值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标准误差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 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|t|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-1118.730592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497.2296650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-2.25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0.0331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sex ’female’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-136.828607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74.0867551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-1.85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0.0762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sex ’male’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54.477217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11.3853803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130.645108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43.5387744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0.0059</w:t>
            </w:r>
          </w:p>
        </w:tc>
      </w:tr>
    </w:tbl>
    <w:p w:rsidR="0036391A" w:rsidRDefault="0036391A" w:rsidP="0036391A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p w:rsidR="0036391A" w:rsidRPr="0036391A" w:rsidRDefault="0036391A" w:rsidP="0036391A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 w:rsidRPr="0036391A"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最小二乘均值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LSMean"/>
      </w:tblPr>
      <w:tblGrid>
        <w:gridCol w:w="1328"/>
        <w:gridCol w:w="1320"/>
        <w:gridCol w:w="1084"/>
        <w:gridCol w:w="1451"/>
        <w:gridCol w:w="810"/>
        <w:gridCol w:w="1487"/>
      </w:tblGrid>
      <w:tr w:rsidR="0036391A" w:rsidRPr="0036391A" w:rsidTr="0036391A">
        <w:trPr>
          <w:tblHeader/>
          <w:tblCellSpacing w:w="0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 LSMEAN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标准误差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H0:LSMEAN=0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H0:LSMean1=LSMean2</w:t>
            </w:r>
          </w:p>
        </w:tc>
      </w:tr>
      <w:tr w:rsidR="0036391A" w:rsidRPr="0036391A" w:rsidTr="0036391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 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</w:t>
            </w:r>
            <w:proofErr w:type="spellEnd"/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&gt; |t|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’female’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3876.62903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52.32694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-1.85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0.0762</w:t>
            </w:r>
          </w:p>
        </w:tc>
      </w:tr>
      <w:tr w:rsidR="0036391A" w:rsidRPr="0036391A" w:rsidTr="0036391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’male’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4013.45764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52.32694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391A" w:rsidRPr="0036391A" w:rsidRDefault="0036391A" w:rsidP="0036391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9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36391A" w:rsidRPr="0036391A" w:rsidRDefault="0064118B" w:rsidP="0036391A">
      <w:pPr>
        <w:widowControl/>
        <w:jc w:val="left"/>
        <w:rPr>
          <w:rFonts w:asciiTheme="minorEastAsia" w:hAnsiTheme="minorEastAsia" w:cs="宋体"/>
          <w:color w:val="000000"/>
          <w:kern w:val="0"/>
          <w:szCs w:val="28"/>
        </w:rPr>
      </w:pPr>
      <w:bookmarkStart w:id="11" w:name="IDX168"/>
      <w:bookmarkEnd w:id="11"/>
      <w:r>
        <w:rPr>
          <w:rFonts w:asciiTheme="minorEastAsia" w:hAnsiTheme="minorEastAsia" w:cs="宋体" w:hint="eastAsia"/>
          <w:color w:val="000000"/>
          <w:kern w:val="0"/>
          <w:szCs w:val="28"/>
        </w:rPr>
        <w:t xml:space="preserve">    选项</w:t>
      </w:r>
      <w:proofErr w:type="spellStart"/>
      <w:r w:rsidRPr="0064118B">
        <w:rPr>
          <w:rFonts w:cs="Times New Roman"/>
          <w:color w:val="000000"/>
          <w:kern w:val="0"/>
          <w:szCs w:val="28"/>
        </w:rPr>
        <w:t>tdiff</w:t>
      </w:r>
      <w:proofErr w:type="spellEnd"/>
      <w:r>
        <w:rPr>
          <w:rFonts w:cs="Times New Roman" w:hint="eastAsia"/>
          <w:color w:val="000000"/>
          <w:kern w:val="0"/>
          <w:szCs w:val="28"/>
        </w:rPr>
        <w:t>输出</w:t>
      </w:r>
      <w:r w:rsidR="00000349">
        <w:rPr>
          <w:rFonts w:cs="Times New Roman" w:hint="eastAsia"/>
          <w:color w:val="000000"/>
          <w:kern w:val="0"/>
          <w:szCs w:val="28"/>
        </w:rPr>
        <w:t>修正后的</w:t>
      </w:r>
      <w:r>
        <w:rPr>
          <w:rFonts w:cs="Times New Roman" w:hint="eastAsia"/>
          <w:color w:val="000000"/>
          <w:kern w:val="0"/>
          <w:szCs w:val="28"/>
        </w:rPr>
        <w:t>均值</w:t>
      </w:r>
      <w:r w:rsidR="00000349">
        <w:rPr>
          <w:rFonts w:cs="Times New Roman" w:hint="eastAsia"/>
          <w:color w:val="000000"/>
          <w:kern w:val="0"/>
          <w:szCs w:val="28"/>
        </w:rPr>
        <w:t>，及其</w:t>
      </w:r>
      <w:r>
        <w:rPr>
          <w:rFonts w:cs="Times New Roman" w:hint="eastAsia"/>
          <w:color w:val="000000"/>
          <w:kern w:val="0"/>
          <w:szCs w:val="28"/>
        </w:rPr>
        <w:t>比较的</w:t>
      </w:r>
      <w:r>
        <w:rPr>
          <w:rFonts w:cs="Times New Roman" w:hint="eastAsia"/>
          <w:color w:val="000000"/>
          <w:kern w:val="0"/>
          <w:szCs w:val="28"/>
        </w:rPr>
        <w:t>t</w:t>
      </w:r>
      <w:r>
        <w:rPr>
          <w:rFonts w:cs="Times New Roman" w:hint="eastAsia"/>
          <w:color w:val="000000"/>
          <w:kern w:val="0"/>
          <w:szCs w:val="28"/>
        </w:rPr>
        <w:t>值和</w:t>
      </w:r>
      <w:r>
        <w:rPr>
          <w:rFonts w:cs="Times New Roman" w:hint="eastAsia"/>
          <w:color w:val="000000"/>
          <w:kern w:val="0"/>
          <w:szCs w:val="28"/>
        </w:rPr>
        <w:t>P</w:t>
      </w:r>
      <w:r>
        <w:rPr>
          <w:rFonts w:cs="Times New Roman" w:hint="eastAsia"/>
          <w:color w:val="000000"/>
          <w:kern w:val="0"/>
          <w:szCs w:val="28"/>
        </w:rPr>
        <w:t>值。</w:t>
      </w:r>
    </w:p>
    <w:p w:rsidR="0036391A" w:rsidRPr="0036391A" w:rsidRDefault="0036391A" w:rsidP="0036391A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>
        <w:rPr>
          <w:rFonts w:ascii="黑体" w:eastAsia="黑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987040" cy="2240280"/>
            <wp:effectExtent l="0" t="0" r="3810" b="7620"/>
            <wp:docPr id="7" name="图片 7" descr="Plot of y least-squares means for se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lot of y least-squares means for sex.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3F" w:rsidRPr="008D3552" w:rsidRDefault="0036391A" w:rsidP="0036391A">
      <w:pPr>
        <w:widowControl/>
        <w:jc w:val="center"/>
      </w:pPr>
      <w:bookmarkStart w:id="12" w:name="IDX169"/>
      <w:bookmarkEnd w:id="12"/>
      <w:r>
        <w:rPr>
          <w:rFonts w:ascii="黑体" w:eastAsia="黑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F61C3E5" wp14:editId="34A4F49F">
            <wp:extent cx="2918460" cy="2918460"/>
            <wp:effectExtent l="0" t="0" r="0" b="0"/>
            <wp:docPr id="6" name="图片 6" descr="Plot of all pairwise y least-squares means differences for sex at significance level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lot of all pairwise y least-squares means differences for sex at significance level 0.05.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23F" w:rsidRPr="008D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84"/>
    <w:rsid w:val="00000349"/>
    <w:rsid w:val="000275F8"/>
    <w:rsid w:val="00035E58"/>
    <w:rsid w:val="00073139"/>
    <w:rsid w:val="000A79F2"/>
    <w:rsid w:val="000B3002"/>
    <w:rsid w:val="000F4CB2"/>
    <w:rsid w:val="000F6B08"/>
    <w:rsid w:val="00112B2B"/>
    <w:rsid w:val="00156D56"/>
    <w:rsid w:val="00173CC4"/>
    <w:rsid w:val="00186A69"/>
    <w:rsid w:val="001A1968"/>
    <w:rsid w:val="001A2D25"/>
    <w:rsid w:val="0020548B"/>
    <w:rsid w:val="00214D53"/>
    <w:rsid w:val="00216157"/>
    <w:rsid w:val="00250F0E"/>
    <w:rsid w:val="00262BE8"/>
    <w:rsid w:val="00281FEB"/>
    <w:rsid w:val="002B661A"/>
    <w:rsid w:val="002D218A"/>
    <w:rsid w:val="002F20BC"/>
    <w:rsid w:val="0031050B"/>
    <w:rsid w:val="0032044B"/>
    <w:rsid w:val="0036391A"/>
    <w:rsid w:val="003838A1"/>
    <w:rsid w:val="00390B69"/>
    <w:rsid w:val="003E106F"/>
    <w:rsid w:val="003E2A5E"/>
    <w:rsid w:val="004175FC"/>
    <w:rsid w:val="004F78D7"/>
    <w:rsid w:val="005A691F"/>
    <w:rsid w:val="005C0187"/>
    <w:rsid w:val="0061176B"/>
    <w:rsid w:val="0064118B"/>
    <w:rsid w:val="006712CB"/>
    <w:rsid w:val="006877B0"/>
    <w:rsid w:val="0069327C"/>
    <w:rsid w:val="006A2B32"/>
    <w:rsid w:val="006B0083"/>
    <w:rsid w:val="006D70EB"/>
    <w:rsid w:val="006F5C7E"/>
    <w:rsid w:val="00706131"/>
    <w:rsid w:val="00711313"/>
    <w:rsid w:val="0073556A"/>
    <w:rsid w:val="00744CE4"/>
    <w:rsid w:val="007540B0"/>
    <w:rsid w:val="00765036"/>
    <w:rsid w:val="007817DC"/>
    <w:rsid w:val="007E008B"/>
    <w:rsid w:val="008152AF"/>
    <w:rsid w:val="00816C2A"/>
    <w:rsid w:val="008327CF"/>
    <w:rsid w:val="008348B1"/>
    <w:rsid w:val="00836D20"/>
    <w:rsid w:val="00864910"/>
    <w:rsid w:val="0087219D"/>
    <w:rsid w:val="00876735"/>
    <w:rsid w:val="008D3552"/>
    <w:rsid w:val="008E4BC1"/>
    <w:rsid w:val="0092518E"/>
    <w:rsid w:val="00941DBF"/>
    <w:rsid w:val="0097303D"/>
    <w:rsid w:val="00983933"/>
    <w:rsid w:val="0099743F"/>
    <w:rsid w:val="009A1B6E"/>
    <w:rsid w:val="009A44F2"/>
    <w:rsid w:val="009E6B35"/>
    <w:rsid w:val="00A41245"/>
    <w:rsid w:val="00AB324F"/>
    <w:rsid w:val="00AB4E03"/>
    <w:rsid w:val="00AD7CA8"/>
    <w:rsid w:val="00B42C0A"/>
    <w:rsid w:val="00B50654"/>
    <w:rsid w:val="00BA06E6"/>
    <w:rsid w:val="00C407CB"/>
    <w:rsid w:val="00C41AB6"/>
    <w:rsid w:val="00C63084"/>
    <w:rsid w:val="00CF73D4"/>
    <w:rsid w:val="00DD6D07"/>
    <w:rsid w:val="00DE23DC"/>
    <w:rsid w:val="00E2623F"/>
    <w:rsid w:val="00E54FA1"/>
    <w:rsid w:val="00E57351"/>
    <w:rsid w:val="00E654DA"/>
    <w:rsid w:val="00E738DE"/>
    <w:rsid w:val="00EE57BD"/>
    <w:rsid w:val="00EE7C0C"/>
    <w:rsid w:val="00F92B1D"/>
    <w:rsid w:val="00FA6457"/>
    <w:rsid w:val="00FB4FB9"/>
    <w:rsid w:val="00FD5959"/>
    <w:rsid w:val="00F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7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6B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6B35"/>
    <w:rPr>
      <w:sz w:val="18"/>
      <w:szCs w:val="18"/>
    </w:rPr>
  </w:style>
  <w:style w:type="paragraph" w:customStyle="1" w:styleId="a5">
    <w:name w:val="精品正文"/>
    <w:basedOn w:val="a6"/>
    <w:link w:val="Char0"/>
    <w:rsid w:val="0073556A"/>
    <w:pPr>
      <w:ind w:rightChars="-65" w:right="-136"/>
    </w:pPr>
    <w:rPr>
      <w:rFonts w:eastAsia="宋体" w:cs="Times New Roman"/>
      <w:noProof/>
      <w:sz w:val="21"/>
      <w:szCs w:val="20"/>
    </w:rPr>
  </w:style>
  <w:style w:type="character" w:customStyle="1" w:styleId="Char0">
    <w:name w:val="精品正文 Char"/>
    <w:basedOn w:val="a0"/>
    <w:link w:val="a5"/>
    <w:rsid w:val="0073556A"/>
    <w:rPr>
      <w:rFonts w:eastAsia="宋体" w:cs="Times New Roman"/>
      <w:noProof/>
      <w:sz w:val="21"/>
      <w:szCs w:val="20"/>
    </w:rPr>
  </w:style>
  <w:style w:type="table" w:styleId="a7">
    <w:name w:val="Table Grid"/>
    <w:basedOn w:val="a1"/>
    <w:rsid w:val="0073556A"/>
    <w:pPr>
      <w:widowControl w:val="0"/>
      <w:jc w:val="both"/>
    </w:pPr>
    <w:rPr>
      <w:rFonts w:eastAsia="宋体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"/>
    <w:uiPriority w:val="99"/>
    <w:semiHidden/>
    <w:unhideWhenUsed/>
    <w:rsid w:val="007355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7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6B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6B35"/>
    <w:rPr>
      <w:sz w:val="18"/>
      <w:szCs w:val="18"/>
    </w:rPr>
  </w:style>
  <w:style w:type="paragraph" w:customStyle="1" w:styleId="a5">
    <w:name w:val="精品正文"/>
    <w:basedOn w:val="a6"/>
    <w:link w:val="Char0"/>
    <w:rsid w:val="0073556A"/>
    <w:pPr>
      <w:ind w:rightChars="-65" w:right="-136"/>
    </w:pPr>
    <w:rPr>
      <w:rFonts w:eastAsia="宋体" w:cs="Times New Roman"/>
      <w:noProof/>
      <w:sz w:val="21"/>
      <w:szCs w:val="20"/>
    </w:rPr>
  </w:style>
  <w:style w:type="character" w:customStyle="1" w:styleId="Char0">
    <w:name w:val="精品正文 Char"/>
    <w:basedOn w:val="a0"/>
    <w:link w:val="a5"/>
    <w:rsid w:val="0073556A"/>
    <w:rPr>
      <w:rFonts w:eastAsia="宋体" w:cs="Times New Roman"/>
      <w:noProof/>
      <w:sz w:val="21"/>
      <w:szCs w:val="20"/>
    </w:rPr>
  </w:style>
  <w:style w:type="table" w:styleId="a7">
    <w:name w:val="Table Grid"/>
    <w:basedOn w:val="a1"/>
    <w:rsid w:val="0073556A"/>
    <w:pPr>
      <w:widowControl w:val="0"/>
      <w:jc w:val="both"/>
    </w:pPr>
    <w:rPr>
      <w:rFonts w:eastAsia="宋体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"/>
    <w:uiPriority w:val="99"/>
    <w:semiHidden/>
    <w:unhideWhenUsed/>
    <w:rsid w:val="00735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73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5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0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52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46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30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72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4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89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61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4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85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5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3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7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78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27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1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35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7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6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81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7.png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77" Type="http://schemas.openxmlformats.org/officeDocument/2006/relationships/image" Target="media/image40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png"/><Relationship Id="rId75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6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9.png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2" Type="http://schemas.microsoft.com/office/2007/relationships/stylesWithEffects" Target="stylesWithEffect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1374</Words>
  <Characters>7837</Characters>
  <Application>Microsoft Office Word</Application>
  <DocSecurity>0</DocSecurity>
  <Lines>65</Lines>
  <Paragraphs>18</Paragraphs>
  <ScaleCrop>false</ScaleCrop>
  <Company>huc</Company>
  <LinksUpToDate>false</LinksUpToDate>
  <CharactersWithSpaces>9193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79</cp:revision>
  <dcterms:created xsi:type="dcterms:W3CDTF">2015-05-22T15:07:00Z</dcterms:created>
  <dcterms:modified xsi:type="dcterms:W3CDTF">2015-06-29T10:59:00Z</dcterms:modified>
</cp:coreProperties>
</file>