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D545C3" w:rsidP="00D545C3">
      <w:pPr>
        <w:jc w:val="center"/>
        <w:rPr>
          <w:rFonts w:asciiTheme="minorEastAsia" w:hAnsiTheme="minorEastAsia"/>
          <w:b/>
          <w:sz w:val="32"/>
        </w:rPr>
      </w:pPr>
      <w:r w:rsidRPr="00D545C3">
        <w:rPr>
          <w:rFonts w:asciiTheme="minorEastAsia" w:hAnsiTheme="minorEastAsia" w:hint="eastAsia"/>
          <w:b/>
          <w:sz w:val="32"/>
        </w:rPr>
        <w:t>3</w:t>
      </w:r>
      <w:r w:rsidR="00100699">
        <w:rPr>
          <w:rFonts w:asciiTheme="minorEastAsia" w:hAnsiTheme="minorEastAsia" w:hint="eastAsia"/>
          <w:b/>
          <w:sz w:val="32"/>
        </w:rPr>
        <w:t>4</w:t>
      </w:r>
      <w:bookmarkStart w:id="0" w:name="_GoBack"/>
      <w:bookmarkEnd w:id="0"/>
      <w:r w:rsidRPr="00D545C3">
        <w:rPr>
          <w:rFonts w:asciiTheme="minorEastAsia" w:hAnsiTheme="minorEastAsia" w:hint="eastAsia"/>
          <w:b/>
          <w:sz w:val="32"/>
        </w:rPr>
        <w:t>.因子分析</w:t>
      </w:r>
    </w:p>
    <w:p w:rsidR="00D545C3" w:rsidRDefault="00D545C3" w:rsidP="00D545C3">
      <w:pPr>
        <w:rPr>
          <w:rFonts w:asciiTheme="minorEastAsia" w:hAnsiTheme="minorEastAsia"/>
          <w:b/>
          <w:sz w:val="30"/>
          <w:szCs w:val="30"/>
        </w:rPr>
      </w:pPr>
    </w:p>
    <w:p w:rsidR="00D545C3" w:rsidRDefault="003C4CEF" w:rsidP="00D545C3">
      <w:pPr>
        <w:rPr>
          <w:rFonts w:asciiTheme="minorEastAsia" w:hAnsiTheme="minorEastAsia"/>
          <w:b/>
          <w:sz w:val="30"/>
          <w:szCs w:val="30"/>
        </w:rPr>
      </w:pPr>
      <w:r>
        <w:rPr>
          <w:rFonts w:asciiTheme="minorEastAsia" w:hAnsiTheme="minorEastAsia" w:hint="eastAsia"/>
          <w:b/>
          <w:sz w:val="30"/>
          <w:szCs w:val="30"/>
        </w:rPr>
        <w:t>（一）基本原理</w:t>
      </w:r>
    </w:p>
    <w:p w:rsidR="003C4CEF" w:rsidRPr="00E60E2D" w:rsidRDefault="003C4CEF" w:rsidP="00D545C3">
      <w:pPr>
        <w:rPr>
          <w:rFonts w:asciiTheme="minorEastAsia" w:hAnsiTheme="minorEastAsia"/>
          <w:b/>
          <w:szCs w:val="28"/>
        </w:rPr>
      </w:pPr>
      <w:r w:rsidRPr="00E60E2D">
        <w:rPr>
          <w:rFonts w:asciiTheme="minorEastAsia" w:hAnsiTheme="minorEastAsia" w:hint="eastAsia"/>
          <w:b/>
          <w:szCs w:val="28"/>
        </w:rPr>
        <w:t>一、概述</w:t>
      </w:r>
    </w:p>
    <w:p w:rsidR="00494815" w:rsidRDefault="00494815" w:rsidP="003C4CEF">
      <w:pPr>
        <w:ind w:firstLineChars="200" w:firstLine="560"/>
        <w:rPr>
          <w:rFonts w:asciiTheme="minorEastAsia" w:hAnsiTheme="minorEastAsia"/>
          <w:szCs w:val="28"/>
        </w:rPr>
      </w:pPr>
      <w:r w:rsidRPr="00494815">
        <w:rPr>
          <w:rFonts w:asciiTheme="minorEastAsia" w:hAnsiTheme="minorEastAsia" w:hint="eastAsia"/>
          <w:szCs w:val="28"/>
        </w:rPr>
        <w:t>因子分析</w:t>
      </w:r>
      <w:r>
        <w:rPr>
          <w:rFonts w:asciiTheme="minorEastAsia" w:hAnsiTheme="minorEastAsia" w:hint="eastAsia"/>
          <w:szCs w:val="28"/>
        </w:rPr>
        <w:t>，是</w:t>
      </w:r>
      <w:r w:rsidRPr="00494815">
        <w:rPr>
          <w:rFonts w:asciiTheme="minorEastAsia" w:hAnsiTheme="minorEastAsia" w:hint="eastAsia"/>
          <w:szCs w:val="28"/>
        </w:rPr>
        <w:t>用少数起根本作用、相互独立、易于解释通常又是不可观察的因子来概括和描述数据，表达一组相互关联的变量。通常情况下，这些相关因素并不能直观观测</w:t>
      </w:r>
      <w:r>
        <w:rPr>
          <w:rFonts w:asciiTheme="minorEastAsia" w:hAnsiTheme="minorEastAsia" w:hint="eastAsia"/>
          <w:szCs w:val="28"/>
        </w:rPr>
        <w:t>。</w:t>
      </w:r>
    </w:p>
    <w:p w:rsidR="00CD0550" w:rsidRDefault="003C4CEF" w:rsidP="003C4CEF">
      <w:pPr>
        <w:ind w:firstLineChars="200" w:firstLine="560"/>
        <w:rPr>
          <w:rFonts w:asciiTheme="minorEastAsia" w:hAnsiTheme="minorEastAsia"/>
          <w:szCs w:val="28"/>
        </w:rPr>
      </w:pPr>
      <w:r>
        <w:rPr>
          <w:rFonts w:asciiTheme="minorEastAsia" w:hAnsiTheme="minorEastAsia" w:hint="eastAsia"/>
          <w:szCs w:val="28"/>
        </w:rPr>
        <w:t>因子分析</w:t>
      </w:r>
      <w:r w:rsidR="00F94C1B">
        <w:rPr>
          <w:rFonts w:asciiTheme="minorEastAsia" w:hAnsiTheme="minorEastAsia" w:hint="eastAsia"/>
          <w:szCs w:val="28"/>
        </w:rPr>
        <w:t>是</w:t>
      </w:r>
      <w:r w:rsidR="00F94C1B" w:rsidRPr="003C4CEF">
        <w:rPr>
          <w:rFonts w:asciiTheme="minorEastAsia" w:hAnsiTheme="minorEastAsia" w:hint="eastAsia"/>
          <w:szCs w:val="28"/>
        </w:rPr>
        <w:t>从研究相关</w:t>
      </w:r>
      <w:r w:rsidR="00F94C1B">
        <w:rPr>
          <w:rFonts w:asciiTheme="minorEastAsia" w:hAnsiTheme="minorEastAsia" w:hint="eastAsia"/>
          <w:szCs w:val="28"/>
        </w:rPr>
        <w:t>系数</w:t>
      </w:r>
      <w:r w:rsidR="00F94C1B" w:rsidRPr="003C4CEF">
        <w:rPr>
          <w:rFonts w:asciiTheme="minorEastAsia" w:hAnsiTheme="minorEastAsia" w:hint="eastAsia"/>
          <w:szCs w:val="28"/>
        </w:rPr>
        <w:t>矩阵内部的依赖关系出发，把一些具有错综复杂关系的变量归结为少数几个综合因子的一种多变量统计分析方法</w:t>
      </w:r>
      <w:r w:rsidR="00F94C1B">
        <w:rPr>
          <w:rFonts w:asciiTheme="minorEastAsia" w:hAnsiTheme="minorEastAsia" w:hint="eastAsia"/>
          <w:szCs w:val="28"/>
        </w:rPr>
        <w:t>。简言之，即</w:t>
      </w:r>
      <w:r w:rsidRPr="003C4CEF">
        <w:rPr>
          <w:rFonts w:asciiTheme="minorEastAsia" w:hAnsiTheme="minorEastAsia" w:hint="eastAsia"/>
          <w:szCs w:val="28"/>
        </w:rPr>
        <w:t>用</w:t>
      </w:r>
      <w:r>
        <w:rPr>
          <w:rFonts w:asciiTheme="minorEastAsia" w:hAnsiTheme="minorEastAsia" w:hint="eastAsia"/>
          <w:szCs w:val="28"/>
        </w:rPr>
        <w:t>少数</w:t>
      </w:r>
      <w:r w:rsidRPr="003C4CEF">
        <w:rPr>
          <w:rFonts w:asciiTheme="minorEastAsia" w:hAnsiTheme="minorEastAsia" w:hint="eastAsia"/>
          <w:szCs w:val="28"/>
        </w:rPr>
        <w:t>不可观测的隐变量来解释原始变量之间的相关</w:t>
      </w:r>
      <w:r w:rsidR="00C23CF9">
        <w:rPr>
          <w:rFonts w:asciiTheme="minorEastAsia" w:hAnsiTheme="minorEastAsia" w:hint="eastAsia"/>
          <w:szCs w:val="28"/>
        </w:rPr>
        <w:t>性或协方差</w:t>
      </w:r>
      <w:r w:rsidRPr="003C4CEF">
        <w:rPr>
          <w:rFonts w:asciiTheme="minorEastAsia" w:hAnsiTheme="minorEastAsia" w:hint="eastAsia"/>
          <w:szCs w:val="28"/>
        </w:rPr>
        <w:t>关系</w:t>
      </w:r>
      <w:r>
        <w:rPr>
          <w:rFonts w:asciiTheme="minorEastAsia" w:hAnsiTheme="minorEastAsia" w:hint="eastAsia"/>
          <w:szCs w:val="28"/>
        </w:rPr>
        <w:t>。</w:t>
      </w:r>
    </w:p>
    <w:p w:rsidR="00B27004" w:rsidRDefault="00B27004" w:rsidP="00B27004">
      <w:pPr>
        <w:ind w:firstLineChars="200" w:firstLine="560"/>
        <w:rPr>
          <w:rFonts w:asciiTheme="minorEastAsia" w:hAnsiTheme="minorEastAsia"/>
          <w:szCs w:val="28"/>
        </w:rPr>
      </w:pPr>
      <w:r>
        <w:rPr>
          <w:rFonts w:asciiTheme="minorEastAsia" w:hAnsiTheme="minorEastAsia" w:hint="eastAsia"/>
          <w:szCs w:val="28"/>
        </w:rPr>
        <w:t>因子分析的作用是减少变量个数，</w:t>
      </w:r>
      <w:r w:rsidRPr="00B27004">
        <w:rPr>
          <w:rFonts w:asciiTheme="minorEastAsia" w:hAnsiTheme="minorEastAsia" w:hint="eastAsia"/>
          <w:szCs w:val="28"/>
        </w:rPr>
        <w:t>根据原始变量的信息进行重组，能反映原有变量大部分的信息</w:t>
      </w:r>
      <w:r w:rsidR="00E60E2D">
        <w:rPr>
          <w:rFonts w:asciiTheme="minorEastAsia" w:hAnsiTheme="minorEastAsia" w:hint="eastAsia"/>
          <w:szCs w:val="28"/>
        </w:rPr>
        <w:t>；</w:t>
      </w:r>
      <w:r w:rsidR="00E60E2D" w:rsidRPr="00B27004">
        <w:rPr>
          <w:rFonts w:asciiTheme="minorEastAsia" w:hAnsiTheme="minorEastAsia" w:hint="eastAsia"/>
          <w:szCs w:val="28"/>
        </w:rPr>
        <w:t>原始部分变量之间多存在较显著的相关关系</w:t>
      </w:r>
      <w:r w:rsidR="00E60E2D">
        <w:rPr>
          <w:rFonts w:asciiTheme="minorEastAsia" w:hAnsiTheme="minorEastAsia" w:hint="eastAsia"/>
          <w:szCs w:val="28"/>
        </w:rPr>
        <w:t>，重组变量（因子变量）</w:t>
      </w:r>
      <w:r w:rsidRPr="00B27004">
        <w:rPr>
          <w:rFonts w:asciiTheme="minorEastAsia" w:hAnsiTheme="minorEastAsia" w:hint="eastAsia"/>
          <w:szCs w:val="28"/>
        </w:rPr>
        <w:t>之间</w:t>
      </w:r>
      <w:r w:rsidR="00E60E2D">
        <w:rPr>
          <w:rFonts w:asciiTheme="minorEastAsia" w:hAnsiTheme="minorEastAsia" w:hint="eastAsia"/>
          <w:szCs w:val="28"/>
        </w:rPr>
        <w:t>相互独立；</w:t>
      </w:r>
      <w:r w:rsidRPr="00B27004">
        <w:rPr>
          <w:rFonts w:asciiTheme="minorEastAsia" w:hAnsiTheme="minorEastAsia" w:hint="eastAsia"/>
          <w:szCs w:val="28"/>
        </w:rPr>
        <w:t>因子变量具有命名解释性，即该变量是对某些原始变量信息的综合和反映。</w:t>
      </w:r>
    </w:p>
    <w:p w:rsidR="00CD0550" w:rsidRPr="00CD0550" w:rsidRDefault="00CD0550" w:rsidP="00B27004">
      <w:pPr>
        <w:ind w:firstLineChars="200" w:firstLine="560"/>
        <w:rPr>
          <w:rFonts w:asciiTheme="minorEastAsia" w:hAnsiTheme="minorEastAsia"/>
          <w:szCs w:val="28"/>
        </w:rPr>
      </w:pPr>
      <w:r>
        <w:rPr>
          <w:rFonts w:asciiTheme="minorEastAsia" w:hAnsiTheme="minorEastAsia" w:hint="eastAsia"/>
          <w:szCs w:val="28"/>
        </w:rPr>
        <w:t>主成分分析是因子分析的特例。</w:t>
      </w:r>
      <w:r w:rsidRPr="00CD0550">
        <w:rPr>
          <w:rFonts w:asciiTheme="minorEastAsia" w:hAnsiTheme="minorEastAsia" w:hint="eastAsia"/>
          <w:szCs w:val="28"/>
        </w:rPr>
        <w:t>主成份分析的目标是降维，而因子分析的目标是找出公共因素及特有因素，即公共因子与特殊因子。</w:t>
      </w:r>
    </w:p>
    <w:p w:rsidR="00E60E2D" w:rsidRDefault="00F21A73" w:rsidP="00F21A73">
      <w:pPr>
        <w:ind w:firstLine="576"/>
        <w:rPr>
          <w:rFonts w:asciiTheme="minorEastAsia" w:hAnsiTheme="minorEastAsia"/>
          <w:szCs w:val="28"/>
        </w:rPr>
      </w:pPr>
      <w:r w:rsidRPr="00F21A73">
        <w:rPr>
          <w:rFonts w:asciiTheme="minorEastAsia" w:hAnsiTheme="minorEastAsia" w:hint="eastAsia"/>
          <w:szCs w:val="28"/>
        </w:rPr>
        <w:t>因子</w:t>
      </w:r>
      <w:r>
        <w:rPr>
          <w:rFonts w:asciiTheme="minorEastAsia" w:hAnsiTheme="minorEastAsia" w:hint="eastAsia"/>
          <w:szCs w:val="28"/>
        </w:rPr>
        <w:t>分析模型在形式上与线性回归模型</w:t>
      </w:r>
      <w:r w:rsidRPr="00F21A73">
        <w:rPr>
          <w:rFonts w:asciiTheme="minorEastAsia" w:hAnsiTheme="minorEastAsia" w:hint="eastAsia"/>
          <w:szCs w:val="28"/>
        </w:rPr>
        <w:t>相似，但两者有着本质的区别：回归模型中的自变量是可观测到的，而因子模型中的各公因子是不可观测的隐变量</w:t>
      </w:r>
      <w:r>
        <w:rPr>
          <w:rFonts w:asciiTheme="minorEastAsia" w:hAnsiTheme="minorEastAsia" w:hint="eastAsia"/>
          <w:szCs w:val="28"/>
        </w:rPr>
        <w:t>，</w:t>
      </w:r>
      <w:r w:rsidRPr="00F21A73">
        <w:rPr>
          <w:rFonts w:asciiTheme="minorEastAsia" w:hAnsiTheme="minorEastAsia" w:hint="eastAsia"/>
          <w:szCs w:val="28"/>
        </w:rPr>
        <w:t>而且两个模型的参数意义</w:t>
      </w:r>
      <w:r>
        <w:rPr>
          <w:rFonts w:asciiTheme="minorEastAsia" w:hAnsiTheme="minorEastAsia" w:hint="eastAsia"/>
          <w:szCs w:val="28"/>
        </w:rPr>
        <w:t>也</w:t>
      </w:r>
      <w:r w:rsidRPr="00F21A73">
        <w:rPr>
          <w:rFonts w:asciiTheme="minorEastAsia" w:hAnsiTheme="minorEastAsia" w:hint="eastAsia"/>
          <w:szCs w:val="28"/>
        </w:rPr>
        <w:t>不相同。</w:t>
      </w:r>
    </w:p>
    <w:p w:rsidR="00F21A73" w:rsidRDefault="00F21A73" w:rsidP="00F21A73">
      <w:pPr>
        <w:ind w:firstLine="576"/>
        <w:rPr>
          <w:rFonts w:asciiTheme="minorEastAsia" w:hAnsiTheme="minorEastAsia"/>
          <w:szCs w:val="28"/>
        </w:rPr>
      </w:pPr>
    </w:p>
    <w:p w:rsidR="00E60E2D" w:rsidRPr="00E60E2D" w:rsidRDefault="00E60E2D" w:rsidP="00E60E2D">
      <w:pPr>
        <w:rPr>
          <w:rFonts w:asciiTheme="minorEastAsia" w:hAnsiTheme="minorEastAsia"/>
          <w:b/>
          <w:szCs w:val="28"/>
        </w:rPr>
      </w:pPr>
      <w:r w:rsidRPr="00E60E2D">
        <w:rPr>
          <w:rFonts w:asciiTheme="minorEastAsia" w:hAnsiTheme="minorEastAsia" w:hint="eastAsia"/>
          <w:b/>
          <w:szCs w:val="28"/>
        </w:rPr>
        <w:t>二、原理</w:t>
      </w:r>
    </w:p>
    <w:p w:rsidR="00E60E2D" w:rsidRDefault="00DC61D4" w:rsidP="00DC61D4">
      <w:pPr>
        <w:ind w:firstLine="576"/>
        <w:rPr>
          <w:rFonts w:asciiTheme="minorEastAsia" w:hAnsiTheme="minorEastAsia"/>
          <w:szCs w:val="28"/>
        </w:rPr>
      </w:pPr>
      <w:r>
        <w:rPr>
          <w:rFonts w:asciiTheme="minorEastAsia" w:hAnsiTheme="minorEastAsia" w:hint="eastAsia"/>
          <w:szCs w:val="28"/>
        </w:rPr>
        <w:lastRenderedPageBreak/>
        <w:t>假设样品检测</w:t>
      </w:r>
      <w:r w:rsidRPr="00DC61D4">
        <w:rPr>
          <w:rFonts w:cs="Times New Roman"/>
          <w:i/>
          <w:szCs w:val="28"/>
        </w:rPr>
        <w:t>p</w:t>
      </w:r>
      <w:r>
        <w:rPr>
          <w:rFonts w:asciiTheme="minorEastAsia" w:hAnsiTheme="minorEastAsia" w:hint="eastAsia"/>
          <w:szCs w:val="28"/>
        </w:rPr>
        <w:t>个指标（变量）</w:t>
      </w:r>
      <w:r w:rsidR="005427AF" w:rsidRPr="005427AF">
        <w:rPr>
          <w:rFonts w:cs="Times New Roman" w:hint="eastAsia"/>
          <w:i/>
          <w:szCs w:val="28"/>
        </w:rPr>
        <w:t>X</w:t>
      </w:r>
      <w:r w:rsidR="005427AF" w:rsidRPr="005427AF">
        <w:rPr>
          <w:rFonts w:cs="Times New Roman" w:hint="eastAsia"/>
          <w:i/>
          <w:szCs w:val="28"/>
          <w:vertAlign w:val="subscript"/>
        </w:rPr>
        <w:t>1</w:t>
      </w:r>
      <w:r w:rsidR="005427AF">
        <w:rPr>
          <w:rFonts w:cs="Times New Roman" w:hint="eastAsia"/>
          <w:szCs w:val="28"/>
        </w:rPr>
        <w:t xml:space="preserve">, </w:t>
      </w:r>
      <w:r w:rsidR="005427AF">
        <w:rPr>
          <w:rFonts w:cs="Times New Roman"/>
          <w:szCs w:val="28"/>
        </w:rPr>
        <w:t>…</w:t>
      </w:r>
      <w:r w:rsidR="005427AF">
        <w:rPr>
          <w:rFonts w:cs="Times New Roman" w:hint="eastAsia"/>
          <w:szCs w:val="28"/>
        </w:rPr>
        <w:t xml:space="preserve">, </w:t>
      </w:r>
      <w:r w:rsidR="005427AF" w:rsidRPr="005427AF">
        <w:rPr>
          <w:rFonts w:cs="Times New Roman" w:hint="eastAsia"/>
          <w:i/>
          <w:szCs w:val="28"/>
        </w:rPr>
        <w:t>X</w:t>
      </w:r>
      <w:r w:rsidR="005427AF" w:rsidRPr="005427AF">
        <w:rPr>
          <w:rFonts w:cs="Times New Roman" w:hint="eastAsia"/>
          <w:i/>
          <w:szCs w:val="28"/>
          <w:vertAlign w:val="subscript"/>
        </w:rPr>
        <w:t>p</w:t>
      </w:r>
      <w:r w:rsidR="005427AF">
        <w:rPr>
          <w:rFonts w:asciiTheme="minorEastAsia" w:hAnsiTheme="minorEastAsia" w:hint="eastAsia"/>
          <w:szCs w:val="28"/>
        </w:rPr>
        <w:t>，</w:t>
      </w:r>
      <w:r w:rsidR="00C27469">
        <w:rPr>
          <w:rFonts w:asciiTheme="minorEastAsia" w:hAnsiTheme="minorEastAsia" w:hint="eastAsia"/>
          <w:szCs w:val="28"/>
        </w:rPr>
        <w:t>得到观测矩阵</w:t>
      </w:r>
      <w:r w:rsidR="00C27469" w:rsidRPr="00C27469">
        <w:rPr>
          <w:rFonts w:cs="Times New Roman"/>
          <w:i/>
          <w:szCs w:val="28"/>
        </w:rPr>
        <w:t>X</w:t>
      </w:r>
      <w:r w:rsidR="00C27469">
        <w:rPr>
          <w:rFonts w:asciiTheme="minorEastAsia" w:hAnsiTheme="minorEastAsia" w:hint="eastAsia"/>
          <w:szCs w:val="28"/>
        </w:rPr>
        <w:t>，这</w:t>
      </w:r>
      <w:r w:rsidR="00C27469" w:rsidRPr="00DC61D4">
        <w:rPr>
          <w:rFonts w:cs="Times New Roman"/>
          <w:i/>
          <w:szCs w:val="28"/>
        </w:rPr>
        <w:t>p</w:t>
      </w:r>
      <w:r w:rsidR="00C27469">
        <w:rPr>
          <w:rFonts w:asciiTheme="minorEastAsia" w:hAnsiTheme="minorEastAsia" w:hint="eastAsia"/>
          <w:szCs w:val="28"/>
        </w:rPr>
        <w:t>个指标变量</w:t>
      </w:r>
      <w:r>
        <w:rPr>
          <w:rFonts w:asciiTheme="minorEastAsia" w:hAnsiTheme="minorEastAsia" w:hint="eastAsia"/>
          <w:szCs w:val="28"/>
        </w:rPr>
        <w:t>可能受</w:t>
      </w:r>
      <w:r w:rsidRPr="00DC61D4">
        <w:rPr>
          <w:rFonts w:cs="Times New Roman"/>
          <w:i/>
          <w:szCs w:val="28"/>
        </w:rPr>
        <w:t>m</w:t>
      </w:r>
      <w:r>
        <w:rPr>
          <w:rFonts w:asciiTheme="minorEastAsia" w:hAnsiTheme="minorEastAsia" w:hint="eastAsia"/>
          <w:szCs w:val="28"/>
        </w:rPr>
        <w:t>(</w:t>
      </w:r>
      <w:r w:rsidRPr="00DC61D4">
        <w:rPr>
          <w:rFonts w:cs="Times New Roman"/>
          <w:i/>
          <w:szCs w:val="28"/>
        </w:rPr>
        <w:t>m&lt;p</w:t>
      </w:r>
      <w:r>
        <w:rPr>
          <w:rFonts w:asciiTheme="minorEastAsia" w:hAnsiTheme="minorEastAsia" w:hint="eastAsia"/>
          <w:szCs w:val="28"/>
        </w:rPr>
        <w:t>)个共同因素</w:t>
      </w:r>
      <w:r w:rsidR="00E92742" w:rsidRPr="00E92742">
        <w:rPr>
          <w:rFonts w:cs="Times New Roman"/>
          <w:i/>
          <w:szCs w:val="28"/>
        </w:rPr>
        <w:t>f</w:t>
      </w:r>
      <w:r w:rsidR="00E92742" w:rsidRPr="00E92742">
        <w:rPr>
          <w:rFonts w:cs="Times New Roman"/>
          <w:i/>
          <w:szCs w:val="28"/>
          <w:vertAlign w:val="subscript"/>
        </w:rPr>
        <w:t>1</w:t>
      </w:r>
      <w:r w:rsidR="00E92742" w:rsidRPr="00E92742">
        <w:rPr>
          <w:rFonts w:cs="Times New Roman"/>
          <w:i/>
          <w:szCs w:val="28"/>
        </w:rPr>
        <w:t>,…f</w:t>
      </w:r>
      <w:r w:rsidR="00E92742" w:rsidRPr="00E92742">
        <w:rPr>
          <w:rFonts w:cs="Times New Roman"/>
          <w:i/>
          <w:szCs w:val="28"/>
          <w:vertAlign w:val="subscript"/>
        </w:rPr>
        <w:t>m</w:t>
      </w:r>
      <w:r>
        <w:rPr>
          <w:rFonts w:asciiTheme="minorEastAsia" w:hAnsiTheme="minorEastAsia" w:hint="eastAsia"/>
          <w:szCs w:val="28"/>
        </w:rPr>
        <w:t>的影响，再加上其它影响因素。</w:t>
      </w:r>
      <w:r w:rsidR="00C4229F">
        <w:rPr>
          <w:rFonts w:asciiTheme="minorEastAsia" w:hAnsiTheme="minorEastAsia" w:hint="eastAsia"/>
          <w:szCs w:val="28"/>
        </w:rPr>
        <w:t>表示为：</w:t>
      </w:r>
    </w:p>
    <w:p w:rsidR="00C4229F" w:rsidRDefault="00C4229F" w:rsidP="00C4229F">
      <w:pPr>
        <w:jc w:val="center"/>
        <w:rPr>
          <w:rFonts w:asciiTheme="minorEastAsia" w:hAnsiTheme="minorEastAsia"/>
          <w:szCs w:val="28"/>
        </w:rPr>
      </w:pPr>
      <w:r>
        <w:rPr>
          <w:noProof/>
        </w:rPr>
        <w:drawing>
          <wp:inline distT="0" distB="0" distL="0" distR="0" wp14:anchorId="70EDD090" wp14:editId="6E671839">
            <wp:extent cx="2750820" cy="1112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0820" cy="1112520"/>
                    </a:xfrm>
                    <a:prstGeom prst="rect">
                      <a:avLst/>
                    </a:prstGeom>
                  </pic:spPr>
                </pic:pic>
              </a:graphicData>
            </a:graphic>
          </wp:inline>
        </w:drawing>
      </w:r>
    </w:p>
    <w:p w:rsidR="00E92742" w:rsidRDefault="00E92742" w:rsidP="00DC61D4">
      <w:pPr>
        <w:rPr>
          <w:rFonts w:asciiTheme="minorEastAsia" w:hAnsiTheme="minorEastAsia"/>
          <w:szCs w:val="28"/>
        </w:rPr>
      </w:pPr>
      <w:r>
        <w:rPr>
          <w:rFonts w:asciiTheme="minorEastAsia" w:hAnsiTheme="minorEastAsia" w:hint="eastAsia"/>
          <w:szCs w:val="28"/>
        </w:rPr>
        <w:t>用矩阵表示为</w:t>
      </w:r>
    </w:p>
    <w:p w:rsidR="00DC61D4" w:rsidRPr="00DC61D4" w:rsidRDefault="00E92742" w:rsidP="00E92742">
      <w:pPr>
        <w:jc w:val="center"/>
        <w:rPr>
          <w:rFonts w:asciiTheme="minorEastAsia" w:hAnsiTheme="minorEastAsia"/>
          <w:szCs w:val="28"/>
        </w:rPr>
      </w:pPr>
      <w:r w:rsidRPr="005C187B">
        <w:rPr>
          <w:position w:val="-16"/>
        </w:rPr>
        <w:object w:dxaOrig="24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1pt" o:ole="">
            <v:imagedata r:id="rId8" o:title=""/>
          </v:shape>
          <o:OLEObject Type="Embed" ProgID="Equation.DSMT4" ShapeID="_x0000_i1025" DrawAspect="Content" ObjectID="_1497109582" r:id="rId9"/>
        </w:object>
      </w:r>
    </w:p>
    <w:p w:rsidR="003C4CEF" w:rsidRDefault="007B7A5D" w:rsidP="007B7A5D">
      <w:pPr>
        <w:rPr>
          <w:rFonts w:cs="Times New Roman"/>
          <w:szCs w:val="28"/>
        </w:rPr>
      </w:pPr>
      <w:r>
        <w:rPr>
          <w:rFonts w:cs="Times New Roman" w:hint="eastAsia"/>
          <w:szCs w:val="28"/>
        </w:rPr>
        <w:t>其中，</w:t>
      </w:r>
      <w:r w:rsidR="00527050">
        <w:rPr>
          <w:rFonts w:cs="Times New Roman" w:hint="eastAsia"/>
          <w:szCs w:val="28"/>
        </w:rPr>
        <w:t>共同影响因素</w:t>
      </w:r>
      <w:r w:rsidR="00E92742" w:rsidRPr="00E92742">
        <w:rPr>
          <w:rFonts w:cs="Times New Roman"/>
          <w:i/>
          <w:szCs w:val="28"/>
        </w:rPr>
        <w:t>f</w:t>
      </w:r>
      <w:r w:rsidR="00E92742" w:rsidRPr="00E92742">
        <w:rPr>
          <w:rFonts w:cs="Times New Roman"/>
          <w:i/>
          <w:szCs w:val="28"/>
          <w:vertAlign w:val="subscript"/>
        </w:rPr>
        <w:t>1</w:t>
      </w:r>
      <w:r w:rsidR="00E92742" w:rsidRPr="00E92742">
        <w:rPr>
          <w:rFonts w:cs="Times New Roman"/>
          <w:i/>
          <w:szCs w:val="28"/>
        </w:rPr>
        <w:t>,…f</w:t>
      </w:r>
      <w:r w:rsidR="00E92742" w:rsidRPr="00E92742">
        <w:rPr>
          <w:rFonts w:cs="Times New Roman"/>
          <w:i/>
          <w:szCs w:val="28"/>
          <w:vertAlign w:val="subscript"/>
        </w:rPr>
        <w:t>m</w:t>
      </w:r>
      <w:r>
        <w:rPr>
          <w:rFonts w:cs="Times New Roman" w:hint="eastAsia"/>
          <w:szCs w:val="28"/>
        </w:rPr>
        <w:t>是均值为</w:t>
      </w:r>
      <w:r>
        <w:rPr>
          <w:rFonts w:cs="Times New Roman" w:hint="eastAsia"/>
          <w:szCs w:val="28"/>
        </w:rPr>
        <w:t>0</w:t>
      </w:r>
      <w:r>
        <w:rPr>
          <w:rFonts w:cs="Times New Roman" w:hint="eastAsia"/>
          <w:szCs w:val="28"/>
        </w:rPr>
        <w:t>方差为</w:t>
      </w:r>
      <w:r>
        <w:rPr>
          <w:rFonts w:cs="Times New Roman" w:hint="eastAsia"/>
          <w:szCs w:val="28"/>
        </w:rPr>
        <w:t>1</w:t>
      </w:r>
      <w:r>
        <w:rPr>
          <w:rFonts w:cs="Times New Roman" w:hint="eastAsia"/>
          <w:szCs w:val="28"/>
        </w:rPr>
        <w:t>的随机变量，</w:t>
      </w:r>
      <w:r w:rsidR="00527050">
        <w:rPr>
          <w:rFonts w:asciiTheme="minorEastAsia" w:hAnsiTheme="minorEastAsia" w:hint="eastAsia"/>
          <w:szCs w:val="28"/>
        </w:rPr>
        <w:t>称为公共因子</w:t>
      </w:r>
      <w:r>
        <w:rPr>
          <w:rFonts w:asciiTheme="minorEastAsia" w:hAnsiTheme="minorEastAsia" w:hint="eastAsia"/>
          <w:szCs w:val="28"/>
        </w:rPr>
        <w:t>；</w:t>
      </w:r>
      <w:r w:rsidRPr="007B7A5D">
        <w:rPr>
          <w:rFonts w:cs="Times New Roman"/>
          <w:i/>
          <w:szCs w:val="28"/>
        </w:rPr>
        <w:t>A</w:t>
      </w:r>
      <w:r w:rsidRPr="007B7A5D">
        <w:rPr>
          <w:rFonts w:cs="Times New Roman"/>
          <w:i/>
          <w:szCs w:val="28"/>
          <w:vertAlign w:val="subscript"/>
        </w:rPr>
        <w:t>p×m</w:t>
      </w:r>
      <w:r>
        <w:rPr>
          <w:rFonts w:cs="Times New Roman" w:hint="eastAsia"/>
          <w:szCs w:val="28"/>
        </w:rPr>
        <w:t>称为因子载荷矩阵</w:t>
      </w:r>
      <w:r w:rsidR="00145C1C">
        <w:rPr>
          <w:rFonts w:cs="Times New Roman" w:hint="eastAsia"/>
          <w:szCs w:val="28"/>
        </w:rPr>
        <w:t>，</w:t>
      </w:r>
      <w:r w:rsidR="00145C1C" w:rsidRPr="00145C1C">
        <w:rPr>
          <w:rFonts w:cs="Times New Roman" w:hint="eastAsia"/>
          <w:i/>
          <w:szCs w:val="28"/>
        </w:rPr>
        <w:t>a</w:t>
      </w:r>
      <w:r w:rsidR="00145C1C" w:rsidRPr="00145C1C">
        <w:rPr>
          <w:rFonts w:cs="Times New Roman" w:hint="eastAsia"/>
          <w:i/>
          <w:szCs w:val="28"/>
          <w:vertAlign w:val="subscript"/>
        </w:rPr>
        <w:t>ji</w:t>
      </w:r>
      <w:r w:rsidR="00145C1C">
        <w:rPr>
          <w:rFonts w:cs="Times New Roman" w:hint="eastAsia"/>
          <w:szCs w:val="28"/>
        </w:rPr>
        <w:t>是第</w:t>
      </w:r>
      <w:r w:rsidR="00145C1C" w:rsidRPr="00145C1C">
        <w:rPr>
          <w:rFonts w:cs="Times New Roman" w:hint="eastAsia"/>
          <w:i/>
          <w:szCs w:val="28"/>
        </w:rPr>
        <w:t>j</w:t>
      </w:r>
      <w:r w:rsidR="00145C1C">
        <w:rPr>
          <w:rFonts w:cs="Times New Roman" w:hint="eastAsia"/>
          <w:szCs w:val="28"/>
        </w:rPr>
        <w:t>变量在第</w:t>
      </w:r>
      <w:r w:rsidR="00145C1C" w:rsidRPr="00145C1C">
        <w:rPr>
          <w:rFonts w:cs="Times New Roman" w:hint="eastAsia"/>
          <w:i/>
          <w:szCs w:val="28"/>
        </w:rPr>
        <w:t>i</w:t>
      </w:r>
      <w:r w:rsidR="00145C1C">
        <w:rPr>
          <w:rFonts w:cs="Times New Roman" w:hint="eastAsia"/>
          <w:szCs w:val="28"/>
        </w:rPr>
        <w:t>公共因子上的负荷，即</w:t>
      </w:r>
      <w:r w:rsidR="00145C1C" w:rsidRPr="00145C1C">
        <w:rPr>
          <w:rFonts w:cs="Times New Roman" w:hint="eastAsia"/>
          <w:i/>
          <w:szCs w:val="28"/>
        </w:rPr>
        <w:t>X</w:t>
      </w:r>
      <w:r w:rsidR="00145C1C" w:rsidRPr="00145C1C">
        <w:rPr>
          <w:rFonts w:cs="Times New Roman" w:hint="eastAsia"/>
          <w:i/>
          <w:szCs w:val="28"/>
          <w:vertAlign w:val="subscript"/>
        </w:rPr>
        <w:t>j</w:t>
      </w:r>
      <w:r w:rsidR="00145C1C">
        <w:rPr>
          <w:rFonts w:cs="Times New Roman" w:hint="eastAsia"/>
          <w:szCs w:val="28"/>
        </w:rPr>
        <w:t>在坐标轴</w:t>
      </w:r>
      <w:r w:rsidR="00145C1C" w:rsidRPr="00145C1C">
        <w:rPr>
          <w:rFonts w:cs="Times New Roman" w:hint="eastAsia"/>
          <w:i/>
          <w:szCs w:val="28"/>
        </w:rPr>
        <w:t>f</w:t>
      </w:r>
      <w:r w:rsidR="00145C1C" w:rsidRPr="00145C1C">
        <w:rPr>
          <w:rFonts w:cs="Times New Roman" w:hint="eastAsia"/>
          <w:i/>
          <w:szCs w:val="28"/>
          <w:vertAlign w:val="subscript"/>
        </w:rPr>
        <w:t>i</w:t>
      </w:r>
      <w:r w:rsidR="00145C1C">
        <w:rPr>
          <w:rFonts w:cs="Times New Roman" w:hint="eastAsia"/>
          <w:szCs w:val="28"/>
        </w:rPr>
        <w:t>上的投影</w:t>
      </w:r>
      <w:r>
        <w:rPr>
          <w:rFonts w:cs="Times New Roman" w:hint="eastAsia"/>
          <w:szCs w:val="28"/>
        </w:rPr>
        <w:t>；</w:t>
      </w:r>
      <w:r w:rsidRPr="007B7A5D">
        <w:rPr>
          <w:rFonts w:cs="Times New Roman" w:hint="eastAsia"/>
          <w:i/>
          <w:szCs w:val="28"/>
        </w:rPr>
        <w:t>e</w:t>
      </w:r>
      <w:r w:rsidRPr="007B7A5D">
        <w:rPr>
          <w:rFonts w:cs="Times New Roman" w:hint="eastAsia"/>
          <w:i/>
          <w:szCs w:val="28"/>
          <w:vertAlign w:val="subscript"/>
        </w:rPr>
        <w:t>i</w:t>
      </w:r>
      <w:r>
        <w:rPr>
          <w:rFonts w:cs="Times New Roman" w:hint="eastAsia"/>
          <w:szCs w:val="28"/>
        </w:rPr>
        <w:t>是变量</w:t>
      </w:r>
      <w:r w:rsidRPr="007B7A5D">
        <w:rPr>
          <w:rFonts w:cs="Times New Roman" w:hint="eastAsia"/>
          <w:i/>
          <w:szCs w:val="28"/>
        </w:rPr>
        <w:t>X</w:t>
      </w:r>
      <w:r w:rsidRPr="007B7A5D">
        <w:rPr>
          <w:rFonts w:cs="Times New Roman" w:hint="eastAsia"/>
          <w:i/>
          <w:szCs w:val="28"/>
          <w:vertAlign w:val="subscript"/>
        </w:rPr>
        <w:t>i</w:t>
      </w:r>
      <w:r>
        <w:rPr>
          <w:rFonts w:cs="Times New Roman" w:hint="eastAsia"/>
          <w:szCs w:val="28"/>
        </w:rPr>
        <w:t>所特有的因子，均值为</w:t>
      </w:r>
      <w:r>
        <w:rPr>
          <w:rFonts w:cs="Times New Roman" w:hint="eastAsia"/>
          <w:szCs w:val="28"/>
        </w:rPr>
        <w:t>0</w:t>
      </w:r>
      <w:r>
        <w:rPr>
          <w:rFonts w:cs="Times New Roman" w:hint="eastAsia"/>
          <w:szCs w:val="28"/>
        </w:rPr>
        <w:t>方差为</w:t>
      </w:r>
      <w:r w:rsidR="0007518C" w:rsidRPr="0007518C">
        <w:rPr>
          <w:rFonts w:cs="Times New Roman"/>
          <w:i/>
          <w:szCs w:val="28"/>
        </w:rPr>
        <w:t>σ</w:t>
      </w:r>
      <w:r w:rsidRPr="007B7A5D">
        <w:rPr>
          <w:rFonts w:cs="Times New Roman" w:hint="eastAsia"/>
          <w:i/>
          <w:szCs w:val="28"/>
          <w:vertAlign w:val="subscript"/>
        </w:rPr>
        <w:t>i</w:t>
      </w:r>
      <w:r w:rsidRPr="007B7A5D">
        <w:rPr>
          <w:rFonts w:cs="Times New Roman" w:hint="eastAsia"/>
          <w:i/>
          <w:szCs w:val="28"/>
          <w:vertAlign w:val="superscript"/>
        </w:rPr>
        <w:t>2</w:t>
      </w:r>
      <w:r>
        <w:rPr>
          <w:rFonts w:cs="Times New Roman" w:hint="eastAsia"/>
          <w:szCs w:val="28"/>
        </w:rPr>
        <w:t>，称为特殊因子。各特殊因子之间及特殊因子与公共因子之间都是相互独立的，即</w:t>
      </w:r>
      <w:r>
        <w:rPr>
          <w:rFonts w:cs="Times New Roman" w:hint="eastAsia"/>
          <w:szCs w:val="28"/>
        </w:rPr>
        <w:t>COV(</w:t>
      </w:r>
      <w:r w:rsidRPr="007B7A5D">
        <w:rPr>
          <w:rFonts w:cs="Times New Roman" w:hint="eastAsia"/>
          <w:i/>
          <w:szCs w:val="28"/>
        </w:rPr>
        <w:t>e</w:t>
      </w:r>
      <w:r w:rsidRPr="007B7A5D">
        <w:rPr>
          <w:rFonts w:cs="Times New Roman" w:hint="eastAsia"/>
          <w:i/>
          <w:szCs w:val="28"/>
          <w:vertAlign w:val="subscript"/>
        </w:rPr>
        <w:t>i</w:t>
      </w:r>
      <w:r>
        <w:rPr>
          <w:rFonts w:cs="Times New Roman" w:hint="eastAsia"/>
          <w:i/>
          <w:szCs w:val="28"/>
        </w:rPr>
        <w:t>,</w:t>
      </w:r>
      <w:r w:rsidRPr="007B7A5D">
        <w:rPr>
          <w:rFonts w:cs="Times New Roman" w:hint="eastAsia"/>
          <w:i/>
          <w:szCs w:val="28"/>
        </w:rPr>
        <w:t xml:space="preserve"> e</w:t>
      </w:r>
      <w:r>
        <w:rPr>
          <w:rFonts w:cs="Times New Roman" w:hint="eastAsia"/>
          <w:i/>
          <w:szCs w:val="28"/>
          <w:vertAlign w:val="subscript"/>
        </w:rPr>
        <w:t>j</w:t>
      </w:r>
      <w:r>
        <w:rPr>
          <w:rFonts w:cs="Times New Roman" w:hint="eastAsia"/>
          <w:szCs w:val="28"/>
        </w:rPr>
        <w:t>)=0, COV(</w:t>
      </w:r>
      <w:r w:rsidRPr="007B7A5D">
        <w:rPr>
          <w:rFonts w:cs="Times New Roman" w:hint="eastAsia"/>
          <w:i/>
          <w:szCs w:val="28"/>
        </w:rPr>
        <w:t>e, f</w:t>
      </w:r>
      <w:r>
        <w:rPr>
          <w:rFonts w:cs="Times New Roman" w:hint="eastAsia"/>
          <w:szCs w:val="28"/>
        </w:rPr>
        <w:t xml:space="preserve">)=0. </w:t>
      </w:r>
    </w:p>
    <w:p w:rsidR="00E81612" w:rsidRPr="00E81612" w:rsidRDefault="00E81612" w:rsidP="007B7A5D">
      <w:pPr>
        <w:rPr>
          <w:rFonts w:cs="Times New Roman"/>
          <w:szCs w:val="28"/>
        </w:rPr>
      </w:pPr>
      <w:r>
        <w:rPr>
          <w:rFonts w:cs="Times New Roman" w:hint="eastAsia"/>
          <w:szCs w:val="28"/>
        </w:rPr>
        <w:t xml:space="preserve">    </w:t>
      </w:r>
      <w:r>
        <w:rPr>
          <w:rFonts w:cs="Times New Roman" w:hint="eastAsia"/>
          <w:szCs w:val="28"/>
        </w:rPr>
        <w:t>因子分析就是用</w:t>
      </w:r>
      <w:r w:rsidRPr="00E92742">
        <w:rPr>
          <w:rFonts w:cs="Times New Roman"/>
          <w:i/>
          <w:szCs w:val="28"/>
        </w:rPr>
        <w:t>f</w:t>
      </w:r>
      <w:r w:rsidRPr="00E92742">
        <w:rPr>
          <w:rFonts w:cs="Times New Roman"/>
          <w:i/>
          <w:szCs w:val="28"/>
          <w:vertAlign w:val="subscript"/>
        </w:rPr>
        <w:t>1</w:t>
      </w:r>
      <w:r w:rsidRPr="00E92742">
        <w:rPr>
          <w:rFonts w:cs="Times New Roman"/>
          <w:i/>
          <w:szCs w:val="28"/>
        </w:rPr>
        <w:t>,…f</w:t>
      </w:r>
      <w:r w:rsidRPr="00E92742">
        <w:rPr>
          <w:rFonts w:cs="Times New Roman"/>
          <w:i/>
          <w:szCs w:val="28"/>
          <w:vertAlign w:val="subscript"/>
        </w:rPr>
        <w:t>m</w:t>
      </w:r>
      <w:r>
        <w:rPr>
          <w:rFonts w:cs="Times New Roman" w:hint="eastAsia"/>
          <w:szCs w:val="28"/>
        </w:rPr>
        <w:t>代替</w:t>
      </w:r>
      <w:r w:rsidRPr="00E81612">
        <w:rPr>
          <w:rFonts w:cs="Times New Roman" w:hint="eastAsia"/>
          <w:i/>
          <w:szCs w:val="28"/>
        </w:rPr>
        <w:t>X</w:t>
      </w:r>
      <w:r w:rsidRPr="00E81612">
        <w:rPr>
          <w:rFonts w:cs="Times New Roman" w:hint="eastAsia"/>
          <w:i/>
          <w:szCs w:val="28"/>
          <w:vertAlign w:val="subscript"/>
        </w:rPr>
        <w:t>1</w:t>
      </w:r>
      <w:r w:rsidRPr="00E81612">
        <w:rPr>
          <w:rFonts w:cs="Times New Roman" w:hint="eastAsia"/>
          <w:i/>
          <w:szCs w:val="28"/>
        </w:rPr>
        <w:t xml:space="preserve">, </w:t>
      </w:r>
      <w:r w:rsidRPr="00E81612">
        <w:rPr>
          <w:rFonts w:cs="Times New Roman"/>
          <w:i/>
          <w:szCs w:val="28"/>
        </w:rPr>
        <w:t>…</w:t>
      </w:r>
      <w:r w:rsidRPr="00E81612">
        <w:rPr>
          <w:rFonts w:cs="Times New Roman" w:hint="eastAsia"/>
          <w:i/>
          <w:szCs w:val="28"/>
        </w:rPr>
        <w:t>, X</w:t>
      </w:r>
      <w:r w:rsidRPr="00E81612">
        <w:rPr>
          <w:rFonts w:cs="Times New Roman" w:hint="eastAsia"/>
          <w:i/>
          <w:szCs w:val="28"/>
          <w:vertAlign w:val="subscript"/>
        </w:rPr>
        <w:t>p</w:t>
      </w:r>
      <w:r>
        <w:rPr>
          <w:rFonts w:cs="Times New Roman" w:hint="eastAsia"/>
          <w:szCs w:val="28"/>
        </w:rPr>
        <w:t xml:space="preserve">, </w:t>
      </w:r>
      <w:r>
        <w:rPr>
          <w:rFonts w:cs="Times New Roman" w:hint="eastAsia"/>
          <w:szCs w:val="28"/>
        </w:rPr>
        <w:t>达到降维的目的。</w:t>
      </w:r>
    </w:p>
    <w:p w:rsidR="00C46E79" w:rsidRDefault="00C46E79" w:rsidP="00C46E79">
      <w:pPr>
        <w:ind w:firstLine="576"/>
        <w:rPr>
          <w:rFonts w:asciiTheme="minorEastAsia" w:hAnsiTheme="minorEastAsia" w:cs="Times New Roman"/>
          <w:szCs w:val="28"/>
        </w:rPr>
      </w:pPr>
      <w:r>
        <w:rPr>
          <w:rFonts w:asciiTheme="minorEastAsia" w:hAnsiTheme="minorEastAsia" w:cs="Times New Roman" w:hint="eastAsia"/>
          <w:szCs w:val="28"/>
        </w:rPr>
        <w:t>主成份分析中，残差通常是彼此相关的。</w:t>
      </w:r>
      <w:r w:rsidRPr="00C46E79">
        <w:rPr>
          <w:rFonts w:asciiTheme="minorEastAsia" w:hAnsiTheme="minorEastAsia" w:cs="Times New Roman" w:hint="eastAsia"/>
          <w:szCs w:val="28"/>
        </w:rPr>
        <w:t>因子分析中，特殊因子起到残差的作用，但被定义为彼此不相关且和公因子也不相关。而且每个公因子假定至少对两个变量有贡献，否则它将是一个特殊因子。</w:t>
      </w:r>
    </w:p>
    <w:p w:rsidR="00145C1C" w:rsidRDefault="00C46E79" w:rsidP="00C46E79">
      <w:pPr>
        <w:ind w:firstLine="576"/>
        <w:rPr>
          <w:rFonts w:asciiTheme="minorEastAsia" w:hAnsiTheme="minorEastAsia" w:cs="Times New Roman"/>
          <w:szCs w:val="28"/>
        </w:rPr>
      </w:pPr>
      <w:r w:rsidRPr="00C46E79">
        <w:rPr>
          <w:rFonts w:asciiTheme="minorEastAsia" w:hAnsiTheme="minorEastAsia" w:cs="Times New Roman" w:hint="eastAsia"/>
          <w:szCs w:val="28"/>
        </w:rPr>
        <w:t>在开始提取公</w:t>
      </w:r>
      <w:r>
        <w:rPr>
          <w:rFonts w:asciiTheme="minorEastAsia" w:hAnsiTheme="minorEastAsia" w:cs="Times New Roman" w:hint="eastAsia"/>
          <w:szCs w:val="28"/>
        </w:rPr>
        <w:t>共</w:t>
      </w:r>
      <w:r w:rsidRPr="00C46E79">
        <w:rPr>
          <w:rFonts w:asciiTheme="minorEastAsia" w:hAnsiTheme="minorEastAsia" w:cs="Times New Roman" w:hint="eastAsia"/>
          <w:szCs w:val="28"/>
        </w:rPr>
        <w:t>因子时，</w:t>
      </w:r>
      <w:r>
        <w:rPr>
          <w:rFonts w:asciiTheme="minorEastAsia" w:hAnsiTheme="minorEastAsia" w:cs="Times New Roman" w:hint="eastAsia"/>
          <w:szCs w:val="28"/>
        </w:rPr>
        <w:t>已</w:t>
      </w:r>
      <w:r w:rsidRPr="00C46E79">
        <w:rPr>
          <w:rFonts w:asciiTheme="minorEastAsia" w:hAnsiTheme="minorEastAsia" w:cs="Times New Roman" w:hint="eastAsia"/>
          <w:szCs w:val="28"/>
        </w:rPr>
        <w:t>假定</w:t>
      </w:r>
      <w:r>
        <w:rPr>
          <w:rFonts w:asciiTheme="minorEastAsia" w:hAnsiTheme="minorEastAsia" w:cs="Times New Roman" w:hint="eastAsia"/>
          <w:szCs w:val="28"/>
        </w:rPr>
        <w:t>它们</w:t>
      </w:r>
      <w:r w:rsidRPr="00C46E79">
        <w:rPr>
          <w:rFonts w:asciiTheme="minorEastAsia" w:hAnsiTheme="minorEastAsia" w:cs="Times New Roman" w:hint="eastAsia"/>
          <w:szCs w:val="28"/>
        </w:rPr>
        <w:t>彼此不相关且具有单位方差。</w:t>
      </w:r>
      <w:r>
        <w:rPr>
          <w:rFonts w:asciiTheme="minorEastAsia" w:hAnsiTheme="minorEastAsia" w:cs="Times New Roman" w:hint="eastAsia"/>
          <w:szCs w:val="28"/>
        </w:rPr>
        <w:t>故</w:t>
      </w:r>
      <w:r w:rsidRPr="00C46E79">
        <w:rPr>
          <w:rFonts w:asciiTheme="minorEastAsia" w:hAnsiTheme="minorEastAsia" w:cs="Times New Roman" w:hint="eastAsia"/>
          <w:szCs w:val="28"/>
        </w:rPr>
        <w:t>向量</w:t>
      </w:r>
      <w:r w:rsidRPr="00C46E79">
        <w:rPr>
          <w:rFonts w:cs="Times New Roman"/>
          <w:i/>
          <w:szCs w:val="28"/>
        </w:rPr>
        <w:t>X</w:t>
      </w:r>
      <w:r w:rsidRPr="00C46E79">
        <w:rPr>
          <w:rFonts w:asciiTheme="minorEastAsia" w:hAnsiTheme="minorEastAsia" w:cs="Times New Roman" w:hint="eastAsia"/>
          <w:szCs w:val="28"/>
        </w:rPr>
        <w:t>的协方差矩阵</w:t>
      </w:r>
      <w:r w:rsidRPr="00C46E79">
        <w:rPr>
          <w:rFonts w:cs="Times New Roman"/>
          <w:szCs w:val="28"/>
        </w:rPr>
        <w:t>Σ</w:t>
      </w:r>
      <w:r w:rsidRPr="00C46E79">
        <w:rPr>
          <w:rFonts w:asciiTheme="minorEastAsia" w:hAnsiTheme="minorEastAsia" w:cs="Times New Roman" w:hint="eastAsia"/>
          <w:szCs w:val="28"/>
        </w:rPr>
        <w:t>可以表为</w:t>
      </w:r>
    </w:p>
    <w:p w:rsidR="00C46E79" w:rsidRDefault="00C46E79" w:rsidP="00C46E79">
      <w:pPr>
        <w:jc w:val="center"/>
        <w:rPr>
          <w:rFonts w:cs="Times New Roman"/>
          <w:i/>
          <w:szCs w:val="28"/>
        </w:rPr>
      </w:pPr>
      <w:r w:rsidRPr="00C46E79">
        <w:rPr>
          <w:rFonts w:cs="Times New Roman"/>
          <w:i/>
          <w:szCs w:val="28"/>
        </w:rPr>
        <w:t>Σ</w:t>
      </w:r>
      <w:r w:rsidRPr="00C46E79">
        <w:rPr>
          <w:rFonts w:cs="Times New Roman" w:hint="eastAsia"/>
          <w:i/>
          <w:szCs w:val="28"/>
        </w:rPr>
        <w:t>=D(X)=D(Af+e)=AA</w:t>
      </w:r>
      <w:r w:rsidRPr="00C46E79">
        <w:rPr>
          <w:rFonts w:cs="Times New Roman" w:hint="eastAsia"/>
          <w:i/>
          <w:szCs w:val="28"/>
          <w:vertAlign w:val="superscript"/>
        </w:rPr>
        <w:t>T</w:t>
      </w:r>
      <w:r w:rsidRPr="00C46E79">
        <w:rPr>
          <w:rFonts w:cs="Times New Roman" w:hint="eastAsia"/>
          <w:i/>
          <w:szCs w:val="28"/>
        </w:rPr>
        <w:t>+D</w:t>
      </w:r>
    </w:p>
    <w:p w:rsidR="00C46E79" w:rsidRDefault="00C46E79" w:rsidP="00C46E79">
      <w:pPr>
        <w:rPr>
          <w:rFonts w:cs="Times New Roman"/>
          <w:szCs w:val="28"/>
        </w:rPr>
      </w:pPr>
      <w:r>
        <w:rPr>
          <w:rFonts w:cs="Times New Roman" w:hint="eastAsia"/>
          <w:szCs w:val="28"/>
        </w:rPr>
        <w:t>其中，</w:t>
      </w:r>
      <w:r>
        <w:rPr>
          <w:rFonts w:cs="Times New Roman" w:hint="eastAsia"/>
          <w:szCs w:val="28"/>
        </w:rPr>
        <w:t>D=diag(</w:t>
      </w:r>
      <w:r w:rsidR="0007518C" w:rsidRPr="0007518C">
        <w:rPr>
          <w:rFonts w:cs="Times New Roman"/>
          <w:i/>
          <w:szCs w:val="28"/>
        </w:rPr>
        <w:t>σ</w:t>
      </w:r>
      <w:r>
        <w:rPr>
          <w:rFonts w:cs="Times New Roman" w:hint="eastAsia"/>
          <w:i/>
          <w:szCs w:val="28"/>
          <w:vertAlign w:val="subscript"/>
        </w:rPr>
        <w:t>1</w:t>
      </w:r>
      <w:r w:rsidRPr="007B7A5D">
        <w:rPr>
          <w:rFonts w:cs="Times New Roman" w:hint="eastAsia"/>
          <w:i/>
          <w:szCs w:val="28"/>
          <w:vertAlign w:val="superscript"/>
        </w:rPr>
        <w:t>2</w:t>
      </w:r>
      <w:r>
        <w:rPr>
          <w:rFonts w:cs="Times New Roman" w:hint="eastAsia"/>
          <w:szCs w:val="28"/>
        </w:rPr>
        <w:t xml:space="preserve">, </w:t>
      </w:r>
      <w:r>
        <w:rPr>
          <w:rFonts w:cs="Times New Roman"/>
          <w:szCs w:val="28"/>
        </w:rPr>
        <w:t>…</w:t>
      </w:r>
      <w:r>
        <w:rPr>
          <w:rFonts w:cs="Times New Roman" w:hint="eastAsia"/>
          <w:szCs w:val="28"/>
        </w:rPr>
        <w:t xml:space="preserve">, </w:t>
      </w:r>
      <w:r w:rsidR="0007518C" w:rsidRPr="0007518C">
        <w:rPr>
          <w:rFonts w:cs="Times New Roman"/>
          <w:i/>
          <w:szCs w:val="28"/>
        </w:rPr>
        <w:t>σ</w:t>
      </w:r>
      <w:r>
        <w:rPr>
          <w:rFonts w:cs="Times New Roman" w:hint="eastAsia"/>
          <w:i/>
          <w:szCs w:val="28"/>
          <w:vertAlign w:val="subscript"/>
        </w:rPr>
        <w:t>p</w:t>
      </w:r>
      <w:r w:rsidRPr="007B7A5D">
        <w:rPr>
          <w:rFonts w:cs="Times New Roman" w:hint="eastAsia"/>
          <w:i/>
          <w:szCs w:val="28"/>
          <w:vertAlign w:val="superscript"/>
        </w:rPr>
        <w:t>2</w:t>
      </w:r>
      <w:r>
        <w:rPr>
          <w:rFonts w:cs="Times New Roman" w:hint="eastAsia"/>
          <w:szCs w:val="28"/>
        </w:rPr>
        <w:t xml:space="preserve">). </w:t>
      </w:r>
      <w:r>
        <w:rPr>
          <w:rFonts w:cs="Times New Roman" w:hint="eastAsia"/>
          <w:szCs w:val="28"/>
        </w:rPr>
        <w:t>若假定</w:t>
      </w:r>
      <w:r w:rsidRPr="00C46E79">
        <w:rPr>
          <w:rFonts w:cs="Times New Roman" w:hint="eastAsia"/>
          <w:i/>
          <w:szCs w:val="28"/>
        </w:rPr>
        <w:t>X</w:t>
      </w:r>
      <w:r>
        <w:rPr>
          <w:rFonts w:cs="Times New Roman" w:hint="eastAsia"/>
          <w:szCs w:val="28"/>
        </w:rPr>
        <w:t>已标准化，即每个</w:t>
      </w:r>
      <w:r w:rsidRPr="00C46E79">
        <w:rPr>
          <w:rFonts w:cs="Times New Roman" w:hint="eastAsia"/>
          <w:i/>
          <w:szCs w:val="28"/>
        </w:rPr>
        <w:t>X</w:t>
      </w:r>
      <w:r w:rsidRPr="00C46E79">
        <w:rPr>
          <w:rFonts w:cs="Times New Roman" w:hint="eastAsia"/>
          <w:i/>
          <w:szCs w:val="28"/>
          <w:vertAlign w:val="subscript"/>
        </w:rPr>
        <w:t>i</w:t>
      </w:r>
      <w:r>
        <w:rPr>
          <w:rFonts w:cs="Times New Roman" w:hint="eastAsia"/>
          <w:szCs w:val="28"/>
        </w:rPr>
        <w:t>都均值为</w:t>
      </w:r>
      <w:r>
        <w:rPr>
          <w:rFonts w:cs="Times New Roman" w:hint="eastAsia"/>
          <w:szCs w:val="28"/>
        </w:rPr>
        <w:t>0</w:t>
      </w:r>
      <w:r>
        <w:rPr>
          <w:rFonts w:cs="Times New Roman" w:hint="eastAsia"/>
          <w:szCs w:val="28"/>
        </w:rPr>
        <w:t>方差为</w:t>
      </w:r>
      <w:r>
        <w:rPr>
          <w:rFonts w:cs="Times New Roman" w:hint="eastAsia"/>
          <w:szCs w:val="28"/>
        </w:rPr>
        <w:t xml:space="preserve">1. </w:t>
      </w:r>
      <w:r>
        <w:rPr>
          <w:rFonts w:cs="Times New Roman" w:hint="eastAsia"/>
          <w:szCs w:val="28"/>
        </w:rPr>
        <w:t>则</w:t>
      </w:r>
    </w:p>
    <w:p w:rsidR="00C46E79" w:rsidRDefault="0007518C" w:rsidP="00C46E79">
      <w:pPr>
        <w:jc w:val="center"/>
        <w:rPr>
          <w:rFonts w:asciiTheme="minorEastAsia" w:hAnsiTheme="minorEastAsia"/>
          <w:szCs w:val="28"/>
        </w:rPr>
      </w:pPr>
      <w:r w:rsidRPr="005C187B">
        <w:rPr>
          <w:position w:val="-56"/>
        </w:rPr>
        <w:object w:dxaOrig="3460" w:dyaOrig="1260">
          <v:shape id="_x0000_i1026" type="#_x0000_t75" style="width:172.8pt;height:63pt" o:ole="">
            <v:imagedata r:id="rId10" o:title=""/>
          </v:shape>
          <o:OLEObject Type="Embed" ProgID="Equation.DSMT4" ShapeID="_x0000_i1026" DrawAspect="Content" ObjectID="_1497109583" r:id="rId11"/>
        </w:object>
      </w:r>
    </w:p>
    <w:p w:rsidR="00C46E79" w:rsidRDefault="00D0451C" w:rsidP="00C46E79">
      <w:r>
        <w:rPr>
          <w:rFonts w:asciiTheme="minorEastAsia" w:hAnsiTheme="minorEastAsia" w:hint="eastAsia"/>
          <w:szCs w:val="28"/>
        </w:rPr>
        <w:t>记</w:t>
      </w:r>
      <w:r w:rsidR="00B62B58" w:rsidRPr="005C187B">
        <w:rPr>
          <w:position w:val="-36"/>
        </w:rPr>
        <w:object w:dxaOrig="1219" w:dyaOrig="820">
          <v:shape id="_x0000_i1027" type="#_x0000_t75" style="width:61.2pt;height:40.8pt" o:ole="">
            <v:imagedata r:id="rId12" o:title=""/>
          </v:shape>
          <o:OLEObject Type="Embed" ProgID="Equation.DSMT4" ShapeID="_x0000_i1027" DrawAspect="Content" ObjectID="_1497109584" r:id="rId13"/>
        </w:object>
      </w:r>
      <w:r w:rsidR="005A49E2">
        <w:rPr>
          <w:rFonts w:hint="eastAsia"/>
        </w:rPr>
        <w:t>称为变量共同度，</w:t>
      </w:r>
      <w:r w:rsidR="00B62B58">
        <w:rPr>
          <w:rFonts w:hint="eastAsia"/>
        </w:rPr>
        <w:t>则有</w:t>
      </w:r>
      <w:r w:rsidR="0007518C" w:rsidRPr="005C187B">
        <w:rPr>
          <w:position w:val="-12"/>
        </w:rPr>
        <w:object w:dxaOrig="2540" w:dyaOrig="420">
          <v:shape id="_x0000_i1028" type="#_x0000_t75" style="width:127.2pt;height:21pt" o:ole="">
            <v:imagedata r:id="rId14" o:title=""/>
          </v:shape>
          <o:OLEObject Type="Embed" ProgID="Equation.DSMT4" ShapeID="_x0000_i1028" DrawAspect="Content" ObjectID="_1497109585" r:id="rId15"/>
        </w:object>
      </w:r>
      <w:r w:rsidR="00B62B58">
        <w:rPr>
          <w:rFonts w:hint="eastAsia"/>
        </w:rPr>
        <w:t xml:space="preserve">. </w:t>
      </w:r>
    </w:p>
    <w:p w:rsidR="0007518C" w:rsidRPr="0007518C" w:rsidRDefault="00B62B58" w:rsidP="001A743D">
      <w:pPr>
        <w:ind w:firstLine="564"/>
      </w:pPr>
      <w:r w:rsidRPr="00B62B58">
        <w:rPr>
          <w:rFonts w:hint="eastAsia"/>
          <w:i/>
        </w:rPr>
        <w:t>h</w:t>
      </w:r>
      <w:r>
        <w:rPr>
          <w:rFonts w:hint="eastAsia"/>
          <w:i/>
          <w:vertAlign w:val="subscript"/>
        </w:rPr>
        <w:t>i</w:t>
      </w:r>
      <w:r>
        <w:rPr>
          <w:rFonts w:hint="eastAsia"/>
          <w:i/>
          <w:vertAlign w:val="superscript"/>
        </w:rPr>
        <w:t>2</w:t>
      </w:r>
      <w:r>
        <w:rPr>
          <w:rFonts w:hint="eastAsia"/>
        </w:rPr>
        <w:t>反映了公共因子</w:t>
      </w:r>
      <w:r w:rsidRPr="00B62B58">
        <w:rPr>
          <w:rFonts w:hint="eastAsia"/>
          <w:i/>
        </w:rPr>
        <w:t>f</w:t>
      </w:r>
      <w:r>
        <w:rPr>
          <w:rFonts w:hint="eastAsia"/>
        </w:rPr>
        <w:t>对</w:t>
      </w:r>
      <w:r w:rsidR="001A743D" w:rsidRPr="00B62B58">
        <w:rPr>
          <w:rFonts w:hint="eastAsia"/>
          <w:i/>
        </w:rPr>
        <w:t>X</w:t>
      </w:r>
      <w:r w:rsidR="001A743D" w:rsidRPr="00B62B58">
        <w:rPr>
          <w:rFonts w:hint="eastAsia"/>
          <w:i/>
          <w:vertAlign w:val="subscript"/>
        </w:rPr>
        <w:t>i</w:t>
      </w:r>
      <w:r>
        <w:rPr>
          <w:rFonts w:hint="eastAsia"/>
        </w:rPr>
        <w:t>的影响（贡献），即</w:t>
      </w:r>
      <w:r w:rsidRPr="00B62B58">
        <w:rPr>
          <w:rFonts w:hint="eastAsia"/>
          <w:i/>
        </w:rPr>
        <w:t>X</w:t>
      </w:r>
      <w:r w:rsidRPr="00B62B58">
        <w:rPr>
          <w:rFonts w:hint="eastAsia"/>
          <w:i/>
          <w:vertAlign w:val="subscript"/>
        </w:rPr>
        <w:t>i</w:t>
      </w:r>
      <w:r w:rsidRPr="00B62B58">
        <w:rPr>
          <w:rFonts w:hint="eastAsia"/>
        </w:rPr>
        <w:t>对</w:t>
      </w:r>
      <w:r w:rsidR="0007518C">
        <w:rPr>
          <w:rFonts w:hint="eastAsia"/>
        </w:rPr>
        <w:t>共同因素</w:t>
      </w:r>
      <w:r w:rsidRPr="00B62B58">
        <w:rPr>
          <w:rFonts w:hint="eastAsia"/>
          <w:i/>
        </w:rPr>
        <w:t>f</w:t>
      </w:r>
      <w:r>
        <w:rPr>
          <w:rFonts w:hint="eastAsia"/>
        </w:rPr>
        <w:t>的依赖程度</w:t>
      </w:r>
      <w:r w:rsidR="0007518C">
        <w:rPr>
          <w:rFonts w:hint="eastAsia"/>
        </w:rPr>
        <w:t>；</w:t>
      </w:r>
      <w:r w:rsidR="0007518C" w:rsidRPr="0007518C">
        <w:rPr>
          <w:rFonts w:cs="Times New Roman"/>
          <w:i/>
          <w:szCs w:val="28"/>
        </w:rPr>
        <w:t>σ</w:t>
      </w:r>
      <w:r w:rsidR="0007518C">
        <w:rPr>
          <w:rFonts w:cs="Times New Roman" w:hint="eastAsia"/>
          <w:i/>
          <w:szCs w:val="28"/>
          <w:vertAlign w:val="subscript"/>
        </w:rPr>
        <w:t>i</w:t>
      </w:r>
      <w:r w:rsidR="0007518C" w:rsidRPr="007B7A5D">
        <w:rPr>
          <w:rFonts w:cs="Times New Roman" w:hint="eastAsia"/>
          <w:i/>
          <w:szCs w:val="28"/>
          <w:vertAlign w:val="superscript"/>
        </w:rPr>
        <w:t>2</w:t>
      </w:r>
      <w:r w:rsidR="0007518C">
        <w:rPr>
          <w:rFonts w:cs="Times New Roman" w:hint="eastAsia"/>
          <w:szCs w:val="28"/>
        </w:rPr>
        <w:t>为剩余方差，若</w:t>
      </w:r>
      <w:r w:rsidR="0007518C" w:rsidRPr="00B62B58">
        <w:rPr>
          <w:rFonts w:hint="eastAsia"/>
          <w:i/>
        </w:rPr>
        <w:t>h</w:t>
      </w:r>
      <w:r w:rsidR="0007518C">
        <w:rPr>
          <w:rFonts w:hint="eastAsia"/>
          <w:i/>
          <w:vertAlign w:val="subscript"/>
        </w:rPr>
        <w:t>i</w:t>
      </w:r>
      <w:r w:rsidR="0007518C">
        <w:rPr>
          <w:rFonts w:hint="eastAsia"/>
          <w:i/>
          <w:vertAlign w:val="superscript"/>
        </w:rPr>
        <w:t>2</w:t>
      </w:r>
      <w:r w:rsidR="0007518C">
        <w:rPr>
          <w:rFonts w:hint="eastAsia"/>
        </w:rPr>
        <w:t>接近</w:t>
      </w:r>
      <w:r w:rsidR="0007518C">
        <w:rPr>
          <w:rFonts w:hint="eastAsia"/>
        </w:rPr>
        <w:t>1</w:t>
      </w:r>
      <w:r w:rsidR="0007518C">
        <w:rPr>
          <w:rFonts w:hint="eastAsia"/>
        </w:rPr>
        <w:t>，</w:t>
      </w:r>
      <w:r w:rsidR="0007518C" w:rsidRPr="0007518C">
        <w:rPr>
          <w:rFonts w:cs="Times New Roman"/>
          <w:i/>
          <w:szCs w:val="28"/>
        </w:rPr>
        <w:t>σ</w:t>
      </w:r>
      <w:r w:rsidR="0007518C">
        <w:rPr>
          <w:rFonts w:cs="Times New Roman" w:hint="eastAsia"/>
          <w:i/>
          <w:szCs w:val="28"/>
          <w:vertAlign w:val="subscript"/>
        </w:rPr>
        <w:t>i</w:t>
      </w:r>
      <w:r w:rsidR="0007518C" w:rsidRPr="007B7A5D">
        <w:rPr>
          <w:rFonts w:cs="Times New Roman" w:hint="eastAsia"/>
          <w:i/>
          <w:szCs w:val="28"/>
          <w:vertAlign w:val="superscript"/>
        </w:rPr>
        <w:t>2</w:t>
      </w:r>
      <w:r w:rsidR="0007518C">
        <w:rPr>
          <w:rFonts w:cs="Times New Roman" w:hint="eastAsia"/>
          <w:szCs w:val="28"/>
        </w:rPr>
        <w:t>很小，则表明因子分析的效果好。</w:t>
      </w:r>
    </w:p>
    <w:p w:rsidR="00B62B58" w:rsidRDefault="00243D03" w:rsidP="001A743D">
      <w:pPr>
        <w:ind w:firstLine="564"/>
      </w:pPr>
      <w:r>
        <w:rPr>
          <w:rFonts w:hint="eastAsia"/>
        </w:rPr>
        <w:t>公共因子</w:t>
      </w:r>
      <w:r w:rsidRPr="00B62B58">
        <w:rPr>
          <w:rFonts w:hint="eastAsia"/>
          <w:i/>
        </w:rPr>
        <w:t>f</w:t>
      </w:r>
      <w:r w:rsidR="001A743D">
        <w:rPr>
          <w:rFonts w:hint="eastAsia"/>
          <w:i/>
          <w:vertAlign w:val="subscript"/>
        </w:rPr>
        <w:t>j</w:t>
      </w:r>
      <w:r>
        <w:rPr>
          <w:rFonts w:hint="eastAsia"/>
        </w:rPr>
        <w:t>对</w:t>
      </w:r>
      <w:r w:rsidR="001A743D" w:rsidRPr="00B62B58">
        <w:rPr>
          <w:rFonts w:hint="eastAsia"/>
          <w:i/>
        </w:rPr>
        <w:t>X</w:t>
      </w:r>
      <w:r w:rsidR="001A743D" w:rsidRPr="00B62B58">
        <w:rPr>
          <w:rFonts w:hint="eastAsia"/>
          <w:i/>
          <w:vertAlign w:val="subscript"/>
        </w:rPr>
        <w:t>i</w:t>
      </w:r>
      <w:r w:rsidR="001A743D">
        <w:rPr>
          <w:rFonts w:hint="eastAsia"/>
        </w:rPr>
        <w:t>的影响，可由</w:t>
      </w:r>
      <w:r w:rsidR="001A743D" w:rsidRPr="001A743D">
        <w:rPr>
          <w:rFonts w:hint="eastAsia"/>
          <w:i/>
        </w:rPr>
        <w:t>A</w:t>
      </w:r>
      <w:r w:rsidR="001A743D">
        <w:rPr>
          <w:rFonts w:hint="eastAsia"/>
        </w:rPr>
        <w:t>中第</w:t>
      </w:r>
      <w:r w:rsidR="001A743D">
        <w:rPr>
          <w:rFonts w:hint="eastAsia"/>
        </w:rPr>
        <w:t>j</w:t>
      </w:r>
      <w:r w:rsidR="001A743D">
        <w:rPr>
          <w:rFonts w:hint="eastAsia"/>
        </w:rPr>
        <w:t>列元素来描述，</w:t>
      </w:r>
    </w:p>
    <w:p w:rsidR="001A743D" w:rsidRDefault="001A743D" w:rsidP="001A743D">
      <w:pPr>
        <w:jc w:val="center"/>
      </w:pPr>
      <w:r w:rsidRPr="005C187B">
        <w:rPr>
          <w:position w:val="-32"/>
        </w:rPr>
        <w:object w:dxaOrig="1240" w:dyaOrig="780">
          <v:shape id="_x0000_i1029" type="#_x0000_t75" style="width:61.8pt;height:39pt" o:ole="">
            <v:imagedata r:id="rId16" o:title=""/>
          </v:shape>
          <o:OLEObject Type="Embed" ProgID="Equation.DSMT4" ShapeID="_x0000_i1029" DrawAspect="Content" ObjectID="_1497109586" r:id="rId17"/>
        </w:object>
      </w:r>
    </w:p>
    <w:p w:rsidR="001A743D" w:rsidRDefault="001A743D" w:rsidP="001A743D">
      <w:r>
        <w:rPr>
          <w:rFonts w:asciiTheme="minorEastAsia" w:hAnsiTheme="minorEastAsia" w:hint="eastAsia"/>
          <w:szCs w:val="28"/>
        </w:rPr>
        <w:t>称为公共因子</w:t>
      </w:r>
      <w:r w:rsidRPr="00B62B58">
        <w:rPr>
          <w:rFonts w:hint="eastAsia"/>
          <w:i/>
        </w:rPr>
        <w:t>f</w:t>
      </w:r>
      <w:r>
        <w:rPr>
          <w:rFonts w:hint="eastAsia"/>
          <w:i/>
          <w:vertAlign w:val="subscript"/>
        </w:rPr>
        <w:t>j</w:t>
      </w:r>
      <w:r>
        <w:rPr>
          <w:rFonts w:hint="eastAsia"/>
        </w:rPr>
        <w:t>对</w:t>
      </w:r>
      <w:r w:rsidRPr="00B62B58">
        <w:rPr>
          <w:rFonts w:hint="eastAsia"/>
          <w:i/>
        </w:rPr>
        <w:t>X</w:t>
      </w:r>
      <w:r>
        <w:rPr>
          <w:rFonts w:hint="eastAsia"/>
        </w:rPr>
        <w:t>的贡献，是衡量公共因子重要性的尺度。</w:t>
      </w:r>
    </w:p>
    <w:p w:rsidR="00A25079" w:rsidRDefault="00A25079" w:rsidP="00A25079">
      <w:pPr>
        <w:ind w:firstLineChars="200" w:firstLine="560"/>
        <w:rPr>
          <w:rFonts w:asciiTheme="minorEastAsia" w:hAnsiTheme="minorEastAsia"/>
          <w:szCs w:val="28"/>
        </w:rPr>
      </w:pPr>
      <w:r w:rsidRPr="00A25079">
        <w:rPr>
          <w:rFonts w:cs="Times New Roman"/>
          <w:i/>
          <w:szCs w:val="28"/>
        </w:rPr>
        <w:t>a</w:t>
      </w:r>
      <w:r>
        <w:rPr>
          <w:rFonts w:cs="Times New Roman" w:hint="eastAsia"/>
          <w:i/>
          <w:szCs w:val="28"/>
          <w:vertAlign w:val="subscript"/>
        </w:rPr>
        <w:t>ij</w:t>
      </w:r>
      <w:r>
        <w:rPr>
          <w:rFonts w:cs="Times New Roman" w:hint="eastAsia"/>
          <w:szCs w:val="28"/>
        </w:rPr>
        <w:t>为</w:t>
      </w:r>
      <w:r>
        <w:rPr>
          <w:rFonts w:asciiTheme="minorEastAsia" w:hAnsiTheme="minorEastAsia" w:hint="eastAsia"/>
          <w:szCs w:val="28"/>
        </w:rPr>
        <w:t>第</w:t>
      </w:r>
      <w:r w:rsidRPr="00A25079">
        <w:rPr>
          <w:rFonts w:cs="Times New Roman"/>
          <w:i/>
          <w:szCs w:val="28"/>
        </w:rPr>
        <w:t>i</w:t>
      </w:r>
      <w:r>
        <w:rPr>
          <w:rFonts w:asciiTheme="minorEastAsia" w:hAnsiTheme="minorEastAsia" w:hint="eastAsia"/>
          <w:szCs w:val="28"/>
        </w:rPr>
        <w:t>个变量与第</w:t>
      </w:r>
      <w:r w:rsidRPr="00A25079">
        <w:rPr>
          <w:rFonts w:cs="Times New Roman"/>
          <w:i/>
          <w:szCs w:val="28"/>
        </w:rPr>
        <w:t>j</w:t>
      </w:r>
      <w:r>
        <w:rPr>
          <w:rFonts w:asciiTheme="minorEastAsia" w:hAnsiTheme="minorEastAsia" w:hint="eastAsia"/>
          <w:szCs w:val="28"/>
        </w:rPr>
        <w:t>个公共因子的相关系数，反映了它们的相关程度：</w:t>
      </w:r>
    </w:p>
    <w:p w:rsidR="00A25079" w:rsidRPr="00A25079" w:rsidRDefault="00A25079" w:rsidP="00A25079">
      <w:pPr>
        <w:jc w:val="center"/>
        <w:rPr>
          <w:rFonts w:asciiTheme="minorEastAsia" w:hAnsiTheme="minorEastAsia"/>
          <w:szCs w:val="28"/>
        </w:rPr>
      </w:pPr>
      <w:r>
        <w:rPr>
          <w:noProof/>
        </w:rPr>
        <w:drawing>
          <wp:inline distT="0" distB="0" distL="0" distR="0" wp14:anchorId="0A6F7B17" wp14:editId="71D1D594">
            <wp:extent cx="3771900" cy="533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71900" cy="533400"/>
                    </a:xfrm>
                    <a:prstGeom prst="rect">
                      <a:avLst/>
                    </a:prstGeom>
                  </pic:spPr>
                </pic:pic>
              </a:graphicData>
            </a:graphic>
          </wp:inline>
        </w:drawing>
      </w:r>
    </w:p>
    <w:p w:rsidR="001A743D" w:rsidRPr="006A2825" w:rsidRDefault="006A2825" w:rsidP="001A743D">
      <w:pPr>
        <w:rPr>
          <w:rFonts w:asciiTheme="minorEastAsia" w:hAnsiTheme="minorEastAsia"/>
          <w:b/>
          <w:szCs w:val="28"/>
        </w:rPr>
      </w:pPr>
      <w:r>
        <w:rPr>
          <w:rFonts w:asciiTheme="minorEastAsia" w:hAnsiTheme="minorEastAsia" w:hint="eastAsia"/>
          <w:b/>
          <w:szCs w:val="28"/>
        </w:rPr>
        <w:t>三</w:t>
      </w:r>
      <w:r w:rsidRPr="006A2825">
        <w:rPr>
          <w:rFonts w:asciiTheme="minorEastAsia" w:hAnsiTheme="minorEastAsia" w:hint="eastAsia"/>
          <w:b/>
          <w:szCs w:val="28"/>
        </w:rPr>
        <w:t>、求因子载荷矩阵</w:t>
      </w:r>
    </w:p>
    <w:p w:rsidR="005F5D12" w:rsidRPr="005F5D12" w:rsidRDefault="005F5D12" w:rsidP="005F5D12">
      <w:pPr>
        <w:ind w:firstLine="564"/>
        <w:rPr>
          <w:rFonts w:cs="Times New Roman"/>
          <w:szCs w:val="28"/>
        </w:rPr>
      </w:pPr>
      <w:r>
        <w:rPr>
          <w:rFonts w:asciiTheme="minorEastAsia" w:hAnsiTheme="minorEastAsia" w:hint="eastAsia"/>
          <w:szCs w:val="28"/>
        </w:rPr>
        <w:t>若</w:t>
      </w:r>
      <w:r w:rsidRPr="005F5D12">
        <w:rPr>
          <w:rFonts w:cs="Times New Roman"/>
          <w:i/>
          <w:szCs w:val="28"/>
        </w:rPr>
        <w:t>X</w:t>
      </w:r>
      <w:r>
        <w:rPr>
          <w:rFonts w:asciiTheme="minorEastAsia" w:hAnsiTheme="minorEastAsia" w:hint="eastAsia"/>
          <w:szCs w:val="28"/>
        </w:rPr>
        <w:t>的协方差矩阵∑和</w:t>
      </w:r>
      <w:r w:rsidRPr="005F5D12">
        <w:rPr>
          <w:rFonts w:cs="Times New Roman"/>
          <w:i/>
          <w:szCs w:val="28"/>
        </w:rPr>
        <w:t>D</w:t>
      </w:r>
      <w:r>
        <w:rPr>
          <w:rFonts w:asciiTheme="minorEastAsia" w:hAnsiTheme="minorEastAsia" w:hint="eastAsia"/>
          <w:szCs w:val="28"/>
        </w:rPr>
        <w:t>已知，则根据∑-</w:t>
      </w:r>
      <w:r w:rsidRPr="005F5D12">
        <w:rPr>
          <w:rFonts w:cs="Times New Roman"/>
          <w:i/>
          <w:szCs w:val="28"/>
        </w:rPr>
        <w:t>D</w:t>
      </w:r>
      <w:r>
        <w:rPr>
          <w:rFonts w:cs="Times New Roman" w:hint="eastAsia"/>
          <w:szCs w:val="28"/>
        </w:rPr>
        <w:t>=</w:t>
      </w:r>
      <w:r w:rsidRPr="005F5D12">
        <w:rPr>
          <w:rFonts w:cs="Times New Roman" w:hint="eastAsia"/>
          <w:i/>
          <w:szCs w:val="28"/>
        </w:rPr>
        <w:t>AA</w:t>
      </w:r>
      <w:r w:rsidRPr="005F5D12">
        <w:rPr>
          <w:rFonts w:cs="Times New Roman" w:hint="eastAsia"/>
          <w:i/>
          <w:szCs w:val="28"/>
          <w:vertAlign w:val="superscript"/>
        </w:rPr>
        <w:t>T</w:t>
      </w:r>
      <w:r>
        <w:rPr>
          <w:rFonts w:cs="Times New Roman" w:hint="eastAsia"/>
          <w:szCs w:val="28"/>
        </w:rPr>
        <w:t>求出</w:t>
      </w:r>
      <w:r w:rsidRPr="005F5D12">
        <w:rPr>
          <w:rFonts w:cs="Times New Roman" w:hint="eastAsia"/>
          <w:i/>
          <w:szCs w:val="28"/>
        </w:rPr>
        <w:t>A</w:t>
      </w:r>
    </w:p>
    <w:p w:rsidR="005F5D12" w:rsidRDefault="005F5D12" w:rsidP="005F5D12">
      <w:pPr>
        <w:jc w:val="center"/>
      </w:pPr>
      <w:r w:rsidRPr="005C187B">
        <w:rPr>
          <w:position w:val="-14"/>
        </w:rPr>
        <w:object w:dxaOrig="3320" w:dyaOrig="460">
          <v:shape id="_x0000_i1030" type="#_x0000_t75" style="width:166.2pt;height:22.8pt" o:ole="">
            <v:imagedata r:id="rId19" o:title=""/>
          </v:shape>
          <o:OLEObject Type="Embed" ProgID="Equation.DSMT4" ShapeID="_x0000_i1030" DrawAspect="Content" ObjectID="_1497109587" r:id="rId20"/>
        </w:object>
      </w:r>
    </w:p>
    <w:p w:rsidR="005F5D12" w:rsidRDefault="005F5D12" w:rsidP="005F5D12">
      <w:pPr>
        <w:rPr>
          <w:rFonts w:cs="Times New Roman"/>
        </w:rPr>
      </w:pPr>
      <w:r>
        <w:rPr>
          <w:rFonts w:hint="eastAsia"/>
        </w:rPr>
        <w:t>其中，</w:t>
      </w:r>
      <w:r w:rsidRPr="005F5D12">
        <w:rPr>
          <w:rFonts w:cs="Times New Roman"/>
        </w:rPr>
        <w:t>λ</w:t>
      </w:r>
      <w:r>
        <w:rPr>
          <w:rFonts w:cs="Times New Roman" w:hint="eastAsia"/>
          <w:vertAlign w:val="subscript"/>
        </w:rPr>
        <w:t>1</w:t>
      </w:r>
      <w:r>
        <w:rPr>
          <w:rFonts w:cs="Times New Roman" w:hint="eastAsia"/>
        </w:rPr>
        <w:t>≥</w:t>
      </w:r>
      <w:r w:rsidRPr="005F5D12">
        <w:rPr>
          <w:rFonts w:cs="Times New Roman"/>
        </w:rPr>
        <w:t>λ</w:t>
      </w:r>
      <w:r>
        <w:rPr>
          <w:rFonts w:cs="Times New Roman" w:hint="eastAsia"/>
          <w:vertAlign w:val="subscript"/>
        </w:rPr>
        <w:t>2</w:t>
      </w:r>
      <w:r>
        <w:rPr>
          <w:rFonts w:cs="Times New Roman" w:hint="eastAsia"/>
        </w:rPr>
        <w:t>≥</w:t>
      </w:r>
      <w:r w:rsidR="0094714A">
        <w:rPr>
          <w:rFonts w:cs="Times New Roman"/>
        </w:rPr>
        <w:t>…</w:t>
      </w:r>
      <w:r w:rsidR="0094714A" w:rsidRPr="005F5D12">
        <w:rPr>
          <w:rFonts w:cs="Times New Roman"/>
        </w:rPr>
        <w:t>λ</w:t>
      </w:r>
      <w:r w:rsidR="0094714A">
        <w:rPr>
          <w:rFonts w:cs="Times New Roman" w:hint="eastAsia"/>
          <w:vertAlign w:val="subscript"/>
        </w:rPr>
        <w:t>m</w:t>
      </w:r>
      <w:r w:rsidR="0094714A">
        <w:rPr>
          <w:rFonts w:cs="Times New Roman" w:hint="eastAsia"/>
        </w:rPr>
        <w:t>&gt;</w:t>
      </w:r>
      <w:r w:rsidR="0094714A" w:rsidRPr="005F5D12">
        <w:rPr>
          <w:rFonts w:cs="Times New Roman"/>
        </w:rPr>
        <w:t>λ</w:t>
      </w:r>
      <w:r w:rsidR="0094714A">
        <w:rPr>
          <w:rFonts w:cs="Times New Roman" w:hint="eastAsia"/>
          <w:vertAlign w:val="subscript"/>
        </w:rPr>
        <w:t>m+1</w:t>
      </w:r>
      <w:r w:rsidR="0094714A">
        <w:rPr>
          <w:rFonts w:cs="Times New Roman" w:hint="eastAsia"/>
        </w:rPr>
        <w:t>=</w:t>
      </w:r>
      <w:r w:rsidR="0094714A">
        <w:rPr>
          <w:rFonts w:cs="Times New Roman"/>
        </w:rPr>
        <w:t>…</w:t>
      </w:r>
      <w:r w:rsidR="0094714A">
        <w:rPr>
          <w:rFonts w:cs="Times New Roman" w:hint="eastAsia"/>
        </w:rPr>
        <w:t>=</w:t>
      </w:r>
      <w:r w:rsidR="0094714A" w:rsidRPr="005F5D12">
        <w:rPr>
          <w:rFonts w:cs="Times New Roman"/>
        </w:rPr>
        <w:t>λ</w:t>
      </w:r>
      <w:r w:rsidR="0094714A">
        <w:rPr>
          <w:rFonts w:cs="Times New Roman" w:hint="eastAsia"/>
          <w:vertAlign w:val="subscript"/>
        </w:rPr>
        <w:t>p</w:t>
      </w:r>
      <w:r w:rsidR="0094714A">
        <w:rPr>
          <w:rFonts w:cs="Times New Roman" w:hint="eastAsia"/>
        </w:rPr>
        <w:t>=0</w:t>
      </w:r>
      <w:r w:rsidR="0094714A">
        <w:rPr>
          <w:rFonts w:cs="Times New Roman" w:hint="eastAsia"/>
        </w:rPr>
        <w:t>为∑</w:t>
      </w:r>
      <w:r w:rsidR="0094714A">
        <w:rPr>
          <w:rFonts w:cs="Times New Roman" w:hint="eastAsia"/>
          <w:vertAlign w:val="superscript"/>
        </w:rPr>
        <w:t>*</w:t>
      </w:r>
      <w:r w:rsidR="0094714A">
        <w:rPr>
          <w:rFonts w:cs="Times New Roman" w:hint="eastAsia"/>
        </w:rPr>
        <w:t>=</w:t>
      </w:r>
      <w:r w:rsidR="0094714A">
        <w:rPr>
          <w:rFonts w:cs="Times New Roman" w:hint="eastAsia"/>
        </w:rPr>
        <w:t>∑</w:t>
      </w:r>
      <w:r w:rsidR="0094714A" w:rsidRPr="0094714A">
        <w:rPr>
          <w:rFonts w:cs="Times New Roman" w:hint="eastAsia"/>
          <w:i/>
        </w:rPr>
        <w:t>-D</w:t>
      </w:r>
      <w:r w:rsidR="0094714A">
        <w:rPr>
          <w:rFonts w:cs="Times New Roman" w:hint="eastAsia"/>
        </w:rPr>
        <w:t>的特征值，</w:t>
      </w:r>
      <w:r w:rsidR="0094714A" w:rsidRPr="0094714A">
        <w:rPr>
          <w:rFonts w:cs="Times New Roman"/>
          <w:i/>
        </w:rPr>
        <w:t>ξ</w:t>
      </w:r>
      <w:r w:rsidR="0094714A" w:rsidRPr="0094714A">
        <w:rPr>
          <w:rFonts w:cs="Times New Roman" w:hint="eastAsia"/>
          <w:i/>
          <w:vertAlign w:val="subscript"/>
        </w:rPr>
        <w:t>i</w:t>
      </w:r>
      <w:r w:rsidR="0094714A">
        <w:rPr>
          <w:rFonts w:cs="Times New Roman" w:hint="eastAsia"/>
        </w:rPr>
        <w:t>为相应的特征向量。</w:t>
      </w:r>
    </w:p>
    <w:p w:rsidR="0094714A" w:rsidRDefault="0094714A" w:rsidP="0071758C">
      <w:pPr>
        <w:ind w:firstLine="576"/>
        <w:rPr>
          <w:rFonts w:cs="Times New Roman"/>
          <w:szCs w:val="28"/>
        </w:rPr>
      </w:pPr>
      <w:r>
        <w:rPr>
          <w:rFonts w:cs="Times New Roman" w:hint="eastAsia"/>
        </w:rPr>
        <w:t>但在实际问题中，并不知道∑</w:t>
      </w:r>
      <w:r w:rsidRPr="0094714A">
        <w:rPr>
          <w:rFonts w:cs="Times New Roman" w:hint="eastAsia"/>
        </w:rPr>
        <w:t>和</w:t>
      </w:r>
      <w:r w:rsidRPr="0094714A">
        <w:rPr>
          <w:rFonts w:cs="Times New Roman" w:hint="eastAsia"/>
          <w:i/>
        </w:rPr>
        <w:t>D</w:t>
      </w:r>
      <w:r>
        <w:rPr>
          <w:rFonts w:cs="Times New Roman" w:hint="eastAsia"/>
        </w:rPr>
        <w:t>，就需要从</w:t>
      </w:r>
      <w:r w:rsidRPr="0094714A">
        <w:rPr>
          <w:rFonts w:cs="Times New Roman"/>
          <w:i/>
        </w:rPr>
        <w:t>n</w:t>
      </w:r>
      <w:r w:rsidRPr="0094714A">
        <w:rPr>
          <w:rFonts w:cs="Times New Roman"/>
        </w:rPr>
        <w:t>个样品，</w:t>
      </w:r>
      <w:r w:rsidRPr="0094714A">
        <w:rPr>
          <w:rFonts w:cs="Times New Roman"/>
          <w:i/>
        </w:rPr>
        <w:t>p</w:t>
      </w:r>
      <w:r w:rsidRPr="0094714A">
        <w:rPr>
          <w:rFonts w:cs="Times New Roman"/>
        </w:rPr>
        <w:t>个指标的</w:t>
      </w:r>
      <w:r w:rsidRPr="0094714A">
        <w:rPr>
          <w:rFonts w:cs="Times New Roman"/>
          <w:i/>
        </w:rPr>
        <w:t>np</w:t>
      </w:r>
      <w:r w:rsidRPr="0094714A">
        <w:rPr>
          <w:rFonts w:cs="Times New Roman"/>
        </w:rPr>
        <w:t>个</w:t>
      </w:r>
      <w:r>
        <w:rPr>
          <w:rFonts w:cs="Times New Roman" w:hint="eastAsia"/>
        </w:rPr>
        <w:t>样本</w:t>
      </w:r>
      <w:r w:rsidRPr="0094714A">
        <w:rPr>
          <w:rFonts w:cs="Times New Roman"/>
        </w:rPr>
        <w:t>数据，</w:t>
      </w:r>
      <w:r>
        <w:rPr>
          <w:rFonts w:cs="Times New Roman" w:hint="eastAsia"/>
        </w:rPr>
        <w:t>估计因子载荷</w:t>
      </w:r>
      <w:r w:rsidRPr="00A25079">
        <w:rPr>
          <w:rFonts w:cs="Times New Roman"/>
          <w:i/>
          <w:szCs w:val="28"/>
        </w:rPr>
        <w:t>a</w:t>
      </w:r>
      <w:r>
        <w:rPr>
          <w:rFonts w:cs="Times New Roman" w:hint="eastAsia"/>
          <w:i/>
          <w:szCs w:val="28"/>
          <w:vertAlign w:val="subscript"/>
        </w:rPr>
        <w:t>ij</w:t>
      </w:r>
      <w:r>
        <w:rPr>
          <w:rFonts w:cs="Times New Roman" w:hint="eastAsia"/>
          <w:szCs w:val="28"/>
        </w:rPr>
        <w:t>和特殊因子方差</w:t>
      </w:r>
      <w:r w:rsidRPr="0007518C">
        <w:rPr>
          <w:rFonts w:cs="Times New Roman"/>
          <w:i/>
          <w:szCs w:val="28"/>
        </w:rPr>
        <w:t>σ</w:t>
      </w:r>
      <w:r>
        <w:rPr>
          <w:rFonts w:cs="Times New Roman" w:hint="eastAsia"/>
          <w:i/>
          <w:szCs w:val="28"/>
          <w:vertAlign w:val="subscript"/>
        </w:rPr>
        <w:t>i</w:t>
      </w:r>
      <w:r w:rsidRPr="007B7A5D">
        <w:rPr>
          <w:rFonts w:cs="Times New Roman" w:hint="eastAsia"/>
          <w:i/>
          <w:szCs w:val="28"/>
          <w:vertAlign w:val="superscript"/>
        </w:rPr>
        <w:t>2</w:t>
      </w:r>
      <w:r>
        <w:rPr>
          <w:rFonts w:cs="Times New Roman" w:hint="eastAsia"/>
          <w:szCs w:val="28"/>
        </w:rPr>
        <w:t xml:space="preserve">. </w:t>
      </w:r>
      <w:r>
        <w:rPr>
          <w:rFonts w:cs="Times New Roman" w:hint="eastAsia"/>
          <w:szCs w:val="28"/>
        </w:rPr>
        <w:t>常用的参数估计法有：主成分法、主因子解法、极大似然法。</w:t>
      </w:r>
    </w:p>
    <w:p w:rsidR="0071758C" w:rsidRDefault="0071758C" w:rsidP="0071758C">
      <w:pPr>
        <w:ind w:firstLine="576"/>
        <w:rPr>
          <w:rFonts w:cs="Times New Roman"/>
          <w:szCs w:val="28"/>
        </w:rPr>
      </w:pPr>
      <w:r>
        <w:rPr>
          <w:rFonts w:cs="Times New Roman" w:hint="eastAsia"/>
          <w:szCs w:val="28"/>
        </w:rPr>
        <w:lastRenderedPageBreak/>
        <w:t>（</w:t>
      </w:r>
      <w:r>
        <w:rPr>
          <w:rFonts w:cs="Times New Roman" w:hint="eastAsia"/>
          <w:szCs w:val="28"/>
        </w:rPr>
        <w:t>1</w:t>
      </w:r>
      <w:r>
        <w:rPr>
          <w:rFonts w:cs="Times New Roman" w:hint="eastAsia"/>
          <w:szCs w:val="28"/>
        </w:rPr>
        <w:t>）主成分法</w:t>
      </w:r>
    </w:p>
    <w:p w:rsidR="0071758C" w:rsidRDefault="00A30372" w:rsidP="0071758C">
      <w:pPr>
        <w:ind w:firstLine="576"/>
      </w:pPr>
      <w:r>
        <w:rPr>
          <w:rFonts w:cs="Times New Roman" w:hint="eastAsia"/>
          <w:szCs w:val="28"/>
        </w:rPr>
        <w:t>记样本数据的协方差矩阵为</w:t>
      </w:r>
      <w:r w:rsidRPr="00AD4957">
        <w:rPr>
          <w:position w:val="-4"/>
        </w:rPr>
        <w:object w:dxaOrig="240" w:dyaOrig="360">
          <v:shape id="_x0000_i1031" type="#_x0000_t75" style="width:12pt;height:18pt" o:ole="">
            <v:imagedata r:id="rId21" o:title=""/>
          </v:shape>
          <o:OLEObject Type="Embed" ProgID="Equation.DSMT4" ShapeID="_x0000_i1031" DrawAspect="Content" ObjectID="_1497109588" r:id="rId22"/>
        </w:object>
      </w:r>
      <w:r>
        <w:rPr>
          <w:rFonts w:hint="eastAsia"/>
        </w:rPr>
        <w:t>，其特征值</w:t>
      </w:r>
      <w:r w:rsidRPr="005F5D12">
        <w:rPr>
          <w:rFonts w:cs="Times New Roman"/>
        </w:rPr>
        <w:t>λ</w:t>
      </w:r>
      <w:r>
        <w:rPr>
          <w:rFonts w:cs="Times New Roman" w:hint="eastAsia"/>
          <w:vertAlign w:val="subscript"/>
        </w:rPr>
        <w:t>1</w:t>
      </w:r>
      <w:r>
        <w:rPr>
          <w:rFonts w:cs="Times New Roman" w:hint="eastAsia"/>
        </w:rPr>
        <w:t>≥</w:t>
      </w:r>
      <w:r w:rsidRPr="005F5D12">
        <w:rPr>
          <w:rFonts w:cs="Times New Roman"/>
        </w:rPr>
        <w:t>λ</w:t>
      </w:r>
      <w:r>
        <w:rPr>
          <w:rFonts w:cs="Times New Roman" w:hint="eastAsia"/>
          <w:vertAlign w:val="subscript"/>
        </w:rPr>
        <w:t>2</w:t>
      </w:r>
      <w:r>
        <w:rPr>
          <w:rFonts w:cs="Times New Roman" w:hint="eastAsia"/>
        </w:rPr>
        <w:t>≥</w:t>
      </w:r>
      <w:r>
        <w:rPr>
          <w:rFonts w:cs="Times New Roman"/>
        </w:rPr>
        <w:t>…</w:t>
      </w:r>
      <w:r>
        <w:rPr>
          <w:rFonts w:cs="Times New Roman" w:hint="eastAsia"/>
        </w:rPr>
        <w:t>≥</w:t>
      </w:r>
      <w:r w:rsidRPr="005F5D12">
        <w:rPr>
          <w:rFonts w:cs="Times New Roman"/>
        </w:rPr>
        <w:t>λ</w:t>
      </w:r>
      <w:r>
        <w:rPr>
          <w:rFonts w:cs="Times New Roman" w:hint="eastAsia"/>
          <w:vertAlign w:val="subscript"/>
        </w:rPr>
        <w:t>p</w:t>
      </w:r>
      <w:r>
        <w:rPr>
          <w:rFonts w:cs="Times New Roman" w:hint="eastAsia"/>
        </w:rPr>
        <w:t>≥</w:t>
      </w:r>
      <w:r>
        <w:rPr>
          <w:rFonts w:cs="Times New Roman" w:hint="eastAsia"/>
        </w:rPr>
        <w:t xml:space="preserve">0, </w:t>
      </w:r>
      <w:r>
        <w:rPr>
          <w:rFonts w:cs="Times New Roman" w:hint="eastAsia"/>
        </w:rPr>
        <w:t>相应的特征向量为</w:t>
      </w:r>
      <w:r w:rsidRPr="0094714A">
        <w:rPr>
          <w:rFonts w:cs="Times New Roman"/>
          <w:i/>
        </w:rPr>
        <w:t>ξ</w:t>
      </w:r>
      <w:r w:rsidRPr="0094714A">
        <w:rPr>
          <w:rFonts w:cs="Times New Roman" w:hint="eastAsia"/>
          <w:i/>
          <w:vertAlign w:val="subscript"/>
        </w:rPr>
        <w:t>i</w:t>
      </w:r>
      <w:r>
        <w:rPr>
          <w:rFonts w:cs="Times New Roman" w:hint="eastAsia"/>
        </w:rPr>
        <w:t xml:space="preserve">. </w:t>
      </w:r>
      <w:r>
        <w:rPr>
          <w:rFonts w:cs="Times New Roman" w:hint="eastAsia"/>
        </w:rPr>
        <w:t>当最后</w:t>
      </w:r>
      <w:r w:rsidRPr="00A30372">
        <w:rPr>
          <w:rFonts w:cs="Times New Roman" w:hint="eastAsia"/>
          <w:i/>
        </w:rPr>
        <w:t>p-m</w:t>
      </w:r>
      <w:r>
        <w:rPr>
          <w:rFonts w:cs="Times New Roman" w:hint="eastAsia"/>
        </w:rPr>
        <w:t>个特征值较小时，对</w:t>
      </w:r>
      <w:r w:rsidRPr="00AD4957">
        <w:rPr>
          <w:position w:val="-4"/>
        </w:rPr>
        <w:object w:dxaOrig="240" w:dyaOrig="360">
          <v:shape id="_x0000_i1032" type="#_x0000_t75" style="width:12pt;height:18pt" o:ole="">
            <v:imagedata r:id="rId21" o:title=""/>
          </v:shape>
          <o:OLEObject Type="Embed" ProgID="Equation.DSMT4" ShapeID="_x0000_i1032" DrawAspect="Content" ObjectID="_1497109589" r:id="rId23"/>
        </w:object>
      </w:r>
      <w:r>
        <w:rPr>
          <w:rFonts w:hint="eastAsia"/>
        </w:rPr>
        <w:t>做谱分解：</w:t>
      </w:r>
    </w:p>
    <w:p w:rsidR="00A30372" w:rsidRDefault="00A30372" w:rsidP="00A30372">
      <w:pPr>
        <w:jc w:val="center"/>
      </w:pPr>
      <w:r w:rsidRPr="00AD4957">
        <w:rPr>
          <w:position w:val="-12"/>
        </w:rPr>
        <w:object w:dxaOrig="3960" w:dyaOrig="440">
          <v:shape id="_x0000_i1033" type="#_x0000_t75" style="width:198pt;height:22.2pt" o:ole="">
            <v:imagedata r:id="rId24" o:title=""/>
          </v:shape>
          <o:OLEObject Type="Embed" ProgID="Equation.DSMT4" ShapeID="_x0000_i1033" DrawAspect="Content" ObjectID="_1497109590" r:id="rId25"/>
        </w:object>
      </w:r>
    </w:p>
    <w:p w:rsidR="00A30372" w:rsidRDefault="00083314" w:rsidP="00A30372">
      <w:r>
        <w:rPr>
          <w:rFonts w:cs="Times New Roman" w:hint="eastAsia"/>
          <w:szCs w:val="28"/>
        </w:rPr>
        <w:t>先取</w:t>
      </w:r>
      <w:r w:rsidRPr="00AD4957">
        <w:rPr>
          <w:position w:val="-14"/>
        </w:rPr>
        <w:object w:dxaOrig="1200" w:dyaOrig="460">
          <v:shape id="_x0000_i1034" type="#_x0000_t75" style="width:60pt;height:22.8pt" o:ole="">
            <v:imagedata r:id="rId26" o:title=""/>
          </v:shape>
          <o:OLEObject Type="Embed" ProgID="Equation.DSMT4" ShapeID="_x0000_i1034" DrawAspect="Content" ObjectID="_1497109591" r:id="rId27"/>
        </w:object>
      </w:r>
      <w:r>
        <w:rPr>
          <w:rFonts w:hint="eastAsia"/>
        </w:rPr>
        <w:t>，看</w:t>
      </w:r>
      <w:r w:rsidRPr="00AD4957">
        <w:rPr>
          <w:position w:val="-12"/>
        </w:rPr>
        <w:object w:dxaOrig="960" w:dyaOrig="440">
          <v:shape id="_x0000_i1035" type="#_x0000_t75" style="width:48pt;height:22.2pt" o:ole="">
            <v:imagedata r:id="rId28" o:title=""/>
          </v:shape>
          <o:OLEObject Type="Embed" ProgID="Equation.DSMT4" ShapeID="_x0000_i1035" DrawAspect="Content" ObjectID="_1497109592" r:id="rId29"/>
        </w:object>
      </w:r>
      <w:r>
        <w:rPr>
          <w:rFonts w:hint="eastAsia"/>
        </w:rPr>
        <w:t>是否接近对角矩阵，若是，说明只取一个公共因子就行了，</w:t>
      </w:r>
      <w:r w:rsidRPr="00083314">
        <w:rPr>
          <w:rFonts w:hint="eastAsia"/>
        </w:rPr>
        <w:t>所有指标主要受到这一个公共因子的影响</w:t>
      </w:r>
      <w:r>
        <w:rPr>
          <w:rFonts w:hint="eastAsia"/>
        </w:rPr>
        <w:t>；若否，再取</w:t>
      </w:r>
      <w:r w:rsidRPr="00AD4957">
        <w:rPr>
          <w:position w:val="-14"/>
        </w:rPr>
        <w:object w:dxaOrig="1280" w:dyaOrig="460">
          <v:shape id="_x0000_i1036" type="#_x0000_t75" style="width:64.2pt;height:22.8pt" o:ole="">
            <v:imagedata r:id="rId30" o:title=""/>
          </v:shape>
          <o:OLEObject Type="Embed" ProgID="Equation.DSMT4" ShapeID="_x0000_i1036" DrawAspect="Content" ObjectID="_1497109593" r:id="rId31"/>
        </w:object>
      </w:r>
      <w:r>
        <w:rPr>
          <w:rFonts w:hint="eastAsia"/>
        </w:rPr>
        <w:t>，看</w:t>
      </w:r>
      <w:r w:rsidRPr="00AD4957">
        <w:rPr>
          <w:position w:val="-12"/>
        </w:rPr>
        <w:object w:dxaOrig="1740" w:dyaOrig="440">
          <v:shape id="_x0000_i1037" type="#_x0000_t75" style="width:87pt;height:22.2pt" o:ole="">
            <v:imagedata r:id="rId32" o:title=""/>
          </v:shape>
          <o:OLEObject Type="Embed" ProgID="Equation.DSMT4" ShapeID="_x0000_i1037" DrawAspect="Content" ObjectID="_1497109594" r:id="rId33"/>
        </w:object>
      </w:r>
      <w:r>
        <w:rPr>
          <w:rFonts w:hint="eastAsia"/>
        </w:rPr>
        <w:t>是否接近对角矩阵</w:t>
      </w:r>
      <w:r>
        <w:t>…</w:t>
      </w:r>
      <w:r w:rsidR="00BB4BED">
        <w:t>…</w:t>
      </w:r>
      <w:r w:rsidRPr="00083314">
        <w:rPr>
          <w:rFonts w:hint="eastAsia"/>
        </w:rPr>
        <w:t>象主成分分析一样，直接取前</w:t>
      </w:r>
      <w:r w:rsidRPr="00083314">
        <w:rPr>
          <w:rFonts w:hint="eastAsia"/>
          <w:i/>
        </w:rPr>
        <w:t>q</w:t>
      </w:r>
      <w:r w:rsidRPr="00083314">
        <w:rPr>
          <w:rFonts w:hint="eastAsia"/>
        </w:rPr>
        <w:t>个特征值和特征向量，使得它们的特征值之和占全部特征值之和的</w:t>
      </w:r>
      <w:r w:rsidRPr="00083314">
        <w:rPr>
          <w:rFonts w:hint="eastAsia"/>
        </w:rPr>
        <w:t>85</w:t>
      </w:r>
      <w:r w:rsidRPr="00083314">
        <w:rPr>
          <w:rFonts w:hint="eastAsia"/>
        </w:rPr>
        <w:t>％以上即可</w:t>
      </w:r>
      <w:r>
        <w:rPr>
          <w:rFonts w:hint="eastAsia"/>
        </w:rPr>
        <w:t>。</w:t>
      </w:r>
      <w:r w:rsidR="00BB4BED">
        <w:rPr>
          <w:rFonts w:hint="eastAsia"/>
        </w:rPr>
        <w:t>此时，特殊因子方差为</w:t>
      </w:r>
    </w:p>
    <w:p w:rsidR="00BB4BED" w:rsidRDefault="00BB4BED" w:rsidP="00BB4BED">
      <w:pPr>
        <w:jc w:val="center"/>
      </w:pPr>
      <w:r w:rsidRPr="00AD4957">
        <w:rPr>
          <w:position w:val="-32"/>
        </w:rPr>
        <w:object w:dxaOrig="3180" w:dyaOrig="780">
          <v:shape id="_x0000_i1038" type="#_x0000_t75" style="width:159pt;height:39pt" o:ole="">
            <v:imagedata r:id="rId34" o:title=""/>
          </v:shape>
          <o:OLEObject Type="Embed" ProgID="Equation.DSMT4" ShapeID="_x0000_i1038" DrawAspect="Content" ObjectID="_1497109595" r:id="rId35"/>
        </w:object>
      </w:r>
    </w:p>
    <w:p w:rsidR="00BB4BED" w:rsidRDefault="00BB4BED" w:rsidP="00BB4BED">
      <w:pPr>
        <w:ind w:firstLine="564"/>
        <w:rPr>
          <w:rFonts w:cs="Times New Roman"/>
          <w:szCs w:val="28"/>
        </w:rPr>
      </w:pPr>
      <w:r>
        <w:rPr>
          <w:rFonts w:cs="Times New Roman" w:hint="eastAsia"/>
          <w:szCs w:val="28"/>
        </w:rPr>
        <w:t>（</w:t>
      </w:r>
      <w:r>
        <w:rPr>
          <w:rFonts w:cs="Times New Roman" w:hint="eastAsia"/>
          <w:szCs w:val="28"/>
        </w:rPr>
        <w:t>2</w:t>
      </w:r>
      <w:r>
        <w:rPr>
          <w:rFonts w:cs="Times New Roman" w:hint="eastAsia"/>
          <w:szCs w:val="28"/>
        </w:rPr>
        <w:t>）主因子解法</w:t>
      </w:r>
    </w:p>
    <w:p w:rsidR="00BB4BED" w:rsidRDefault="00783E49" w:rsidP="00BB4BED">
      <w:pPr>
        <w:ind w:firstLine="564"/>
      </w:pPr>
      <w:r>
        <w:rPr>
          <w:rFonts w:cs="Times New Roman" w:hint="eastAsia"/>
          <w:szCs w:val="28"/>
        </w:rPr>
        <w:t>主因子解法是对主成分</w:t>
      </w:r>
      <w:r w:rsidRPr="00783E49">
        <w:rPr>
          <w:rFonts w:cs="Times New Roman" w:hint="eastAsia"/>
          <w:szCs w:val="28"/>
        </w:rPr>
        <w:t>法的修正</w:t>
      </w:r>
      <w:r>
        <w:rPr>
          <w:rFonts w:cs="Times New Roman" w:hint="eastAsia"/>
          <w:szCs w:val="28"/>
        </w:rPr>
        <w:t>，记样品数据的相关矩阵为</w:t>
      </w:r>
      <w:r>
        <w:rPr>
          <w:rFonts w:cs="Times New Roman" w:hint="eastAsia"/>
          <w:szCs w:val="28"/>
        </w:rPr>
        <w:t>R</w:t>
      </w:r>
      <w:r w:rsidR="0071768A">
        <w:rPr>
          <w:rFonts w:cs="Times New Roman" w:hint="eastAsia"/>
          <w:szCs w:val="28"/>
        </w:rPr>
        <w:t>，设</w:t>
      </w:r>
      <w:r w:rsidR="0071768A" w:rsidRPr="0071768A">
        <w:rPr>
          <w:rFonts w:cs="Times New Roman" w:hint="eastAsia"/>
          <w:i/>
          <w:szCs w:val="28"/>
        </w:rPr>
        <w:t>R= AA</w:t>
      </w:r>
      <w:r w:rsidR="0071768A" w:rsidRPr="0071768A">
        <w:rPr>
          <w:rFonts w:cs="Times New Roman" w:hint="eastAsia"/>
          <w:i/>
          <w:szCs w:val="28"/>
          <w:vertAlign w:val="superscript"/>
        </w:rPr>
        <w:t>T</w:t>
      </w:r>
      <w:r w:rsidR="0071768A" w:rsidRPr="0071768A">
        <w:rPr>
          <w:rFonts w:cs="Times New Roman" w:hint="eastAsia"/>
          <w:i/>
          <w:szCs w:val="28"/>
        </w:rPr>
        <w:t xml:space="preserve"> + D</w:t>
      </w:r>
      <w:r w:rsidR="0071768A" w:rsidRPr="0071768A">
        <w:rPr>
          <w:rFonts w:cs="Times New Roman" w:hint="eastAsia"/>
          <w:szCs w:val="28"/>
        </w:rPr>
        <w:t>，则</w:t>
      </w:r>
      <w:r w:rsidR="0071768A" w:rsidRPr="0071768A">
        <w:rPr>
          <w:rFonts w:cs="Times New Roman" w:hint="eastAsia"/>
          <w:i/>
          <w:szCs w:val="28"/>
        </w:rPr>
        <w:t>R* = R</w:t>
      </w:r>
      <w:r w:rsidR="0071768A" w:rsidRPr="0071768A">
        <w:rPr>
          <w:rFonts w:cs="Times New Roman" w:hint="eastAsia"/>
          <w:i/>
          <w:szCs w:val="28"/>
        </w:rPr>
        <w:t>–</w:t>
      </w:r>
      <w:r w:rsidR="0071768A" w:rsidRPr="0071768A">
        <w:rPr>
          <w:rFonts w:cs="Times New Roman" w:hint="eastAsia"/>
          <w:i/>
          <w:szCs w:val="28"/>
        </w:rPr>
        <w:t>D = AA</w:t>
      </w:r>
      <w:r w:rsidR="0071768A" w:rsidRPr="0071768A">
        <w:rPr>
          <w:rFonts w:cs="Times New Roman" w:hint="eastAsia"/>
          <w:i/>
          <w:szCs w:val="28"/>
          <w:vertAlign w:val="superscript"/>
        </w:rPr>
        <w:t>T</w:t>
      </w:r>
      <w:r w:rsidR="0071768A" w:rsidRPr="0071768A">
        <w:rPr>
          <w:rFonts w:cs="Times New Roman" w:hint="eastAsia"/>
          <w:szCs w:val="28"/>
        </w:rPr>
        <w:t>称为约相关矩阵</w:t>
      </w:r>
      <w:r w:rsidR="0071768A">
        <w:rPr>
          <w:rFonts w:cs="Times New Roman" w:hint="eastAsia"/>
          <w:szCs w:val="28"/>
        </w:rPr>
        <w:t>。</w:t>
      </w:r>
      <w:r w:rsidR="0071768A" w:rsidRPr="0071768A">
        <w:rPr>
          <w:rFonts w:cs="Times New Roman" w:hint="eastAsia"/>
          <w:szCs w:val="28"/>
        </w:rPr>
        <w:t>若已知特殊因子方差的初始估计</w:t>
      </w:r>
      <w:r w:rsidR="0071768A" w:rsidRPr="00AD4957">
        <w:rPr>
          <w:position w:val="-12"/>
        </w:rPr>
        <w:object w:dxaOrig="660" w:dyaOrig="420">
          <v:shape id="_x0000_i1039" type="#_x0000_t75" style="width:33pt;height:21pt" o:ole="">
            <v:imagedata r:id="rId36" o:title=""/>
          </v:shape>
          <o:OLEObject Type="Embed" ProgID="Equation.DSMT4" ShapeID="_x0000_i1039" DrawAspect="Content" ObjectID="_1497109596" r:id="rId37"/>
        </w:object>
      </w:r>
      <w:r w:rsidR="0071768A">
        <w:rPr>
          <w:rFonts w:hint="eastAsia"/>
        </w:rPr>
        <w:t>，则</w:t>
      </w:r>
      <w:r w:rsidR="0071768A" w:rsidRPr="00AD4957">
        <w:rPr>
          <w:position w:val="-12"/>
        </w:rPr>
        <w:object w:dxaOrig="1840" w:dyaOrig="420">
          <v:shape id="_x0000_i1040" type="#_x0000_t75" style="width:91.8pt;height:21pt" o:ole="">
            <v:imagedata r:id="rId38" o:title=""/>
          </v:shape>
          <o:OLEObject Type="Embed" ProgID="Equation.DSMT4" ShapeID="_x0000_i1040" DrawAspect="Content" ObjectID="_1497109597" r:id="rId39"/>
        </w:object>
      </w:r>
      <w:r w:rsidR="0071768A">
        <w:rPr>
          <w:rFonts w:hint="eastAsia"/>
        </w:rPr>
        <w:t>，故</w:t>
      </w:r>
    </w:p>
    <w:p w:rsidR="0071768A" w:rsidRDefault="0071768A" w:rsidP="0071768A">
      <w:pPr>
        <w:jc w:val="center"/>
        <w:rPr>
          <w:rFonts w:cs="Times New Roman"/>
          <w:szCs w:val="28"/>
        </w:rPr>
      </w:pPr>
      <w:r>
        <w:rPr>
          <w:noProof/>
        </w:rPr>
        <w:drawing>
          <wp:inline distT="0" distB="0" distL="0" distR="0" wp14:anchorId="42F3D732" wp14:editId="78C3871B">
            <wp:extent cx="2491740" cy="11963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491740" cy="1196340"/>
                    </a:xfrm>
                    <a:prstGeom prst="rect">
                      <a:avLst/>
                    </a:prstGeom>
                  </pic:spPr>
                </pic:pic>
              </a:graphicData>
            </a:graphic>
          </wp:inline>
        </w:drawing>
      </w:r>
    </w:p>
    <w:p w:rsidR="0071768A" w:rsidRDefault="0071768A" w:rsidP="0071768A">
      <w:pPr>
        <w:rPr>
          <w:rFonts w:cs="Times New Roman"/>
          <w:szCs w:val="28"/>
        </w:rPr>
      </w:pPr>
      <w:r>
        <w:rPr>
          <w:rFonts w:cs="Times New Roman" w:hint="eastAsia"/>
          <w:szCs w:val="28"/>
        </w:rPr>
        <w:t>计算</w:t>
      </w:r>
      <w:r w:rsidRPr="0071768A">
        <w:rPr>
          <w:rFonts w:cs="Times New Roman" w:hint="eastAsia"/>
          <w:i/>
          <w:szCs w:val="28"/>
        </w:rPr>
        <w:t>R</w:t>
      </w:r>
      <w:r>
        <w:rPr>
          <w:rFonts w:cs="Times New Roman" w:hint="eastAsia"/>
          <w:i/>
          <w:szCs w:val="28"/>
          <w:vertAlign w:val="superscript"/>
        </w:rPr>
        <w:t>*</w:t>
      </w:r>
      <w:r>
        <w:rPr>
          <w:rFonts w:cs="Times New Roman" w:hint="eastAsia"/>
          <w:szCs w:val="28"/>
        </w:rPr>
        <w:t>的特征值</w:t>
      </w:r>
      <w:r w:rsidRPr="0071768A">
        <w:rPr>
          <w:rFonts w:cs="Times New Roman"/>
          <w:szCs w:val="28"/>
        </w:rPr>
        <w:t>λ</w:t>
      </w:r>
      <w:r w:rsidRPr="0071768A">
        <w:rPr>
          <w:rFonts w:cs="Times New Roman"/>
          <w:szCs w:val="28"/>
          <w:vertAlign w:val="subscript"/>
        </w:rPr>
        <w:t>1</w:t>
      </w:r>
      <w:r w:rsidRPr="0071768A">
        <w:rPr>
          <w:rFonts w:cs="Times New Roman"/>
          <w:szCs w:val="28"/>
        </w:rPr>
        <w:t>*≥λ</w:t>
      </w:r>
      <w:r w:rsidRPr="0071768A">
        <w:rPr>
          <w:rFonts w:cs="Times New Roman"/>
          <w:szCs w:val="28"/>
          <w:vertAlign w:val="subscript"/>
        </w:rPr>
        <w:t>2</w:t>
      </w:r>
      <w:r w:rsidRPr="0071768A">
        <w:rPr>
          <w:rFonts w:cs="Times New Roman"/>
          <w:szCs w:val="28"/>
        </w:rPr>
        <w:t>*≥…≥λ</w:t>
      </w:r>
      <w:r w:rsidRPr="0071768A">
        <w:rPr>
          <w:rFonts w:cs="Times New Roman"/>
          <w:szCs w:val="28"/>
          <w:vertAlign w:val="subscript"/>
        </w:rPr>
        <w:t>p</w:t>
      </w:r>
      <w:r w:rsidRPr="0071768A">
        <w:rPr>
          <w:rFonts w:cs="Times New Roman"/>
          <w:szCs w:val="28"/>
        </w:rPr>
        <w:t>*&gt;0</w:t>
      </w:r>
      <w:r w:rsidRPr="0071768A">
        <w:rPr>
          <w:rFonts w:cs="Times New Roman" w:hint="eastAsia"/>
          <w:szCs w:val="28"/>
        </w:rPr>
        <w:t>，相应的特征向量为</w:t>
      </w:r>
      <w:r w:rsidRPr="0071768A">
        <w:rPr>
          <w:rFonts w:cs="Times New Roman"/>
          <w:szCs w:val="28"/>
        </w:rPr>
        <w:t>u</w:t>
      </w:r>
      <w:r w:rsidRPr="0071768A">
        <w:rPr>
          <w:rFonts w:cs="Times New Roman" w:hint="eastAsia"/>
          <w:i/>
          <w:szCs w:val="28"/>
          <w:vertAlign w:val="subscript"/>
        </w:rPr>
        <w:t>i</w:t>
      </w:r>
      <w:r w:rsidRPr="0071768A">
        <w:rPr>
          <w:rFonts w:cs="Times New Roman"/>
          <w:szCs w:val="28"/>
        </w:rPr>
        <w:t>*,</w:t>
      </w:r>
      <w:r>
        <w:rPr>
          <w:rFonts w:cs="Times New Roman" w:hint="eastAsia"/>
          <w:szCs w:val="28"/>
        </w:rPr>
        <w:t xml:space="preserve"> </w:t>
      </w:r>
      <w:r w:rsidRPr="0071768A">
        <w:rPr>
          <w:rFonts w:cs="Times New Roman" w:hint="eastAsia"/>
          <w:szCs w:val="28"/>
        </w:rPr>
        <w:t>则有近似分解式：</w:t>
      </w:r>
      <w:r w:rsidRPr="0071768A">
        <w:rPr>
          <w:rFonts w:cs="Times New Roman"/>
          <w:i/>
          <w:szCs w:val="28"/>
        </w:rPr>
        <w:t xml:space="preserve">R* </w:t>
      </w:r>
      <w:r w:rsidRPr="0071768A">
        <w:rPr>
          <w:rFonts w:cs="Times New Roman"/>
          <w:szCs w:val="28"/>
        </w:rPr>
        <w:t>= AA</w:t>
      </w:r>
      <w:r w:rsidRPr="0071768A">
        <w:rPr>
          <w:rFonts w:cs="Times New Roman" w:hint="eastAsia"/>
          <w:szCs w:val="28"/>
          <w:vertAlign w:val="superscript"/>
        </w:rPr>
        <w:t>T</w:t>
      </w:r>
      <w:r>
        <w:rPr>
          <w:rFonts w:cs="Times New Roman" w:hint="eastAsia"/>
          <w:szCs w:val="28"/>
        </w:rPr>
        <w:t xml:space="preserve">, </w:t>
      </w:r>
      <w:r>
        <w:rPr>
          <w:rFonts w:cs="Times New Roman" w:hint="eastAsia"/>
          <w:szCs w:val="28"/>
        </w:rPr>
        <w:t>其中</w:t>
      </w:r>
    </w:p>
    <w:p w:rsidR="0071768A" w:rsidRPr="0071768A" w:rsidRDefault="0071768A" w:rsidP="0071768A">
      <w:pPr>
        <w:jc w:val="center"/>
        <w:rPr>
          <w:rFonts w:cs="Times New Roman"/>
          <w:szCs w:val="28"/>
        </w:rPr>
      </w:pPr>
      <w:r>
        <w:rPr>
          <w:noProof/>
        </w:rPr>
        <w:drawing>
          <wp:inline distT="0" distB="0" distL="0" distR="0" wp14:anchorId="1119269B" wp14:editId="0CEAB498">
            <wp:extent cx="2331720" cy="388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331720" cy="388620"/>
                    </a:xfrm>
                    <a:prstGeom prst="rect">
                      <a:avLst/>
                    </a:prstGeom>
                  </pic:spPr>
                </pic:pic>
              </a:graphicData>
            </a:graphic>
          </wp:inline>
        </w:drawing>
      </w:r>
    </w:p>
    <w:p w:rsidR="004C4CAC" w:rsidRDefault="0071768A" w:rsidP="004C4CAC">
      <w:pPr>
        <w:rPr>
          <w:rFonts w:cs="Times New Roman"/>
          <w:szCs w:val="28"/>
        </w:rPr>
      </w:pPr>
      <w:r w:rsidRPr="0071768A">
        <w:rPr>
          <w:rFonts w:cs="Times New Roman" w:hint="eastAsia"/>
          <w:szCs w:val="28"/>
        </w:rPr>
        <w:t>令</w:t>
      </w:r>
    </w:p>
    <w:p w:rsidR="0071768A" w:rsidRPr="0071768A" w:rsidRDefault="00A66D5A" w:rsidP="004C4CAC">
      <w:pPr>
        <w:jc w:val="center"/>
        <w:rPr>
          <w:rFonts w:cs="Times New Roman"/>
          <w:szCs w:val="28"/>
        </w:rPr>
      </w:pPr>
      <w:r>
        <w:rPr>
          <w:noProof/>
        </w:rPr>
        <w:lastRenderedPageBreak/>
        <w:drawing>
          <wp:inline distT="0" distB="0" distL="0" distR="0" wp14:anchorId="052DDCB3" wp14:editId="4B786551">
            <wp:extent cx="2346960" cy="4434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346960" cy="443466"/>
                    </a:xfrm>
                    <a:prstGeom prst="rect">
                      <a:avLst/>
                    </a:prstGeom>
                  </pic:spPr>
                </pic:pic>
              </a:graphicData>
            </a:graphic>
          </wp:inline>
        </w:drawing>
      </w:r>
    </w:p>
    <w:p w:rsidR="0071768A" w:rsidRDefault="0071768A" w:rsidP="0071768A">
      <w:pPr>
        <w:rPr>
          <w:rFonts w:cs="Times New Roman"/>
          <w:szCs w:val="28"/>
        </w:rPr>
      </w:pPr>
      <w:r w:rsidRPr="0071768A">
        <w:rPr>
          <w:rFonts w:cs="Times New Roman" w:hint="eastAsia"/>
          <w:szCs w:val="28"/>
        </w:rPr>
        <w:t>则</w:t>
      </w:r>
      <w:r w:rsidRPr="0071768A">
        <w:rPr>
          <w:rFonts w:cs="Times New Roman" w:hint="eastAsia"/>
          <w:szCs w:val="28"/>
        </w:rPr>
        <w:t>A</w:t>
      </w:r>
      <w:r w:rsidRPr="0071768A">
        <w:rPr>
          <w:rFonts w:cs="Times New Roman" w:hint="eastAsia"/>
          <w:szCs w:val="28"/>
        </w:rPr>
        <w:t>和</w:t>
      </w:r>
      <w:r w:rsidRPr="0071768A">
        <w:rPr>
          <w:rFonts w:cs="Times New Roman" w:hint="eastAsia"/>
          <w:szCs w:val="28"/>
        </w:rPr>
        <w:t>D</w:t>
      </w:r>
      <w:r w:rsidRPr="0071768A">
        <w:rPr>
          <w:rFonts w:cs="Times New Roman" w:hint="eastAsia"/>
          <w:szCs w:val="28"/>
        </w:rPr>
        <w:t>为因子模型的一个解，称为主因子解。</w:t>
      </w:r>
    </w:p>
    <w:p w:rsidR="005F04E0" w:rsidRPr="005F04E0" w:rsidRDefault="005F04E0" w:rsidP="005F04E0">
      <w:pPr>
        <w:rPr>
          <w:rFonts w:cs="Times New Roman"/>
          <w:szCs w:val="28"/>
        </w:rPr>
      </w:pPr>
      <w:r>
        <w:rPr>
          <w:rFonts w:cs="Times New Roman" w:hint="eastAsia"/>
          <w:szCs w:val="28"/>
        </w:rPr>
        <w:t xml:space="preserve">    </w:t>
      </w:r>
      <w:r w:rsidRPr="005F04E0">
        <w:rPr>
          <w:rFonts w:cs="Times New Roman" w:hint="eastAsia"/>
          <w:szCs w:val="28"/>
        </w:rPr>
        <w:t>在实际中特殊因子方差是未知的</w:t>
      </w:r>
      <w:r>
        <w:rPr>
          <w:rFonts w:cs="Times New Roman" w:hint="eastAsia"/>
          <w:szCs w:val="28"/>
        </w:rPr>
        <w:t>，</w:t>
      </w:r>
      <w:r w:rsidRPr="005F04E0">
        <w:rPr>
          <w:rFonts w:cs="Times New Roman" w:hint="eastAsia"/>
          <w:szCs w:val="28"/>
        </w:rPr>
        <w:t>以上得到的解是近似解。为了得到近似程度更好的解，常常采用迭代主因子法。即利用上面得到的</w:t>
      </w:r>
    </w:p>
    <w:p w:rsidR="005F04E0" w:rsidRPr="005F04E0" w:rsidRDefault="005F04E0" w:rsidP="005F04E0">
      <w:pPr>
        <w:jc w:val="center"/>
        <w:rPr>
          <w:rFonts w:cs="Times New Roman"/>
          <w:szCs w:val="28"/>
        </w:rPr>
      </w:pPr>
      <w:r>
        <w:rPr>
          <w:noProof/>
        </w:rPr>
        <w:drawing>
          <wp:inline distT="0" distB="0" distL="0" distR="0" wp14:anchorId="61089490" wp14:editId="213851EC">
            <wp:extent cx="1653540" cy="31264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653540" cy="312644"/>
                    </a:xfrm>
                    <a:prstGeom prst="rect">
                      <a:avLst/>
                    </a:prstGeom>
                  </pic:spPr>
                </pic:pic>
              </a:graphicData>
            </a:graphic>
          </wp:inline>
        </w:drawing>
      </w:r>
    </w:p>
    <w:p w:rsidR="005F04E0" w:rsidRPr="005F04E0" w:rsidRDefault="005F04E0" w:rsidP="005F04E0">
      <w:pPr>
        <w:rPr>
          <w:rFonts w:cs="Times New Roman"/>
          <w:szCs w:val="28"/>
        </w:rPr>
      </w:pPr>
      <w:r w:rsidRPr="005F04E0">
        <w:rPr>
          <w:rFonts w:cs="Times New Roman" w:hint="eastAsia"/>
          <w:szCs w:val="28"/>
        </w:rPr>
        <w:t>作为特殊因子方差的初始估计，重复上述步骤，直到解稳定为止。</w:t>
      </w:r>
    </w:p>
    <w:p w:rsidR="005F04E0" w:rsidRPr="005F04E0" w:rsidRDefault="005F04E0" w:rsidP="005F04E0">
      <w:pPr>
        <w:rPr>
          <w:rFonts w:cs="Times New Roman"/>
          <w:szCs w:val="28"/>
        </w:rPr>
      </w:pPr>
      <w:r w:rsidRPr="005F04E0">
        <w:rPr>
          <w:rFonts w:cs="Times New Roman" w:hint="eastAsia"/>
          <w:szCs w:val="28"/>
        </w:rPr>
        <w:t xml:space="preserve">    </w:t>
      </w:r>
      <w:r w:rsidRPr="005F04E0">
        <w:rPr>
          <w:rFonts w:cs="Times New Roman" w:hint="eastAsia"/>
          <w:szCs w:val="28"/>
        </w:rPr>
        <w:t>变量共同度</w:t>
      </w:r>
      <w:r w:rsidRPr="005F04E0">
        <w:rPr>
          <w:rFonts w:cs="Times New Roman" w:hint="eastAsia"/>
          <w:i/>
          <w:szCs w:val="28"/>
        </w:rPr>
        <w:t>h</w:t>
      </w:r>
      <w:r w:rsidRPr="005F04E0">
        <w:rPr>
          <w:rFonts w:cs="Times New Roman" w:hint="eastAsia"/>
          <w:i/>
          <w:szCs w:val="28"/>
          <w:vertAlign w:val="subscript"/>
        </w:rPr>
        <w:t>i</w:t>
      </w:r>
      <w:r w:rsidRPr="005F04E0">
        <w:rPr>
          <w:rFonts w:cs="Times New Roman" w:hint="eastAsia"/>
          <w:i/>
          <w:szCs w:val="28"/>
          <w:vertAlign w:val="superscript"/>
        </w:rPr>
        <w:t>2</w:t>
      </w:r>
      <w:r w:rsidRPr="005F04E0">
        <w:rPr>
          <w:rFonts w:cs="Times New Roman" w:hint="eastAsia"/>
          <w:szCs w:val="28"/>
        </w:rPr>
        <w:t>常用的初始估计有以下</w:t>
      </w:r>
      <w:r>
        <w:rPr>
          <w:rFonts w:cs="Times New Roman" w:hint="eastAsia"/>
          <w:szCs w:val="28"/>
        </w:rPr>
        <w:t>三</w:t>
      </w:r>
      <w:r w:rsidRPr="005F04E0">
        <w:rPr>
          <w:rFonts w:cs="Times New Roman" w:hint="eastAsia"/>
          <w:szCs w:val="28"/>
        </w:rPr>
        <w:t>种方法：</w:t>
      </w:r>
    </w:p>
    <w:p w:rsidR="005F04E0" w:rsidRPr="005F04E0" w:rsidRDefault="005F04E0" w:rsidP="005F04E0">
      <w:pPr>
        <w:rPr>
          <w:rFonts w:cs="Times New Roman"/>
          <w:szCs w:val="28"/>
        </w:rPr>
      </w:pPr>
      <w:r w:rsidRPr="005F04E0">
        <w:rPr>
          <w:rFonts w:cs="Times New Roman" w:hint="eastAsia"/>
          <w:szCs w:val="28"/>
        </w:rPr>
        <w:t xml:space="preserve">    </w:t>
      </w:r>
      <w:r>
        <w:rPr>
          <w:rFonts w:cs="Times New Roman" w:hint="eastAsia"/>
          <w:szCs w:val="28"/>
        </w:rPr>
        <w:t>①</w:t>
      </w:r>
      <w:r>
        <w:rPr>
          <w:rFonts w:cs="Times New Roman" w:hint="eastAsia"/>
          <w:szCs w:val="28"/>
        </w:rPr>
        <w:t xml:space="preserve"> </w:t>
      </w:r>
      <w:r w:rsidRPr="005F04E0">
        <w:rPr>
          <w:rFonts w:cs="Times New Roman" w:hint="eastAsia"/>
          <w:szCs w:val="28"/>
        </w:rPr>
        <w:t>取第</w:t>
      </w:r>
      <w:r w:rsidRPr="005F04E0">
        <w:rPr>
          <w:rFonts w:cs="Times New Roman" w:hint="eastAsia"/>
          <w:i/>
          <w:szCs w:val="28"/>
        </w:rPr>
        <w:t>i</w:t>
      </w:r>
      <w:r w:rsidRPr="005F04E0">
        <w:rPr>
          <w:rFonts w:cs="Times New Roman" w:hint="eastAsia"/>
          <w:szCs w:val="28"/>
        </w:rPr>
        <w:t>个变量与其他所有变量的多重相关系数的平方；</w:t>
      </w:r>
    </w:p>
    <w:p w:rsidR="005F04E0" w:rsidRPr="005F04E0" w:rsidRDefault="005F04E0" w:rsidP="005F04E0">
      <w:pPr>
        <w:rPr>
          <w:rFonts w:cs="Times New Roman"/>
          <w:szCs w:val="28"/>
        </w:rPr>
      </w:pPr>
      <w:r w:rsidRPr="005F04E0">
        <w:rPr>
          <w:rFonts w:cs="Times New Roman" w:hint="eastAsia"/>
          <w:szCs w:val="28"/>
        </w:rPr>
        <w:t xml:space="preserve">    </w:t>
      </w:r>
      <w:r>
        <w:rPr>
          <w:rFonts w:cs="Times New Roman" w:hint="eastAsia"/>
          <w:szCs w:val="28"/>
        </w:rPr>
        <w:t>②</w:t>
      </w:r>
      <w:r>
        <w:rPr>
          <w:rFonts w:cs="Times New Roman" w:hint="eastAsia"/>
          <w:szCs w:val="28"/>
        </w:rPr>
        <w:t xml:space="preserve"> </w:t>
      </w:r>
      <w:r w:rsidRPr="005F04E0">
        <w:rPr>
          <w:rFonts w:cs="Times New Roman" w:hint="eastAsia"/>
          <w:szCs w:val="28"/>
        </w:rPr>
        <w:t>取第</w:t>
      </w:r>
      <w:r w:rsidRPr="005F04E0">
        <w:rPr>
          <w:rFonts w:cs="Times New Roman" w:hint="eastAsia"/>
          <w:i/>
          <w:szCs w:val="28"/>
        </w:rPr>
        <w:t>i</w:t>
      </w:r>
      <w:r w:rsidRPr="005F04E0">
        <w:rPr>
          <w:rFonts w:cs="Times New Roman" w:hint="eastAsia"/>
          <w:szCs w:val="28"/>
        </w:rPr>
        <w:t>个变量与其他变量相关系数绝对值的最大值；</w:t>
      </w:r>
    </w:p>
    <w:p w:rsidR="005F04E0" w:rsidRDefault="005F04E0" w:rsidP="005F04E0">
      <w:pPr>
        <w:rPr>
          <w:rFonts w:cs="Times New Roman"/>
          <w:szCs w:val="28"/>
        </w:rPr>
      </w:pPr>
      <w:r w:rsidRPr="005F04E0">
        <w:rPr>
          <w:rFonts w:cs="Times New Roman" w:hint="eastAsia"/>
          <w:szCs w:val="28"/>
        </w:rPr>
        <w:t xml:space="preserve">    </w:t>
      </w:r>
      <w:r>
        <w:rPr>
          <w:rFonts w:cs="Times New Roman" w:hint="eastAsia"/>
          <w:szCs w:val="28"/>
        </w:rPr>
        <w:t>③</w:t>
      </w:r>
      <w:r w:rsidRPr="005F04E0">
        <w:rPr>
          <w:rFonts w:cs="Times New Roman" w:hint="eastAsia"/>
          <w:szCs w:val="28"/>
        </w:rPr>
        <w:t xml:space="preserve"> </w:t>
      </w:r>
      <w:r w:rsidRPr="005F04E0">
        <w:rPr>
          <w:rFonts w:cs="Times New Roman" w:hint="eastAsia"/>
          <w:szCs w:val="28"/>
        </w:rPr>
        <w:t>取</w:t>
      </w:r>
      <w:r w:rsidRPr="005F04E0">
        <w:rPr>
          <w:rFonts w:cs="Times New Roman" w:hint="eastAsia"/>
          <w:szCs w:val="28"/>
        </w:rPr>
        <w:t>1</w:t>
      </w:r>
      <w:r>
        <w:rPr>
          <w:rFonts w:cs="Times New Roman" w:hint="eastAsia"/>
          <w:szCs w:val="28"/>
        </w:rPr>
        <w:t>（</w:t>
      </w:r>
      <w:r w:rsidRPr="005F04E0">
        <w:rPr>
          <w:rFonts w:cs="Times New Roman" w:hint="eastAsia"/>
          <w:szCs w:val="28"/>
        </w:rPr>
        <w:t>等价于主成分解</w:t>
      </w:r>
      <w:r>
        <w:rPr>
          <w:rFonts w:cs="Times New Roman" w:hint="eastAsia"/>
          <w:szCs w:val="28"/>
        </w:rPr>
        <w:t>）</w:t>
      </w:r>
      <w:r w:rsidRPr="005F04E0">
        <w:rPr>
          <w:rFonts w:cs="Times New Roman" w:hint="eastAsia"/>
          <w:szCs w:val="28"/>
        </w:rPr>
        <w:t>。</w:t>
      </w:r>
    </w:p>
    <w:p w:rsidR="004C4CAC" w:rsidRDefault="004C4CAC" w:rsidP="000C1006">
      <w:pPr>
        <w:ind w:firstLine="564"/>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000C1006">
        <w:rPr>
          <w:rFonts w:cs="Times New Roman" w:hint="eastAsia"/>
          <w:szCs w:val="28"/>
        </w:rPr>
        <w:t>极大似然法</w:t>
      </w:r>
    </w:p>
    <w:p w:rsidR="007E7F40" w:rsidRPr="007E7F40" w:rsidRDefault="007E7F40" w:rsidP="007E7F40">
      <w:pPr>
        <w:ind w:firstLine="564"/>
        <w:rPr>
          <w:rFonts w:cs="Times New Roman"/>
          <w:szCs w:val="28"/>
        </w:rPr>
      </w:pPr>
      <w:r w:rsidRPr="007E7F40">
        <w:rPr>
          <w:rFonts w:cs="Times New Roman" w:hint="eastAsia"/>
          <w:szCs w:val="28"/>
        </w:rPr>
        <w:t>假定公共因子</w:t>
      </w:r>
      <w:r w:rsidRPr="007E7F40">
        <w:rPr>
          <w:rFonts w:cs="Times New Roman" w:hint="eastAsia"/>
          <w:i/>
          <w:szCs w:val="28"/>
        </w:rPr>
        <w:t>f</w:t>
      </w:r>
      <w:r w:rsidRPr="007E7F40">
        <w:rPr>
          <w:rFonts w:cs="Times New Roman" w:hint="eastAsia"/>
          <w:szCs w:val="28"/>
        </w:rPr>
        <w:t>和特殊因子</w:t>
      </w:r>
      <w:r w:rsidRPr="007E7F40">
        <w:rPr>
          <w:rFonts w:cs="Times New Roman" w:hint="eastAsia"/>
          <w:i/>
          <w:szCs w:val="28"/>
        </w:rPr>
        <w:t>e</w:t>
      </w:r>
      <w:r w:rsidRPr="007E7F40">
        <w:rPr>
          <w:rFonts w:cs="Times New Roman" w:hint="eastAsia"/>
          <w:szCs w:val="28"/>
        </w:rPr>
        <w:t>服从正态分布，</w:t>
      </w:r>
      <w:r>
        <w:rPr>
          <w:rFonts w:cs="Times New Roman" w:hint="eastAsia"/>
          <w:szCs w:val="28"/>
        </w:rPr>
        <w:t>则</w:t>
      </w:r>
      <w:r w:rsidRPr="007E7F40">
        <w:rPr>
          <w:rFonts w:cs="Times New Roman" w:hint="eastAsia"/>
          <w:szCs w:val="28"/>
        </w:rPr>
        <w:t>可得到因子载荷阵和特殊因子方差的极大似然估计</w:t>
      </w:r>
      <w:r w:rsidR="00374A34">
        <w:rPr>
          <w:rFonts w:cs="Times New Roman" w:hint="eastAsia"/>
          <w:szCs w:val="28"/>
        </w:rPr>
        <w:t>。</w:t>
      </w:r>
      <w:r w:rsidRPr="007E7F40">
        <w:rPr>
          <w:rFonts w:cs="Times New Roman" w:hint="eastAsia"/>
          <w:szCs w:val="28"/>
        </w:rPr>
        <w:t>设</w:t>
      </w:r>
      <w:r w:rsidRPr="00374A34">
        <w:rPr>
          <w:rFonts w:cs="Times New Roman" w:hint="eastAsia"/>
          <w:i/>
          <w:szCs w:val="28"/>
        </w:rPr>
        <w:t>p</w:t>
      </w:r>
      <w:r w:rsidRPr="007E7F40">
        <w:rPr>
          <w:rFonts w:cs="Times New Roman" w:hint="eastAsia"/>
          <w:szCs w:val="28"/>
        </w:rPr>
        <w:t>维观测向量</w:t>
      </w:r>
      <w:r w:rsidRPr="007E7F40">
        <w:rPr>
          <w:rFonts w:cs="Times New Roman" w:hint="eastAsia"/>
          <w:szCs w:val="28"/>
        </w:rPr>
        <w:t>X</w:t>
      </w:r>
      <w:r w:rsidRPr="00374A34">
        <w:rPr>
          <w:rFonts w:cs="Times New Roman" w:hint="eastAsia"/>
          <w:szCs w:val="28"/>
          <w:vertAlign w:val="subscript"/>
        </w:rPr>
        <w:t>(1)</w:t>
      </w:r>
      <w:r w:rsidRPr="007E7F40">
        <w:rPr>
          <w:rFonts w:cs="Times New Roman" w:hint="eastAsia"/>
          <w:szCs w:val="28"/>
        </w:rPr>
        <w:t>，</w:t>
      </w:r>
      <w:r w:rsidRPr="007E7F40">
        <w:rPr>
          <w:rFonts w:cs="Times New Roman" w:hint="eastAsia"/>
          <w:szCs w:val="28"/>
        </w:rPr>
        <w:t>...</w:t>
      </w:r>
      <w:r w:rsidRPr="007E7F40">
        <w:rPr>
          <w:rFonts w:cs="Times New Roman" w:hint="eastAsia"/>
          <w:szCs w:val="28"/>
        </w:rPr>
        <w:t>，</w:t>
      </w:r>
      <w:r w:rsidRPr="007E7F40">
        <w:rPr>
          <w:rFonts w:cs="Times New Roman" w:hint="eastAsia"/>
          <w:szCs w:val="28"/>
        </w:rPr>
        <w:t>X</w:t>
      </w:r>
      <w:r w:rsidRPr="00374A34">
        <w:rPr>
          <w:rFonts w:cs="Times New Roman" w:hint="eastAsia"/>
          <w:szCs w:val="28"/>
          <w:vertAlign w:val="subscript"/>
        </w:rPr>
        <w:t>(n)</w:t>
      </w:r>
      <w:r w:rsidRPr="007E7F40">
        <w:rPr>
          <w:rFonts w:cs="Times New Roman" w:hint="eastAsia"/>
          <w:szCs w:val="28"/>
        </w:rPr>
        <w:t>为来自正态总体</w:t>
      </w:r>
      <w:r w:rsidRPr="00374A34">
        <w:rPr>
          <w:rFonts w:cs="Times New Roman" w:hint="eastAsia"/>
          <w:i/>
          <w:szCs w:val="28"/>
        </w:rPr>
        <w:t>N</w:t>
      </w:r>
      <w:r w:rsidRPr="00374A34">
        <w:rPr>
          <w:rFonts w:cs="Times New Roman" w:hint="eastAsia"/>
          <w:i/>
          <w:szCs w:val="28"/>
          <w:vertAlign w:val="subscript"/>
        </w:rPr>
        <w:t>p</w:t>
      </w:r>
      <w:r w:rsidRPr="00374A34">
        <w:rPr>
          <w:rFonts w:cs="Times New Roman" w:hint="eastAsia"/>
          <w:szCs w:val="28"/>
        </w:rPr>
        <w:t>(</w:t>
      </w:r>
      <w:r w:rsidRPr="00374A34">
        <w:rPr>
          <w:rFonts w:cs="Times New Roman"/>
          <w:i/>
          <w:szCs w:val="28"/>
        </w:rPr>
        <w:t>μ</w:t>
      </w:r>
      <w:r w:rsidRPr="00374A34">
        <w:rPr>
          <w:rFonts w:cs="Times New Roman" w:hint="eastAsia"/>
          <w:i/>
          <w:szCs w:val="28"/>
        </w:rPr>
        <w:t>,</w:t>
      </w:r>
      <w:r w:rsidRPr="00374A34">
        <w:rPr>
          <w:rFonts w:cs="Times New Roman" w:hint="eastAsia"/>
          <w:szCs w:val="28"/>
        </w:rPr>
        <w:t>∑</w:t>
      </w:r>
      <w:r w:rsidRPr="00374A34">
        <w:rPr>
          <w:rFonts w:cs="Times New Roman" w:hint="eastAsia"/>
          <w:szCs w:val="28"/>
        </w:rPr>
        <w:t>)</w:t>
      </w:r>
      <w:r w:rsidRPr="007E7F40">
        <w:rPr>
          <w:rFonts w:cs="Times New Roman" w:hint="eastAsia"/>
          <w:szCs w:val="28"/>
        </w:rPr>
        <w:t>的随机样品，则样品似然函数为</w:t>
      </w:r>
      <w:r w:rsidRPr="00374A34">
        <w:rPr>
          <w:rFonts w:cs="Times New Roman" w:hint="eastAsia"/>
          <w:i/>
          <w:szCs w:val="28"/>
        </w:rPr>
        <w:t>μ</w:t>
      </w:r>
      <w:r w:rsidRPr="007E7F40">
        <w:rPr>
          <w:rFonts w:cs="Times New Roman" w:hint="eastAsia"/>
          <w:szCs w:val="28"/>
        </w:rPr>
        <w:t>，∑的函数</w:t>
      </w:r>
      <w:r w:rsidRPr="007E7F40">
        <w:rPr>
          <w:rFonts w:cs="Times New Roman" w:hint="eastAsia"/>
          <w:szCs w:val="28"/>
        </w:rPr>
        <w:t>L(</w:t>
      </w:r>
      <w:r w:rsidRPr="00374A34">
        <w:rPr>
          <w:rFonts w:cs="Times New Roman" w:hint="eastAsia"/>
          <w:i/>
          <w:szCs w:val="28"/>
        </w:rPr>
        <w:t>μ</w:t>
      </w:r>
      <w:r w:rsidRPr="007E7F40">
        <w:rPr>
          <w:rFonts w:cs="Times New Roman" w:hint="eastAsia"/>
          <w:szCs w:val="28"/>
        </w:rPr>
        <w:t>,</w:t>
      </w:r>
      <w:r w:rsidRPr="007E7F40">
        <w:rPr>
          <w:rFonts w:cs="Times New Roman" w:hint="eastAsia"/>
          <w:szCs w:val="28"/>
        </w:rPr>
        <w:t>∑</w:t>
      </w:r>
      <w:r w:rsidRPr="007E7F40">
        <w:rPr>
          <w:rFonts w:cs="Times New Roman" w:hint="eastAsia"/>
          <w:szCs w:val="28"/>
        </w:rPr>
        <w:t>)</w:t>
      </w:r>
      <w:r w:rsidR="00374A34">
        <w:rPr>
          <w:rFonts w:cs="Times New Roman" w:hint="eastAsia"/>
          <w:szCs w:val="28"/>
        </w:rPr>
        <w:t xml:space="preserve">. </w:t>
      </w:r>
    </w:p>
    <w:p w:rsidR="000C1006" w:rsidRDefault="007E7F40" w:rsidP="007E7F40">
      <w:pPr>
        <w:ind w:firstLine="564"/>
        <w:rPr>
          <w:rFonts w:cs="Times New Roman"/>
          <w:szCs w:val="28"/>
        </w:rPr>
      </w:pPr>
      <w:r w:rsidRPr="007E7F40">
        <w:rPr>
          <w:rFonts w:cs="Times New Roman" w:hint="eastAsia"/>
          <w:szCs w:val="28"/>
        </w:rPr>
        <w:t>设∑</w:t>
      </w:r>
      <w:r w:rsidRPr="007E7F40">
        <w:rPr>
          <w:rFonts w:cs="Times New Roman"/>
          <w:szCs w:val="28"/>
        </w:rPr>
        <w:t>= AA</w:t>
      </w:r>
      <w:r w:rsidR="00374A34" w:rsidRPr="00374A34">
        <w:rPr>
          <w:rFonts w:cs="Times New Roman" w:hint="eastAsia"/>
          <w:szCs w:val="28"/>
          <w:vertAlign w:val="superscript"/>
        </w:rPr>
        <w:t>T</w:t>
      </w:r>
      <w:r w:rsidRPr="007E7F40">
        <w:rPr>
          <w:rFonts w:cs="Times New Roman"/>
          <w:szCs w:val="28"/>
        </w:rPr>
        <w:t xml:space="preserve"> +D</w:t>
      </w:r>
      <w:r w:rsidRPr="007E7F40">
        <w:rPr>
          <w:rFonts w:cs="Times New Roman" w:hint="eastAsia"/>
          <w:szCs w:val="28"/>
        </w:rPr>
        <w:t>，取</w:t>
      </w:r>
      <w:r w:rsidR="00374A34" w:rsidRPr="00AD4957">
        <w:rPr>
          <w:position w:val="-10"/>
        </w:rPr>
        <w:object w:dxaOrig="780" w:dyaOrig="380">
          <v:shape id="_x0000_i1041" type="#_x0000_t75" style="width:39pt;height:19.2pt" o:ole="">
            <v:imagedata r:id="rId44" o:title=""/>
          </v:shape>
          <o:OLEObject Type="Embed" ProgID="Equation.DSMT4" ShapeID="_x0000_i1041" DrawAspect="Content" ObjectID="_1497109598" r:id="rId45"/>
        </w:object>
      </w:r>
      <w:r w:rsidRPr="007E7F40">
        <w:rPr>
          <w:rFonts w:cs="Times New Roman" w:hint="eastAsia"/>
          <w:szCs w:val="28"/>
        </w:rPr>
        <w:t>，则似然函数为</w:t>
      </w:r>
      <w:r w:rsidRPr="007E7F40">
        <w:rPr>
          <w:rFonts w:cs="Times New Roman"/>
          <w:szCs w:val="28"/>
        </w:rPr>
        <w:t>A</w:t>
      </w:r>
      <w:r w:rsidRPr="007E7F40">
        <w:rPr>
          <w:rFonts w:cs="Times New Roman" w:hint="eastAsia"/>
          <w:szCs w:val="28"/>
        </w:rPr>
        <w:t>，</w:t>
      </w:r>
      <w:r w:rsidRPr="007E7F40">
        <w:rPr>
          <w:rFonts w:cs="Times New Roman"/>
          <w:szCs w:val="28"/>
        </w:rPr>
        <w:t>D</w:t>
      </w:r>
      <w:r w:rsidRPr="007E7F40">
        <w:rPr>
          <w:rFonts w:cs="Times New Roman" w:hint="eastAsia"/>
          <w:szCs w:val="28"/>
        </w:rPr>
        <w:t>的函数：</w:t>
      </w:r>
      <w:r w:rsidR="00374A34" w:rsidRPr="00374A34">
        <w:rPr>
          <w:rFonts w:cs="Times New Roman"/>
          <w:szCs w:val="28"/>
        </w:rPr>
        <w:t>φ</w:t>
      </w:r>
      <w:r w:rsidRPr="007E7F40">
        <w:rPr>
          <w:rFonts w:cs="Times New Roman"/>
          <w:szCs w:val="28"/>
        </w:rPr>
        <w:t>(A</w:t>
      </w:r>
      <w:r w:rsidR="00374A34">
        <w:rPr>
          <w:rFonts w:cs="Times New Roman" w:hint="eastAsia"/>
          <w:szCs w:val="28"/>
        </w:rPr>
        <w:t>,</w:t>
      </w:r>
      <w:r w:rsidRPr="007E7F40">
        <w:rPr>
          <w:rFonts w:cs="Times New Roman"/>
          <w:szCs w:val="28"/>
        </w:rPr>
        <w:t>D)</w:t>
      </w:r>
      <w:r w:rsidRPr="007E7F40">
        <w:rPr>
          <w:rFonts w:cs="Times New Roman" w:hint="eastAsia"/>
          <w:szCs w:val="28"/>
        </w:rPr>
        <w:t>，求</w:t>
      </w:r>
      <w:r w:rsidRPr="007E7F40">
        <w:rPr>
          <w:rFonts w:cs="Times New Roman"/>
          <w:szCs w:val="28"/>
        </w:rPr>
        <w:t>A</w:t>
      </w:r>
      <w:r w:rsidRPr="007E7F40">
        <w:rPr>
          <w:rFonts w:cs="Times New Roman" w:hint="eastAsia"/>
          <w:szCs w:val="28"/>
        </w:rPr>
        <w:t>，</w:t>
      </w:r>
      <w:r w:rsidRPr="007E7F40">
        <w:rPr>
          <w:rFonts w:cs="Times New Roman"/>
          <w:szCs w:val="28"/>
        </w:rPr>
        <w:t>D</w:t>
      </w:r>
      <w:r w:rsidRPr="007E7F40">
        <w:rPr>
          <w:rFonts w:cs="Times New Roman" w:hint="eastAsia"/>
          <w:szCs w:val="28"/>
        </w:rPr>
        <w:t>使</w:t>
      </w:r>
      <w:r w:rsidR="00FE0232" w:rsidRPr="00374A34">
        <w:rPr>
          <w:rFonts w:cs="Times New Roman"/>
          <w:szCs w:val="28"/>
        </w:rPr>
        <w:t>φ</w:t>
      </w:r>
      <w:r w:rsidR="00FE0232" w:rsidRPr="007E7F40">
        <w:rPr>
          <w:rFonts w:cs="Times New Roman"/>
          <w:szCs w:val="28"/>
        </w:rPr>
        <w:t>(A</w:t>
      </w:r>
      <w:r w:rsidR="00FE0232">
        <w:rPr>
          <w:rFonts w:cs="Times New Roman" w:hint="eastAsia"/>
          <w:szCs w:val="28"/>
        </w:rPr>
        <w:t>,</w:t>
      </w:r>
      <w:r w:rsidR="00FE0232" w:rsidRPr="007E7F40">
        <w:rPr>
          <w:rFonts w:cs="Times New Roman"/>
          <w:szCs w:val="28"/>
        </w:rPr>
        <w:t>D)</w:t>
      </w:r>
      <w:r w:rsidRPr="007E7F40">
        <w:rPr>
          <w:rFonts w:cs="Times New Roman" w:hint="eastAsia"/>
          <w:szCs w:val="28"/>
        </w:rPr>
        <w:t>达</w:t>
      </w:r>
      <w:r w:rsidR="00FE0232">
        <w:rPr>
          <w:rFonts w:cs="Times New Roman" w:hint="eastAsia"/>
          <w:szCs w:val="28"/>
        </w:rPr>
        <w:t>到</w:t>
      </w:r>
      <w:r w:rsidRPr="007E7F40">
        <w:rPr>
          <w:rFonts w:cs="Times New Roman" w:hint="eastAsia"/>
          <w:szCs w:val="28"/>
        </w:rPr>
        <w:t>最大。为保证得到唯一解，可附加计算上方便的唯一性条件：</w:t>
      </w:r>
      <w:r w:rsidRPr="007E7F40">
        <w:rPr>
          <w:rFonts w:cs="Times New Roman"/>
          <w:szCs w:val="28"/>
        </w:rPr>
        <w:t>A</w:t>
      </w:r>
      <w:r w:rsidR="00FE0232" w:rsidRPr="00FE0232">
        <w:rPr>
          <w:rFonts w:cs="Times New Roman" w:hint="eastAsia"/>
          <w:szCs w:val="28"/>
          <w:vertAlign w:val="superscript"/>
        </w:rPr>
        <w:t>T</w:t>
      </w:r>
      <w:r w:rsidRPr="007E7F40">
        <w:rPr>
          <w:rFonts w:cs="Times New Roman"/>
          <w:szCs w:val="28"/>
        </w:rPr>
        <w:t>D</w:t>
      </w:r>
      <w:r w:rsidRPr="00FE0232">
        <w:rPr>
          <w:rFonts w:cs="Times New Roman"/>
          <w:szCs w:val="28"/>
          <w:vertAlign w:val="superscript"/>
        </w:rPr>
        <w:t>-1</w:t>
      </w:r>
      <w:r w:rsidRPr="007E7F40">
        <w:rPr>
          <w:rFonts w:cs="Times New Roman"/>
          <w:szCs w:val="28"/>
        </w:rPr>
        <w:t xml:space="preserve">A = </w:t>
      </w:r>
      <w:r w:rsidRPr="007E7F40">
        <w:rPr>
          <w:rFonts w:cs="Times New Roman" w:hint="eastAsia"/>
          <w:szCs w:val="28"/>
        </w:rPr>
        <w:t>对角阵，用迭代方法可求得极大似然估计</w:t>
      </w:r>
      <w:r w:rsidRPr="007E7F40">
        <w:rPr>
          <w:rFonts w:cs="Times New Roman"/>
          <w:szCs w:val="28"/>
        </w:rPr>
        <w:t>A</w:t>
      </w:r>
      <w:r w:rsidRPr="007E7F40">
        <w:rPr>
          <w:rFonts w:cs="Times New Roman" w:hint="eastAsia"/>
          <w:szCs w:val="28"/>
        </w:rPr>
        <w:t>和</w:t>
      </w:r>
      <w:r w:rsidRPr="007E7F40">
        <w:rPr>
          <w:rFonts w:cs="Times New Roman"/>
          <w:szCs w:val="28"/>
        </w:rPr>
        <w:t>D</w:t>
      </w:r>
      <w:r w:rsidRPr="007E7F40">
        <w:rPr>
          <w:rFonts w:cs="Times New Roman" w:hint="eastAsia"/>
          <w:szCs w:val="28"/>
        </w:rPr>
        <w:t>。</w:t>
      </w:r>
    </w:p>
    <w:p w:rsidR="00FE0232" w:rsidRDefault="00FE0232" w:rsidP="00FE0232">
      <w:pPr>
        <w:rPr>
          <w:rFonts w:cs="Times New Roman"/>
          <w:szCs w:val="28"/>
        </w:rPr>
      </w:pPr>
    </w:p>
    <w:p w:rsidR="00FE0232" w:rsidRPr="00FE0232" w:rsidRDefault="00FE0232" w:rsidP="00FE0232">
      <w:pPr>
        <w:rPr>
          <w:rFonts w:cs="Times New Roman"/>
          <w:b/>
          <w:szCs w:val="28"/>
        </w:rPr>
      </w:pPr>
      <w:r w:rsidRPr="00FE0232">
        <w:rPr>
          <w:rFonts w:cs="Times New Roman" w:hint="eastAsia"/>
          <w:b/>
          <w:szCs w:val="28"/>
        </w:rPr>
        <w:t>四、</w:t>
      </w:r>
      <w:r w:rsidR="00BB3002">
        <w:rPr>
          <w:rFonts w:cs="Times New Roman" w:hint="eastAsia"/>
          <w:b/>
          <w:szCs w:val="28"/>
        </w:rPr>
        <w:t>公共</w:t>
      </w:r>
      <w:r w:rsidRPr="00FE0232">
        <w:rPr>
          <w:rFonts w:cs="Times New Roman" w:hint="eastAsia"/>
          <w:b/>
          <w:szCs w:val="28"/>
        </w:rPr>
        <w:t>因子</w:t>
      </w:r>
      <w:r w:rsidR="00BB3002">
        <w:rPr>
          <w:rFonts w:cs="Times New Roman" w:hint="eastAsia"/>
          <w:b/>
          <w:szCs w:val="28"/>
        </w:rPr>
        <w:t>的</w:t>
      </w:r>
      <w:r w:rsidRPr="00FE0232">
        <w:rPr>
          <w:rFonts w:cs="Times New Roman" w:hint="eastAsia"/>
          <w:b/>
          <w:szCs w:val="28"/>
        </w:rPr>
        <w:t>解释</w:t>
      </w:r>
    </w:p>
    <w:p w:rsidR="00DC0612" w:rsidRDefault="00DC0612" w:rsidP="00DC0612">
      <w:pPr>
        <w:ind w:firstLine="576"/>
        <w:rPr>
          <w:rFonts w:cs="Times New Roman"/>
          <w:szCs w:val="28"/>
        </w:rPr>
      </w:pPr>
      <w:r>
        <w:rPr>
          <w:rFonts w:cs="Times New Roman" w:hint="eastAsia"/>
          <w:szCs w:val="28"/>
        </w:rPr>
        <w:t>得到估计的</w:t>
      </w:r>
      <w:r w:rsidRPr="00DC0612">
        <w:rPr>
          <w:rFonts w:cs="Times New Roman" w:hint="eastAsia"/>
          <w:szCs w:val="28"/>
        </w:rPr>
        <w:t>因子模型后，还必须对得到的公因子进行解释。</w:t>
      </w:r>
      <w:r>
        <w:rPr>
          <w:rFonts w:cs="Times New Roman" w:hint="eastAsia"/>
          <w:szCs w:val="28"/>
        </w:rPr>
        <w:t>即</w:t>
      </w:r>
      <w:r w:rsidRPr="00DC0612">
        <w:rPr>
          <w:rFonts w:cs="Times New Roman" w:hint="eastAsia"/>
          <w:szCs w:val="28"/>
        </w:rPr>
        <w:t>对</w:t>
      </w:r>
      <w:r w:rsidRPr="00DC0612">
        <w:rPr>
          <w:rFonts w:cs="Times New Roman" w:hint="eastAsia"/>
          <w:szCs w:val="28"/>
        </w:rPr>
        <w:lastRenderedPageBreak/>
        <w:t>每个公共因子给出一种意义明确的名称，用来反映在预测每个可观察变量中这个公因子的重要性</w:t>
      </w:r>
      <w:r>
        <w:rPr>
          <w:rFonts w:cs="Times New Roman" w:hint="eastAsia"/>
          <w:szCs w:val="28"/>
        </w:rPr>
        <w:t>。该</w:t>
      </w:r>
      <w:r w:rsidRPr="00DC0612">
        <w:rPr>
          <w:rFonts w:cs="Times New Roman" w:hint="eastAsia"/>
          <w:szCs w:val="28"/>
        </w:rPr>
        <w:t>公因子的重要程度就是在因子模型矩阵中相应于这个因子的系数，显然这个因子的系数绝对值越大越重要，而接近</w:t>
      </w:r>
      <w:r w:rsidRPr="00DC0612">
        <w:rPr>
          <w:rFonts w:cs="Times New Roman" w:hint="eastAsia"/>
          <w:szCs w:val="28"/>
        </w:rPr>
        <w:t>0</w:t>
      </w:r>
      <w:r w:rsidRPr="00DC0612">
        <w:rPr>
          <w:rFonts w:cs="Times New Roman" w:hint="eastAsia"/>
          <w:szCs w:val="28"/>
        </w:rPr>
        <w:t>则表示对可观察变量没有什么影响。</w:t>
      </w:r>
    </w:p>
    <w:p w:rsidR="00FE0232" w:rsidRDefault="00DC0612" w:rsidP="00DC0612">
      <w:pPr>
        <w:ind w:firstLine="576"/>
        <w:rPr>
          <w:rFonts w:cs="Times New Roman"/>
          <w:szCs w:val="28"/>
        </w:rPr>
      </w:pPr>
      <w:r>
        <w:rPr>
          <w:rFonts w:cs="Times New Roman" w:hint="eastAsia"/>
          <w:szCs w:val="28"/>
        </w:rPr>
        <w:t>因子解释是一种主观的方法，有时侯</w:t>
      </w:r>
      <w:r w:rsidRPr="00DC0612">
        <w:rPr>
          <w:rFonts w:cs="Times New Roman" w:hint="eastAsia"/>
          <w:szCs w:val="28"/>
        </w:rPr>
        <w:t>通过旋转公因子可以减少这种主观性，也就是要使用非奇异的线性变换。</w:t>
      </w:r>
    </w:p>
    <w:p w:rsidR="00725D5B" w:rsidRDefault="00725D5B" w:rsidP="00DC0612">
      <w:pPr>
        <w:ind w:firstLine="576"/>
        <w:rPr>
          <w:rFonts w:cs="Times New Roman"/>
          <w:szCs w:val="28"/>
        </w:rPr>
      </w:pPr>
      <w:r>
        <w:rPr>
          <w:rFonts w:cs="Times New Roman" w:hint="eastAsia"/>
          <w:szCs w:val="28"/>
        </w:rPr>
        <w:t xml:space="preserve">1. </w:t>
      </w:r>
      <w:r>
        <w:rPr>
          <w:rFonts w:cs="Times New Roman" w:hint="eastAsia"/>
          <w:szCs w:val="28"/>
        </w:rPr>
        <w:t>因子旋转</w:t>
      </w:r>
    </w:p>
    <w:p w:rsidR="00725D5B" w:rsidRDefault="00725D5B" w:rsidP="00DC0612">
      <w:pPr>
        <w:ind w:firstLine="576"/>
        <w:rPr>
          <w:rFonts w:cs="Times New Roman"/>
          <w:szCs w:val="28"/>
        </w:rPr>
      </w:pPr>
      <w:r w:rsidRPr="00725D5B">
        <w:rPr>
          <w:rFonts w:cs="Times New Roman" w:hint="eastAsia"/>
          <w:szCs w:val="28"/>
        </w:rPr>
        <w:t>将因子载荷矩阵</w:t>
      </w:r>
      <w:r w:rsidRPr="00725D5B">
        <w:rPr>
          <w:rFonts w:cs="Times New Roman" w:hint="eastAsia"/>
          <w:i/>
          <w:szCs w:val="28"/>
        </w:rPr>
        <w:t>A</w:t>
      </w:r>
      <w:r w:rsidRPr="00725D5B">
        <w:rPr>
          <w:rFonts w:cs="Times New Roman" w:hint="eastAsia"/>
          <w:szCs w:val="28"/>
        </w:rPr>
        <w:t>右乘一个正交矩阵</w:t>
      </w:r>
      <w:r w:rsidRPr="00725D5B">
        <w:rPr>
          <w:rFonts w:cs="Times New Roman" w:hint="eastAsia"/>
          <w:i/>
          <w:szCs w:val="28"/>
        </w:rPr>
        <w:t>T</w:t>
      </w:r>
      <w:r w:rsidRPr="00725D5B">
        <w:rPr>
          <w:rFonts w:cs="Times New Roman" w:hint="eastAsia"/>
          <w:szCs w:val="28"/>
        </w:rPr>
        <w:t>后得到一个新的矩阵</w:t>
      </w:r>
      <w:r w:rsidRPr="00725D5B">
        <w:rPr>
          <w:rFonts w:cs="Times New Roman" w:hint="eastAsia"/>
          <w:i/>
          <w:szCs w:val="28"/>
        </w:rPr>
        <w:t>A</w:t>
      </w:r>
      <w:r w:rsidRPr="00725D5B">
        <w:rPr>
          <w:rFonts w:cs="Times New Roman" w:hint="eastAsia"/>
          <w:i/>
          <w:szCs w:val="28"/>
          <w:vertAlign w:val="superscript"/>
        </w:rPr>
        <w:t>*</w:t>
      </w:r>
      <w:r w:rsidRPr="00725D5B">
        <w:rPr>
          <w:rFonts w:cs="Times New Roman" w:hint="eastAsia"/>
          <w:szCs w:val="28"/>
        </w:rPr>
        <w:t>。它并不影响变量</w:t>
      </w:r>
      <w:r w:rsidRPr="00725D5B">
        <w:rPr>
          <w:rFonts w:cs="Times New Roman" w:hint="eastAsia"/>
          <w:i/>
          <w:szCs w:val="28"/>
        </w:rPr>
        <w:t>X</w:t>
      </w:r>
      <w:r w:rsidRPr="00725D5B">
        <w:rPr>
          <w:rFonts w:cs="Times New Roman" w:hint="eastAsia"/>
          <w:i/>
          <w:szCs w:val="28"/>
          <w:vertAlign w:val="subscript"/>
        </w:rPr>
        <w:t>i</w:t>
      </w:r>
      <w:r w:rsidRPr="00725D5B">
        <w:rPr>
          <w:rFonts w:cs="Times New Roman" w:hint="eastAsia"/>
          <w:szCs w:val="28"/>
        </w:rPr>
        <w:t>的共同度</w:t>
      </w:r>
      <w:r w:rsidRPr="00725D5B">
        <w:rPr>
          <w:rFonts w:cs="Times New Roman" w:hint="eastAsia"/>
          <w:i/>
          <w:szCs w:val="28"/>
        </w:rPr>
        <w:t>h</w:t>
      </w:r>
      <w:r w:rsidRPr="00725D5B">
        <w:rPr>
          <w:rFonts w:cs="Times New Roman" w:hint="eastAsia"/>
          <w:i/>
          <w:szCs w:val="28"/>
          <w:vertAlign w:val="subscript"/>
        </w:rPr>
        <w:t>i</w:t>
      </w:r>
      <w:r w:rsidRPr="00725D5B">
        <w:rPr>
          <w:rFonts w:cs="Times New Roman" w:hint="eastAsia"/>
          <w:szCs w:val="28"/>
          <w:vertAlign w:val="superscript"/>
        </w:rPr>
        <w:t>2</w:t>
      </w:r>
      <w:r w:rsidRPr="00725D5B">
        <w:rPr>
          <w:rFonts w:cs="Times New Roman" w:hint="eastAsia"/>
          <w:szCs w:val="28"/>
        </w:rPr>
        <w:t>，却会改变因子的方差贡献</w:t>
      </w:r>
      <w:r w:rsidRPr="00725D5B">
        <w:rPr>
          <w:rFonts w:cs="Times New Roman" w:hint="eastAsia"/>
          <w:i/>
          <w:szCs w:val="28"/>
        </w:rPr>
        <w:t>g</w:t>
      </w:r>
      <w:r w:rsidRPr="00725D5B">
        <w:rPr>
          <w:rFonts w:cs="Times New Roman" w:hint="eastAsia"/>
          <w:i/>
          <w:szCs w:val="28"/>
          <w:vertAlign w:val="subscript"/>
        </w:rPr>
        <w:t>j</w:t>
      </w:r>
      <w:r w:rsidRPr="00725D5B">
        <w:rPr>
          <w:rFonts w:cs="Times New Roman" w:hint="eastAsia"/>
          <w:i/>
          <w:szCs w:val="28"/>
          <w:vertAlign w:val="superscript"/>
        </w:rPr>
        <w:t>2</w:t>
      </w:r>
      <w:r w:rsidRPr="00725D5B">
        <w:rPr>
          <w:rFonts w:cs="Times New Roman" w:hint="eastAsia"/>
          <w:szCs w:val="28"/>
        </w:rPr>
        <w:t>。因子旋转通过改变坐标轴，能够重新分配各个因子解释原始变量方差的比例，使因子更易于理解。</w:t>
      </w:r>
    </w:p>
    <w:p w:rsidR="00725D5B" w:rsidRPr="00725D5B" w:rsidRDefault="00725D5B" w:rsidP="00725D5B">
      <w:pPr>
        <w:ind w:firstLine="576"/>
        <w:rPr>
          <w:rFonts w:cs="Times New Roman"/>
          <w:szCs w:val="28"/>
        </w:rPr>
      </w:pPr>
      <w:r w:rsidRPr="00725D5B">
        <w:rPr>
          <w:rFonts w:cs="Times New Roman" w:hint="eastAsia"/>
          <w:szCs w:val="28"/>
        </w:rPr>
        <w:t>设</w:t>
      </w:r>
      <w:r w:rsidRPr="00725D5B">
        <w:rPr>
          <w:rFonts w:cs="Times New Roman" w:hint="eastAsia"/>
          <w:i/>
          <w:szCs w:val="28"/>
        </w:rPr>
        <w:t>p</w:t>
      </w:r>
      <w:r w:rsidRPr="00725D5B">
        <w:rPr>
          <w:rFonts w:cs="Times New Roman" w:hint="eastAsia"/>
          <w:szCs w:val="28"/>
        </w:rPr>
        <w:t>维可观测向量</w:t>
      </w:r>
      <w:r w:rsidRPr="00725D5B">
        <w:rPr>
          <w:rFonts w:cs="Times New Roman" w:hint="eastAsia"/>
          <w:i/>
          <w:szCs w:val="28"/>
        </w:rPr>
        <w:t>X</w:t>
      </w:r>
      <w:r w:rsidRPr="00725D5B">
        <w:rPr>
          <w:rFonts w:cs="Times New Roman" w:hint="eastAsia"/>
          <w:szCs w:val="28"/>
        </w:rPr>
        <w:t>满足因子模型：</w:t>
      </w:r>
      <w:r w:rsidRPr="00725D5B">
        <w:rPr>
          <w:rFonts w:cs="Times New Roman"/>
          <w:i/>
          <w:szCs w:val="28"/>
        </w:rPr>
        <w:t>X = AF +</w:t>
      </w:r>
      <w:r>
        <w:rPr>
          <w:rFonts w:cs="Times New Roman" w:hint="eastAsia"/>
          <w:i/>
          <w:szCs w:val="28"/>
        </w:rPr>
        <w:t>e</w:t>
      </w:r>
      <w:r w:rsidRPr="00725D5B">
        <w:rPr>
          <w:rFonts w:cs="Times New Roman" w:hint="eastAsia"/>
          <w:szCs w:val="28"/>
        </w:rPr>
        <w:t>。</w:t>
      </w:r>
      <w:r w:rsidRPr="00725D5B">
        <w:rPr>
          <w:rFonts w:cs="Times New Roman" w:hint="eastAsia"/>
          <w:i/>
          <w:szCs w:val="28"/>
        </w:rPr>
        <w:t>T</w:t>
      </w:r>
      <w:r w:rsidRPr="00725D5B">
        <w:rPr>
          <w:rFonts w:cs="Times New Roman" w:hint="eastAsia"/>
          <w:szCs w:val="28"/>
        </w:rPr>
        <w:t>为正交</w:t>
      </w:r>
      <w:r>
        <w:rPr>
          <w:rFonts w:cs="Times New Roman" w:hint="eastAsia"/>
          <w:szCs w:val="28"/>
        </w:rPr>
        <w:t>矩阵</w:t>
      </w:r>
      <w:r w:rsidRPr="00725D5B">
        <w:rPr>
          <w:rFonts w:cs="Times New Roman" w:hint="eastAsia"/>
          <w:szCs w:val="28"/>
        </w:rPr>
        <w:t>，则因子模型可写为</w:t>
      </w:r>
    </w:p>
    <w:p w:rsidR="00725D5B" w:rsidRPr="001E0B74" w:rsidRDefault="00725D5B" w:rsidP="001E0B74">
      <w:pPr>
        <w:jc w:val="center"/>
        <w:rPr>
          <w:rFonts w:cs="Times New Roman"/>
          <w:i/>
          <w:szCs w:val="28"/>
        </w:rPr>
      </w:pPr>
      <w:r w:rsidRPr="001E0B74">
        <w:rPr>
          <w:rFonts w:cs="Times New Roman"/>
          <w:i/>
          <w:szCs w:val="28"/>
        </w:rPr>
        <w:t>X = ATT</w:t>
      </w:r>
      <w:r w:rsidR="001E0B74" w:rsidRPr="001E0B74">
        <w:rPr>
          <w:rFonts w:cs="Times New Roman" w:hint="eastAsia"/>
          <w:i/>
          <w:szCs w:val="28"/>
          <w:vertAlign w:val="superscript"/>
        </w:rPr>
        <w:t>T</w:t>
      </w:r>
      <w:r w:rsidRPr="001E0B74">
        <w:rPr>
          <w:rFonts w:cs="Times New Roman"/>
          <w:i/>
          <w:szCs w:val="28"/>
        </w:rPr>
        <w:t>F +</w:t>
      </w:r>
      <w:r w:rsidR="001E0B74" w:rsidRPr="001E0B74">
        <w:rPr>
          <w:rFonts w:cs="Times New Roman" w:hint="eastAsia"/>
          <w:i/>
          <w:szCs w:val="28"/>
        </w:rPr>
        <w:t xml:space="preserve"> </w:t>
      </w:r>
      <w:r w:rsidR="001E0B74">
        <w:rPr>
          <w:rFonts w:cs="Times New Roman" w:hint="eastAsia"/>
          <w:i/>
          <w:szCs w:val="28"/>
        </w:rPr>
        <w:t>e</w:t>
      </w:r>
      <w:r w:rsidR="001E0B74" w:rsidRPr="001E0B74">
        <w:rPr>
          <w:rFonts w:cs="Times New Roman"/>
          <w:i/>
          <w:szCs w:val="28"/>
        </w:rPr>
        <w:t xml:space="preserve"> </w:t>
      </w:r>
      <w:r w:rsidRPr="001E0B74">
        <w:rPr>
          <w:rFonts w:cs="Times New Roman"/>
          <w:i/>
          <w:szCs w:val="28"/>
        </w:rPr>
        <w:t>= A*F* +</w:t>
      </w:r>
      <w:r w:rsidR="001E0B74" w:rsidRPr="001E0B74">
        <w:rPr>
          <w:rFonts w:cs="Times New Roman" w:hint="eastAsia"/>
          <w:i/>
          <w:szCs w:val="28"/>
        </w:rPr>
        <w:t xml:space="preserve"> </w:t>
      </w:r>
      <w:r w:rsidR="001E0B74">
        <w:rPr>
          <w:rFonts w:cs="Times New Roman" w:hint="eastAsia"/>
          <w:i/>
          <w:szCs w:val="28"/>
        </w:rPr>
        <w:t>e</w:t>
      </w:r>
    </w:p>
    <w:p w:rsidR="00516FB6" w:rsidRDefault="00725D5B" w:rsidP="00516FB6">
      <w:pPr>
        <w:rPr>
          <w:rFonts w:cs="Times New Roman"/>
          <w:szCs w:val="28"/>
        </w:rPr>
      </w:pPr>
      <w:r w:rsidRPr="00725D5B">
        <w:rPr>
          <w:rFonts w:cs="Times New Roman" w:hint="eastAsia"/>
          <w:szCs w:val="28"/>
        </w:rPr>
        <w:t>其中</w:t>
      </w:r>
      <w:r w:rsidRPr="001E0B74">
        <w:rPr>
          <w:rFonts w:cs="Times New Roman"/>
          <w:i/>
          <w:szCs w:val="28"/>
        </w:rPr>
        <w:t>A* = AT</w:t>
      </w:r>
      <w:r w:rsidRPr="001E0B74">
        <w:rPr>
          <w:rFonts w:cs="Times New Roman"/>
          <w:i/>
          <w:szCs w:val="28"/>
        </w:rPr>
        <w:t>，</w:t>
      </w:r>
      <w:r w:rsidRPr="001E0B74">
        <w:rPr>
          <w:rFonts w:cs="Times New Roman"/>
          <w:i/>
          <w:szCs w:val="28"/>
        </w:rPr>
        <w:t xml:space="preserve">F* = </w:t>
      </w:r>
      <w:r w:rsidR="001E0B74" w:rsidRPr="001E0B74">
        <w:rPr>
          <w:rFonts w:cs="Times New Roman"/>
          <w:i/>
          <w:szCs w:val="28"/>
        </w:rPr>
        <w:t>T</w:t>
      </w:r>
      <w:r w:rsidR="001E0B74" w:rsidRPr="001E0B74">
        <w:rPr>
          <w:rFonts w:cs="Times New Roman" w:hint="eastAsia"/>
          <w:i/>
          <w:szCs w:val="28"/>
          <w:vertAlign w:val="superscript"/>
        </w:rPr>
        <w:t>T</w:t>
      </w:r>
      <w:r w:rsidRPr="001E0B74">
        <w:rPr>
          <w:rFonts w:cs="Times New Roman"/>
          <w:i/>
          <w:szCs w:val="28"/>
        </w:rPr>
        <w:t>F</w:t>
      </w:r>
      <w:r w:rsidR="001E0B74">
        <w:rPr>
          <w:rFonts w:cs="Times New Roman" w:hint="eastAsia"/>
          <w:szCs w:val="28"/>
        </w:rPr>
        <w:t xml:space="preserve">. </w:t>
      </w:r>
      <w:r w:rsidRPr="00725D5B">
        <w:rPr>
          <w:rFonts w:cs="Times New Roman" w:hint="eastAsia"/>
          <w:szCs w:val="28"/>
        </w:rPr>
        <w:t>易知，</w:t>
      </w:r>
    </w:p>
    <w:p w:rsidR="00516FB6" w:rsidRDefault="00725D5B" w:rsidP="00516FB6">
      <w:pPr>
        <w:jc w:val="center"/>
        <w:rPr>
          <w:rFonts w:cs="Times New Roman"/>
          <w:szCs w:val="28"/>
        </w:rPr>
      </w:pPr>
      <w:r w:rsidRPr="00725D5B">
        <w:rPr>
          <w:rFonts w:cs="Times New Roman" w:hint="eastAsia"/>
          <w:szCs w:val="28"/>
        </w:rPr>
        <w:t>∑</w:t>
      </w:r>
      <w:r w:rsidRPr="00725D5B">
        <w:rPr>
          <w:rFonts w:cs="Times New Roman" w:hint="eastAsia"/>
          <w:szCs w:val="28"/>
        </w:rPr>
        <w:t>= AA</w:t>
      </w:r>
      <w:r w:rsidR="00516FB6" w:rsidRPr="00516FB6">
        <w:rPr>
          <w:rFonts w:cs="Times New Roman" w:hint="eastAsia"/>
          <w:szCs w:val="28"/>
          <w:vertAlign w:val="superscript"/>
        </w:rPr>
        <w:t>T</w:t>
      </w:r>
      <w:r w:rsidRPr="00725D5B">
        <w:rPr>
          <w:rFonts w:cs="Times New Roman" w:hint="eastAsia"/>
          <w:szCs w:val="28"/>
        </w:rPr>
        <w:t xml:space="preserve"> + D = A*A*</w:t>
      </w:r>
      <w:r w:rsidR="00516FB6" w:rsidRPr="00516FB6">
        <w:rPr>
          <w:rFonts w:cs="Times New Roman" w:hint="eastAsia"/>
          <w:szCs w:val="28"/>
          <w:vertAlign w:val="superscript"/>
        </w:rPr>
        <w:t>T</w:t>
      </w:r>
      <w:r w:rsidRPr="00725D5B">
        <w:rPr>
          <w:rFonts w:cs="Times New Roman" w:hint="eastAsia"/>
          <w:szCs w:val="28"/>
        </w:rPr>
        <w:t xml:space="preserve"> + D</w:t>
      </w:r>
    </w:p>
    <w:p w:rsidR="00725D5B" w:rsidRPr="00725D5B" w:rsidRDefault="00725D5B" w:rsidP="00516FB6">
      <w:pPr>
        <w:rPr>
          <w:rFonts w:cs="Times New Roman"/>
          <w:szCs w:val="28"/>
        </w:rPr>
      </w:pPr>
      <w:r w:rsidRPr="00725D5B">
        <w:rPr>
          <w:rFonts w:cs="Times New Roman" w:hint="eastAsia"/>
          <w:szCs w:val="28"/>
        </w:rPr>
        <w:t>其中</w:t>
      </w:r>
      <w:r w:rsidRPr="00725D5B">
        <w:rPr>
          <w:rFonts w:cs="Times New Roman" w:hint="eastAsia"/>
          <w:szCs w:val="28"/>
        </w:rPr>
        <w:t>A* = AT</w:t>
      </w:r>
      <w:r w:rsidR="00516FB6">
        <w:rPr>
          <w:rFonts w:cs="Times New Roman" w:hint="eastAsia"/>
          <w:szCs w:val="28"/>
        </w:rPr>
        <w:t xml:space="preserve">. </w:t>
      </w:r>
      <w:r w:rsidRPr="00725D5B">
        <w:rPr>
          <w:rFonts w:cs="Times New Roman" w:hint="eastAsia"/>
          <w:szCs w:val="28"/>
        </w:rPr>
        <w:t>这说明，若</w:t>
      </w:r>
      <w:r w:rsidRPr="00725D5B">
        <w:rPr>
          <w:rFonts w:cs="Times New Roman" w:hint="eastAsia"/>
          <w:szCs w:val="28"/>
        </w:rPr>
        <w:t>A</w:t>
      </w:r>
      <w:r w:rsidRPr="00725D5B">
        <w:rPr>
          <w:rFonts w:cs="Times New Roman" w:hint="eastAsia"/>
          <w:szCs w:val="28"/>
        </w:rPr>
        <w:t>，</w:t>
      </w:r>
      <w:r w:rsidRPr="00725D5B">
        <w:rPr>
          <w:rFonts w:cs="Times New Roman" w:hint="eastAsia"/>
          <w:szCs w:val="28"/>
        </w:rPr>
        <w:t>D</w:t>
      </w:r>
      <w:r w:rsidRPr="00725D5B">
        <w:rPr>
          <w:rFonts w:cs="Times New Roman" w:hint="eastAsia"/>
          <w:szCs w:val="28"/>
        </w:rPr>
        <w:t>是一个因子解，任给正交阵</w:t>
      </w:r>
      <w:r w:rsidRPr="00725D5B">
        <w:rPr>
          <w:rFonts w:cs="Times New Roman" w:hint="eastAsia"/>
          <w:szCs w:val="28"/>
        </w:rPr>
        <w:t>T</w:t>
      </w:r>
      <w:r w:rsidRPr="00725D5B">
        <w:rPr>
          <w:rFonts w:cs="Times New Roman" w:hint="eastAsia"/>
          <w:szCs w:val="28"/>
        </w:rPr>
        <w:t>，</w:t>
      </w:r>
      <w:r w:rsidRPr="00725D5B">
        <w:rPr>
          <w:rFonts w:cs="Times New Roman" w:hint="eastAsia"/>
          <w:szCs w:val="28"/>
        </w:rPr>
        <w:t>A* = AT</w:t>
      </w:r>
      <w:r w:rsidRPr="00725D5B">
        <w:rPr>
          <w:rFonts w:cs="Times New Roman" w:hint="eastAsia"/>
          <w:szCs w:val="28"/>
        </w:rPr>
        <w:t>，</w:t>
      </w:r>
      <w:r w:rsidRPr="00725D5B">
        <w:rPr>
          <w:rFonts w:cs="Times New Roman" w:hint="eastAsia"/>
          <w:szCs w:val="28"/>
        </w:rPr>
        <w:t>D</w:t>
      </w:r>
      <w:r w:rsidRPr="00725D5B">
        <w:rPr>
          <w:rFonts w:cs="Times New Roman" w:hint="eastAsia"/>
          <w:szCs w:val="28"/>
        </w:rPr>
        <w:t>也是因子解。在这个意义下，因子解是不惟一的。</w:t>
      </w:r>
    </w:p>
    <w:p w:rsidR="00725D5B" w:rsidRDefault="00516FB6" w:rsidP="00725D5B">
      <w:pPr>
        <w:ind w:firstLine="576"/>
        <w:rPr>
          <w:rFonts w:cs="Times New Roman"/>
          <w:szCs w:val="28"/>
        </w:rPr>
      </w:pPr>
      <w:r>
        <w:rPr>
          <w:rFonts w:cs="Times New Roman" w:hint="eastAsia"/>
          <w:szCs w:val="28"/>
        </w:rPr>
        <w:t>由于因子载荷阵不惟一</w:t>
      </w:r>
      <w:r w:rsidR="00725D5B" w:rsidRPr="00725D5B">
        <w:rPr>
          <w:rFonts w:cs="Times New Roman" w:hint="eastAsia"/>
          <w:szCs w:val="28"/>
        </w:rPr>
        <w:t>，</w:t>
      </w:r>
      <w:r>
        <w:rPr>
          <w:rFonts w:cs="Times New Roman" w:hint="eastAsia"/>
          <w:szCs w:val="28"/>
        </w:rPr>
        <w:t>故</w:t>
      </w:r>
      <w:r w:rsidR="00725D5B" w:rsidRPr="00725D5B">
        <w:rPr>
          <w:rFonts w:cs="Times New Roman" w:hint="eastAsia"/>
          <w:szCs w:val="28"/>
        </w:rPr>
        <w:t>可对因子载荷阵进行旋转。目的是使因子载荷阵的结构简化，使载荷矩阵每列或行的元素平方值向</w:t>
      </w:r>
      <w:r w:rsidR="00725D5B" w:rsidRPr="00725D5B">
        <w:rPr>
          <w:rFonts w:cs="Times New Roman" w:hint="eastAsia"/>
          <w:szCs w:val="28"/>
        </w:rPr>
        <w:t>0</w:t>
      </w:r>
      <w:r w:rsidR="00725D5B" w:rsidRPr="00725D5B">
        <w:rPr>
          <w:rFonts w:cs="Times New Roman" w:hint="eastAsia"/>
          <w:szCs w:val="28"/>
        </w:rPr>
        <w:t>和</w:t>
      </w:r>
      <w:r w:rsidR="00725D5B" w:rsidRPr="00725D5B">
        <w:rPr>
          <w:rFonts w:cs="Times New Roman" w:hint="eastAsia"/>
          <w:szCs w:val="28"/>
        </w:rPr>
        <w:t>1</w:t>
      </w:r>
      <w:r w:rsidR="00725D5B" w:rsidRPr="00725D5B">
        <w:rPr>
          <w:rFonts w:cs="Times New Roman" w:hint="eastAsia"/>
          <w:szCs w:val="28"/>
        </w:rPr>
        <w:t>两极分化，这样的因子便于解释和命名。</w:t>
      </w:r>
    </w:p>
    <w:p w:rsidR="00516FB6" w:rsidRPr="00516FB6" w:rsidRDefault="00516FB6" w:rsidP="00516FB6">
      <w:pPr>
        <w:ind w:firstLine="576"/>
        <w:rPr>
          <w:rFonts w:cs="Times New Roman"/>
          <w:szCs w:val="28"/>
        </w:rPr>
      </w:pPr>
      <w:r w:rsidRPr="00516FB6">
        <w:rPr>
          <w:rFonts w:cs="Times New Roman" w:hint="eastAsia"/>
          <w:szCs w:val="28"/>
        </w:rPr>
        <w:t>有三种主要的正交旋转法：四次方最大法、方差最大法和等量最</w:t>
      </w:r>
      <w:r w:rsidRPr="00516FB6">
        <w:rPr>
          <w:rFonts w:cs="Times New Roman" w:hint="eastAsia"/>
          <w:szCs w:val="28"/>
        </w:rPr>
        <w:lastRenderedPageBreak/>
        <w:t>大法。这些旋转方法的目标是一致的，只是策略不同。</w:t>
      </w:r>
    </w:p>
    <w:p w:rsidR="00516FB6" w:rsidRDefault="00516FB6" w:rsidP="00516FB6">
      <w:pPr>
        <w:ind w:firstLine="576"/>
        <w:rPr>
          <w:rFonts w:cs="Times New Roman"/>
          <w:szCs w:val="28"/>
        </w:rPr>
      </w:pPr>
      <w:r w:rsidRPr="00516FB6">
        <w:rPr>
          <w:rFonts w:cs="Times New Roman" w:hint="eastAsia"/>
          <w:szCs w:val="28"/>
        </w:rPr>
        <w:t>如果两种旋转模型导出不同的解释，这两种解释不能认为是矛盾的。倒不如说是看待相同事物的两种不同方法，是在公因子空间中的两个不同点。在统计意义上所有旋转都是一样的，即不能说一些旋转比另一些旋转好。因此，在不同的旋转方法之间进行的选择必须根据非统计观点，通常选择最容易解释的旋转模型。</w:t>
      </w:r>
    </w:p>
    <w:p w:rsidR="00516FB6" w:rsidRDefault="003C39A5" w:rsidP="00516FB6">
      <w:pPr>
        <w:ind w:firstLine="576"/>
        <w:rPr>
          <w:rFonts w:cs="Times New Roman"/>
          <w:szCs w:val="28"/>
        </w:rPr>
      </w:pPr>
      <w:r>
        <w:rPr>
          <w:rFonts w:cs="Times New Roman" w:hint="eastAsia"/>
          <w:szCs w:val="28"/>
        </w:rPr>
        <w:t xml:space="preserve">2. </w:t>
      </w:r>
      <w:r>
        <w:rPr>
          <w:rFonts w:cs="Times New Roman" w:hint="eastAsia"/>
          <w:szCs w:val="28"/>
        </w:rPr>
        <w:t>因子得分</w:t>
      </w:r>
    </w:p>
    <w:p w:rsidR="00C87A68" w:rsidRPr="00C87A68" w:rsidRDefault="00C87A68" w:rsidP="00C87A68">
      <w:pPr>
        <w:ind w:firstLine="576"/>
        <w:rPr>
          <w:rFonts w:cs="Times New Roman"/>
          <w:szCs w:val="28"/>
        </w:rPr>
      </w:pPr>
      <w:r w:rsidRPr="00C87A68">
        <w:rPr>
          <w:rFonts w:cs="Times New Roman" w:hint="eastAsia"/>
          <w:bCs/>
          <w:szCs w:val="28"/>
        </w:rPr>
        <w:t>计算因子得分</w:t>
      </w:r>
      <w:r>
        <w:rPr>
          <w:rFonts w:cs="Times New Roman" w:hint="eastAsia"/>
          <w:bCs/>
          <w:szCs w:val="28"/>
        </w:rPr>
        <w:t>，</w:t>
      </w:r>
      <w:r w:rsidRPr="00C87A68">
        <w:rPr>
          <w:rFonts w:cs="Times New Roman" w:hint="eastAsia"/>
          <w:bCs/>
          <w:szCs w:val="28"/>
        </w:rPr>
        <w:t>是用原有变量来描述因子，第</w:t>
      </w:r>
      <w:r w:rsidRPr="00C87A68">
        <w:rPr>
          <w:rFonts w:cs="Times New Roman"/>
          <w:bCs/>
          <w:i/>
          <w:iCs/>
          <w:szCs w:val="28"/>
        </w:rPr>
        <w:t>j</w:t>
      </w:r>
      <w:r w:rsidRPr="00C87A68">
        <w:rPr>
          <w:rFonts w:cs="Times New Roman" w:hint="eastAsia"/>
          <w:bCs/>
          <w:szCs w:val="28"/>
        </w:rPr>
        <w:t>个因子在第</w:t>
      </w:r>
      <w:r w:rsidRPr="00C87A68">
        <w:rPr>
          <w:rFonts w:cs="Times New Roman"/>
          <w:bCs/>
          <w:i/>
          <w:iCs/>
          <w:szCs w:val="28"/>
        </w:rPr>
        <w:t>i</w:t>
      </w:r>
      <w:r w:rsidRPr="00C87A68">
        <w:rPr>
          <w:rFonts w:cs="Times New Roman" w:hint="eastAsia"/>
          <w:bCs/>
          <w:szCs w:val="28"/>
        </w:rPr>
        <w:t>个样品上的值可表示为：</w:t>
      </w:r>
    </w:p>
    <w:p w:rsidR="00C87A68" w:rsidRPr="00C87A68" w:rsidRDefault="00C87A68" w:rsidP="00C87A68">
      <w:pPr>
        <w:jc w:val="center"/>
        <w:rPr>
          <w:rFonts w:cs="Times New Roman"/>
          <w:szCs w:val="28"/>
        </w:rPr>
      </w:pPr>
      <w:r w:rsidRPr="00C87A68">
        <w:rPr>
          <w:rFonts w:cs="Times New Roman"/>
          <w:bCs/>
          <w:i/>
          <w:iCs/>
          <w:szCs w:val="28"/>
        </w:rPr>
        <w:t>F</w:t>
      </w:r>
      <w:r w:rsidRPr="00C87A68">
        <w:rPr>
          <w:rFonts w:cs="Times New Roman"/>
          <w:bCs/>
          <w:i/>
          <w:iCs/>
          <w:szCs w:val="28"/>
          <w:vertAlign w:val="subscript"/>
        </w:rPr>
        <w:t>ji</w:t>
      </w:r>
      <w:r w:rsidRPr="00C87A68">
        <w:rPr>
          <w:rFonts w:cs="Times New Roman"/>
          <w:bCs/>
          <w:szCs w:val="28"/>
        </w:rPr>
        <w:t xml:space="preserve"> = </w:t>
      </w:r>
      <w:r w:rsidRPr="00C87A68">
        <w:rPr>
          <w:rFonts w:cs="Times New Roman"/>
          <w:bCs/>
          <w:i/>
          <w:iCs/>
          <w:szCs w:val="28"/>
        </w:rPr>
        <w:sym w:font="Symbol" w:char="F062"/>
      </w:r>
      <w:r w:rsidRPr="00C87A68">
        <w:rPr>
          <w:rFonts w:cs="Times New Roman"/>
          <w:bCs/>
          <w:i/>
          <w:iCs/>
          <w:szCs w:val="28"/>
          <w:vertAlign w:val="subscript"/>
        </w:rPr>
        <w:t>j</w:t>
      </w:r>
      <w:r w:rsidRPr="00C87A68">
        <w:rPr>
          <w:rFonts w:cs="Times New Roman"/>
          <w:bCs/>
          <w:szCs w:val="28"/>
          <w:vertAlign w:val="subscript"/>
        </w:rPr>
        <w:t>1</w:t>
      </w:r>
      <w:r w:rsidRPr="00C87A68">
        <w:rPr>
          <w:rFonts w:cs="Times New Roman"/>
          <w:bCs/>
          <w:i/>
          <w:iCs/>
          <w:szCs w:val="28"/>
        </w:rPr>
        <w:t>x</w:t>
      </w:r>
      <w:r w:rsidRPr="00C87A68">
        <w:rPr>
          <w:rFonts w:cs="Times New Roman"/>
          <w:bCs/>
          <w:i/>
          <w:iCs/>
          <w:szCs w:val="28"/>
          <w:vertAlign w:val="subscript"/>
        </w:rPr>
        <w:t>i</w:t>
      </w:r>
      <w:r w:rsidRPr="00C87A68">
        <w:rPr>
          <w:rFonts w:cs="Times New Roman"/>
          <w:bCs/>
          <w:szCs w:val="28"/>
          <w:vertAlign w:val="subscript"/>
        </w:rPr>
        <w:t>1</w:t>
      </w:r>
      <w:r w:rsidRPr="00C87A68">
        <w:rPr>
          <w:rFonts w:cs="Times New Roman"/>
          <w:bCs/>
          <w:szCs w:val="28"/>
        </w:rPr>
        <w:t xml:space="preserve"> + </w:t>
      </w:r>
      <w:r w:rsidRPr="00C87A68">
        <w:rPr>
          <w:rFonts w:cs="Times New Roman"/>
          <w:bCs/>
          <w:i/>
          <w:iCs/>
          <w:szCs w:val="28"/>
        </w:rPr>
        <w:sym w:font="Symbol" w:char="F062"/>
      </w:r>
      <w:r w:rsidRPr="00C87A68">
        <w:rPr>
          <w:rFonts w:cs="Times New Roman"/>
          <w:bCs/>
          <w:i/>
          <w:iCs/>
          <w:szCs w:val="28"/>
          <w:vertAlign w:val="subscript"/>
        </w:rPr>
        <w:t>j</w:t>
      </w:r>
      <w:r w:rsidRPr="00C87A68">
        <w:rPr>
          <w:rFonts w:cs="Times New Roman"/>
          <w:bCs/>
          <w:szCs w:val="28"/>
          <w:vertAlign w:val="subscript"/>
        </w:rPr>
        <w:t>2</w:t>
      </w:r>
      <w:r w:rsidRPr="00C87A68">
        <w:rPr>
          <w:rFonts w:cs="Times New Roman"/>
          <w:bCs/>
          <w:i/>
          <w:iCs/>
          <w:szCs w:val="28"/>
        </w:rPr>
        <w:t>x</w:t>
      </w:r>
      <w:r w:rsidRPr="00C87A68">
        <w:rPr>
          <w:rFonts w:cs="Times New Roman"/>
          <w:bCs/>
          <w:i/>
          <w:iCs/>
          <w:szCs w:val="28"/>
          <w:vertAlign w:val="subscript"/>
        </w:rPr>
        <w:t>i</w:t>
      </w:r>
      <w:r w:rsidRPr="00C87A68">
        <w:rPr>
          <w:rFonts w:cs="Times New Roman"/>
          <w:bCs/>
          <w:szCs w:val="28"/>
          <w:vertAlign w:val="subscript"/>
        </w:rPr>
        <w:t>2</w:t>
      </w:r>
      <w:r w:rsidRPr="00C87A68">
        <w:rPr>
          <w:rFonts w:cs="Times New Roman"/>
          <w:bCs/>
          <w:szCs w:val="28"/>
        </w:rPr>
        <w:t xml:space="preserve"> +…+ </w:t>
      </w:r>
      <w:r w:rsidRPr="00C87A68">
        <w:rPr>
          <w:rFonts w:cs="Times New Roman"/>
          <w:bCs/>
          <w:i/>
          <w:iCs/>
          <w:szCs w:val="28"/>
        </w:rPr>
        <w:sym w:font="Symbol" w:char="F062"/>
      </w:r>
      <w:r w:rsidRPr="00C87A68">
        <w:rPr>
          <w:rFonts w:cs="Times New Roman"/>
          <w:bCs/>
          <w:i/>
          <w:iCs/>
          <w:szCs w:val="28"/>
          <w:vertAlign w:val="subscript"/>
        </w:rPr>
        <w:t>jp</w:t>
      </w:r>
      <w:r w:rsidRPr="00C87A68">
        <w:rPr>
          <w:rFonts w:cs="Times New Roman"/>
          <w:bCs/>
          <w:i/>
          <w:iCs/>
          <w:szCs w:val="28"/>
        </w:rPr>
        <w:t>x</w:t>
      </w:r>
      <w:r w:rsidRPr="00C87A68">
        <w:rPr>
          <w:rFonts w:cs="Times New Roman"/>
          <w:bCs/>
          <w:i/>
          <w:iCs/>
          <w:szCs w:val="28"/>
          <w:vertAlign w:val="subscript"/>
        </w:rPr>
        <w:t>ip</w:t>
      </w:r>
      <w:r>
        <w:rPr>
          <w:rFonts w:cs="Times New Roman"/>
          <w:bCs/>
          <w:szCs w:val="28"/>
        </w:rPr>
        <w:t xml:space="preserve">   </w:t>
      </w:r>
      <w:r w:rsidRPr="00C87A68">
        <w:rPr>
          <w:rFonts w:cs="Times New Roman"/>
          <w:bCs/>
          <w:i/>
          <w:iCs/>
          <w:szCs w:val="28"/>
        </w:rPr>
        <w:t>j</w:t>
      </w:r>
      <w:r w:rsidRPr="00C87A68">
        <w:rPr>
          <w:rFonts w:cs="Times New Roman"/>
          <w:bCs/>
          <w:szCs w:val="28"/>
        </w:rPr>
        <w:t xml:space="preserve"> = 1</w:t>
      </w:r>
      <w:r>
        <w:rPr>
          <w:rFonts w:cs="Times New Roman" w:hint="eastAsia"/>
          <w:bCs/>
          <w:szCs w:val="28"/>
        </w:rPr>
        <w:t xml:space="preserve">, </w:t>
      </w:r>
      <w:r w:rsidRPr="00C87A68">
        <w:rPr>
          <w:rFonts w:cs="Times New Roman"/>
          <w:bCs/>
          <w:szCs w:val="28"/>
        </w:rPr>
        <w:t>…</w:t>
      </w:r>
      <w:r>
        <w:rPr>
          <w:rFonts w:cs="Times New Roman" w:hint="eastAsia"/>
          <w:bCs/>
          <w:szCs w:val="28"/>
        </w:rPr>
        <w:t xml:space="preserve">, </w:t>
      </w:r>
      <w:r w:rsidRPr="00C87A68">
        <w:rPr>
          <w:rFonts w:cs="Times New Roman"/>
          <w:bCs/>
          <w:i/>
          <w:iCs/>
          <w:szCs w:val="28"/>
        </w:rPr>
        <w:t>k</w:t>
      </w:r>
    </w:p>
    <w:p w:rsidR="00C87A68" w:rsidRPr="00C87A68" w:rsidRDefault="00C87A68" w:rsidP="00C87A68">
      <w:pPr>
        <w:rPr>
          <w:rFonts w:cs="Times New Roman"/>
          <w:szCs w:val="28"/>
        </w:rPr>
      </w:pPr>
      <w:r>
        <w:rPr>
          <w:rFonts w:cs="Times New Roman" w:hint="eastAsia"/>
          <w:bCs/>
          <w:szCs w:val="28"/>
        </w:rPr>
        <w:t>其</w:t>
      </w:r>
      <w:r w:rsidRPr="00C87A68">
        <w:rPr>
          <w:rFonts w:cs="Times New Roman" w:hint="eastAsia"/>
          <w:bCs/>
          <w:szCs w:val="28"/>
        </w:rPr>
        <w:t>中，</w:t>
      </w:r>
      <w:r w:rsidRPr="00C87A68">
        <w:rPr>
          <w:rFonts w:cs="Times New Roman"/>
          <w:bCs/>
          <w:i/>
          <w:iCs/>
          <w:szCs w:val="28"/>
        </w:rPr>
        <w:t>x</w:t>
      </w:r>
      <w:r w:rsidRPr="00C87A68">
        <w:rPr>
          <w:rFonts w:cs="Times New Roman"/>
          <w:bCs/>
          <w:i/>
          <w:iCs/>
          <w:szCs w:val="28"/>
          <w:vertAlign w:val="subscript"/>
        </w:rPr>
        <w:t>i</w:t>
      </w:r>
      <w:r w:rsidRPr="00C87A68">
        <w:rPr>
          <w:rFonts w:cs="Times New Roman"/>
          <w:bCs/>
          <w:szCs w:val="28"/>
          <w:vertAlign w:val="subscript"/>
        </w:rPr>
        <w:t>1</w:t>
      </w:r>
      <w:r>
        <w:rPr>
          <w:rFonts w:cs="Times New Roman" w:hint="eastAsia"/>
          <w:bCs/>
          <w:szCs w:val="28"/>
        </w:rPr>
        <w:t xml:space="preserve">, </w:t>
      </w:r>
      <w:r w:rsidRPr="00C87A68">
        <w:rPr>
          <w:rFonts w:cs="Times New Roman"/>
          <w:bCs/>
          <w:szCs w:val="28"/>
        </w:rPr>
        <w:t>…</w:t>
      </w:r>
      <w:r>
        <w:rPr>
          <w:rFonts w:cs="Times New Roman" w:hint="eastAsia"/>
          <w:bCs/>
          <w:szCs w:val="28"/>
        </w:rPr>
        <w:t xml:space="preserve">, </w:t>
      </w:r>
      <w:r w:rsidRPr="00C87A68">
        <w:rPr>
          <w:rFonts w:cs="Times New Roman"/>
          <w:bCs/>
          <w:i/>
          <w:iCs/>
          <w:szCs w:val="28"/>
        </w:rPr>
        <w:t>x</w:t>
      </w:r>
      <w:r w:rsidRPr="00C87A68">
        <w:rPr>
          <w:rFonts w:cs="Times New Roman"/>
          <w:bCs/>
          <w:i/>
          <w:iCs/>
          <w:szCs w:val="28"/>
          <w:vertAlign w:val="subscript"/>
        </w:rPr>
        <w:t>ip</w:t>
      </w:r>
      <w:r w:rsidRPr="00C87A68">
        <w:rPr>
          <w:rFonts w:cs="Times New Roman" w:hint="eastAsia"/>
          <w:bCs/>
          <w:szCs w:val="28"/>
        </w:rPr>
        <w:t>分别是第</w:t>
      </w:r>
      <w:r w:rsidRPr="00C87A68">
        <w:rPr>
          <w:rFonts w:cs="Times New Roman"/>
          <w:bCs/>
          <w:szCs w:val="28"/>
        </w:rPr>
        <w:t>1</w:t>
      </w:r>
      <w:r>
        <w:rPr>
          <w:rFonts w:cs="Times New Roman" w:hint="eastAsia"/>
          <w:bCs/>
          <w:szCs w:val="28"/>
        </w:rPr>
        <w:t xml:space="preserve">, </w:t>
      </w:r>
      <w:r w:rsidRPr="00C87A68">
        <w:rPr>
          <w:rFonts w:cs="Times New Roman"/>
          <w:bCs/>
          <w:szCs w:val="28"/>
        </w:rPr>
        <w:t>…</w:t>
      </w:r>
      <w:r>
        <w:rPr>
          <w:rFonts w:cs="Times New Roman" w:hint="eastAsia"/>
          <w:bCs/>
          <w:szCs w:val="28"/>
        </w:rPr>
        <w:t xml:space="preserve">, </w:t>
      </w:r>
      <w:r w:rsidRPr="00C87A68">
        <w:rPr>
          <w:rFonts w:cs="Times New Roman"/>
          <w:bCs/>
          <w:i/>
          <w:iCs/>
          <w:szCs w:val="28"/>
        </w:rPr>
        <w:t>p</w:t>
      </w:r>
      <w:r w:rsidRPr="00C87A68">
        <w:rPr>
          <w:rFonts w:cs="Times New Roman" w:hint="eastAsia"/>
          <w:bCs/>
          <w:szCs w:val="28"/>
        </w:rPr>
        <w:t>个原有变量在第</w:t>
      </w:r>
      <w:r w:rsidRPr="00C87A68">
        <w:rPr>
          <w:rFonts w:cs="Times New Roman"/>
          <w:bCs/>
          <w:i/>
          <w:iCs/>
          <w:szCs w:val="28"/>
        </w:rPr>
        <w:t>i</w:t>
      </w:r>
      <w:r w:rsidRPr="00C87A68">
        <w:rPr>
          <w:rFonts w:cs="Times New Roman" w:hint="eastAsia"/>
          <w:bCs/>
          <w:szCs w:val="28"/>
        </w:rPr>
        <w:t>个样品上的取值，</w:t>
      </w:r>
      <w:r w:rsidRPr="00C87A68">
        <w:rPr>
          <w:rFonts w:cs="Times New Roman"/>
          <w:bCs/>
          <w:i/>
          <w:iCs/>
          <w:szCs w:val="28"/>
        </w:rPr>
        <w:sym w:font="Symbol" w:char="F062"/>
      </w:r>
      <w:r w:rsidRPr="00C87A68">
        <w:rPr>
          <w:rFonts w:cs="Times New Roman"/>
          <w:bCs/>
          <w:i/>
          <w:iCs/>
          <w:szCs w:val="28"/>
          <w:vertAlign w:val="subscript"/>
        </w:rPr>
        <w:t>j</w:t>
      </w:r>
      <w:r w:rsidRPr="00C87A68">
        <w:rPr>
          <w:rFonts w:cs="Times New Roman"/>
          <w:bCs/>
          <w:szCs w:val="28"/>
          <w:vertAlign w:val="subscript"/>
        </w:rPr>
        <w:t>1</w:t>
      </w:r>
      <w:r>
        <w:rPr>
          <w:rFonts w:cs="Times New Roman" w:hint="eastAsia"/>
          <w:bCs/>
          <w:szCs w:val="28"/>
        </w:rPr>
        <w:t xml:space="preserve">, </w:t>
      </w:r>
      <w:r w:rsidRPr="00C87A68">
        <w:rPr>
          <w:rFonts w:cs="Times New Roman"/>
          <w:bCs/>
          <w:szCs w:val="28"/>
        </w:rPr>
        <w:t>…</w:t>
      </w:r>
      <w:r>
        <w:rPr>
          <w:rFonts w:cs="Times New Roman" w:hint="eastAsia"/>
          <w:bCs/>
          <w:szCs w:val="28"/>
        </w:rPr>
        <w:t xml:space="preserve">, </w:t>
      </w:r>
      <w:r w:rsidRPr="00C87A68">
        <w:rPr>
          <w:rFonts w:cs="Times New Roman"/>
          <w:bCs/>
          <w:i/>
          <w:iCs/>
          <w:szCs w:val="28"/>
        </w:rPr>
        <w:sym w:font="Symbol" w:char="F062"/>
      </w:r>
      <w:r w:rsidRPr="00C87A68">
        <w:rPr>
          <w:rFonts w:cs="Times New Roman"/>
          <w:bCs/>
          <w:i/>
          <w:iCs/>
          <w:szCs w:val="28"/>
          <w:vertAlign w:val="subscript"/>
        </w:rPr>
        <w:t>jp</w:t>
      </w:r>
      <w:r w:rsidRPr="00C87A68">
        <w:rPr>
          <w:rFonts w:cs="Times New Roman" w:hint="eastAsia"/>
          <w:bCs/>
          <w:szCs w:val="28"/>
        </w:rPr>
        <w:t>分别是第</w:t>
      </w:r>
      <w:r w:rsidRPr="00C87A68">
        <w:rPr>
          <w:rFonts w:cs="Times New Roman"/>
          <w:bCs/>
          <w:i/>
          <w:iCs/>
          <w:szCs w:val="28"/>
        </w:rPr>
        <w:t>j</w:t>
      </w:r>
      <w:r w:rsidRPr="00C87A68">
        <w:rPr>
          <w:rFonts w:cs="Times New Roman" w:hint="eastAsia"/>
          <w:bCs/>
          <w:szCs w:val="28"/>
        </w:rPr>
        <w:t>个因子和第</w:t>
      </w:r>
      <w:r w:rsidRPr="00C87A68">
        <w:rPr>
          <w:rFonts w:cs="Times New Roman"/>
          <w:bCs/>
          <w:szCs w:val="28"/>
        </w:rPr>
        <w:t>1</w:t>
      </w:r>
      <w:r>
        <w:rPr>
          <w:rFonts w:cs="Times New Roman" w:hint="eastAsia"/>
          <w:bCs/>
          <w:szCs w:val="28"/>
        </w:rPr>
        <w:t xml:space="preserve">, </w:t>
      </w:r>
      <w:r w:rsidRPr="00C87A68">
        <w:rPr>
          <w:rFonts w:cs="Times New Roman"/>
          <w:bCs/>
          <w:szCs w:val="28"/>
        </w:rPr>
        <w:t>…</w:t>
      </w:r>
      <w:r>
        <w:rPr>
          <w:rFonts w:cs="Times New Roman" w:hint="eastAsia"/>
          <w:bCs/>
          <w:szCs w:val="28"/>
        </w:rPr>
        <w:t xml:space="preserve">, </w:t>
      </w:r>
      <w:r w:rsidRPr="00C87A68">
        <w:rPr>
          <w:rFonts w:cs="Times New Roman"/>
          <w:bCs/>
          <w:i/>
          <w:iCs/>
          <w:szCs w:val="28"/>
        </w:rPr>
        <w:t>k</w:t>
      </w:r>
      <w:r w:rsidRPr="00C87A68">
        <w:rPr>
          <w:rFonts w:cs="Times New Roman" w:hint="eastAsia"/>
          <w:bCs/>
          <w:szCs w:val="28"/>
        </w:rPr>
        <w:t>个原有变量间的因子值系数。可见，它是原有变量线性组合的结果</w:t>
      </w:r>
      <w:r w:rsidRPr="00C87A68">
        <w:rPr>
          <w:rFonts w:cs="Times New Roman"/>
          <w:bCs/>
          <w:szCs w:val="28"/>
        </w:rPr>
        <w:t>(</w:t>
      </w:r>
      <w:r w:rsidRPr="00C87A68">
        <w:rPr>
          <w:rFonts w:cs="Times New Roman" w:hint="eastAsia"/>
          <w:bCs/>
          <w:szCs w:val="28"/>
        </w:rPr>
        <w:t>与因子分析的数学模型正好相反</w:t>
      </w:r>
      <w:r w:rsidRPr="00C87A68">
        <w:rPr>
          <w:rFonts w:cs="Times New Roman"/>
          <w:bCs/>
          <w:szCs w:val="28"/>
        </w:rPr>
        <w:t>)</w:t>
      </w:r>
      <w:r w:rsidRPr="00C87A68">
        <w:rPr>
          <w:rFonts w:cs="Times New Roman" w:hint="eastAsia"/>
          <w:bCs/>
          <w:szCs w:val="28"/>
        </w:rPr>
        <w:t>，因子得分可看作各变量值的加权</w:t>
      </w:r>
      <w:r w:rsidRPr="00C87A68">
        <w:rPr>
          <w:rFonts w:cs="Times New Roman"/>
          <w:bCs/>
          <w:szCs w:val="28"/>
        </w:rPr>
        <w:t>(</w:t>
      </w:r>
      <w:r w:rsidRPr="00C87A68">
        <w:rPr>
          <w:rFonts w:cs="Times New Roman"/>
          <w:bCs/>
          <w:i/>
          <w:iCs/>
          <w:szCs w:val="28"/>
        </w:rPr>
        <w:sym w:font="Symbol" w:char="F062"/>
      </w:r>
      <w:r w:rsidRPr="00C87A68">
        <w:rPr>
          <w:rFonts w:cs="Times New Roman"/>
          <w:bCs/>
          <w:i/>
          <w:iCs/>
          <w:szCs w:val="28"/>
          <w:vertAlign w:val="subscript"/>
        </w:rPr>
        <w:t>j</w:t>
      </w:r>
      <w:r w:rsidRPr="00C87A68">
        <w:rPr>
          <w:rFonts w:cs="Times New Roman"/>
          <w:bCs/>
          <w:szCs w:val="28"/>
          <w:vertAlign w:val="subscript"/>
        </w:rPr>
        <w:t>1</w:t>
      </w:r>
      <w:r>
        <w:rPr>
          <w:rFonts w:cs="Times New Roman" w:hint="eastAsia"/>
          <w:bCs/>
          <w:szCs w:val="28"/>
        </w:rPr>
        <w:t xml:space="preserve">, </w:t>
      </w:r>
      <w:r w:rsidRPr="00C87A68">
        <w:rPr>
          <w:rFonts w:cs="Times New Roman"/>
          <w:bCs/>
          <w:szCs w:val="28"/>
        </w:rPr>
        <w:t>…</w:t>
      </w:r>
      <w:r>
        <w:rPr>
          <w:rFonts w:cs="Times New Roman" w:hint="eastAsia"/>
          <w:bCs/>
          <w:szCs w:val="28"/>
        </w:rPr>
        <w:t xml:space="preserve">, </w:t>
      </w:r>
      <w:r w:rsidRPr="00C87A68">
        <w:rPr>
          <w:rFonts w:cs="Times New Roman"/>
          <w:bCs/>
          <w:i/>
          <w:iCs/>
          <w:szCs w:val="28"/>
        </w:rPr>
        <w:sym w:font="Symbol" w:char="F062"/>
      </w:r>
      <w:r w:rsidRPr="00C87A68">
        <w:rPr>
          <w:rFonts w:cs="Times New Roman"/>
          <w:bCs/>
          <w:i/>
          <w:iCs/>
          <w:szCs w:val="28"/>
          <w:vertAlign w:val="subscript"/>
        </w:rPr>
        <w:t>jp</w:t>
      </w:r>
      <w:r w:rsidRPr="00C87A68">
        <w:rPr>
          <w:rFonts w:cs="Times New Roman"/>
          <w:bCs/>
          <w:szCs w:val="28"/>
        </w:rPr>
        <w:t>)</w:t>
      </w:r>
      <w:r w:rsidRPr="00C87A68">
        <w:rPr>
          <w:rFonts w:cs="Times New Roman" w:hint="eastAsia"/>
          <w:bCs/>
          <w:szCs w:val="28"/>
        </w:rPr>
        <w:t>总和，权数的大小表示了变量对因子的重要程度。</w:t>
      </w:r>
    </w:p>
    <w:p w:rsidR="00904A10" w:rsidRDefault="00904A10" w:rsidP="00904A10">
      <w:pPr>
        <w:ind w:firstLine="576"/>
        <w:rPr>
          <w:rFonts w:cs="Times New Roman"/>
          <w:bCs/>
          <w:szCs w:val="28"/>
        </w:rPr>
      </w:pPr>
      <w:r w:rsidRPr="00904A10">
        <w:rPr>
          <w:rFonts w:cs="Times New Roman" w:hint="eastAsia"/>
          <w:bCs/>
          <w:szCs w:val="28"/>
        </w:rPr>
        <w:t>于是有</w:t>
      </w:r>
    </w:p>
    <w:p w:rsidR="00904A10" w:rsidRDefault="00904A10" w:rsidP="00904A10">
      <w:pPr>
        <w:jc w:val="center"/>
        <w:rPr>
          <w:rFonts w:cs="Times New Roman"/>
          <w:bCs/>
          <w:szCs w:val="28"/>
        </w:rPr>
      </w:pPr>
      <w:r w:rsidRPr="00904A10">
        <w:rPr>
          <w:rFonts w:cs="Times New Roman"/>
          <w:bCs/>
          <w:i/>
          <w:iCs/>
          <w:szCs w:val="28"/>
        </w:rPr>
        <w:t>F</w:t>
      </w:r>
      <w:r w:rsidRPr="00904A10">
        <w:rPr>
          <w:rFonts w:cs="Times New Roman"/>
          <w:bCs/>
          <w:i/>
          <w:iCs/>
          <w:szCs w:val="28"/>
          <w:vertAlign w:val="subscript"/>
        </w:rPr>
        <w:t>j</w:t>
      </w:r>
      <w:r w:rsidRPr="00904A10">
        <w:rPr>
          <w:rFonts w:cs="Times New Roman"/>
          <w:bCs/>
          <w:szCs w:val="28"/>
        </w:rPr>
        <w:t xml:space="preserve"> = </w:t>
      </w:r>
      <w:r w:rsidRPr="00904A10">
        <w:rPr>
          <w:rFonts w:cs="Times New Roman"/>
          <w:bCs/>
          <w:i/>
          <w:iCs/>
          <w:szCs w:val="28"/>
        </w:rPr>
        <w:sym w:font="Symbol" w:char="F062"/>
      </w:r>
      <w:r w:rsidRPr="00904A10">
        <w:rPr>
          <w:rFonts w:cs="Times New Roman"/>
          <w:bCs/>
          <w:i/>
          <w:iCs/>
          <w:szCs w:val="28"/>
          <w:vertAlign w:val="subscript"/>
        </w:rPr>
        <w:t>j</w:t>
      </w:r>
      <w:r w:rsidRPr="00904A10">
        <w:rPr>
          <w:rFonts w:cs="Times New Roman"/>
          <w:bCs/>
          <w:szCs w:val="28"/>
          <w:vertAlign w:val="subscript"/>
        </w:rPr>
        <w:t>1</w:t>
      </w:r>
      <w:r w:rsidRPr="00904A10">
        <w:rPr>
          <w:rFonts w:cs="Times New Roman"/>
          <w:bCs/>
          <w:i/>
          <w:iCs/>
          <w:szCs w:val="28"/>
        </w:rPr>
        <w:t>X</w:t>
      </w:r>
      <w:r w:rsidRPr="00904A10">
        <w:rPr>
          <w:rFonts w:cs="Times New Roman"/>
          <w:bCs/>
          <w:szCs w:val="28"/>
          <w:vertAlign w:val="subscript"/>
        </w:rPr>
        <w:t>1</w:t>
      </w:r>
      <w:r w:rsidRPr="00904A10">
        <w:rPr>
          <w:rFonts w:cs="Times New Roman"/>
          <w:bCs/>
          <w:szCs w:val="28"/>
        </w:rPr>
        <w:t>+</w:t>
      </w:r>
      <w:r w:rsidRPr="00904A10">
        <w:rPr>
          <w:rFonts w:cs="Times New Roman"/>
          <w:bCs/>
          <w:i/>
          <w:iCs/>
          <w:szCs w:val="28"/>
        </w:rPr>
        <w:sym w:font="Symbol" w:char="F062"/>
      </w:r>
      <w:r w:rsidRPr="00904A10">
        <w:rPr>
          <w:rFonts w:cs="Times New Roman"/>
          <w:bCs/>
          <w:i/>
          <w:iCs/>
          <w:szCs w:val="28"/>
          <w:vertAlign w:val="subscript"/>
        </w:rPr>
        <w:t>j</w:t>
      </w:r>
      <w:r w:rsidRPr="00904A10">
        <w:rPr>
          <w:rFonts w:cs="Times New Roman"/>
          <w:bCs/>
          <w:szCs w:val="28"/>
          <w:vertAlign w:val="subscript"/>
        </w:rPr>
        <w:t>2</w:t>
      </w:r>
      <w:r w:rsidRPr="00904A10">
        <w:rPr>
          <w:rFonts w:cs="Times New Roman"/>
          <w:bCs/>
          <w:i/>
          <w:iCs/>
          <w:szCs w:val="28"/>
        </w:rPr>
        <w:t>X</w:t>
      </w:r>
      <w:r w:rsidRPr="00904A10">
        <w:rPr>
          <w:rFonts w:cs="Times New Roman"/>
          <w:bCs/>
          <w:szCs w:val="28"/>
          <w:vertAlign w:val="subscript"/>
        </w:rPr>
        <w:t>2</w:t>
      </w:r>
      <w:r w:rsidRPr="00904A10">
        <w:rPr>
          <w:rFonts w:cs="Times New Roman"/>
          <w:bCs/>
          <w:szCs w:val="28"/>
        </w:rPr>
        <w:t>+…+</w:t>
      </w:r>
      <w:r w:rsidRPr="00904A10">
        <w:rPr>
          <w:rFonts w:cs="Times New Roman"/>
          <w:bCs/>
          <w:i/>
          <w:iCs/>
          <w:szCs w:val="28"/>
        </w:rPr>
        <w:sym w:font="Symbol" w:char="F062"/>
      </w:r>
      <w:r w:rsidRPr="00904A10">
        <w:rPr>
          <w:rFonts w:cs="Times New Roman"/>
          <w:bCs/>
          <w:i/>
          <w:iCs/>
          <w:szCs w:val="28"/>
          <w:vertAlign w:val="subscript"/>
        </w:rPr>
        <w:t>jp</w:t>
      </w:r>
      <w:r w:rsidRPr="00904A10">
        <w:rPr>
          <w:rFonts w:cs="Times New Roman"/>
          <w:bCs/>
          <w:i/>
          <w:iCs/>
          <w:szCs w:val="28"/>
        </w:rPr>
        <w:t>X</w:t>
      </w:r>
      <w:r w:rsidRPr="00904A10">
        <w:rPr>
          <w:rFonts w:cs="Times New Roman"/>
          <w:bCs/>
          <w:i/>
          <w:iCs/>
          <w:szCs w:val="28"/>
          <w:vertAlign w:val="subscript"/>
        </w:rPr>
        <w:t>p</w:t>
      </w:r>
      <w:r w:rsidRPr="00904A10">
        <w:rPr>
          <w:rFonts w:cs="Times New Roman"/>
          <w:bCs/>
          <w:szCs w:val="28"/>
        </w:rPr>
        <w:t xml:space="preserve">   </w:t>
      </w:r>
      <w:r w:rsidRPr="00904A10">
        <w:rPr>
          <w:rFonts w:cs="Times New Roman"/>
          <w:bCs/>
          <w:i/>
          <w:iCs/>
          <w:szCs w:val="28"/>
        </w:rPr>
        <w:t>j</w:t>
      </w:r>
      <w:r w:rsidRPr="00904A10">
        <w:rPr>
          <w:rFonts w:cs="Times New Roman"/>
          <w:bCs/>
          <w:szCs w:val="28"/>
        </w:rPr>
        <w:t xml:space="preserve"> = </w:t>
      </w:r>
      <w:r w:rsidRPr="00C87A68">
        <w:rPr>
          <w:rFonts w:cs="Times New Roman"/>
          <w:bCs/>
          <w:szCs w:val="28"/>
        </w:rPr>
        <w:t>1</w:t>
      </w:r>
      <w:r>
        <w:rPr>
          <w:rFonts w:cs="Times New Roman" w:hint="eastAsia"/>
          <w:bCs/>
          <w:szCs w:val="28"/>
        </w:rPr>
        <w:t xml:space="preserve">, </w:t>
      </w:r>
      <w:r w:rsidRPr="00C87A68">
        <w:rPr>
          <w:rFonts w:cs="Times New Roman"/>
          <w:bCs/>
          <w:szCs w:val="28"/>
        </w:rPr>
        <w:t>…</w:t>
      </w:r>
      <w:r>
        <w:rPr>
          <w:rFonts w:cs="Times New Roman" w:hint="eastAsia"/>
          <w:bCs/>
          <w:szCs w:val="28"/>
        </w:rPr>
        <w:t xml:space="preserve">, </w:t>
      </w:r>
      <w:r w:rsidRPr="00C87A68">
        <w:rPr>
          <w:rFonts w:cs="Times New Roman"/>
          <w:bCs/>
          <w:i/>
          <w:iCs/>
          <w:szCs w:val="28"/>
        </w:rPr>
        <w:t>k</w:t>
      </w:r>
      <w:r w:rsidRPr="00904A10">
        <w:rPr>
          <w:rFonts w:cs="Times New Roman"/>
          <w:bCs/>
          <w:szCs w:val="28"/>
        </w:rPr>
        <w:t xml:space="preserve">    </w:t>
      </w:r>
    </w:p>
    <w:p w:rsidR="00904A10" w:rsidRPr="00904A10" w:rsidRDefault="00904A10" w:rsidP="00904A10">
      <w:pPr>
        <w:rPr>
          <w:rFonts w:cs="Times New Roman"/>
          <w:szCs w:val="28"/>
        </w:rPr>
      </w:pPr>
      <w:r w:rsidRPr="00904A10">
        <w:rPr>
          <w:rFonts w:cs="Times New Roman" w:hint="eastAsia"/>
          <w:bCs/>
          <w:szCs w:val="28"/>
        </w:rPr>
        <w:t>称为因子得分函数。由于因子个数</w:t>
      </w:r>
      <w:r w:rsidRPr="00904A10">
        <w:rPr>
          <w:rFonts w:cs="Times New Roman"/>
          <w:bCs/>
          <w:i/>
          <w:iCs/>
          <w:szCs w:val="28"/>
        </w:rPr>
        <w:t>k</w:t>
      </w:r>
      <w:r w:rsidRPr="00904A10">
        <w:rPr>
          <w:rFonts w:cs="Times New Roman" w:hint="eastAsia"/>
          <w:bCs/>
          <w:szCs w:val="28"/>
        </w:rPr>
        <w:t>小于原有变量个数</w:t>
      </w:r>
      <w:r w:rsidRPr="00904A10">
        <w:rPr>
          <w:rFonts w:cs="Times New Roman"/>
          <w:bCs/>
          <w:i/>
          <w:iCs/>
          <w:szCs w:val="28"/>
        </w:rPr>
        <w:t>p</w:t>
      </w:r>
      <w:r w:rsidRPr="00904A10">
        <w:rPr>
          <w:rFonts w:cs="Times New Roman" w:hint="eastAsia"/>
          <w:bCs/>
          <w:szCs w:val="28"/>
        </w:rPr>
        <w:t>，故式中方程的个数少于变量的个数。因此，对因子值系数通常采用最小二乘意义下的回归法进行估计。可将上式看作是因子变量</w:t>
      </w:r>
      <w:r w:rsidRPr="00904A10">
        <w:rPr>
          <w:rFonts w:cs="Times New Roman"/>
          <w:bCs/>
          <w:i/>
          <w:iCs/>
          <w:szCs w:val="28"/>
        </w:rPr>
        <w:t>F</w:t>
      </w:r>
      <w:r w:rsidRPr="00904A10">
        <w:rPr>
          <w:rFonts w:cs="Times New Roman"/>
          <w:bCs/>
          <w:i/>
          <w:iCs/>
          <w:szCs w:val="28"/>
          <w:vertAlign w:val="subscript"/>
        </w:rPr>
        <w:t>j</w:t>
      </w:r>
      <w:r w:rsidRPr="00904A10">
        <w:rPr>
          <w:rFonts w:cs="Times New Roman" w:hint="eastAsia"/>
          <w:bCs/>
          <w:szCs w:val="28"/>
        </w:rPr>
        <w:t>对</w:t>
      </w:r>
      <w:r w:rsidRPr="00904A10">
        <w:rPr>
          <w:rFonts w:cs="Times New Roman"/>
          <w:bCs/>
          <w:i/>
          <w:iCs/>
          <w:szCs w:val="28"/>
        </w:rPr>
        <w:t>p</w:t>
      </w:r>
      <w:r w:rsidRPr="00904A10">
        <w:rPr>
          <w:rFonts w:cs="Times New Roman" w:hint="eastAsia"/>
          <w:bCs/>
          <w:szCs w:val="28"/>
        </w:rPr>
        <w:t>个原有变量的线性回归方程</w:t>
      </w:r>
      <w:r w:rsidRPr="00904A10">
        <w:rPr>
          <w:rFonts w:cs="Times New Roman"/>
          <w:bCs/>
          <w:szCs w:val="28"/>
        </w:rPr>
        <w:t>(</w:t>
      </w:r>
      <w:r w:rsidRPr="00904A10">
        <w:rPr>
          <w:rFonts w:cs="Times New Roman" w:hint="eastAsia"/>
          <w:bCs/>
          <w:szCs w:val="28"/>
        </w:rPr>
        <w:t>其中常数项为</w:t>
      </w:r>
      <w:r w:rsidRPr="00904A10">
        <w:rPr>
          <w:rFonts w:cs="Times New Roman"/>
          <w:bCs/>
          <w:szCs w:val="28"/>
        </w:rPr>
        <w:t>0)</w:t>
      </w:r>
      <w:r w:rsidRPr="00904A10">
        <w:rPr>
          <w:rFonts w:cs="Times New Roman" w:hint="eastAsia"/>
          <w:bCs/>
          <w:szCs w:val="28"/>
        </w:rPr>
        <w:t>。可以证明，式中回归系数的最小二乘估计满足：</w:t>
      </w:r>
      <w:r w:rsidRPr="00904A10">
        <w:rPr>
          <w:rFonts w:cs="Times New Roman"/>
          <w:bCs/>
          <w:i/>
          <w:iCs/>
          <w:szCs w:val="28"/>
        </w:rPr>
        <w:t>B</w:t>
      </w:r>
      <w:r w:rsidRPr="00904A10">
        <w:rPr>
          <w:rFonts w:cs="Times New Roman"/>
          <w:bCs/>
          <w:i/>
          <w:iCs/>
          <w:szCs w:val="28"/>
          <w:vertAlign w:val="subscript"/>
        </w:rPr>
        <w:t>j</w:t>
      </w:r>
      <w:r w:rsidRPr="00904A10">
        <w:rPr>
          <w:rFonts w:cs="Times New Roman"/>
          <w:bCs/>
          <w:szCs w:val="28"/>
        </w:rPr>
        <w:t xml:space="preserve"> = </w:t>
      </w:r>
      <w:r w:rsidRPr="00904A10">
        <w:rPr>
          <w:rFonts w:cs="Times New Roman"/>
          <w:bCs/>
          <w:i/>
          <w:iCs/>
          <w:szCs w:val="28"/>
        </w:rPr>
        <w:t>A</w:t>
      </w:r>
      <w:r w:rsidRPr="00904A10">
        <w:rPr>
          <w:rFonts w:cs="Times New Roman"/>
          <w:bCs/>
          <w:i/>
          <w:iCs/>
          <w:szCs w:val="28"/>
          <w:vertAlign w:val="subscript"/>
        </w:rPr>
        <w:t>j</w:t>
      </w:r>
      <w:r w:rsidRPr="00904A10">
        <w:rPr>
          <w:rFonts w:cs="Times New Roman" w:hint="eastAsia"/>
          <w:bCs/>
          <w:szCs w:val="28"/>
          <w:vertAlign w:val="superscript"/>
        </w:rPr>
        <w:t>T</w:t>
      </w:r>
      <w:r w:rsidRPr="00904A10">
        <w:rPr>
          <w:rFonts w:cs="Times New Roman"/>
          <w:bCs/>
          <w:i/>
          <w:iCs/>
          <w:szCs w:val="28"/>
        </w:rPr>
        <w:t>R</w:t>
      </w:r>
      <w:r w:rsidRPr="00904A10">
        <w:rPr>
          <w:rFonts w:cs="Times New Roman"/>
          <w:bCs/>
          <w:szCs w:val="28"/>
          <w:vertAlign w:val="superscript"/>
        </w:rPr>
        <w:t>-1</w:t>
      </w:r>
      <w:r w:rsidRPr="00904A10">
        <w:rPr>
          <w:rFonts w:cs="Times New Roman" w:hint="eastAsia"/>
          <w:bCs/>
          <w:szCs w:val="28"/>
        </w:rPr>
        <w:t>，其中</w:t>
      </w:r>
    </w:p>
    <w:p w:rsidR="00904A10" w:rsidRDefault="00904A10" w:rsidP="00904A10">
      <w:pPr>
        <w:jc w:val="center"/>
        <w:rPr>
          <w:rFonts w:cs="Times New Roman"/>
          <w:bCs/>
          <w:szCs w:val="28"/>
        </w:rPr>
      </w:pPr>
      <w:r w:rsidRPr="00904A10">
        <w:rPr>
          <w:rFonts w:cs="Times New Roman"/>
          <w:bCs/>
          <w:i/>
          <w:iCs/>
          <w:szCs w:val="28"/>
        </w:rPr>
        <w:lastRenderedPageBreak/>
        <w:t>B</w:t>
      </w:r>
      <w:r w:rsidRPr="00904A10">
        <w:rPr>
          <w:rFonts w:cs="Times New Roman"/>
          <w:bCs/>
          <w:i/>
          <w:iCs/>
          <w:szCs w:val="28"/>
          <w:vertAlign w:val="subscript"/>
        </w:rPr>
        <w:t>j</w:t>
      </w:r>
      <w:r w:rsidRPr="00904A10">
        <w:rPr>
          <w:rFonts w:cs="Times New Roman"/>
          <w:bCs/>
          <w:szCs w:val="28"/>
        </w:rPr>
        <w:t xml:space="preserve"> = (</w:t>
      </w:r>
      <w:r w:rsidRPr="00904A10">
        <w:rPr>
          <w:rFonts w:cs="Times New Roman"/>
          <w:bCs/>
          <w:i/>
          <w:iCs/>
          <w:szCs w:val="28"/>
        </w:rPr>
        <w:sym w:font="Symbol" w:char="F062"/>
      </w:r>
      <w:r w:rsidRPr="00904A10">
        <w:rPr>
          <w:rFonts w:cs="Times New Roman"/>
          <w:bCs/>
          <w:i/>
          <w:iCs/>
          <w:szCs w:val="28"/>
          <w:vertAlign w:val="subscript"/>
        </w:rPr>
        <w:t>j</w:t>
      </w:r>
      <w:r w:rsidRPr="00904A10">
        <w:rPr>
          <w:rFonts w:cs="Times New Roman"/>
          <w:bCs/>
          <w:szCs w:val="28"/>
          <w:vertAlign w:val="subscript"/>
        </w:rPr>
        <w:t>1</w:t>
      </w:r>
      <w:r w:rsidRPr="00904A10">
        <w:rPr>
          <w:rFonts w:cs="Times New Roman"/>
          <w:bCs/>
          <w:szCs w:val="28"/>
        </w:rPr>
        <w:t>,</w:t>
      </w:r>
      <w:r w:rsidRPr="00904A10">
        <w:rPr>
          <w:rFonts w:cs="Times New Roman"/>
          <w:bCs/>
          <w:i/>
          <w:iCs/>
          <w:szCs w:val="28"/>
        </w:rPr>
        <w:sym w:font="Symbol" w:char="F062"/>
      </w:r>
      <w:r w:rsidRPr="00904A10">
        <w:rPr>
          <w:rFonts w:cs="Times New Roman"/>
          <w:bCs/>
          <w:i/>
          <w:iCs/>
          <w:szCs w:val="28"/>
          <w:vertAlign w:val="subscript"/>
        </w:rPr>
        <w:t>j</w:t>
      </w:r>
      <w:r w:rsidRPr="00904A10">
        <w:rPr>
          <w:rFonts w:cs="Times New Roman"/>
          <w:bCs/>
          <w:szCs w:val="28"/>
          <w:vertAlign w:val="subscript"/>
        </w:rPr>
        <w:t>2</w:t>
      </w:r>
      <w:r w:rsidRPr="00904A10">
        <w:rPr>
          <w:rFonts w:cs="Times New Roman"/>
          <w:bCs/>
          <w:szCs w:val="28"/>
        </w:rPr>
        <w:t>,…,</w:t>
      </w:r>
      <w:r w:rsidRPr="00904A10">
        <w:rPr>
          <w:rFonts w:cs="Times New Roman"/>
          <w:bCs/>
          <w:i/>
          <w:iCs/>
          <w:szCs w:val="28"/>
        </w:rPr>
        <w:sym w:font="Symbol" w:char="F062"/>
      </w:r>
      <w:r w:rsidRPr="00904A10">
        <w:rPr>
          <w:rFonts w:cs="Times New Roman"/>
          <w:bCs/>
          <w:i/>
          <w:iCs/>
          <w:szCs w:val="28"/>
          <w:vertAlign w:val="subscript"/>
        </w:rPr>
        <w:t>jp</w:t>
      </w:r>
      <w:r w:rsidRPr="00904A10">
        <w:rPr>
          <w:rFonts w:cs="Times New Roman"/>
          <w:bCs/>
          <w:szCs w:val="28"/>
        </w:rPr>
        <w:t>)</w:t>
      </w:r>
      <w:r w:rsidRPr="00904A10">
        <w:rPr>
          <w:rFonts w:cs="Times New Roman" w:hint="eastAsia"/>
          <w:bCs/>
          <w:szCs w:val="28"/>
        </w:rPr>
        <w:t>，</w:t>
      </w:r>
      <w:r>
        <w:rPr>
          <w:rFonts w:cs="Times New Roman" w:hint="eastAsia"/>
          <w:bCs/>
          <w:szCs w:val="28"/>
        </w:rPr>
        <w:t xml:space="preserve">   </w:t>
      </w:r>
      <w:r w:rsidRPr="00904A10">
        <w:rPr>
          <w:rFonts w:cs="Times New Roman"/>
          <w:bCs/>
          <w:i/>
          <w:iCs/>
          <w:szCs w:val="28"/>
        </w:rPr>
        <w:t>A</w:t>
      </w:r>
      <w:r w:rsidRPr="00904A10">
        <w:rPr>
          <w:rFonts w:cs="Times New Roman"/>
          <w:bCs/>
          <w:i/>
          <w:iCs/>
          <w:szCs w:val="28"/>
          <w:vertAlign w:val="subscript"/>
        </w:rPr>
        <w:t>j</w:t>
      </w:r>
      <w:r w:rsidRPr="00904A10">
        <w:rPr>
          <w:rFonts w:cs="Times New Roman" w:hint="eastAsia"/>
          <w:bCs/>
          <w:szCs w:val="28"/>
          <w:vertAlign w:val="superscript"/>
        </w:rPr>
        <w:t>T</w:t>
      </w:r>
      <w:r w:rsidRPr="00904A10">
        <w:rPr>
          <w:rFonts w:cs="Times New Roman"/>
          <w:bCs/>
          <w:szCs w:val="28"/>
        </w:rPr>
        <w:t xml:space="preserve"> = (</w:t>
      </w:r>
      <w:r w:rsidRPr="00904A10">
        <w:rPr>
          <w:rFonts w:cs="Times New Roman"/>
          <w:bCs/>
          <w:i/>
          <w:iCs/>
          <w:szCs w:val="28"/>
        </w:rPr>
        <w:t>a</w:t>
      </w:r>
      <w:r w:rsidRPr="00904A10">
        <w:rPr>
          <w:rFonts w:cs="Times New Roman"/>
          <w:bCs/>
          <w:szCs w:val="28"/>
          <w:vertAlign w:val="subscript"/>
        </w:rPr>
        <w:t>1</w:t>
      </w:r>
      <w:r w:rsidRPr="00904A10">
        <w:rPr>
          <w:rFonts w:cs="Times New Roman"/>
          <w:bCs/>
          <w:i/>
          <w:iCs/>
          <w:szCs w:val="28"/>
          <w:vertAlign w:val="subscript"/>
        </w:rPr>
        <w:t>j</w:t>
      </w:r>
      <w:r w:rsidRPr="00904A10">
        <w:rPr>
          <w:rFonts w:cs="Times New Roman"/>
          <w:bCs/>
          <w:szCs w:val="28"/>
        </w:rPr>
        <w:t>,</w:t>
      </w:r>
      <w:r w:rsidRPr="00904A10">
        <w:rPr>
          <w:rFonts w:cs="Times New Roman"/>
          <w:bCs/>
          <w:i/>
          <w:iCs/>
          <w:szCs w:val="28"/>
        </w:rPr>
        <w:t>a</w:t>
      </w:r>
      <w:r w:rsidRPr="00904A10">
        <w:rPr>
          <w:rFonts w:cs="Times New Roman"/>
          <w:bCs/>
          <w:szCs w:val="28"/>
          <w:vertAlign w:val="subscript"/>
        </w:rPr>
        <w:t>2</w:t>
      </w:r>
      <w:r w:rsidRPr="00904A10">
        <w:rPr>
          <w:rFonts w:cs="Times New Roman"/>
          <w:bCs/>
          <w:i/>
          <w:iCs/>
          <w:szCs w:val="28"/>
          <w:vertAlign w:val="subscript"/>
        </w:rPr>
        <w:t>j</w:t>
      </w:r>
      <w:r w:rsidRPr="00904A10">
        <w:rPr>
          <w:rFonts w:cs="Times New Roman"/>
          <w:bCs/>
          <w:szCs w:val="28"/>
        </w:rPr>
        <w:t>,…,</w:t>
      </w:r>
      <w:r w:rsidRPr="00904A10">
        <w:rPr>
          <w:rFonts w:cs="Times New Roman"/>
          <w:bCs/>
          <w:i/>
          <w:iCs/>
          <w:szCs w:val="28"/>
        </w:rPr>
        <w:t>a</w:t>
      </w:r>
      <w:r w:rsidRPr="00904A10">
        <w:rPr>
          <w:rFonts w:cs="Times New Roman"/>
          <w:bCs/>
          <w:i/>
          <w:iCs/>
          <w:szCs w:val="28"/>
          <w:vertAlign w:val="subscript"/>
        </w:rPr>
        <w:t>pj</w:t>
      </w:r>
      <w:r w:rsidRPr="00904A10">
        <w:rPr>
          <w:rFonts w:cs="Times New Roman"/>
          <w:bCs/>
          <w:szCs w:val="28"/>
        </w:rPr>
        <w:t>)</w:t>
      </w:r>
    </w:p>
    <w:p w:rsidR="00904A10" w:rsidRPr="00904A10" w:rsidRDefault="00904A10" w:rsidP="00904A10">
      <w:pPr>
        <w:rPr>
          <w:rFonts w:cs="Times New Roman"/>
          <w:szCs w:val="28"/>
        </w:rPr>
      </w:pPr>
      <w:r w:rsidRPr="00904A10">
        <w:rPr>
          <w:rFonts w:cs="Times New Roman" w:hint="eastAsia"/>
          <w:bCs/>
          <w:szCs w:val="28"/>
        </w:rPr>
        <w:t>为第</w:t>
      </w:r>
      <w:r w:rsidRPr="00904A10">
        <w:rPr>
          <w:rFonts w:cs="Times New Roman"/>
          <w:bCs/>
          <w:szCs w:val="28"/>
        </w:rPr>
        <w:t>1,</w:t>
      </w:r>
      <w:r>
        <w:rPr>
          <w:rFonts w:cs="Times New Roman" w:hint="eastAsia"/>
          <w:bCs/>
          <w:szCs w:val="28"/>
        </w:rPr>
        <w:t xml:space="preserve"> </w:t>
      </w:r>
      <w:r w:rsidRPr="00904A10">
        <w:rPr>
          <w:rFonts w:cs="Times New Roman"/>
          <w:bCs/>
          <w:szCs w:val="28"/>
        </w:rPr>
        <w:t>…,</w:t>
      </w:r>
      <w:r>
        <w:rPr>
          <w:rFonts w:cs="Times New Roman" w:hint="eastAsia"/>
          <w:bCs/>
          <w:szCs w:val="28"/>
        </w:rPr>
        <w:t xml:space="preserve"> </w:t>
      </w:r>
      <w:r w:rsidRPr="00904A10">
        <w:rPr>
          <w:rFonts w:cs="Times New Roman"/>
          <w:bCs/>
          <w:i/>
          <w:iCs/>
          <w:szCs w:val="28"/>
        </w:rPr>
        <w:t>p</w:t>
      </w:r>
      <w:r w:rsidRPr="00904A10">
        <w:rPr>
          <w:rFonts w:cs="Times New Roman" w:hint="eastAsia"/>
          <w:bCs/>
          <w:szCs w:val="28"/>
        </w:rPr>
        <w:t>个变量在第</w:t>
      </w:r>
      <w:r w:rsidRPr="00904A10">
        <w:rPr>
          <w:rFonts w:cs="Times New Roman"/>
          <w:bCs/>
          <w:i/>
          <w:iCs/>
          <w:szCs w:val="28"/>
        </w:rPr>
        <w:t>j</w:t>
      </w:r>
      <w:r w:rsidRPr="00904A10">
        <w:rPr>
          <w:rFonts w:cs="Times New Roman" w:hint="eastAsia"/>
          <w:bCs/>
          <w:szCs w:val="28"/>
        </w:rPr>
        <w:t>个因子上的因子载荷，</w:t>
      </w:r>
      <w:r w:rsidRPr="00904A10">
        <w:rPr>
          <w:rFonts w:cs="Times New Roman"/>
          <w:bCs/>
          <w:i/>
          <w:iCs/>
          <w:szCs w:val="28"/>
        </w:rPr>
        <w:t>R</w:t>
      </w:r>
      <w:r w:rsidRPr="00904A10">
        <w:rPr>
          <w:rFonts w:cs="Times New Roman"/>
          <w:bCs/>
          <w:szCs w:val="28"/>
          <w:vertAlign w:val="superscript"/>
        </w:rPr>
        <w:t>-1</w:t>
      </w:r>
      <w:r w:rsidRPr="00904A10">
        <w:rPr>
          <w:rFonts w:cs="Times New Roman" w:hint="eastAsia"/>
          <w:bCs/>
          <w:szCs w:val="28"/>
        </w:rPr>
        <w:t>为原有变量的相关系数矩阵的逆矩阵。</w:t>
      </w:r>
    </w:p>
    <w:p w:rsidR="00904A10" w:rsidRPr="00904A10" w:rsidRDefault="00904A10" w:rsidP="00904A10">
      <w:pPr>
        <w:ind w:firstLine="576"/>
        <w:rPr>
          <w:rFonts w:cs="Times New Roman"/>
          <w:szCs w:val="28"/>
        </w:rPr>
      </w:pPr>
      <w:r w:rsidRPr="00904A10">
        <w:rPr>
          <w:rFonts w:cs="Times New Roman"/>
          <w:bCs/>
          <w:szCs w:val="28"/>
        </w:rPr>
        <w:t>由上式计算出因子变量</w:t>
      </w:r>
      <w:r w:rsidRPr="00904A10">
        <w:rPr>
          <w:rFonts w:cs="Times New Roman"/>
          <w:bCs/>
          <w:i/>
          <w:iCs/>
          <w:szCs w:val="28"/>
        </w:rPr>
        <w:t>F</w:t>
      </w:r>
      <w:r w:rsidRPr="00904A10">
        <w:rPr>
          <w:rFonts w:cs="Times New Roman"/>
          <w:bCs/>
          <w:i/>
          <w:iCs/>
          <w:szCs w:val="28"/>
          <w:vertAlign w:val="subscript"/>
        </w:rPr>
        <w:t>j</w:t>
      </w:r>
      <w:r w:rsidRPr="00904A10">
        <w:rPr>
          <w:rFonts w:cs="Times New Roman" w:hint="eastAsia"/>
          <w:bCs/>
          <w:szCs w:val="28"/>
        </w:rPr>
        <w:t>的因子值系数，再利用因子得分函数可算出第</w:t>
      </w:r>
      <w:r w:rsidRPr="00904A10">
        <w:rPr>
          <w:rFonts w:cs="Times New Roman"/>
          <w:bCs/>
          <w:i/>
          <w:iCs/>
          <w:szCs w:val="28"/>
        </w:rPr>
        <w:t>j</w:t>
      </w:r>
      <w:r w:rsidRPr="00904A10">
        <w:rPr>
          <w:rFonts w:cs="Times New Roman" w:hint="eastAsia"/>
          <w:bCs/>
          <w:szCs w:val="28"/>
        </w:rPr>
        <w:t>个因子在各个样品上的因子得分。</w:t>
      </w:r>
    </w:p>
    <w:p w:rsidR="003C39A5" w:rsidRDefault="003C39A5" w:rsidP="00C17463">
      <w:pPr>
        <w:rPr>
          <w:rFonts w:cs="Times New Roman"/>
          <w:szCs w:val="28"/>
        </w:rPr>
      </w:pPr>
    </w:p>
    <w:p w:rsidR="00945D1D" w:rsidRDefault="00C17463" w:rsidP="00C17463">
      <w:pPr>
        <w:rPr>
          <w:rFonts w:cs="Times New Roman"/>
          <w:b/>
          <w:sz w:val="30"/>
          <w:szCs w:val="30"/>
        </w:rPr>
      </w:pPr>
      <w:r w:rsidRPr="00C17463">
        <w:rPr>
          <w:rFonts w:cs="Times New Roman" w:hint="eastAsia"/>
          <w:b/>
          <w:sz w:val="30"/>
          <w:szCs w:val="30"/>
        </w:rPr>
        <w:t>（二）</w:t>
      </w:r>
      <w:r w:rsidR="00945D1D">
        <w:rPr>
          <w:rFonts w:cs="Times New Roman" w:hint="eastAsia"/>
          <w:b/>
          <w:sz w:val="30"/>
          <w:szCs w:val="30"/>
        </w:rPr>
        <w:t>SAS</w:t>
      </w:r>
      <w:r w:rsidR="00945D1D">
        <w:rPr>
          <w:rFonts w:cs="Times New Roman" w:hint="eastAsia"/>
          <w:b/>
          <w:sz w:val="30"/>
          <w:szCs w:val="30"/>
        </w:rPr>
        <w:t>实现</w:t>
      </w:r>
    </w:p>
    <w:p w:rsidR="00C17463" w:rsidRPr="00945D1D" w:rsidRDefault="00945D1D" w:rsidP="00C17463">
      <w:pPr>
        <w:rPr>
          <w:rFonts w:cs="Times New Roman"/>
          <w:b/>
          <w:szCs w:val="28"/>
        </w:rPr>
      </w:pPr>
      <w:r w:rsidRPr="00945D1D">
        <w:rPr>
          <w:rFonts w:cs="Times New Roman" w:hint="eastAsia"/>
          <w:b/>
          <w:szCs w:val="28"/>
        </w:rPr>
        <w:t>一、</w:t>
      </w:r>
      <w:r w:rsidR="00C17463" w:rsidRPr="00945D1D">
        <w:rPr>
          <w:rFonts w:cs="Times New Roman" w:hint="eastAsia"/>
          <w:b/>
          <w:szCs w:val="28"/>
        </w:rPr>
        <w:t>PROC FACTOR</w:t>
      </w:r>
      <w:r w:rsidR="00C17463" w:rsidRPr="00945D1D">
        <w:rPr>
          <w:rFonts w:cs="Times New Roman" w:hint="eastAsia"/>
          <w:b/>
          <w:szCs w:val="28"/>
        </w:rPr>
        <w:t>过程步</w:t>
      </w:r>
    </w:p>
    <w:p w:rsidR="00C17463" w:rsidRPr="00061385" w:rsidRDefault="006E5288" w:rsidP="006E5288">
      <w:pPr>
        <w:ind w:firstLine="564"/>
        <w:rPr>
          <w:rFonts w:cs="Times New Roman"/>
          <w:b/>
          <w:szCs w:val="28"/>
        </w:rPr>
      </w:pPr>
      <w:r w:rsidRPr="00945D1D">
        <w:rPr>
          <w:rFonts w:cs="Times New Roman" w:hint="eastAsia"/>
          <w:b/>
          <w:color w:val="FF0000"/>
          <w:szCs w:val="28"/>
        </w:rPr>
        <w:t>基本语法：</w:t>
      </w:r>
    </w:p>
    <w:p w:rsidR="006E5288" w:rsidRPr="006E5288" w:rsidRDefault="006E5288" w:rsidP="006E5288">
      <w:pPr>
        <w:ind w:firstLine="564"/>
        <w:rPr>
          <w:rFonts w:cs="Times New Roman"/>
          <w:szCs w:val="28"/>
        </w:rPr>
      </w:pPr>
      <w:r>
        <w:rPr>
          <w:rFonts w:cs="Times New Roman"/>
          <w:szCs w:val="28"/>
        </w:rPr>
        <w:t xml:space="preserve">PROC FACTOR </w:t>
      </w:r>
      <w:r w:rsidRPr="006E5288">
        <w:rPr>
          <w:rFonts w:cs="Times New Roman"/>
          <w:szCs w:val="28"/>
        </w:rPr>
        <w:t>DATA=</w:t>
      </w:r>
      <w:r w:rsidRPr="006E5288">
        <w:rPr>
          <w:rFonts w:cs="Times New Roman" w:hint="eastAsia"/>
          <w:szCs w:val="28"/>
        </w:rPr>
        <w:t>数据集</w:t>
      </w:r>
      <w:r w:rsidRPr="006E5288">
        <w:rPr>
          <w:rFonts w:cs="Times New Roman"/>
          <w:szCs w:val="28"/>
        </w:rPr>
        <w:t xml:space="preserve"> &lt;</w:t>
      </w:r>
      <w:r>
        <w:rPr>
          <w:rFonts w:cs="Times New Roman" w:hint="eastAsia"/>
          <w:szCs w:val="28"/>
        </w:rPr>
        <w:t>可</w:t>
      </w:r>
      <w:r w:rsidRPr="006E5288">
        <w:rPr>
          <w:rFonts w:cs="Times New Roman" w:hint="eastAsia"/>
          <w:szCs w:val="28"/>
        </w:rPr>
        <w:t>选项</w:t>
      </w:r>
      <w:r w:rsidRPr="006E5288">
        <w:rPr>
          <w:rFonts w:cs="Times New Roman"/>
          <w:szCs w:val="28"/>
        </w:rPr>
        <w:t>&gt; ;</w:t>
      </w:r>
    </w:p>
    <w:p w:rsidR="006E5288" w:rsidRPr="006E5288" w:rsidRDefault="00EB151C" w:rsidP="006E5288">
      <w:pPr>
        <w:ind w:firstLine="564"/>
        <w:rPr>
          <w:rFonts w:cs="Times New Roman"/>
          <w:szCs w:val="28"/>
        </w:rPr>
      </w:pPr>
      <w:r>
        <w:rPr>
          <w:rFonts w:cs="Times New Roman" w:hint="eastAsia"/>
          <w:szCs w:val="28"/>
        </w:rPr>
        <w:t>&lt;</w:t>
      </w:r>
      <w:r w:rsidR="006E5288">
        <w:rPr>
          <w:rFonts w:cs="Times New Roman"/>
          <w:szCs w:val="28"/>
        </w:rPr>
        <w:t xml:space="preserve">PRIORS </w:t>
      </w:r>
      <w:r w:rsidR="003F2E23">
        <w:rPr>
          <w:rFonts w:cs="Times New Roman" w:hint="eastAsia"/>
          <w:szCs w:val="28"/>
        </w:rPr>
        <w:t>计算</w:t>
      </w:r>
      <w:r w:rsidR="006E5288" w:rsidRPr="006E5288">
        <w:rPr>
          <w:rFonts w:cs="Times New Roman" w:hint="eastAsia"/>
          <w:szCs w:val="28"/>
        </w:rPr>
        <w:t>公因子方差</w:t>
      </w:r>
      <w:r w:rsidR="003F2E23">
        <w:rPr>
          <w:rFonts w:cs="Times New Roman" w:hint="eastAsia"/>
          <w:szCs w:val="28"/>
        </w:rPr>
        <w:t>的方法</w:t>
      </w:r>
      <w:r w:rsidR="006E5288" w:rsidRPr="006E5288">
        <w:rPr>
          <w:rFonts w:cs="Times New Roman"/>
          <w:szCs w:val="28"/>
        </w:rPr>
        <w:t>;</w:t>
      </w:r>
      <w:r>
        <w:rPr>
          <w:rFonts w:cs="Times New Roman" w:hint="eastAsia"/>
          <w:szCs w:val="28"/>
        </w:rPr>
        <w:t>&gt;</w:t>
      </w:r>
    </w:p>
    <w:p w:rsidR="006E5288" w:rsidRPr="006E5288" w:rsidRDefault="006E5288" w:rsidP="006E5288">
      <w:pPr>
        <w:ind w:firstLine="564"/>
        <w:rPr>
          <w:rFonts w:cs="Times New Roman"/>
          <w:szCs w:val="28"/>
        </w:rPr>
      </w:pPr>
      <w:r w:rsidRPr="006E5288">
        <w:rPr>
          <w:rFonts w:cs="Times New Roman"/>
          <w:szCs w:val="28"/>
        </w:rPr>
        <w:t>VAR</w:t>
      </w:r>
      <w:r w:rsidRPr="006E5288">
        <w:rPr>
          <w:rFonts w:cs="Times New Roman" w:hint="eastAsia"/>
          <w:szCs w:val="28"/>
        </w:rPr>
        <w:t>变量</w:t>
      </w:r>
      <w:r>
        <w:rPr>
          <w:rFonts w:cs="Times New Roman" w:hint="eastAsia"/>
          <w:szCs w:val="28"/>
        </w:rPr>
        <w:t>列</w:t>
      </w:r>
      <w:r w:rsidRPr="006E5288">
        <w:rPr>
          <w:rFonts w:cs="Times New Roman" w:hint="eastAsia"/>
          <w:szCs w:val="28"/>
        </w:rPr>
        <w:t>表</w:t>
      </w:r>
      <w:r w:rsidRPr="006E5288">
        <w:rPr>
          <w:rFonts w:cs="Times New Roman"/>
          <w:szCs w:val="28"/>
        </w:rPr>
        <w:t>;</w:t>
      </w:r>
    </w:p>
    <w:p w:rsidR="006E5288" w:rsidRPr="006E5288" w:rsidRDefault="00EB151C" w:rsidP="006E5288">
      <w:pPr>
        <w:ind w:firstLine="564"/>
        <w:rPr>
          <w:rFonts w:cs="Times New Roman"/>
          <w:szCs w:val="28"/>
        </w:rPr>
      </w:pPr>
      <w:r>
        <w:rPr>
          <w:rFonts w:cs="Times New Roman" w:hint="eastAsia"/>
          <w:szCs w:val="28"/>
        </w:rPr>
        <w:t>&lt;</w:t>
      </w:r>
      <w:r w:rsidR="006E5288" w:rsidRPr="006E5288">
        <w:rPr>
          <w:rFonts w:cs="Times New Roman"/>
          <w:szCs w:val="28"/>
        </w:rPr>
        <w:t xml:space="preserve">PARTIAL </w:t>
      </w:r>
      <w:r w:rsidR="006E5288" w:rsidRPr="006E5288">
        <w:rPr>
          <w:rFonts w:cs="Times New Roman" w:hint="eastAsia"/>
          <w:szCs w:val="28"/>
        </w:rPr>
        <w:t>变量</w:t>
      </w:r>
      <w:r w:rsidR="006E5288">
        <w:rPr>
          <w:rFonts w:cs="Times New Roman" w:hint="eastAsia"/>
          <w:szCs w:val="28"/>
        </w:rPr>
        <w:t>列</w:t>
      </w:r>
      <w:r w:rsidR="006E5288" w:rsidRPr="006E5288">
        <w:rPr>
          <w:rFonts w:cs="Times New Roman" w:hint="eastAsia"/>
          <w:szCs w:val="28"/>
        </w:rPr>
        <w:t>表</w:t>
      </w:r>
      <w:r w:rsidR="006E5288" w:rsidRPr="006E5288">
        <w:rPr>
          <w:rFonts w:cs="Times New Roman"/>
          <w:szCs w:val="28"/>
        </w:rPr>
        <w:t>;</w:t>
      </w:r>
      <w:r>
        <w:rPr>
          <w:rFonts w:cs="Times New Roman" w:hint="eastAsia"/>
          <w:szCs w:val="28"/>
        </w:rPr>
        <w:t>&gt;</w:t>
      </w:r>
    </w:p>
    <w:p w:rsidR="006E5288" w:rsidRPr="006E5288" w:rsidRDefault="00EB151C" w:rsidP="006E5288">
      <w:pPr>
        <w:ind w:firstLine="564"/>
        <w:rPr>
          <w:rFonts w:cs="Times New Roman"/>
          <w:szCs w:val="28"/>
        </w:rPr>
      </w:pPr>
      <w:r>
        <w:rPr>
          <w:rFonts w:cs="Times New Roman" w:hint="eastAsia"/>
          <w:szCs w:val="28"/>
        </w:rPr>
        <w:t>&lt;</w:t>
      </w:r>
      <w:r w:rsidR="006E5288" w:rsidRPr="006E5288">
        <w:rPr>
          <w:rFonts w:cs="Times New Roman"/>
          <w:szCs w:val="28"/>
        </w:rPr>
        <w:t xml:space="preserve">FREQ </w:t>
      </w:r>
      <w:r w:rsidR="006E5288" w:rsidRPr="006E5288">
        <w:rPr>
          <w:rFonts w:cs="Times New Roman" w:hint="eastAsia"/>
          <w:szCs w:val="28"/>
        </w:rPr>
        <w:t>变量</w:t>
      </w:r>
      <w:r w:rsidR="006E5288" w:rsidRPr="006E5288">
        <w:rPr>
          <w:rFonts w:cs="Times New Roman"/>
          <w:szCs w:val="28"/>
        </w:rPr>
        <w:t>;</w:t>
      </w:r>
      <w:r>
        <w:rPr>
          <w:rFonts w:cs="Times New Roman" w:hint="eastAsia"/>
          <w:szCs w:val="28"/>
        </w:rPr>
        <w:t>&gt;</w:t>
      </w:r>
    </w:p>
    <w:p w:rsidR="006E5288" w:rsidRPr="006E5288" w:rsidRDefault="00EB151C" w:rsidP="006E5288">
      <w:pPr>
        <w:ind w:firstLine="564"/>
        <w:rPr>
          <w:rFonts w:cs="Times New Roman"/>
          <w:szCs w:val="28"/>
        </w:rPr>
      </w:pPr>
      <w:r>
        <w:rPr>
          <w:rFonts w:cs="Times New Roman" w:hint="eastAsia"/>
          <w:szCs w:val="28"/>
        </w:rPr>
        <w:t>&lt;</w:t>
      </w:r>
      <w:r w:rsidR="006E5288" w:rsidRPr="006E5288">
        <w:rPr>
          <w:rFonts w:cs="Times New Roman"/>
          <w:szCs w:val="28"/>
        </w:rPr>
        <w:t>WEIGHT</w:t>
      </w:r>
      <w:r w:rsidR="006E5288" w:rsidRPr="006E5288">
        <w:rPr>
          <w:rFonts w:cs="Times New Roman" w:hint="eastAsia"/>
          <w:szCs w:val="28"/>
        </w:rPr>
        <w:t>变量</w:t>
      </w:r>
      <w:r w:rsidR="006E5288" w:rsidRPr="006E5288">
        <w:rPr>
          <w:rFonts w:cs="Times New Roman"/>
          <w:szCs w:val="28"/>
        </w:rPr>
        <w:t>;</w:t>
      </w:r>
      <w:r>
        <w:rPr>
          <w:rFonts w:cs="Times New Roman" w:hint="eastAsia"/>
          <w:szCs w:val="28"/>
        </w:rPr>
        <w:t>&gt;</w:t>
      </w:r>
    </w:p>
    <w:p w:rsidR="006E5288" w:rsidRDefault="00EB151C" w:rsidP="006E5288">
      <w:pPr>
        <w:ind w:firstLine="564"/>
        <w:rPr>
          <w:rFonts w:cs="Times New Roman"/>
          <w:szCs w:val="28"/>
        </w:rPr>
      </w:pPr>
      <w:r>
        <w:rPr>
          <w:rFonts w:cs="Times New Roman" w:hint="eastAsia"/>
          <w:szCs w:val="28"/>
        </w:rPr>
        <w:t>&lt;</w:t>
      </w:r>
      <w:r w:rsidR="006E5288" w:rsidRPr="006E5288">
        <w:rPr>
          <w:rFonts w:cs="Times New Roman"/>
          <w:szCs w:val="28"/>
        </w:rPr>
        <w:t>BY</w:t>
      </w:r>
      <w:r w:rsidR="006E5288" w:rsidRPr="006E5288">
        <w:rPr>
          <w:rFonts w:cs="Times New Roman" w:hint="eastAsia"/>
          <w:szCs w:val="28"/>
        </w:rPr>
        <w:t>变量</w:t>
      </w:r>
      <w:r w:rsidR="006E5288" w:rsidRPr="006E5288">
        <w:rPr>
          <w:rFonts w:cs="Times New Roman"/>
          <w:szCs w:val="28"/>
        </w:rPr>
        <w:t>;</w:t>
      </w:r>
      <w:r>
        <w:rPr>
          <w:rFonts w:cs="Times New Roman" w:hint="eastAsia"/>
          <w:szCs w:val="28"/>
        </w:rPr>
        <w:t>&gt;</w:t>
      </w:r>
    </w:p>
    <w:p w:rsidR="00061385" w:rsidRDefault="00061385" w:rsidP="006E5288">
      <w:pPr>
        <w:ind w:firstLine="564"/>
        <w:rPr>
          <w:rFonts w:cs="Times New Roman"/>
          <w:szCs w:val="28"/>
        </w:rPr>
      </w:pPr>
      <w:r w:rsidRPr="00945D1D">
        <w:rPr>
          <w:rFonts w:cs="Times New Roman" w:hint="eastAsia"/>
          <w:b/>
          <w:color w:val="FF0000"/>
          <w:szCs w:val="28"/>
        </w:rPr>
        <w:t>说明：</w:t>
      </w:r>
      <w:r>
        <w:rPr>
          <w:rFonts w:cs="Times New Roman" w:hint="eastAsia"/>
          <w:szCs w:val="28"/>
        </w:rPr>
        <w:t xml:space="preserve">1. </w:t>
      </w:r>
      <w:r>
        <w:rPr>
          <w:rFonts w:cs="Times New Roman" w:hint="eastAsia"/>
          <w:szCs w:val="28"/>
        </w:rPr>
        <w:t>可选项：</w:t>
      </w:r>
    </w:p>
    <w:p w:rsidR="00061385" w:rsidRDefault="00061385" w:rsidP="00061385">
      <w:pPr>
        <w:ind w:firstLineChars="300" w:firstLine="840"/>
        <w:rPr>
          <w:szCs w:val="28"/>
        </w:rPr>
      </w:pPr>
      <w:r w:rsidRPr="00E42CE7">
        <w:rPr>
          <w:szCs w:val="28"/>
          <w:shd w:val="pct15" w:color="auto" w:fill="FFFFFF"/>
        </w:rPr>
        <w:t>out</w:t>
      </w:r>
      <w:r w:rsidRPr="00E42CE7">
        <w:rPr>
          <w:rFonts w:hint="eastAsia"/>
          <w:szCs w:val="28"/>
          <w:shd w:val="pct15" w:color="auto" w:fill="FFFFFF"/>
        </w:rPr>
        <w:t>＝数据集</w:t>
      </w:r>
      <w:r w:rsidRPr="00CB43B5">
        <w:rPr>
          <w:rFonts w:hint="eastAsia"/>
          <w:szCs w:val="28"/>
        </w:rPr>
        <w:t>——</w:t>
      </w:r>
      <w:r>
        <w:rPr>
          <w:rFonts w:hint="eastAsia"/>
          <w:szCs w:val="28"/>
        </w:rPr>
        <w:t>存储原始数据和因子得分估计；</w:t>
      </w:r>
    </w:p>
    <w:p w:rsidR="00061385" w:rsidRDefault="00061385" w:rsidP="00061385">
      <w:pPr>
        <w:rPr>
          <w:szCs w:val="28"/>
        </w:rPr>
      </w:pPr>
      <w:r>
        <w:rPr>
          <w:rFonts w:hint="eastAsia"/>
          <w:szCs w:val="28"/>
        </w:rPr>
        <w:t xml:space="preserve">      </w:t>
      </w:r>
      <w:r w:rsidRPr="00CB43B5">
        <w:rPr>
          <w:szCs w:val="28"/>
          <w:shd w:val="pct15" w:color="auto" w:fill="FFFFFF"/>
        </w:rPr>
        <w:t>outstat</w:t>
      </w:r>
      <w:r w:rsidRPr="00CB43B5">
        <w:rPr>
          <w:rFonts w:hint="eastAsia"/>
          <w:szCs w:val="28"/>
          <w:shd w:val="pct15" w:color="auto" w:fill="FFFFFF"/>
        </w:rPr>
        <w:t>＝数据集</w:t>
      </w:r>
      <w:r>
        <w:rPr>
          <w:rFonts w:hint="eastAsia"/>
          <w:szCs w:val="28"/>
        </w:rPr>
        <w:t>——</w:t>
      </w:r>
      <w:r w:rsidRPr="00061385">
        <w:rPr>
          <w:rFonts w:hint="eastAsia"/>
          <w:szCs w:val="28"/>
        </w:rPr>
        <w:t>用于存储因子分析的结果</w:t>
      </w:r>
      <w:r>
        <w:rPr>
          <w:rFonts w:hint="eastAsia"/>
          <w:szCs w:val="28"/>
        </w:rPr>
        <w:t>，可以用来做进一步因子分析；</w:t>
      </w:r>
    </w:p>
    <w:p w:rsidR="00061385" w:rsidRDefault="00061385" w:rsidP="006E5288">
      <w:pPr>
        <w:ind w:firstLine="564"/>
        <w:rPr>
          <w:rFonts w:cs="Times New Roman"/>
          <w:szCs w:val="28"/>
        </w:rPr>
      </w:pPr>
      <w:r>
        <w:rPr>
          <w:rFonts w:cs="Times New Roman"/>
          <w:szCs w:val="28"/>
        </w:rPr>
        <w:t></w:t>
      </w:r>
      <w:r w:rsidRPr="00061385">
        <w:rPr>
          <w:rFonts w:cs="Times New Roman"/>
          <w:szCs w:val="28"/>
          <w:shd w:val="pct15" w:color="auto" w:fill="FFFFFF"/>
        </w:rPr>
        <w:t>method=</w:t>
      </w:r>
      <w:r w:rsidRPr="00061385">
        <w:rPr>
          <w:rFonts w:cs="Times New Roman" w:hint="eastAsia"/>
          <w:szCs w:val="28"/>
          <w:shd w:val="pct15" w:color="auto" w:fill="FFFFFF"/>
        </w:rPr>
        <w:t>因子选择方法</w:t>
      </w:r>
    </w:p>
    <w:p w:rsidR="00061385" w:rsidRDefault="00061385" w:rsidP="006E5288">
      <w:pPr>
        <w:ind w:firstLine="564"/>
        <w:rPr>
          <w:rFonts w:cs="Times New Roman"/>
          <w:szCs w:val="28"/>
        </w:rPr>
      </w:pPr>
      <w:r>
        <w:rPr>
          <w:rFonts w:cs="Times New Roman" w:hint="eastAsia"/>
          <w:szCs w:val="28"/>
        </w:rPr>
        <w:t xml:space="preserve">  </w:t>
      </w:r>
      <w:r>
        <w:rPr>
          <w:rFonts w:cs="Times New Roman" w:hint="eastAsia"/>
          <w:szCs w:val="28"/>
        </w:rPr>
        <w:t>常用的包括：</w:t>
      </w:r>
      <w:r w:rsidRPr="00061385">
        <w:rPr>
          <w:rFonts w:cs="Times New Roman" w:hint="eastAsia"/>
          <w:szCs w:val="28"/>
        </w:rPr>
        <w:t>principal</w:t>
      </w:r>
      <w:r w:rsidRPr="00061385">
        <w:rPr>
          <w:rFonts w:cs="Times New Roman" w:hint="eastAsia"/>
          <w:szCs w:val="28"/>
        </w:rPr>
        <w:t>（主成</w:t>
      </w:r>
      <w:r>
        <w:rPr>
          <w:rFonts w:cs="Times New Roman" w:hint="eastAsia"/>
          <w:szCs w:val="28"/>
        </w:rPr>
        <w:t>分</w:t>
      </w:r>
      <w:r w:rsidRPr="00061385">
        <w:rPr>
          <w:rFonts w:cs="Times New Roman" w:hint="eastAsia"/>
          <w:szCs w:val="28"/>
        </w:rPr>
        <w:t>法），</w:t>
      </w:r>
      <w:r w:rsidRPr="00061385">
        <w:rPr>
          <w:rFonts w:cs="Times New Roman" w:hint="eastAsia"/>
          <w:szCs w:val="28"/>
        </w:rPr>
        <w:t>ml</w:t>
      </w:r>
      <w:r w:rsidRPr="00061385">
        <w:rPr>
          <w:rFonts w:cs="Times New Roman" w:hint="eastAsia"/>
          <w:szCs w:val="28"/>
        </w:rPr>
        <w:t>（极大似然法）</w:t>
      </w:r>
      <w:r>
        <w:rPr>
          <w:rFonts w:cs="Times New Roman" w:hint="eastAsia"/>
          <w:szCs w:val="28"/>
        </w:rPr>
        <w:t>，</w:t>
      </w:r>
      <w:r w:rsidRPr="00061385">
        <w:rPr>
          <w:rFonts w:cs="Times New Roman" w:hint="eastAsia"/>
          <w:szCs w:val="28"/>
        </w:rPr>
        <w:t>prinit</w:t>
      </w:r>
      <w:r w:rsidRPr="00061385">
        <w:rPr>
          <w:rFonts w:cs="Times New Roman" w:hint="eastAsia"/>
          <w:szCs w:val="28"/>
        </w:rPr>
        <w:lastRenderedPageBreak/>
        <w:t>（迭代主因子法），</w:t>
      </w:r>
      <w:r w:rsidRPr="00061385">
        <w:rPr>
          <w:rFonts w:cs="Times New Roman" w:hint="eastAsia"/>
          <w:szCs w:val="28"/>
        </w:rPr>
        <w:t>usl</w:t>
      </w:r>
      <w:r w:rsidRPr="00061385">
        <w:rPr>
          <w:rFonts w:cs="Times New Roman" w:hint="eastAsia"/>
          <w:szCs w:val="28"/>
        </w:rPr>
        <w:t>（</w:t>
      </w:r>
      <w:r>
        <w:rPr>
          <w:rFonts w:cs="Times New Roman" w:hint="eastAsia"/>
          <w:szCs w:val="28"/>
        </w:rPr>
        <w:t>未</w:t>
      </w:r>
      <w:r w:rsidRPr="00061385">
        <w:rPr>
          <w:rFonts w:cs="Times New Roman" w:hint="eastAsia"/>
          <w:szCs w:val="28"/>
        </w:rPr>
        <w:t>加权最小二乘因子法），</w:t>
      </w:r>
      <w:r w:rsidRPr="00061385">
        <w:rPr>
          <w:rFonts w:cs="Times New Roman" w:hint="eastAsia"/>
          <w:szCs w:val="28"/>
        </w:rPr>
        <w:t>alpha</w:t>
      </w:r>
      <w:r w:rsidRPr="00061385">
        <w:rPr>
          <w:rFonts w:cs="Times New Roman" w:hint="eastAsia"/>
          <w:szCs w:val="28"/>
        </w:rPr>
        <w:t>（</w:t>
      </w:r>
      <w:r w:rsidRPr="00061385">
        <w:rPr>
          <w:rFonts w:cs="Times New Roman" w:hint="eastAsia"/>
          <w:szCs w:val="28"/>
        </w:rPr>
        <w:t xml:space="preserve"> </w:t>
      </w:r>
      <w:r w:rsidRPr="00061385">
        <w:rPr>
          <w:rFonts w:cs="Times New Roman" w:hint="eastAsia"/>
          <w:szCs w:val="28"/>
        </w:rPr>
        <w:t>因子法或称</w:t>
      </w:r>
      <w:r w:rsidRPr="00061385">
        <w:rPr>
          <w:rFonts w:cs="Times New Roman" w:hint="eastAsia"/>
          <w:szCs w:val="28"/>
        </w:rPr>
        <w:t>harris</w:t>
      </w:r>
      <w:r w:rsidRPr="00061385">
        <w:rPr>
          <w:rFonts w:cs="Times New Roman" w:hint="eastAsia"/>
          <w:szCs w:val="28"/>
        </w:rPr>
        <w:t>法）</w:t>
      </w:r>
    </w:p>
    <w:p w:rsidR="001A3350" w:rsidRDefault="001A3350" w:rsidP="006E5288">
      <w:pPr>
        <w:ind w:firstLine="564"/>
        <w:rPr>
          <w:rFonts w:cs="Times New Roman"/>
          <w:szCs w:val="28"/>
          <w:shd w:val="pct15" w:color="auto" w:fill="FFFFFF"/>
        </w:rPr>
      </w:pPr>
      <w:r>
        <w:rPr>
          <w:rFonts w:cs="Times New Roman"/>
          <w:szCs w:val="28"/>
          <w:shd w:val="pct15" w:color="auto" w:fill="FFFFFF"/>
        </w:rPr>
        <w:t>Heywood</w:t>
      </w:r>
    </w:p>
    <w:p w:rsidR="00061385" w:rsidRDefault="001A3350" w:rsidP="006E5288">
      <w:pPr>
        <w:ind w:firstLine="564"/>
        <w:rPr>
          <w:rFonts w:cs="Times New Roman"/>
          <w:szCs w:val="28"/>
        </w:rPr>
      </w:pPr>
      <w:r w:rsidRPr="001A3350">
        <w:rPr>
          <w:rFonts w:cs="Times New Roman" w:hint="eastAsia"/>
          <w:szCs w:val="28"/>
        </w:rPr>
        <w:t>公因子方差大于</w:t>
      </w:r>
      <w:r w:rsidRPr="001A3350">
        <w:rPr>
          <w:rFonts w:cs="Times New Roman"/>
          <w:szCs w:val="28"/>
        </w:rPr>
        <w:t>1</w:t>
      </w:r>
      <w:r w:rsidRPr="001A3350">
        <w:rPr>
          <w:rFonts w:cs="Times New Roman" w:hint="eastAsia"/>
          <w:szCs w:val="28"/>
        </w:rPr>
        <w:t>时令其为</w:t>
      </w:r>
      <w:r w:rsidRPr="001A3350">
        <w:rPr>
          <w:rFonts w:cs="Times New Roman"/>
          <w:szCs w:val="28"/>
        </w:rPr>
        <w:t>1</w:t>
      </w:r>
      <w:r w:rsidRPr="001A3350">
        <w:rPr>
          <w:rFonts w:cs="Times New Roman" w:hint="eastAsia"/>
          <w:szCs w:val="28"/>
        </w:rPr>
        <w:t>，并允许迭代继续执行下去。因为公因子方差是相关系数的平方</w:t>
      </w:r>
      <w:r>
        <w:rPr>
          <w:rFonts w:cs="Times New Roman" w:hint="eastAsia"/>
          <w:szCs w:val="28"/>
        </w:rPr>
        <w:t>（介于</w:t>
      </w:r>
      <w:r>
        <w:rPr>
          <w:rFonts w:cs="Times New Roman" w:hint="eastAsia"/>
          <w:szCs w:val="28"/>
        </w:rPr>
        <w:t>0</w:t>
      </w:r>
      <w:r>
        <w:rPr>
          <w:rFonts w:cs="Times New Roman" w:hint="eastAsia"/>
          <w:szCs w:val="28"/>
        </w:rPr>
        <w:t>和</w:t>
      </w:r>
      <w:r>
        <w:rPr>
          <w:rFonts w:cs="Times New Roman" w:hint="eastAsia"/>
          <w:szCs w:val="28"/>
        </w:rPr>
        <w:t>1</w:t>
      </w:r>
      <w:r>
        <w:rPr>
          <w:rFonts w:cs="Times New Roman" w:hint="eastAsia"/>
          <w:szCs w:val="28"/>
        </w:rPr>
        <w:t>之间）</w:t>
      </w:r>
      <w:r w:rsidRPr="001A3350">
        <w:rPr>
          <w:rFonts w:cs="Times New Roman" w:hint="eastAsia"/>
          <w:szCs w:val="28"/>
        </w:rPr>
        <w:t>，</w:t>
      </w:r>
      <w:r>
        <w:rPr>
          <w:rFonts w:cs="Times New Roman" w:hint="eastAsia"/>
          <w:szCs w:val="28"/>
        </w:rPr>
        <w:t>若最终的公因子方差</w:t>
      </w:r>
      <w:r>
        <w:rPr>
          <w:rFonts w:cs="Times New Roman" w:hint="eastAsia"/>
          <w:szCs w:val="28"/>
        </w:rPr>
        <w:t>=1</w:t>
      </w:r>
      <w:r>
        <w:rPr>
          <w:rFonts w:cs="Times New Roman" w:hint="eastAsia"/>
          <w:szCs w:val="28"/>
        </w:rPr>
        <w:t>，</w:t>
      </w:r>
      <w:r w:rsidRPr="001A3350">
        <w:rPr>
          <w:rFonts w:cs="Times New Roman" w:hint="eastAsia"/>
          <w:szCs w:val="28"/>
        </w:rPr>
        <w:t>称为</w:t>
      </w:r>
      <w:r w:rsidRPr="001A3350">
        <w:rPr>
          <w:rFonts w:cs="Times New Roman"/>
          <w:szCs w:val="28"/>
        </w:rPr>
        <w:t>Heywood</w:t>
      </w:r>
      <w:r w:rsidRPr="001A3350">
        <w:rPr>
          <w:rFonts w:cs="Times New Roman" w:hint="eastAsia"/>
          <w:szCs w:val="28"/>
        </w:rPr>
        <w:t>状况</w:t>
      </w:r>
      <w:r>
        <w:rPr>
          <w:rFonts w:cs="Times New Roman" w:hint="eastAsia"/>
          <w:szCs w:val="28"/>
        </w:rPr>
        <w:t>；若大于</w:t>
      </w:r>
      <w:r w:rsidRPr="001A3350">
        <w:rPr>
          <w:rFonts w:cs="Times New Roman"/>
          <w:szCs w:val="28"/>
        </w:rPr>
        <w:t>1</w:t>
      </w:r>
      <w:r>
        <w:rPr>
          <w:rFonts w:cs="Times New Roman" w:hint="eastAsia"/>
          <w:szCs w:val="28"/>
        </w:rPr>
        <w:t>，称为</w:t>
      </w:r>
      <w:r w:rsidRPr="001A3350">
        <w:rPr>
          <w:rFonts w:cs="Times New Roman" w:hint="eastAsia"/>
          <w:szCs w:val="28"/>
        </w:rPr>
        <w:t>超</w:t>
      </w:r>
      <w:r w:rsidRPr="001A3350">
        <w:rPr>
          <w:rFonts w:cs="Times New Roman"/>
          <w:szCs w:val="28"/>
        </w:rPr>
        <w:t>-Heywood</w:t>
      </w:r>
      <w:r w:rsidRPr="001A3350">
        <w:rPr>
          <w:rFonts w:cs="Times New Roman" w:hint="eastAsia"/>
          <w:szCs w:val="28"/>
        </w:rPr>
        <w:t>状况</w:t>
      </w:r>
      <w:r>
        <w:rPr>
          <w:rFonts w:cs="Times New Roman" w:hint="eastAsia"/>
          <w:szCs w:val="28"/>
        </w:rPr>
        <w:t>，因子解无效</w:t>
      </w:r>
      <w:r w:rsidRPr="001A3350">
        <w:rPr>
          <w:rFonts w:cs="Times New Roman" w:hint="eastAsia"/>
          <w:szCs w:val="28"/>
        </w:rPr>
        <w:t>。</w:t>
      </w:r>
    </w:p>
    <w:p w:rsidR="005910CB" w:rsidRPr="005910CB" w:rsidRDefault="005910CB" w:rsidP="006E5288">
      <w:pPr>
        <w:ind w:firstLine="564"/>
        <w:rPr>
          <w:rFonts w:cs="Times New Roman"/>
          <w:szCs w:val="28"/>
          <w:shd w:val="pct15" w:color="auto" w:fill="FFFFFF"/>
        </w:rPr>
      </w:pPr>
      <w:r w:rsidRPr="005910CB">
        <w:rPr>
          <w:rFonts w:cs="Times New Roman"/>
          <w:szCs w:val="28"/>
          <w:shd w:val="pct15" w:color="auto" w:fill="FFFFFF"/>
        </w:rPr>
        <w:t>priors=</w:t>
      </w:r>
      <w:r w:rsidRPr="005910CB">
        <w:rPr>
          <w:rFonts w:cs="Times New Roman" w:hint="eastAsia"/>
          <w:szCs w:val="28"/>
          <w:shd w:val="pct15" w:color="auto" w:fill="FFFFFF"/>
        </w:rPr>
        <w:t>计算公因子方差的方法</w:t>
      </w:r>
    </w:p>
    <w:p w:rsidR="004C35D4" w:rsidRDefault="005910CB" w:rsidP="006E5288">
      <w:pPr>
        <w:ind w:firstLine="564"/>
        <w:rPr>
          <w:rFonts w:cs="Times New Roman"/>
          <w:szCs w:val="28"/>
        </w:rPr>
      </w:pPr>
      <w:r w:rsidRPr="005910CB">
        <w:rPr>
          <w:rFonts w:cs="Times New Roman" w:hint="eastAsia"/>
          <w:szCs w:val="28"/>
        </w:rPr>
        <w:t>即给各变量的公因子方差赋初值，包括</w:t>
      </w:r>
      <w:r w:rsidRPr="005910CB">
        <w:rPr>
          <w:rFonts w:cs="Times New Roman"/>
          <w:szCs w:val="28"/>
        </w:rPr>
        <w:t>one</w:t>
      </w:r>
      <w:r w:rsidRPr="005910CB">
        <w:rPr>
          <w:rFonts w:cs="Times New Roman" w:hint="eastAsia"/>
          <w:szCs w:val="28"/>
        </w:rPr>
        <w:t>（</w:t>
      </w:r>
      <w:r>
        <w:rPr>
          <w:rFonts w:cs="Times New Roman" w:hint="eastAsia"/>
          <w:szCs w:val="28"/>
        </w:rPr>
        <w:t>=</w:t>
      </w:r>
      <w:r w:rsidRPr="005910CB">
        <w:rPr>
          <w:rFonts w:cs="Times New Roman"/>
          <w:szCs w:val="28"/>
        </w:rPr>
        <w:t>1.0</w:t>
      </w:r>
      <w:r w:rsidRPr="005910CB">
        <w:rPr>
          <w:rFonts w:cs="Times New Roman" w:hint="eastAsia"/>
          <w:szCs w:val="28"/>
        </w:rPr>
        <w:t>），</w:t>
      </w:r>
      <w:r w:rsidRPr="005910CB">
        <w:rPr>
          <w:rFonts w:cs="Times New Roman"/>
          <w:szCs w:val="28"/>
        </w:rPr>
        <w:t>max (</w:t>
      </w:r>
      <w:r w:rsidRPr="005910CB">
        <w:rPr>
          <w:rFonts w:cs="Times New Roman" w:hint="eastAsia"/>
          <w:szCs w:val="28"/>
        </w:rPr>
        <w:t>最大绝对相关系数</w:t>
      </w:r>
      <w:r w:rsidRPr="005910CB">
        <w:rPr>
          <w:rFonts w:cs="Times New Roman"/>
          <w:szCs w:val="28"/>
        </w:rPr>
        <w:t xml:space="preserve"> )</w:t>
      </w:r>
      <w:r w:rsidRPr="005910CB">
        <w:rPr>
          <w:rFonts w:cs="Times New Roman" w:hint="eastAsia"/>
          <w:szCs w:val="28"/>
        </w:rPr>
        <w:t>，</w:t>
      </w:r>
      <w:r w:rsidRPr="005910CB">
        <w:rPr>
          <w:rFonts w:cs="Times New Roman"/>
          <w:szCs w:val="28"/>
        </w:rPr>
        <w:t>smc</w:t>
      </w:r>
      <w:r w:rsidRPr="005910CB">
        <w:rPr>
          <w:rFonts w:cs="Times New Roman" w:hint="eastAsia"/>
          <w:szCs w:val="28"/>
        </w:rPr>
        <w:t>（多元相关系数的平方），</w:t>
      </w:r>
      <w:r w:rsidRPr="005910CB">
        <w:rPr>
          <w:rFonts w:cs="Times New Roman"/>
          <w:szCs w:val="28"/>
        </w:rPr>
        <w:t>asmc (</w:t>
      </w:r>
      <w:r w:rsidRPr="005910CB">
        <w:rPr>
          <w:rFonts w:cs="Times New Roman" w:hint="eastAsia"/>
          <w:szCs w:val="28"/>
        </w:rPr>
        <w:t>与多元相关系数的平方成比例，但要适当调整使它们的和等于最大绝对相关</w:t>
      </w:r>
      <w:r w:rsidRPr="005910CB">
        <w:rPr>
          <w:rFonts w:cs="Times New Roman"/>
          <w:szCs w:val="28"/>
        </w:rPr>
        <w:t>)</w:t>
      </w:r>
      <w:r>
        <w:rPr>
          <w:rFonts w:cs="Times New Roman" w:hint="eastAsia"/>
          <w:szCs w:val="28"/>
        </w:rPr>
        <w:t>。</w:t>
      </w:r>
    </w:p>
    <w:p w:rsidR="005910CB" w:rsidRDefault="002576F9" w:rsidP="006E5288">
      <w:pPr>
        <w:ind w:firstLine="564"/>
        <w:rPr>
          <w:rFonts w:cs="Times New Roman"/>
          <w:szCs w:val="28"/>
        </w:rPr>
      </w:pPr>
      <w:r w:rsidRPr="002576F9">
        <w:rPr>
          <w:rFonts w:cs="Times New Roman"/>
          <w:szCs w:val="28"/>
          <w:shd w:val="pct15" w:color="auto" w:fill="FFFFFF"/>
        </w:rPr>
        <w:t>nfactors=n</w:t>
      </w:r>
      <w:r w:rsidRPr="002576F9">
        <w:rPr>
          <w:rFonts w:cs="Times New Roman" w:hint="eastAsia"/>
          <w:szCs w:val="28"/>
        </w:rPr>
        <w:t>——</w:t>
      </w:r>
      <w:r>
        <w:rPr>
          <w:rFonts w:cs="Times New Roman" w:hint="eastAsia"/>
          <w:szCs w:val="28"/>
        </w:rPr>
        <w:t>指定保留的因子个数；</w:t>
      </w:r>
    </w:p>
    <w:p w:rsidR="002576F9" w:rsidRDefault="002B6F32" w:rsidP="006E5288">
      <w:pPr>
        <w:ind w:firstLine="564"/>
        <w:rPr>
          <w:rFonts w:cs="Times New Roman"/>
          <w:szCs w:val="28"/>
        </w:rPr>
      </w:pPr>
      <w:r w:rsidRPr="002B6F32">
        <w:rPr>
          <w:rFonts w:cs="Times New Roman"/>
          <w:szCs w:val="28"/>
          <w:shd w:val="pct15" w:color="auto" w:fill="FFFFFF"/>
        </w:rPr>
        <w:t>mineigen</w:t>
      </w:r>
      <w:r w:rsidRPr="00526711">
        <w:rPr>
          <w:rFonts w:cs="Times New Roman"/>
          <w:szCs w:val="28"/>
          <w:shd w:val="pct15" w:color="auto" w:fill="FFFFFF"/>
        </w:rPr>
        <w:t>=p</w:t>
      </w:r>
      <w:r>
        <w:rPr>
          <w:rFonts w:cs="Times New Roman" w:hint="eastAsia"/>
          <w:szCs w:val="28"/>
        </w:rPr>
        <w:t>——指定保留因子的最小特征值；</w:t>
      </w:r>
    </w:p>
    <w:p w:rsidR="002B6F32" w:rsidRDefault="002B6F32" w:rsidP="002B6F32">
      <w:pPr>
        <w:rPr>
          <w:rFonts w:cs="Times New Roman"/>
          <w:szCs w:val="28"/>
        </w:rPr>
      </w:pPr>
      <w:r w:rsidRPr="002B6F32">
        <w:rPr>
          <w:rFonts w:cs="Times New Roman"/>
          <w:szCs w:val="28"/>
        </w:rPr>
        <w:t></w:t>
      </w:r>
      <w:r w:rsidRPr="002B6F32">
        <w:rPr>
          <w:rFonts w:cs="Times New Roman"/>
          <w:szCs w:val="28"/>
        </w:rPr>
        <w:tab/>
      </w:r>
      <w:r>
        <w:rPr>
          <w:rFonts w:cs="Times New Roman" w:hint="eastAsia"/>
          <w:szCs w:val="28"/>
        </w:rPr>
        <w:t xml:space="preserve"> </w:t>
      </w:r>
      <w:r w:rsidRPr="002B6F32">
        <w:rPr>
          <w:rFonts w:cs="Times New Roman"/>
          <w:szCs w:val="28"/>
          <w:shd w:val="pct15" w:color="auto" w:fill="FFFFFF"/>
        </w:rPr>
        <w:t>proportion=p</w:t>
      </w:r>
    </w:p>
    <w:p w:rsidR="002B6F32" w:rsidRPr="002B6F32" w:rsidRDefault="002B6F32" w:rsidP="002B6F32">
      <w:pPr>
        <w:ind w:firstLineChars="200" w:firstLine="560"/>
        <w:rPr>
          <w:rFonts w:cs="Times New Roman"/>
          <w:szCs w:val="28"/>
        </w:rPr>
      </w:pPr>
      <w:r w:rsidRPr="002B6F32">
        <w:rPr>
          <w:rFonts w:cs="Times New Roman" w:hint="eastAsia"/>
          <w:szCs w:val="28"/>
        </w:rPr>
        <w:t>使用先验公因子方差估计，对被保留的因子规定所占公共方差比例为这个</w:t>
      </w:r>
      <w:r w:rsidRPr="002B6F32">
        <w:rPr>
          <w:rFonts w:cs="Times New Roman"/>
          <w:szCs w:val="28"/>
        </w:rPr>
        <w:t>p</w:t>
      </w:r>
      <w:r w:rsidRPr="002B6F32">
        <w:rPr>
          <w:rFonts w:cs="Times New Roman" w:hint="eastAsia"/>
          <w:szCs w:val="28"/>
        </w:rPr>
        <w:t>值。</w:t>
      </w:r>
    </w:p>
    <w:p w:rsidR="002B6F32" w:rsidRDefault="002B6F32" w:rsidP="002B6F32">
      <w:pPr>
        <w:ind w:firstLineChars="200" w:firstLine="560"/>
        <w:rPr>
          <w:rFonts w:cs="Times New Roman"/>
          <w:szCs w:val="28"/>
        </w:rPr>
      </w:pPr>
      <w:r w:rsidRPr="002B6F32">
        <w:rPr>
          <w:rFonts w:cs="Times New Roman"/>
          <w:szCs w:val="28"/>
          <w:shd w:val="pct15" w:color="auto" w:fill="FFFFFF"/>
        </w:rPr>
        <w:t>converge=p</w:t>
      </w:r>
    </w:p>
    <w:p w:rsidR="002B6F32" w:rsidRPr="002B6F32" w:rsidRDefault="002B6F32" w:rsidP="002B6F32">
      <w:pPr>
        <w:ind w:firstLineChars="200" w:firstLine="560"/>
        <w:rPr>
          <w:rFonts w:cs="Times New Roman"/>
          <w:szCs w:val="28"/>
        </w:rPr>
      </w:pPr>
      <w:r w:rsidRPr="002B6F32">
        <w:rPr>
          <w:rFonts w:cs="Times New Roman" w:hint="eastAsia"/>
          <w:szCs w:val="28"/>
        </w:rPr>
        <w:t>当公因子方差的最大改变小于</w:t>
      </w:r>
      <w:r w:rsidRPr="002B6F32">
        <w:rPr>
          <w:rFonts w:cs="Times New Roman"/>
          <w:szCs w:val="28"/>
        </w:rPr>
        <w:t>p</w:t>
      </w:r>
      <w:r w:rsidRPr="002B6F32">
        <w:rPr>
          <w:rFonts w:cs="Times New Roman" w:hint="eastAsia"/>
          <w:szCs w:val="28"/>
        </w:rPr>
        <w:t>时停止迭代</w:t>
      </w:r>
      <w:r>
        <w:rPr>
          <w:rFonts w:cs="Times New Roman" w:hint="eastAsia"/>
          <w:szCs w:val="28"/>
        </w:rPr>
        <w:t>，默认为</w:t>
      </w:r>
      <w:r w:rsidRPr="002B6F32">
        <w:rPr>
          <w:rFonts w:cs="Times New Roman"/>
          <w:szCs w:val="28"/>
        </w:rPr>
        <w:t>0.001</w:t>
      </w:r>
      <w:r>
        <w:rPr>
          <w:rFonts w:cs="Times New Roman" w:hint="eastAsia"/>
          <w:szCs w:val="28"/>
        </w:rPr>
        <w:t>；</w:t>
      </w:r>
    </w:p>
    <w:p w:rsidR="002B6F32" w:rsidRDefault="002B6F32" w:rsidP="002B6F32">
      <w:pPr>
        <w:rPr>
          <w:rFonts w:cs="Times New Roman"/>
          <w:szCs w:val="28"/>
        </w:rPr>
      </w:pPr>
      <w:r w:rsidRPr="002B6F32">
        <w:rPr>
          <w:rFonts w:cs="Times New Roman"/>
          <w:szCs w:val="28"/>
        </w:rPr>
        <w:t></w:t>
      </w:r>
      <w:r>
        <w:rPr>
          <w:rFonts w:cs="Times New Roman" w:hint="eastAsia"/>
          <w:szCs w:val="28"/>
        </w:rPr>
        <w:t xml:space="preserve">  </w:t>
      </w:r>
      <w:r w:rsidRPr="002B6F32">
        <w:rPr>
          <w:rFonts w:cs="Times New Roman"/>
          <w:szCs w:val="28"/>
          <w:shd w:val="pct15" w:color="auto" w:fill="FFFFFF"/>
        </w:rPr>
        <w:t>maxiter=n</w:t>
      </w:r>
      <w:r w:rsidRPr="002B6F32">
        <w:rPr>
          <w:rFonts w:cs="Times New Roman"/>
          <w:szCs w:val="28"/>
        </w:rPr>
        <w:t>——</w:t>
      </w:r>
      <w:r w:rsidRPr="002B6F32">
        <w:rPr>
          <w:rFonts w:cs="Times New Roman" w:hint="eastAsia"/>
          <w:szCs w:val="28"/>
        </w:rPr>
        <w:t>规定迭代的最大</w:t>
      </w:r>
      <w:r>
        <w:rPr>
          <w:rFonts w:cs="Times New Roman" w:hint="eastAsia"/>
          <w:szCs w:val="28"/>
        </w:rPr>
        <w:t>步</w:t>
      </w:r>
      <w:r w:rsidRPr="002B6F32">
        <w:rPr>
          <w:rFonts w:cs="Times New Roman" w:hint="eastAsia"/>
          <w:szCs w:val="28"/>
        </w:rPr>
        <w:t>数</w:t>
      </w:r>
      <w:r>
        <w:rPr>
          <w:rFonts w:cs="Times New Roman" w:hint="eastAsia"/>
          <w:szCs w:val="28"/>
        </w:rPr>
        <w:t>，默认</w:t>
      </w:r>
      <w:r w:rsidRPr="002B6F32">
        <w:rPr>
          <w:rFonts w:cs="Times New Roman" w:hint="eastAsia"/>
          <w:szCs w:val="28"/>
        </w:rPr>
        <w:t>为</w:t>
      </w:r>
      <w:r w:rsidRPr="002B6F32">
        <w:rPr>
          <w:rFonts w:cs="Times New Roman"/>
          <w:szCs w:val="28"/>
        </w:rPr>
        <w:t>30</w:t>
      </w:r>
      <w:r>
        <w:rPr>
          <w:rFonts w:cs="Times New Roman" w:hint="eastAsia"/>
          <w:szCs w:val="28"/>
        </w:rPr>
        <w:t>；</w:t>
      </w:r>
    </w:p>
    <w:p w:rsidR="002B6F32" w:rsidRDefault="00F1104A" w:rsidP="002B6F32">
      <w:pPr>
        <w:rPr>
          <w:rFonts w:cs="Times New Roman"/>
          <w:szCs w:val="28"/>
        </w:rPr>
      </w:pPr>
      <w:r w:rsidRPr="00F1104A">
        <w:rPr>
          <w:rFonts w:cs="Times New Roman"/>
          <w:szCs w:val="28"/>
        </w:rPr>
        <w:t></w:t>
      </w:r>
      <w:r w:rsidRPr="00F1104A">
        <w:rPr>
          <w:rFonts w:cs="Times New Roman"/>
          <w:szCs w:val="28"/>
        </w:rPr>
        <w:tab/>
      </w:r>
      <w:r>
        <w:rPr>
          <w:rFonts w:cs="Times New Roman" w:hint="eastAsia"/>
          <w:szCs w:val="28"/>
        </w:rPr>
        <w:t xml:space="preserve"> </w:t>
      </w:r>
      <w:r w:rsidRPr="00F1104A">
        <w:rPr>
          <w:rFonts w:cs="Times New Roman"/>
          <w:szCs w:val="28"/>
          <w:shd w:val="pct15" w:color="auto" w:fill="FFFFFF"/>
        </w:rPr>
        <w:t>rotate</w:t>
      </w:r>
      <w:r w:rsidRPr="00F1104A">
        <w:rPr>
          <w:rFonts w:cs="Times New Roman" w:hint="eastAsia"/>
          <w:szCs w:val="28"/>
          <w:shd w:val="pct15" w:color="auto" w:fill="FFFFFF"/>
        </w:rPr>
        <w:t>＝因子旋转方法</w:t>
      </w:r>
    </w:p>
    <w:p w:rsidR="00F1104A" w:rsidRDefault="00F1104A" w:rsidP="00F1104A">
      <w:pPr>
        <w:ind w:firstLine="576"/>
        <w:rPr>
          <w:rFonts w:cs="Times New Roman"/>
          <w:szCs w:val="28"/>
        </w:rPr>
      </w:pPr>
      <w:r w:rsidRPr="00F1104A">
        <w:rPr>
          <w:rFonts w:cs="Times New Roman" w:hint="eastAsia"/>
          <w:szCs w:val="28"/>
        </w:rPr>
        <w:t>常用的有</w:t>
      </w:r>
      <w:r w:rsidRPr="00F1104A">
        <w:rPr>
          <w:rFonts w:cs="Times New Roman" w:hint="eastAsia"/>
          <w:szCs w:val="28"/>
        </w:rPr>
        <w:t>varimax</w:t>
      </w:r>
      <w:r w:rsidRPr="00F1104A">
        <w:rPr>
          <w:rFonts w:cs="Times New Roman" w:hint="eastAsia"/>
          <w:szCs w:val="28"/>
        </w:rPr>
        <w:t>（正交的最大方差转轴法）、</w:t>
      </w:r>
      <w:r w:rsidRPr="00F1104A">
        <w:rPr>
          <w:rFonts w:cs="Times New Roman" w:hint="eastAsia"/>
          <w:szCs w:val="28"/>
        </w:rPr>
        <w:t>orthomax</w:t>
      </w:r>
      <w:r w:rsidRPr="00F1104A">
        <w:rPr>
          <w:rFonts w:cs="Times New Roman" w:hint="eastAsia"/>
          <w:szCs w:val="28"/>
        </w:rPr>
        <w:t>（由</w:t>
      </w:r>
      <w:r w:rsidRPr="00F1104A">
        <w:rPr>
          <w:rFonts w:cs="Times New Roman" w:hint="eastAsia"/>
          <w:szCs w:val="28"/>
        </w:rPr>
        <w:t>gamma=</w:t>
      </w:r>
      <w:r w:rsidRPr="00F1104A">
        <w:rPr>
          <w:rFonts w:cs="Times New Roman" w:hint="eastAsia"/>
          <w:szCs w:val="28"/>
        </w:rPr>
        <w:t>指定权数的正交方差最大转轴法）和</w:t>
      </w:r>
      <w:r w:rsidRPr="00F1104A">
        <w:rPr>
          <w:rFonts w:cs="Times New Roman" w:hint="eastAsia"/>
          <w:szCs w:val="28"/>
        </w:rPr>
        <w:t>promax</w:t>
      </w:r>
      <w:r w:rsidRPr="00F1104A">
        <w:rPr>
          <w:rFonts w:cs="Times New Roman" w:hint="eastAsia"/>
          <w:szCs w:val="28"/>
        </w:rPr>
        <w:t>（在正交最大方</w:t>
      </w:r>
      <w:r w:rsidRPr="00F1104A">
        <w:rPr>
          <w:rFonts w:cs="Times New Roman" w:hint="eastAsia"/>
          <w:szCs w:val="28"/>
        </w:rPr>
        <w:lastRenderedPageBreak/>
        <w:t>差转轴的基础上进行斜交旋转）。</w:t>
      </w:r>
    </w:p>
    <w:p w:rsidR="00F1104A" w:rsidRDefault="00526711" w:rsidP="00F1104A">
      <w:pPr>
        <w:ind w:firstLine="576"/>
        <w:rPr>
          <w:rFonts w:cs="Times New Roman"/>
          <w:szCs w:val="28"/>
          <w:shd w:val="pct15" w:color="auto" w:fill="FFFFFF"/>
        </w:rPr>
      </w:pPr>
      <w:r w:rsidRPr="00526711">
        <w:rPr>
          <w:rFonts w:cs="Times New Roman"/>
          <w:szCs w:val="28"/>
          <w:shd w:val="pct15" w:color="auto" w:fill="FFFFFF"/>
        </w:rPr>
        <w:t>norm</w:t>
      </w:r>
      <w:r w:rsidRPr="00526711">
        <w:rPr>
          <w:rFonts w:cs="Times New Roman" w:hint="eastAsia"/>
          <w:szCs w:val="28"/>
          <w:shd w:val="pct15" w:color="auto" w:fill="FFFFFF"/>
        </w:rPr>
        <w:t>＝</w:t>
      </w:r>
      <w:r w:rsidRPr="00526711">
        <w:rPr>
          <w:rFonts w:cs="Times New Roman"/>
          <w:szCs w:val="28"/>
          <w:shd w:val="pct15" w:color="auto" w:fill="FFFFFF"/>
        </w:rPr>
        <w:t>kaiser | raw | weight | cov | none</w:t>
      </w:r>
    </w:p>
    <w:p w:rsidR="00526711" w:rsidRDefault="00526711" w:rsidP="00F1104A">
      <w:pPr>
        <w:ind w:firstLine="576"/>
        <w:rPr>
          <w:rFonts w:cs="Times New Roman"/>
          <w:szCs w:val="28"/>
        </w:rPr>
      </w:pPr>
      <w:r w:rsidRPr="00526711">
        <w:rPr>
          <w:rFonts w:cs="Times New Roman" w:hint="eastAsia"/>
          <w:szCs w:val="28"/>
        </w:rPr>
        <w:t>为了对因子模型进行旋转，规定模型矩阵中行的正规化方法</w:t>
      </w:r>
      <w:r>
        <w:rPr>
          <w:rFonts w:cs="Times New Roman" w:hint="eastAsia"/>
          <w:szCs w:val="28"/>
        </w:rPr>
        <w:t>。</w:t>
      </w:r>
    </w:p>
    <w:p w:rsidR="00526711" w:rsidRDefault="00526711" w:rsidP="00526711">
      <w:pPr>
        <w:ind w:firstLine="564"/>
        <w:rPr>
          <w:rFonts w:cs="Times New Roman"/>
          <w:szCs w:val="28"/>
        </w:rPr>
      </w:pPr>
      <w:r>
        <w:rPr>
          <w:rFonts w:cs="Times New Roman" w:hint="eastAsia"/>
          <w:szCs w:val="28"/>
        </w:rPr>
        <w:t xml:space="preserve">2. </w:t>
      </w:r>
      <w:r>
        <w:rPr>
          <w:rFonts w:cs="Times New Roman" w:hint="eastAsia"/>
          <w:szCs w:val="28"/>
        </w:rPr>
        <w:t>输出选项</w:t>
      </w:r>
    </w:p>
    <w:p w:rsidR="00526711" w:rsidRPr="00526711" w:rsidRDefault="00526711" w:rsidP="00526711">
      <w:pPr>
        <w:pStyle w:val="a"/>
        <w:numPr>
          <w:ilvl w:val="0"/>
          <w:numId w:val="0"/>
        </w:numPr>
        <w:ind w:firstLineChars="268" w:firstLine="750"/>
        <w:rPr>
          <w:b w:val="0"/>
          <w:sz w:val="28"/>
          <w:szCs w:val="28"/>
        </w:rPr>
      </w:pPr>
      <w:r w:rsidRPr="00526711">
        <w:rPr>
          <w:rFonts w:hint="eastAsia"/>
          <w:b w:val="0"/>
          <w:i/>
          <w:iCs/>
          <w:sz w:val="28"/>
          <w:szCs w:val="28"/>
          <w:shd w:val="pct15" w:color="auto" w:fill="FFFFFF"/>
        </w:rPr>
        <w:t>simple</w:t>
      </w:r>
      <w:r w:rsidRPr="00526711">
        <w:rPr>
          <w:b w:val="0"/>
          <w:sz w:val="28"/>
          <w:szCs w:val="28"/>
        </w:rPr>
        <w:t>——</w:t>
      </w:r>
      <w:r w:rsidRPr="00526711">
        <w:rPr>
          <w:rFonts w:hint="eastAsia"/>
          <w:b w:val="0"/>
          <w:sz w:val="28"/>
          <w:szCs w:val="28"/>
        </w:rPr>
        <w:t>输出简单统计数。</w:t>
      </w:r>
    </w:p>
    <w:p w:rsidR="00526711" w:rsidRPr="00526711" w:rsidRDefault="00526711" w:rsidP="00526711">
      <w:pPr>
        <w:pStyle w:val="a"/>
        <w:numPr>
          <w:ilvl w:val="0"/>
          <w:numId w:val="0"/>
        </w:numPr>
        <w:ind w:firstLineChars="268" w:firstLine="750"/>
        <w:rPr>
          <w:b w:val="0"/>
          <w:sz w:val="28"/>
          <w:szCs w:val="28"/>
        </w:rPr>
      </w:pPr>
      <w:r w:rsidRPr="00526711">
        <w:rPr>
          <w:rFonts w:hint="eastAsia"/>
          <w:b w:val="0"/>
          <w:i/>
          <w:iCs/>
          <w:sz w:val="28"/>
          <w:szCs w:val="28"/>
          <w:shd w:val="pct15" w:color="auto" w:fill="FFFFFF"/>
        </w:rPr>
        <w:t>corr</w:t>
      </w:r>
      <w:r w:rsidRPr="00526711">
        <w:rPr>
          <w:b w:val="0"/>
          <w:sz w:val="28"/>
          <w:szCs w:val="28"/>
        </w:rPr>
        <w:t>——</w:t>
      </w:r>
      <w:r w:rsidRPr="00526711">
        <w:rPr>
          <w:rFonts w:hint="eastAsia"/>
          <w:b w:val="0"/>
          <w:sz w:val="28"/>
          <w:szCs w:val="28"/>
        </w:rPr>
        <w:t>输出相关阵和偏相关阵。</w:t>
      </w:r>
    </w:p>
    <w:p w:rsidR="00526711" w:rsidRPr="00526711" w:rsidRDefault="00526711" w:rsidP="00526711">
      <w:pPr>
        <w:pStyle w:val="a"/>
        <w:numPr>
          <w:ilvl w:val="0"/>
          <w:numId w:val="0"/>
        </w:numPr>
        <w:ind w:firstLineChars="268" w:firstLine="750"/>
        <w:rPr>
          <w:b w:val="0"/>
          <w:sz w:val="28"/>
          <w:szCs w:val="28"/>
        </w:rPr>
      </w:pPr>
      <w:r w:rsidRPr="00526711">
        <w:rPr>
          <w:rFonts w:hint="eastAsia"/>
          <w:b w:val="0"/>
          <w:i/>
          <w:iCs/>
          <w:sz w:val="28"/>
          <w:szCs w:val="28"/>
          <w:shd w:val="pct15" w:color="auto" w:fill="FFFFFF"/>
        </w:rPr>
        <w:t>score</w:t>
      </w:r>
      <w:r w:rsidRPr="00526711">
        <w:rPr>
          <w:b w:val="0"/>
          <w:sz w:val="28"/>
          <w:szCs w:val="28"/>
        </w:rPr>
        <w:t>——</w:t>
      </w:r>
      <w:r>
        <w:rPr>
          <w:rFonts w:hint="eastAsia"/>
          <w:b w:val="0"/>
          <w:sz w:val="28"/>
          <w:szCs w:val="28"/>
        </w:rPr>
        <w:t>输出</w:t>
      </w:r>
      <w:r w:rsidRPr="00526711">
        <w:rPr>
          <w:rFonts w:hint="eastAsia"/>
          <w:b w:val="0"/>
          <w:sz w:val="28"/>
          <w:szCs w:val="28"/>
        </w:rPr>
        <w:t>因子得分模型中的系数。</w:t>
      </w:r>
    </w:p>
    <w:p w:rsidR="00526711" w:rsidRPr="00526711" w:rsidRDefault="00526711" w:rsidP="00526711">
      <w:pPr>
        <w:pStyle w:val="a"/>
        <w:numPr>
          <w:ilvl w:val="0"/>
          <w:numId w:val="0"/>
        </w:numPr>
        <w:ind w:firstLineChars="268" w:firstLine="750"/>
        <w:rPr>
          <w:b w:val="0"/>
          <w:sz w:val="28"/>
          <w:szCs w:val="28"/>
        </w:rPr>
      </w:pPr>
      <w:r w:rsidRPr="00526711">
        <w:rPr>
          <w:rFonts w:hint="eastAsia"/>
          <w:b w:val="0"/>
          <w:i/>
          <w:iCs/>
          <w:sz w:val="28"/>
          <w:szCs w:val="28"/>
          <w:shd w:val="pct15" w:color="auto" w:fill="FFFFFF"/>
        </w:rPr>
        <w:t>scree</w:t>
      </w:r>
      <w:r w:rsidRPr="00526711">
        <w:rPr>
          <w:b w:val="0"/>
          <w:sz w:val="28"/>
          <w:szCs w:val="28"/>
        </w:rPr>
        <w:t>——</w:t>
      </w:r>
      <w:r>
        <w:rPr>
          <w:rFonts w:hint="eastAsia"/>
          <w:b w:val="0"/>
          <w:sz w:val="28"/>
          <w:szCs w:val="28"/>
        </w:rPr>
        <w:t>输出</w:t>
      </w:r>
      <w:r w:rsidRPr="00526711">
        <w:rPr>
          <w:rFonts w:hint="eastAsia"/>
          <w:b w:val="0"/>
          <w:sz w:val="28"/>
          <w:szCs w:val="28"/>
        </w:rPr>
        <w:t>特征值的屏幕图。</w:t>
      </w:r>
    </w:p>
    <w:p w:rsidR="00526711" w:rsidRPr="00526711" w:rsidRDefault="00526711" w:rsidP="00526711">
      <w:pPr>
        <w:pStyle w:val="a"/>
        <w:numPr>
          <w:ilvl w:val="0"/>
          <w:numId w:val="0"/>
        </w:numPr>
        <w:ind w:firstLineChars="268" w:firstLine="750"/>
        <w:rPr>
          <w:b w:val="0"/>
          <w:sz w:val="28"/>
          <w:szCs w:val="28"/>
        </w:rPr>
      </w:pPr>
      <w:r w:rsidRPr="00526711">
        <w:rPr>
          <w:rFonts w:hint="eastAsia"/>
          <w:b w:val="0"/>
          <w:i/>
          <w:iCs/>
          <w:sz w:val="28"/>
          <w:szCs w:val="28"/>
          <w:shd w:val="pct15" w:color="auto" w:fill="FFFFFF"/>
        </w:rPr>
        <w:t>ev</w:t>
      </w:r>
      <w:r w:rsidRPr="00526711">
        <w:rPr>
          <w:b w:val="0"/>
          <w:sz w:val="28"/>
          <w:szCs w:val="28"/>
        </w:rPr>
        <w:t>——</w:t>
      </w:r>
      <w:r w:rsidRPr="00526711">
        <w:rPr>
          <w:rFonts w:hint="eastAsia"/>
          <w:b w:val="0"/>
          <w:sz w:val="28"/>
          <w:szCs w:val="28"/>
        </w:rPr>
        <w:t>输出特征向量。</w:t>
      </w:r>
    </w:p>
    <w:p w:rsidR="00526711" w:rsidRPr="00526711" w:rsidRDefault="00526711" w:rsidP="00526711">
      <w:pPr>
        <w:pStyle w:val="a"/>
        <w:numPr>
          <w:ilvl w:val="0"/>
          <w:numId w:val="0"/>
        </w:numPr>
        <w:ind w:firstLineChars="268" w:firstLine="750"/>
        <w:rPr>
          <w:b w:val="0"/>
          <w:sz w:val="28"/>
          <w:szCs w:val="28"/>
        </w:rPr>
      </w:pPr>
      <w:r w:rsidRPr="00526711">
        <w:rPr>
          <w:rFonts w:hint="eastAsia"/>
          <w:b w:val="0"/>
          <w:i/>
          <w:iCs/>
          <w:sz w:val="28"/>
          <w:szCs w:val="28"/>
          <w:shd w:val="pct15" w:color="auto" w:fill="FFFFFF"/>
        </w:rPr>
        <w:t>residuals</w:t>
      </w:r>
      <w:r w:rsidRPr="00526711">
        <w:rPr>
          <w:b w:val="0"/>
          <w:sz w:val="28"/>
          <w:szCs w:val="28"/>
        </w:rPr>
        <w:t>——</w:t>
      </w:r>
      <w:r>
        <w:rPr>
          <w:rFonts w:hint="eastAsia"/>
          <w:b w:val="0"/>
          <w:sz w:val="28"/>
          <w:szCs w:val="28"/>
        </w:rPr>
        <w:t>输出</w:t>
      </w:r>
      <w:r w:rsidRPr="00526711">
        <w:rPr>
          <w:rFonts w:hint="eastAsia"/>
          <w:b w:val="0"/>
          <w:sz w:val="28"/>
          <w:szCs w:val="28"/>
        </w:rPr>
        <w:t>残差相关阵和有关的偏相关阵。</w:t>
      </w:r>
    </w:p>
    <w:p w:rsidR="00526711" w:rsidRPr="00526711" w:rsidRDefault="00526711" w:rsidP="00526711">
      <w:pPr>
        <w:pStyle w:val="a"/>
        <w:numPr>
          <w:ilvl w:val="0"/>
          <w:numId w:val="0"/>
        </w:numPr>
        <w:ind w:firstLineChars="268" w:firstLine="750"/>
        <w:rPr>
          <w:b w:val="0"/>
          <w:sz w:val="28"/>
          <w:szCs w:val="28"/>
        </w:rPr>
      </w:pPr>
      <w:r w:rsidRPr="00526711">
        <w:rPr>
          <w:rFonts w:hint="eastAsia"/>
          <w:b w:val="0"/>
          <w:i/>
          <w:iCs/>
          <w:sz w:val="28"/>
          <w:szCs w:val="28"/>
          <w:shd w:val="pct15" w:color="auto" w:fill="FFFFFF"/>
        </w:rPr>
        <w:t>msa</w:t>
      </w:r>
      <w:r w:rsidRPr="00526711">
        <w:rPr>
          <w:b w:val="0"/>
          <w:sz w:val="28"/>
          <w:szCs w:val="28"/>
        </w:rPr>
        <w:t>——</w:t>
      </w:r>
      <w:r>
        <w:rPr>
          <w:rFonts w:hint="eastAsia"/>
          <w:b w:val="0"/>
          <w:sz w:val="28"/>
          <w:szCs w:val="28"/>
        </w:rPr>
        <w:t>输出</w:t>
      </w:r>
      <w:r w:rsidRPr="00526711">
        <w:rPr>
          <w:rFonts w:hint="eastAsia"/>
          <w:b w:val="0"/>
          <w:sz w:val="28"/>
          <w:szCs w:val="28"/>
        </w:rPr>
        <w:t>被所有其余变量控制的每对变量间的偏相关，并抽样适当的</w:t>
      </w:r>
      <w:r w:rsidRPr="00526711">
        <w:rPr>
          <w:rFonts w:hint="eastAsia"/>
          <w:b w:val="0"/>
          <w:sz w:val="28"/>
          <w:szCs w:val="28"/>
        </w:rPr>
        <w:t>Kaiser</w:t>
      </w:r>
      <w:r w:rsidRPr="00526711">
        <w:rPr>
          <w:rFonts w:hint="eastAsia"/>
          <w:b w:val="0"/>
          <w:sz w:val="28"/>
          <w:szCs w:val="28"/>
        </w:rPr>
        <w:t>度量。</w:t>
      </w:r>
    </w:p>
    <w:p w:rsidR="00526711" w:rsidRDefault="00526711" w:rsidP="00526711">
      <w:pPr>
        <w:pStyle w:val="a"/>
        <w:numPr>
          <w:ilvl w:val="0"/>
          <w:numId w:val="0"/>
        </w:numPr>
        <w:ind w:firstLineChars="268" w:firstLine="750"/>
        <w:rPr>
          <w:b w:val="0"/>
          <w:sz w:val="28"/>
          <w:szCs w:val="28"/>
        </w:rPr>
      </w:pPr>
      <w:r w:rsidRPr="00526711">
        <w:rPr>
          <w:rFonts w:hint="eastAsia"/>
          <w:b w:val="0"/>
          <w:i/>
          <w:iCs/>
          <w:sz w:val="28"/>
          <w:szCs w:val="28"/>
          <w:shd w:val="pct15" w:color="auto" w:fill="FFFFFF"/>
        </w:rPr>
        <w:t>reorder</w:t>
      </w:r>
      <w:r w:rsidRPr="00526711">
        <w:rPr>
          <w:b w:val="0"/>
          <w:sz w:val="28"/>
          <w:szCs w:val="28"/>
        </w:rPr>
        <w:t>——</w:t>
      </w:r>
      <w:r w:rsidRPr="00526711">
        <w:rPr>
          <w:rFonts w:hint="eastAsia"/>
          <w:b w:val="0"/>
          <w:sz w:val="28"/>
          <w:szCs w:val="28"/>
        </w:rPr>
        <w:t>在输出时让各种因子矩阵的这些行重新排序。</w:t>
      </w:r>
      <w:r>
        <w:rPr>
          <w:rFonts w:hint="eastAsia"/>
          <w:b w:val="0"/>
          <w:sz w:val="28"/>
          <w:szCs w:val="28"/>
        </w:rPr>
        <w:t>按因子顺序，</w:t>
      </w:r>
      <w:r w:rsidRPr="00526711">
        <w:rPr>
          <w:rFonts w:hint="eastAsia"/>
          <w:b w:val="0"/>
          <w:sz w:val="28"/>
          <w:szCs w:val="28"/>
        </w:rPr>
        <w:t>绝对载荷</w:t>
      </w:r>
      <w:r>
        <w:rPr>
          <w:rFonts w:hint="eastAsia"/>
          <w:b w:val="0"/>
          <w:sz w:val="28"/>
          <w:szCs w:val="28"/>
        </w:rPr>
        <w:t>大</w:t>
      </w:r>
      <w:r w:rsidRPr="00526711">
        <w:rPr>
          <w:rFonts w:hint="eastAsia"/>
          <w:b w:val="0"/>
          <w:sz w:val="28"/>
          <w:szCs w:val="28"/>
        </w:rPr>
        <w:t>的变量先被输出。</w:t>
      </w:r>
    </w:p>
    <w:p w:rsidR="008D5B80" w:rsidRDefault="008D5B80" w:rsidP="008D5B80">
      <w:pPr>
        <w:pStyle w:val="a"/>
        <w:numPr>
          <w:ilvl w:val="0"/>
          <w:numId w:val="0"/>
        </w:numPr>
        <w:ind w:left="420" w:hangingChars="150" w:hanging="420"/>
        <w:rPr>
          <w:b w:val="0"/>
          <w:sz w:val="28"/>
          <w:szCs w:val="28"/>
        </w:rPr>
      </w:pPr>
      <w:r>
        <w:rPr>
          <w:rFonts w:hint="eastAsia"/>
          <w:b w:val="0"/>
          <w:sz w:val="28"/>
          <w:szCs w:val="28"/>
        </w:rPr>
        <w:t xml:space="preserve">    3. PLOTS</w:t>
      </w:r>
      <w:r w:rsidR="00F405D3">
        <w:rPr>
          <w:rFonts w:hint="eastAsia"/>
          <w:b w:val="0"/>
          <w:sz w:val="28"/>
          <w:szCs w:val="28"/>
        </w:rPr>
        <w:t>=</w:t>
      </w:r>
      <w:r>
        <w:rPr>
          <w:rFonts w:hint="eastAsia"/>
          <w:b w:val="0"/>
          <w:sz w:val="28"/>
          <w:szCs w:val="28"/>
        </w:rPr>
        <w:t>绘图选项</w:t>
      </w:r>
    </w:p>
    <w:p w:rsidR="008D5B80" w:rsidRDefault="00F405D3" w:rsidP="008D5B80">
      <w:pPr>
        <w:pStyle w:val="a"/>
        <w:numPr>
          <w:ilvl w:val="0"/>
          <w:numId w:val="0"/>
        </w:numPr>
        <w:ind w:left="420" w:hangingChars="150" w:hanging="420"/>
        <w:rPr>
          <w:b w:val="0"/>
          <w:sz w:val="28"/>
          <w:szCs w:val="28"/>
        </w:rPr>
      </w:pPr>
      <w:r>
        <w:rPr>
          <w:rFonts w:hint="eastAsia"/>
          <w:b w:val="0"/>
          <w:sz w:val="28"/>
          <w:szCs w:val="28"/>
        </w:rPr>
        <w:t xml:space="preserve">    </w:t>
      </w:r>
      <w:r w:rsidR="009E6ECA">
        <w:rPr>
          <w:rFonts w:hint="eastAsia"/>
          <w:b w:val="0"/>
          <w:sz w:val="28"/>
          <w:szCs w:val="28"/>
          <w:shd w:val="pct15" w:color="auto" w:fill="FFFFFF"/>
        </w:rPr>
        <w:t>ALL</w:t>
      </w:r>
      <w:r>
        <w:rPr>
          <w:rFonts w:hint="eastAsia"/>
          <w:b w:val="0"/>
          <w:sz w:val="28"/>
          <w:szCs w:val="28"/>
        </w:rPr>
        <w:t>——绘制所有图形；</w:t>
      </w:r>
    </w:p>
    <w:p w:rsidR="00F405D3" w:rsidRDefault="00F405D3" w:rsidP="000D3488">
      <w:pPr>
        <w:pStyle w:val="a"/>
        <w:numPr>
          <w:ilvl w:val="0"/>
          <w:numId w:val="0"/>
        </w:numPr>
        <w:ind w:firstLine="564"/>
        <w:rPr>
          <w:b w:val="0"/>
          <w:sz w:val="28"/>
          <w:szCs w:val="28"/>
        </w:rPr>
      </w:pPr>
      <w:r w:rsidRPr="000D3488">
        <w:rPr>
          <w:b w:val="0"/>
          <w:sz w:val="28"/>
          <w:szCs w:val="28"/>
          <w:shd w:val="pct15" w:color="auto" w:fill="FFFFFF"/>
        </w:rPr>
        <w:t>INITLOADINGS</w:t>
      </w:r>
      <w:r w:rsidR="000D3488">
        <w:rPr>
          <w:rFonts w:hint="eastAsia"/>
          <w:b w:val="0"/>
          <w:sz w:val="28"/>
          <w:szCs w:val="28"/>
          <w:shd w:val="pct15" w:color="auto" w:fill="FFFFFF"/>
        </w:rPr>
        <w:t>/</w:t>
      </w:r>
      <w:r w:rsidR="000D3488" w:rsidRPr="000D3488">
        <w:rPr>
          <w:b w:val="0"/>
          <w:sz w:val="28"/>
          <w:szCs w:val="28"/>
          <w:shd w:val="pct15" w:color="auto" w:fill="FFFFFF"/>
        </w:rPr>
        <w:t xml:space="preserve"> LOADINGS</w:t>
      </w:r>
      <w:r w:rsidR="000D3488">
        <w:rPr>
          <w:rFonts w:hint="eastAsia"/>
          <w:b w:val="0"/>
          <w:sz w:val="28"/>
          <w:szCs w:val="28"/>
          <w:shd w:val="pct15" w:color="auto" w:fill="FFFFFF"/>
        </w:rPr>
        <w:t>/</w:t>
      </w:r>
      <w:r w:rsidR="000D3488" w:rsidRPr="000D3488">
        <w:rPr>
          <w:b w:val="0"/>
          <w:sz w:val="28"/>
          <w:szCs w:val="28"/>
          <w:shd w:val="pct15" w:color="auto" w:fill="FFFFFF"/>
        </w:rPr>
        <w:t>PRELOADINGS</w:t>
      </w:r>
      <w:r w:rsidR="000D3488">
        <w:rPr>
          <w:rFonts w:hint="eastAsia"/>
          <w:b w:val="0"/>
          <w:sz w:val="28"/>
          <w:szCs w:val="28"/>
        </w:rPr>
        <w:t>——未旋转的</w:t>
      </w:r>
      <w:r w:rsidR="000D3488">
        <w:rPr>
          <w:rFonts w:hint="eastAsia"/>
          <w:b w:val="0"/>
          <w:sz w:val="28"/>
          <w:szCs w:val="28"/>
        </w:rPr>
        <w:t>/</w:t>
      </w:r>
      <w:r w:rsidR="000D3488">
        <w:rPr>
          <w:rFonts w:hint="eastAsia"/>
          <w:b w:val="0"/>
          <w:sz w:val="28"/>
          <w:szCs w:val="28"/>
        </w:rPr>
        <w:t>旋转的</w:t>
      </w:r>
      <w:r w:rsidR="000D3488">
        <w:rPr>
          <w:rFonts w:hint="eastAsia"/>
          <w:b w:val="0"/>
          <w:sz w:val="28"/>
          <w:szCs w:val="28"/>
        </w:rPr>
        <w:t>/</w:t>
      </w:r>
      <w:r w:rsidR="000D3488">
        <w:rPr>
          <w:rFonts w:hint="eastAsia"/>
          <w:b w:val="0"/>
          <w:sz w:val="28"/>
          <w:szCs w:val="28"/>
        </w:rPr>
        <w:t>预先旋转的因子载荷，子选项有</w:t>
      </w:r>
      <w:r w:rsidR="000D3488" w:rsidRPr="000D3488">
        <w:rPr>
          <w:b w:val="0"/>
          <w:sz w:val="28"/>
          <w:szCs w:val="28"/>
        </w:rPr>
        <w:t>CIRCLE=, FLIP, NPLOTS=,</w:t>
      </w:r>
      <w:r w:rsidR="000D3488">
        <w:rPr>
          <w:rFonts w:hint="eastAsia"/>
          <w:b w:val="0"/>
          <w:sz w:val="28"/>
          <w:szCs w:val="28"/>
        </w:rPr>
        <w:t xml:space="preserve"> </w:t>
      </w:r>
      <w:r w:rsidR="000D3488">
        <w:rPr>
          <w:b w:val="0"/>
          <w:sz w:val="28"/>
          <w:szCs w:val="28"/>
        </w:rPr>
        <w:t xml:space="preserve">PLOTREF, </w:t>
      </w:r>
      <w:r w:rsidR="000D3488" w:rsidRPr="000D3488">
        <w:rPr>
          <w:b w:val="0"/>
          <w:sz w:val="28"/>
          <w:szCs w:val="28"/>
        </w:rPr>
        <w:t>VECTOR</w:t>
      </w:r>
      <w:r w:rsidR="000D3488">
        <w:rPr>
          <w:rFonts w:hint="eastAsia"/>
          <w:b w:val="0"/>
          <w:sz w:val="28"/>
          <w:szCs w:val="28"/>
        </w:rPr>
        <w:t>；</w:t>
      </w:r>
    </w:p>
    <w:p w:rsidR="000D3488" w:rsidRPr="00526711" w:rsidRDefault="000D3488" w:rsidP="000D3488">
      <w:pPr>
        <w:pStyle w:val="a"/>
        <w:numPr>
          <w:ilvl w:val="0"/>
          <w:numId w:val="0"/>
        </w:numPr>
        <w:ind w:firstLine="564"/>
        <w:rPr>
          <w:b w:val="0"/>
          <w:sz w:val="28"/>
          <w:szCs w:val="28"/>
        </w:rPr>
      </w:pPr>
      <w:r w:rsidRPr="000D3488">
        <w:rPr>
          <w:b w:val="0"/>
          <w:sz w:val="28"/>
          <w:szCs w:val="28"/>
          <w:shd w:val="pct15" w:color="auto" w:fill="FFFFFF"/>
        </w:rPr>
        <w:t>SCREE</w:t>
      </w:r>
      <w:r>
        <w:rPr>
          <w:rFonts w:hint="eastAsia"/>
          <w:b w:val="0"/>
          <w:sz w:val="28"/>
          <w:szCs w:val="28"/>
        </w:rPr>
        <w:t>——陡坡图和变量解释，子选项有</w:t>
      </w:r>
      <w:r w:rsidRPr="000D3488">
        <w:rPr>
          <w:b w:val="0"/>
          <w:sz w:val="28"/>
          <w:szCs w:val="28"/>
        </w:rPr>
        <w:t>UNPACK</w:t>
      </w:r>
      <w:r>
        <w:rPr>
          <w:rFonts w:hint="eastAsia"/>
          <w:b w:val="0"/>
          <w:sz w:val="28"/>
          <w:szCs w:val="28"/>
        </w:rPr>
        <w:t>；</w:t>
      </w:r>
    </w:p>
    <w:p w:rsidR="00526711" w:rsidRDefault="008D5B80" w:rsidP="009209A4">
      <w:pPr>
        <w:ind w:firstLine="564"/>
        <w:rPr>
          <w:rFonts w:cs="Times New Roman"/>
          <w:szCs w:val="28"/>
        </w:rPr>
      </w:pPr>
      <w:r>
        <w:rPr>
          <w:rFonts w:cs="Times New Roman" w:hint="eastAsia"/>
          <w:szCs w:val="28"/>
        </w:rPr>
        <w:t>4</w:t>
      </w:r>
      <w:r w:rsidR="009209A4">
        <w:rPr>
          <w:rFonts w:cs="Times New Roman" w:hint="eastAsia"/>
          <w:szCs w:val="28"/>
        </w:rPr>
        <w:t xml:space="preserve">. </w:t>
      </w:r>
      <w:r w:rsidR="009209A4" w:rsidRPr="009209A4">
        <w:rPr>
          <w:rFonts w:cs="Times New Roman" w:hint="eastAsia"/>
          <w:szCs w:val="28"/>
        </w:rPr>
        <w:t>priors</w:t>
      </w:r>
      <w:r w:rsidR="009209A4" w:rsidRPr="009209A4">
        <w:rPr>
          <w:rFonts w:cs="Times New Roman" w:hint="eastAsia"/>
          <w:szCs w:val="28"/>
        </w:rPr>
        <w:t>语句</w:t>
      </w:r>
    </w:p>
    <w:p w:rsidR="009209A4" w:rsidRDefault="00613C39" w:rsidP="009209A4">
      <w:pPr>
        <w:ind w:firstLine="564"/>
        <w:rPr>
          <w:rFonts w:cs="Times New Roman"/>
          <w:szCs w:val="28"/>
        </w:rPr>
      </w:pPr>
      <w:r w:rsidRPr="00613C39">
        <w:rPr>
          <w:rFonts w:cs="Times New Roman" w:hint="eastAsia"/>
          <w:szCs w:val="28"/>
        </w:rPr>
        <w:t>为</w:t>
      </w:r>
      <w:r w:rsidRPr="00613C39">
        <w:rPr>
          <w:rFonts w:cs="Times New Roman" w:hint="eastAsia"/>
          <w:szCs w:val="28"/>
        </w:rPr>
        <w:t>var</w:t>
      </w:r>
      <w:r w:rsidRPr="00613C39">
        <w:rPr>
          <w:rFonts w:cs="Times New Roman" w:hint="eastAsia"/>
          <w:szCs w:val="28"/>
        </w:rPr>
        <w:t>变量设定公因子方差，值在</w:t>
      </w:r>
      <w:r w:rsidRPr="00613C39">
        <w:rPr>
          <w:rFonts w:cs="Times New Roman" w:hint="eastAsia"/>
          <w:szCs w:val="28"/>
        </w:rPr>
        <w:t>0.0</w:t>
      </w:r>
      <w:r w:rsidRPr="00613C39">
        <w:rPr>
          <w:rFonts w:cs="Times New Roman" w:hint="eastAsia"/>
          <w:szCs w:val="28"/>
        </w:rPr>
        <w:t>和</w:t>
      </w:r>
      <w:r w:rsidRPr="00613C39">
        <w:rPr>
          <w:rFonts w:cs="Times New Roman" w:hint="eastAsia"/>
          <w:szCs w:val="28"/>
        </w:rPr>
        <w:t>1.0</w:t>
      </w:r>
      <w:r w:rsidRPr="00613C39">
        <w:rPr>
          <w:rFonts w:cs="Times New Roman" w:hint="eastAsia"/>
          <w:szCs w:val="28"/>
        </w:rPr>
        <w:t>之间。其值的设定</w:t>
      </w:r>
      <w:r w:rsidRPr="00613C39">
        <w:rPr>
          <w:rFonts w:cs="Times New Roman" w:hint="eastAsia"/>
          <w:szCs w:val="28"/>
        </w:rPr>
        <w:lastRenderedPageBreak/>
        <w:t>应与</w:t>
      </w:r>
      <w:r w:rsidRPr="00613C39">
        <w:rPr>
          <w:rFonts w:cs="Times New Roman" w:hint="eastAsia"/>
          <w:szCs w:val="28"/>
        </w:rPr>
        <w:t>var</w:t>
      </w:r>
      <w:r w:rsidRPr="00613C39">
        <w:rPr>
          <w:rFonts w:cs="Times New Roman" w:hint="eastAsia"/>
          <w:szCs w:val="28"/>
        </w:rPr>
        <w:t>语句的变量相对应</w:t>
      </w:r>
      <w:r>
        <w:rPr>
          <w:rFonts w:cs="Times New Roman" w:hint="eastAsia"/>
          <w:szCs w:val="28"/>
        </w:rPr>
        <w:t>。</w:t>
      </w:r>
    </w:p>
    <w:p w:rsidR="00CA174D" w:rsidRDefault="00CA174D" w:rsidP="00CA174D">
      <w:pPr>
        <w:rPr>
          <w:rFonts w:cs="Times New Roman"/>
          <w:szCs w:val="28"/>
        </w:rPr>
      </w:pPr>
    </w:p>
    <w:p w:rsidR="00CA174D" w:rsidRPr="00CA174D" w:rsidRDefault="00CA174D" w:rsidP="00CA174D">
      <w:pPr>
        <w:rPr>
          <w:rFonts w:cs="Times New Roman"/>
          <w:b/>
          <w:szCs w:val="28"/>
        </w:rPr>
      </w:pPr>
      <w:r w:rsidRPr="00CA174D">
        <w:rPr>
          <w:rFonts w:cs="Times New Roman" w:hint="eastAsia"/>
          <w:b/>
          <w:szCs w:val="28"/>
        </w:rPr>
        <w:t>二、</w:t>
      </w:r>
      <w:r w:rsidRPr="00CA174D">
        <w:rPr>
          <w:rFonts w:cs="Times New Roman" w:hint="eastAsia"/>
          <w:b/>
          <w:szCs w:val="28"/>
        </w:rPr>
        <w:t>PROC SCORE</w:t>
      </w:r>
      <w:r w:rsidRPr="00CA174D">
        <w:rPr>
          <w:rFonts w:cs="Times New Roman" w:hint="eastAsia"/>
          <w:b/>
          <w:szCs w:val="28"/>
        </w:rPr>
        <w:t>过程步</w:t>
      </w:r>
    </w:p>
    <w:p w:rsidR="00CA174D" w:rsidRDefault="00ED399E" w:rsidP="00ED399E">
      <w:pPr>
        <w:ind w:firstLine="576"/>
        <w:rPr>
          <w:rFonts w:cs="Times New Roman"/>
          <w:szCs w:val="28"/>
        </w:rPr>
      </w:pPr>
      <w:r w:rsidRPr="00ED399E">
        <w:rPr>
          <w:rFonts w:cs="Times New Roman" w:hint="eastAsia"/>
          <w:szCs w:val="28"/>
        </w:rPr>
        <w:t>无论是初始因子模型还是旋转后的因子模型，都是将指标表示为公因子的线性组合。在因子分析中，还可以将公因子表示为指标的线性组合，这样就可以从指标的观测值估计各个公因子的值</w:t>
      </w:r>
      <w:r>
        <w:rPr>
          <w:rFonts w:cs="Times New Roman" w:hint="eastAsia"/>
          <w:szCs w:val="28"/>
        </w:rPr>
        <w:t>（</w:t>
      </w:r>
      <w:r w:rsidRPr="00ED399E">
        <w:rPr>
          <w:rFonts w:cs="Times New Roman" w:hint="eastAsia"/>
          <w:szCs w:val="28"/>
        </w:rPr>
        <w:t>因子得分</w:t>
      </w:r>
      <w:r>
        <w:rPr>
          <w:rFonts w:cs="Times New Roman" w:hint="eastAsia"/>
          <w:szCs w:val="28"/>
        </w:rPr>
        <w:t>）</w:t>
      </w:r>
      <w:r w:rsidRPr="00ED399E">
        <w:rPr>
          <w:rFonts w:cs="Times New Roman" w:hint="eastAsia"/>
          <w:szCs w:val="28"/>
        </w:rPr>
        <w:t>。它对样品的分类有实际意义。因子得分可由</w:t>
      </w:r>
      <w:r w:rsidRPr="00ED399E">
        <w:rPr>
          <w:rFonts w:cs="Times New Roman" w:hint="eastAsia"/>
          <w:szCs w:val="28"/>
        </w:rPr>
        <w:t>proc score</w:t>
      </w:r>
      <w:r w:rsidRPr="00ED399E">
        <w:rPr>
          <w:rFonts w:cs="Times New Roman" w:hint="eastAsia"/>
          <w:szCs w:val="28"/>
        </w:rPr>
        <w:t>过程完成</w:t>
      </w:r>
      <w:r w:rsidR="00F50E00">
        <w:rPr>
          <w:rFonts w:cs="Times New Roman" w:hint="eastAsia"/>
          <w:szCs w:val="28"/>
        </w:rPr>
        <w:t>，可以输出</w:t>
      </w:r>
      <w:r w:rsidR="00F50E00" w:rsidRPr="00F50E00">
        <w:rPr>
          <w:rFonts w:cs="Times New Roman" w:hint="eastAsia"/>
          <w:szCs w:val="28"/>
        </w:rPr>
        <w:t>特征值情况、因子载荷、公因子解释比例等</w:t>
      </w:r>
      <w:r w:rsidRPr="00ED399E">
        <w:rPr>
          <w:rFonts w:cs="Times New Roman" w:hint="eastAsia"/>
          <w:szCs w:val="28"/>
        </w:rPr>
        <w:t>。</w:t>
      </w:r>
    </w:p>
    <w:p w:rsidR="00ED399E" w:rsidRPr="00ED399E" w:rsidRDefault="00ED399E" w:rsidP="00ED399E">
      <w:pPr>
        <w:ind w:firstLine="576"/>
        <w:rPr>
          <w:rFonts w:cs="Times New Roman"/>
          <w:b/>
          <w:color w:val="FF0000"/>
          <w:szCs w:val="28"/>
        </w:rPr>
      </w:pPr>
      <w:r w:rsidRPr="00ED399E">
        <w:rPr>
          <w:rFonts w:cs="Times New Roman" w:hint="eastAsia"/>
          <w:b/>
          <w:color w:val="FF0000"/>
          <w:szCs w:val="28"/>
        </w:rPr>
        <w:t>基本语法：</w:t>
      </w:r>
    </w:p>
    <w:p w:rsidR="00C20B81" w:rsidRPr="00C20B81" w:rsidRDefault="00C20B81" w:rsidP="00C20B81">
      <w:pPr>
        <w:ind w:firstLine="576"/>
        <w:rPr>
          <w:rFonts w:cs="Times New Roman"/>
          <w:szCs w:val="28"/>
        </w:rPr>
      </w:pPr>
      <w:r w:rsidRPr="00C20B81">
        <w:rPr>
          <w:rFonts w:cs="Times New Roman" w:hint="eastAsia"/>
          <w:szCs w:val="28"/>
        </w:rPr>
        <w:t>PROC SCORE DATA = &lt;</w:t>
      </w:r>
      <w:r w:rsidRPr="00C20B81">
        <w:rPr>
          <w:rFonts w:cs="Times New Roman" w:hint="eastAsia"/>
          <w:szCs w:val="28"/>
        </w:rPr>
        <w:t>原始数据集</w:t>
      </w:r>
      <w:r w:rsidRPr="00C20B81">
        <w:rPr>
          <w:rFonts w:cs="Times New Roman" w:hint="eastAsia"/>
          <w:szCs w:val="28"/>
        </w:rPr>
        <w:t>&gt;</w:t>
      </w:r>
      <w:r w:rsidR="00777C44">
        <w:rPr>
          <w:rFonts w:cs="Times New Roman" w:hint="eastAsia"/>
          <w:szCs w:val="28"/>
        </w:rPr>
        <w:t>;</w:t>
      </w:r>
    </w:p>
    <w:p w:rsidR="00C77432" w:rsidRDefault="00C20B81" w:rsidP="00C20B81">
      <w:pPr>
        <w:ind w:firstLine="576"/>
        <w:rPr>
          <w:rFonts w:cs="Times New Roman"/>
          <w:szCs w:val="28"/>
        </w:rPr>
      </w:pPr>
      <w:r w:rsidRPr="00C20B81">
        <w:rPr>
          <w:rFonts w:cs="Times New Roman" w:hint="eastAsia"/>
          <w:szCs w:val="28"/>
        </w:rPr>
        <w:t>VAR</w:t>
      </w:r>
      <w:r>
        <w:rPr>
          <w:rFonts w:cs="Times New Roman" w:hint="eastAsia"/>
          <w:szCs w:val="28"/>
        </w:rPr>
        <w:t xml:space="preserve"> </w:t>
      </w:r>
      <w:r w:rsidRPr="00C20B81">
        <w:rPr>
          <w:rFonts w:cs="Times New Roman" w:hint="eastAsia"/>
          <w:szCs w:val="28"/>
        </w:rPr>
        <w:t xml:space="preserve"> &lt;</w:t>
      </w:r>
      <w:r w:rsidRPr="00C20B81">
        <w:rPr>
          <w:rFonts w:cs="Times New Roman" w:hint="eastAsia"/>
          <w:szCs w:val="28"/>
        </w:rPr>
        <w:t>用来计算得分的原始变量</w:t>
      </w:r>
      <w:r>
        <w:rPr>
          <w:rFonts w:cs="Times New Roman" w:hint="eastAsia"/>
          <w:szCs w:val="28"/>
        </w:rPr>
        <w:t>列表</w:t>
      </w:r>
      <w:r w:rsidRPr="00C20B81">
        <w:rPr>
          <w:rFonts w:cs="Times New Roman" w:hint="eastAsia"/>
          <w:szCs w:val="28"/>
        </w:rPr>
        <w:t>&gt;</w:t>
      </w:r>
      <w:r w:rsidR="00777C44">
        <w:rPr>
          <w:rFonts w:cs="Times New Roman" w:hint="eastAsia"/>
          <w:szCs w:val="28"/>
        </w:rPr>
        <w:t>;</w:t>
      </w:r>
    </w:p>
    <w:p w:rsidR="004A2442" w:rsidRDefault="004A2442" w:rsidP="00C20B81">
      <w:pPr>
        <w:ind w:firstLine="576"/>
        <w:rPr>
          <w:rFonts w:cs="Times New Roman"/>
          <w:szCs w:val="28"/>
        </w:rPr>
      </w:pPr>
      <w:r>
        <w:rPr>
          <w:rFonts w:cs="Times New Roman" w:hint="eastAsia"/>
          <w:szCs w:val="28"/>
        </w:rPr>
        <w:t>或者在</w:t>
      </w:r>
      <w:r>
        <w:rPr>
          <w:rFonts w:cs="Times New Roman" w:hint="eastAsia"/>
          <w:szCs w:val="28"/>
        </w:rPr>
        <w:t>FACTOR</w:t>
      </w:r>
      <w:r>
        <w:rPr>
          <w:rFonts w:cs="Times New Roman" w:hint="eastAsia"/>
          <w:szCs w:val="28"/>
        </w:rPr>
        <w:t>过程步中加上可选项</w:t>
      </w:r>
      <w:r>
        <w:rPr>
          <w:rFonts w:cs="Times New Roman" w:hint="eastAsia"/>
          <w:szCs w:val="28"/>
        </w:rPr>
        <w:t>SCORE</w:t>
      </w:r>
      <w:r>
        <w:rPr>
          <w:rFonts w:cs="Times New Roman" w:hint="eastAsia"/>
          <w:szCs w:val="28"/>
        </w:rPr>
        <w:t>。</w:t>
      </w:r>
    </w:p>
    <w:p w:rsidR="00777C44" w:rsidRDefault="00777C44" w:rsidP="00C20B81">
      <w:pPr>
        <w:ind w:firstLine="576"/>
        <w:rPr>
          <w:rFonts w:cs="Times New Roman"/>
          <w:szCs w:val="28"/>
        </w:rPr>
      </w:pPr>
      <w:r>
        <w:rPr>
          <w:rFonts w:cs="Times New Roman" w:hint="eastAsia"/>
          <w:szCs w:val="28"/>
        </w:rPr>
        <w:t>注：</w:t>
      </w:r>
      <w:r w:rsidR="00ED7120" w:rsidRPr="00ED7120">
        <w:rPr>
          <w:rFonts w:cs="Times New Roman" w:hint="eastAsia"/>
          <w:szCs w:val="28"/>
        </w:rPr>
        <w:t>factor</w:t>
      </w:r>
      <w:r w:rsidR="00ED7120" w:rsidRPr="00ED7120">
        <w:rPr>
          <w:rFonts w:cs="Times New Roman" w:hint="eastAsia"/>
          <w:szCs w:val="28"/>
        </w:rPr>
        <w:t>和</w:t>
      </w:r>
      <w:r w:rsidR="00ED7120" w:rsidRPr="00ED7120">
        <w:rPr>
          <w:rFonts w:cs="Times New Roman" w:hint="eastAsia"/>
          <w:szCs w:val="28"/>
        </w:rPr>
        <w:t>score</w:t>
      </w:r>
      <w:r w:rsidR="00ED7120" w:rsidRPr="00ED7120">
        <w:rPr>
          <w:rFonts w:cs="Times New Roman" w:hint="eastAsia"/>
          <w:szCs w:val="28"/>
        </w:rPr>
        <w:t>两个过程</w:t>
      </w:r>
      <w:r w:rsidR="00ED7120">
        <w:rPr>
          <w:rFonts w:cs="Times New Roman" w:hint="eastAsia"/>
          <w:szCs w:val="28"/>
        </w:rPr>
        <w:t>写同一程序可以提高效率。</w:t>
      </w:r>
    </w:p>
    <w:p w:rsidR="00ED7120" w:rsidRDefault="00ED7120" w:rsidP="00ED7120">
      <w:pPr>
        <w:rPr>
          <w:rFonts w:cs="Times New Roman"/>
          <w:szCs w:val="28"/>
        </w:rPr>
      </w:pPr>
    </w:p>
    <w:p w:rsidR="00ED5C66" w:rsidRDefault="0014664A" w:rsidP="00ED5C66">
      <w:pPr>
        <w:rPr>
          <w:szCs w:val="28"/>
        </w:rPr>
      </w:pPr>
      <w:r w:rsidRPr="00ED5C66">
        <w:rPr>
          <w:rFonts w:cs="Times New Roman" w:hint="eastAsia"/>
          <w:b/>
          <w:szCs w:val="28"/>
        </w:rPr>
        <w:t>例</w:t>
      </w:r>
      <w:r w:rsidRPr="00ED5C66">
        <w:rPr>
          <w:rFonts w:cs="Times New Roman" w:hint="eastAsia"/>
          <w:b/>
          <w:szCs w:val="28"/>
        </w:rPr>
        <w:t>1</w:t>
      </w:r>
      <w:r w:rsidR="00ED5C66" w:rsidRPr="00534DAA">
        <w:rPr>
          <w:rFonts w:hint="eastAsia"/>
          <w:szCs w:val="28"/>
        </w:rPr>
        <w:t>对全国</w:t>
      </w:r>
      <w:r w:rsidR="00ED5C66" w:rsidRPr="00534DAA">
        <w:rPr>
          <w:rFonts w:hint="eastAsia"/>
          <w:szCs w:val="28"/>
        </w:rPr>
        <w:t>30</w:t>
      </w:r>
      <w:r w:rsidR="00ED5C66" w:rsidRPr="00534DAA">
        <w:rPr>
          <w:rFonts w:hint="eastAsia"/>
          <w:szCs w:val="28"/>
        </w:rPr>
        <w:t>个省市自治区经济发展基本情况的八项指标作</w:t>
      </w:r>
      <w:r w:rsidR="00B53813">
        <w:rPr>
          <w:rFonts w:hint="eastAsia"/>
          <w:szCs w:val="28"/>
        </w:rPr>
        <w:t>因子</w:t>
      </w:r>
      <w:r w:rsidR="00ED5C66" w:rsidRPr="00534DAA">
        <w:rPr>
          <w:rFonts w:hint="eastAsia"/>
          <w:szCs w:val="28"/>
        </w:rPr>
        <w:t>分析</w:t>
      </w:r>
      <w:r w:rsidR="00ED5C66">
        <w:rPr>
          <w:rFonts w:hint="eastAsia"/>
          <w:szCs w:val="28"/>
        </w:rPr>
        <w:t>。</w:t>
      </w:r>
    </w:p>
    <w:tbl>
      <w:tblPr>
        <w:tblW w:w="0" w:type="auto"/>
        <w:tblLayout w:type="fixed"/>
        <w:tblCellMar>
          <w:left w:w="0" w:type="dxa"/>
          <w:right w:w="0" w:type="dxa"/>
        </w:tblCellMar>
        <w:tblLook w:val="0600" w:firstRow="0" w:lastRow="0" w:firstColumn="0" w:lastColumn="0" w:noHBand="1" w:noVBand="1"/>
      </w:tblPr>
      <w:tblGrid>
        <w:gridCol w:w="995"/>
        <w:gridCol w:w="992"/>
        <w:gridCol w:w="851"/>
        <w:gridCol w:w="992"/>
        <w:gridCol w:w="850"/>
        <w:gridCol w:w="993"/>
        <w:gridCol w:w="992"/>
        <w:gridCol w:w="846"/>
        <w:gridCol w:w="1083"/>
      </w:tblGrid>
      <w:tr w:rsidR="00ED5C66" w:rsidRPr="00534DAA" w:rsidTr="003F17C7">
        <w:trPr>
          <w:trHeight w:val="313"/>
        </w:trPr>
        <w:tc>
          <w:tcPr>
            <w:tcW w:w="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省份</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GDP</w:t>
            </w:r>
          </w:p>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x1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居民消费水平</w:t>
            </w:r>
            <w:r w:rsidRPr="00534DAA">
              <w:rPr>
                <w:rFonts w:eastAsia="宋体" w:cs="Times New Roman"/>
                <w:color w:val="000000" w:themeColor="text1"/>
                <w:kern w:val="24"/>
                <w:sz w:val="21"/>
                <w:szCs w:val="21"/>
              </w:rPr>
              <w:t>x2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固定资产投资</w:t>
            </w:r>
            <w:r w:rsidRPr="00534DAA">
              <w:rPr>
                <w:rFonts w:eastAsia="宋体" w:cs="Times New Roman"/>
                <w:color w:val="000000" w:themeColor="text1"/>
                <w:kern w:val="24"/>
                <w:sz w:val="21"/>
                <w:szCs w:val="21"/>
              </w:rPr>
              <w:t>x3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职工平均工资</w:t>
            </w:r>
            <w:r w:rsidRPr="00534DAA">
              <w:rPr>
                <w:rFonts w:eastAsia="宋体" w:cs="Times New Roman"/>
                <w:color w:val="000000" w:themeColor="text1"/>
                <w:kern w:val="24"/>
                <w:sz w:val="21"/>
                <w:szCs w:val="21"/>
              </w:rPr>
              <w:t>x4</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货物周转量</w:t>
            </w:r>
          </w:p>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x5</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居民消费价格指数</w:t>
            </w:r>
          </w:p>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x6</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商品零售价格指数</w:t>
            </w:r>
            <w:r w:rsidRPr="00534DAA">
              <w:rPr>
                <w:rFonts w:eastAsia="宋体" w:cs="Times New Roman"/>
                <w:color w:val="000000" w:themeColor="text1"/>
                <w:kern w:val="24"/>
                <w:sz w:val="21"/>
                <w:szCs w:val="21"/>
              </w:rPr>
              <w:t>x7</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工业总产值</w:t>
            </w:r>
          </w:p>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x8</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北京</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1394.89</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2505</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519.01</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8144</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373.9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117.3</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112.6</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843.43</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天津</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920.11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2720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345.46</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6501</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342.8</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115.2</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110.6</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582.51</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河北</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2849.52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1258</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704.87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4839</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2033.3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115.2</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115.8</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1234.85</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山西</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1092.48</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1250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290.9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4721</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717.3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116.9</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115.6</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697.25</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lastRenderedPageBreak/>
              <w:t>内蒙</w:t>
            </w:r>
            <w:r>
              <w:rPr>
                <w:rFonts w:eastAsia="宋体" w:hAnsi="宋体" w:cs="Arial" w:hint="eastAsia"/>
                <w:color w:val="000000" w:themeColor="text1"/>
                <w:kern w:val="24"/>
                <w:sz w:val="21"/>
                <w:szCs w:val="21"/>
              </w:rPr>
              <w:t>古</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832.88</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1387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250.23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4134</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781.7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117.5</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116.8</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419.39</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辽宁</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2793.37</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2397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387.99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4911</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1371.1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116.1</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114</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1840.55</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吉林</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1129.2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1872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320.45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4430</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497.4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115.2</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114.2</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762.47</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黑龙江</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2014.53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2334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435.73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4145</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824.8</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116.1</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114.3</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1240.37</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上海</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2462.57</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5343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996.48</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9279</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207.4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118.7</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113</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1642.95</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江苏</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5155.25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1926</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1434.95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5943</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1025.5</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115.8</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114.3</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2026.64</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hAnsi="宋体" w:cs="Arial" w:hint="eastAsia"/>
                <w:color w:val="000000" w:themeColor="text1"/>
                <w:kern w:val="24"/>
                <w:sz w:val="21"/>
                <w:szCs w:val="21"/>
              </w:rPr>
              <w:t>浙江</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3524.79</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2249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1006.39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6619</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754.4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116.6</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113.5</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rsidR="00ED5C66" w:rsidRPr="00534DAA" w:rsidRDefault="00ED5C66" w:rsidP="003F17C7">
            <w:pPr>
              <w:widowControl/>
              <w:spacing w:line="313" w:lineRule="atLeast"/>
              <w:jc w:val="left"/>
              <w:textAlignment w:val="baseline"/>
              <w:rPr>
                <w:rFonts w:ascii="Arial" w:eastAsia="宋体" w:hAnsi="Arial" w:cs="Arial"/>
                <w:kern w:val="0"/>
                <w:sz w:val="21"/>
                <w:szCs w:val="21"/>
              </w:rPr>
            </w:pPr>
            <w:r w:rsidRPr="00534DAA">
              <w:rPr>
                <w:rFonts w:eastAsia="宋体" w:cs="Times New Roman"/>
                <w:color w:val="000000" w:themeColor="text1"/>
                <w:kern w:val="24"/>
                <w:sz w:val="21"/>
                <w:szCs w:val="21"/>
              </w:rPr>
              <w:t>916.59</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安徽</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2003.58</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1254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474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4609</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908.3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114.8</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112.7</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824.14</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福建</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2160.52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2320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553.97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5857</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609.3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115.2</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114.4</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433.67</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江西</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1205.11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1182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282.84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4211</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411.7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116.9</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115.9</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571.84</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山东</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5002.34</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1527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1229.55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5145</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1196.6</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117.6</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114.2</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2207.69</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河南</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3002.74</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1034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670.35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4344</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1574.4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116.5</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114.9</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1367.92</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湖北</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2391.42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1527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571.68</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4685</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849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120</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116.6</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1220.72</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湖南</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2195.7</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1408</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422.61</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4797</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1011.8</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119</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115.5</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843.83</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广东</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5381.72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2699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1639.83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8250</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656.5</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114</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111.6</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1396.35</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广西</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1606.15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1314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382.59</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5105</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556</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118.4</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116.4</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554.97</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海南</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364.17</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1814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198.35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5340</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232.1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113.5</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111.3</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64.33</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四川</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3534</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1261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822.54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4645</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902.3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118.5</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117</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1431.81</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贵州</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630.07</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942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150.84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4475</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301.1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121.4</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117.2</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324.72</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云南</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1206.68</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1261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5149</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310.4</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121.3</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118.1</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716.65</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西藏</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55.98</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1110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17.87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7382</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117.3</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114.9</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5.57</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陕西</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1000.03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1208</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300.27</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4396</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500.9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119</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117</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600.98</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甘肃</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553.35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1007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114.81</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5493</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507</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119.8</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116.5</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468.79</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青海</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165.31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1445</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47.76</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5753</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61.6</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118</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116.3</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105.8</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宁夏</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169.75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1355</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61.98</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5079</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121.8</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117.1</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115.3</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114.4</w:t>
            </w:r>
          </w:p>
        </w:tc>
      </w:tr>
      <w:tr w:rsidR="00ED5C66" w:rsidRPr="00534DAA" w:rsidTr="003F17C7">
        <w:trPr>
          <w:trHeight w:val="313"/>
        </w:trPr>
        <w:tc>
          <w:tcPr>
            <w:tcW w:w="995"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hAnsi="宋体" w:cs="Arial"/>
                <w:color w:val="000000" w:themeColor="text1"/>
                <w:kern w:val="24"/>
                <w:sz w:val="21"/>
                <w:szCs w:val="21"/>
              </w:rPr>
            </w:pPr>
            <w:r w:rsidRPr="00534DAA">
              <w:rPr>
                <w:rFonts w:eastAsia="宋体" w:hAnsi="宋体" w:cs="Arial" w:hint="eastAsia"/>
                <w:color w:val="000000" w:themeColor="text1"/>
                <w:kern w:val="24"/>
                <w:sz w:val="21"/>
                <w:szCs w:val="21"/>
              </w:rPr>
              <w:t>新疆</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834.57</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1469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376.95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5348</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339</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119.7</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116.7</w:t>
            </w:r>
          </w:p>
        </w:tc>
        <w:tc>
          <w:tcPr>
            <w:tcW w:w="108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ED5C66" w:rsidRPr="00534DAA" w:rsidRDefault="00ED5C66" w:rsidP="003F17C7">
            <w:pPr>
              <w:widowControl/>
              <w:spacing w:line="313" w:lineRule="atLeast"/>
              <w:jc w:val="left"/>
              <w:textAlignment w:val="baseline"/>
              <w:rPr>
                <w:rFonts w:eastAsia="宋体" w:cs="Times New Roman"/>
                <w:color w:val="000000" w:themeColor="text1"/>
                <w:kern w:val="24"/>
                <w:sz w:val="21"/>
                <w:szCs w:val="21"/>
              </w:rPr>
            </w:pPr>
            <w:r w:rsidRPr="00534DAA">
              <w:rPr>
                <w:rFonts w:eastAsia="宋体" w:cs="Times New Roman"/>
                <w:color w:val="000000" w:themeColor="text1"/>
                <w:kern w:val="24"/>
                <w:sz w:val="21"/>
                <w:szCs w:val="21"/>
              </w:rPr>
              <w:t>428.76</w:t>
            </w:r>
          </w:p>
        </w:tc>
      </w:tr>
    </w:tbl>
    <w:p w:rsidR="00ED5C66" w:rsidRDefault="00ED5C66" w:rsidP="00ED5C66">
      <w:pPr>
        <w:rPr>
          <w:szCs w:val="28"/>
        </w:rPr>
      </w:pPr>
    </w:p>
    <w:p w:rsidR="0014664A" w:rsidRDefault="00ED5C66" w:rsidP="00ED5C66">
      <w:pPr>
        <w:pBdr>
          <w:bottom w:val="single" w:sz="6" w:space="1" w:color="auto"/>
        </w:pBdr>
        <w:rPr>
          <w:b/>
          <w:szCs w:val="28"/>
        </w:rPr>
      </w:pPr>
      <w:r w:rsidRPr="003F17C7">
        <w:rPr>
          <w:rFonts w:hint="eastAsia"/>
          <w:b/>
          <w:szCs w:val="28"/>
        </w:rPr>
        <w:t>代码：</w:t>
      </w:r>
    </w:p>
    <w:p w:rsidR="00F7521F" w:rsidRPr="00F7521F" w:rsidRDefault="00F7521F" w:rsidP="00F7521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F7521F">
        <w:rPr>
          <w:rFonts w:ascii="Courier New" w:hAnsi="Courier New" w:cs="Courier New"/>
          <w:b/>
          <w:bCs/>
          <w:color w:val="000080"/>
          <w:kern w:val="0"/>
          <w:sz w:val="24"/>
          <w:szCs w:val="24"/>
          <w:shd w:val="clear" w:color="auto" w:fill="FFFFFF"/>
        </w:rPr>
        <w:lastRenderedPageBreak/>
        <w:t>data</w:t>
      </w:r>
      <w:r w:rsidRPr="00F7521F">
        <w:rPr>
          <w:rFonts w:ascii="Courier New" w:hAnsi="Courier New" w:cs="Courier New"/>
          <w:color w:val="000000"/>
          <w:kern w:val="0"/>
          <w:sz w:val="24"/>
          <w:szCs w:val="24"/>
          <w:shd w:val="clear" w:color="auto" w:fill="FFFFFF"/>
        </w:rPr>
        <w:t xml:space="preserve"> Economics;</w:t>
      </w:r>
    </w:p>
    <w:p w:rsidR="00F7521F" w:rsidRPr="00F7521F" w:rsidRDefault="00F7521F" w:rsidP="00F7521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F7521F">
        <w:rPr>
          <w:rFonts w:ascii="Courier New" w:hAnsi="Courier New" w:cs="Courier New"/>
          <w:color w:val="0000FF"/>
          <w:kern w:val="0"/>
          <w:sz w:val="24"/>
          <w:szCs w:val="24"/>
          <w:shd w:val="clear" w:color="auto" w:fill="FFFFFF"/>
        </w:rPr>
        <w:t>infile</w:t>
      </w:r>
      <w:r w:rsidRPr="00F7521F">
        <w:rPr>
          <w:rFonts w:ascii="Courier New" w:hAnsi="Courier New" w:cs="Courier New"/>
          <w:color w:val="000000"/>
          <w:kern w:val="0"/>
          <w:sz w:val="24"/>
          <w:szCs w:val="24"/>
          <w:shd w:val="clear" w:color="auto" w:fill="FFFFFF"/>
        </w:rPr>
        <w:t xml:space="preserve"> </w:t>
      </w:r>
      <w:r w:rsidRPr="00F7521F">
        <w:rPr>
          <w:rFonts w:ascii="Courier New" w:hAnsi="Courier New" w:cs="Courier New"/>
          <w:color w:val="800080"/>
          <w:kern w:val="0"/>
          <w:sz w:val="24"/>
          <w:szCs w:val="24"/>
          <w:shd w:val="clear" w:color="auto" w:fill="FFFFFF"/>
        </w:rPr>
        <w:t>'C:\MyRawData\Economics.txt'</w:t>
      </w:r>
      <w:r w:rsidRPr="00F7521F">
        <w:rPr>
          <w:rFonts w:ascii="Courier New" w:hAnsi="Courier New" w:cs="Courier New"/>
          <w:color w:val="000000"/>
          <w:kern w:val="0"/>
          <w:sz w:val="24"/>
          <w:szCs w:val="24"/>
          <w:shd w:val="clear" w:color="auto" w:fill="FFFFFF"/>
        </w:rPr>
        <w:t>;</w:t>
      </w:r>
    </w:p>
    <w:p w:rsidR="00F7521F" w:rsidRPr="00F7521F" w:rsidRDefault="00F7521F" w:rsidP="00F7521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F7521F">
        <w:rPr>
          <w:rFonts w:ascii="Courier New" w:hAnsi="Courier New" w:cs="Courier New"/>
          <w:color w:val="0000FF"/>
          <w:kern w:val="0"/>
          <w:sz w:val="24"/>
          <w:szCs w:val="24"/>
          <w:shd w:val="clear" w:color="auto" w:fill="FFFFFF"/>
        </w:rPr>
        <w:t>input</w:t>
      </w:r>
      <w:r w:rsidRPr="00F7521F">
        <w:rPr>
          <w:rFonts w:ascii="Courier New" w:hAnsi="Courier New" w:cs="Courier New"/>
          <w:color w:val="000000"/>
          <w:kern w:val="0"/>
          <w:sz w:val="24"/>
          <w:szCs w:val="24"/>
          <w:shd w:val="clear" w:color="auto" w:fill="FFFFFF"/>
        </w:rPr>
        <w:t xml:space="preserve"> Province $ x1 x2 x3 x4 x5 x6 x7 x8;</w:t>
      </w:r>
    </w:p>
    <w:p w:rsidR="00F7521F" w:rsidRPr="00F7521F" w:rsidRDefault="00F7521F" w:rsidP="00F7521F">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F7521F">
        <w:rPr>
          <w:rFonts w:ascii="Courier New" w:hAnsi="Courier New" w:cs="Courier New"/>
          <w:b/>
          <w:bCs/>
          <w:color w:val="000080"/>
          <w:kern w:val="0"/>
          <w:sz w:val="24"/>
          <w:szCs w:val="24"/>
          <w:shd w:val="clear" w:color="auto" w:fill="FFFFFF"/>
        </w:rPr>
        <w:t>run</w:t>
      </w:r>
      <w:r w:rsidRPr="00F7521F">
        <w:rPr>
          <w:rFonts w:ascii="Courier New" w:hAnsi="Courier New" w:cs="Courier New"/>
          <w:color w:val="000000"/>
          <w:kern w:val="0"/>
          <w:sz w:val="24"/>
          <w:szCs w:val="24"/>
          <w:shd w:val="clear" w:color="auto" w:fill="FFFFFF"/>
        </w:rPr>
        <w:t>;</w:t>
      </w:r>
    </w:p>
    <w:p w:rsidR="00F7521F" w:rsidRPr="00F7521F" w:rsidRDefault="00106BC8" w:rsidP="00106BC8">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106BC8">
        <w:rPr>
          <w:rFonts w:ascii="Courier New" w:hAnsi="Courier New" w:cs="Courier New"/>
          <w:b/>
          <w:bCs/>
          <w:color w:val="000080"/>
          <w:kern w:val="0"/>
          <w:sz w:val="24"/>
          <w:szCs w:val="24"/>
          <w:shd w:val="clear" w:color="auto" w:fill="FFFFFF"/>
        </w:rPr>
        <w:t>proc</w:t>
      </w:r>
      <w:r w:rsidRPr="00106BC8">
        <w:rPr>
          <w:rFonts w:ascii="Courier New" w:hAnsi="Courier New" w:cs="Courier New"/>
          <w:color w:val="000000"/>
          <w:kern w:val="0"/>
          <w:sz w:val="24"/>
          <w:szCs w:val="24"/>
          <w:shd w:val="clear" w:color="auto" w:fill="FFFFFF"/>
        </w:rPr>
        <w:t xml:space="preserve"> </w:t>
      </w:r>
      <w:r w:rsidRPr="00106BC8">
        <w:rPr>
          <w:rFonts w:ascii="Courier New" w:hAnsi="Courier New" w:cs="Courier New"/>
          <w:b/>
          <w:bCs/>
          <w:color w:val="000080"/>
          <w:kern w:val="0"/>
          <w:sz w:val="24"/>
          <w:szCs w:val="24"/>
          <w:shd w:val="clear" w:color="auto" w:fill="FFFFFF"/>
        </w:rPr>
        <w:t>factor</w:t>
      </w:r>
      <w:r w:rsidRPr="00106BC8">
        <w:rPr>
          <w:rFonts w:ascii="Courier New" w:hAnsi="Courier New" w:cs="Courier New"/>
          <w:color w:val="000000"/>
          <w:kern w:val="0"/>
          <w:sz w:val="24"/>
          <w:szCs w:val="24"/>
          <w:shd w:val="clear" w:color="auto" w:fill="FFFFFF"/>
        </w:rPr>
        <w:t xml:space="preserve"> </w:t>
      </w:r>
      <w:r w:rsidRPr="00106BC8">
        <w:rPr>
          <w:rFonts w:ascii="Courier New" w:hAnsi="Courier New" w:cs="Courier New"/>
          <w:color w:val="0000FF"/>
          <w:kern w:val="0"/>
          <w:sz w:val="24"/>
          <w:szCs w:val="24"/>
          <w:shd w:val="clear" w:color="auto" w:fill="FFFFFF"/>
        </w:rPr>
        <w:t>data</w:t>
      </w:r>
      <w:r w:rsidRPr="00106BC8">
        <w:rPr>
          <w:rFonts w:ascii="Courier New" w:hAnsi="Courier New" w:cs="Courier New"/>
          <w:color w:val="000000"/>
          <w:kern w:val="0"/>
          <w:sz w:val="24"/>
          <w:szCs w:val="24"/>
          <w:shd w:val="clear" w:color="auto" w:fill="FFFFFF"/>
        </w:rPr>
        <w:t xml:space="preserve"> = Economics </w:t>
      </w:r>
      <w:r w:rsidRPr="00106BC8">
        <w:rPr>
          <w:rFonts w:ascii="Courier New" w:hAnsi="Courier New" w:cs="Courier New"/>
          <w:color w:val="0000FF"/>
          <w:kern w:val="0"/>
          <w:sz w:val="24"/>
          <w:szCs w:val="24"/>
          <w:shd w:val="clear" w:color="auto" w:fill="FFFFFF"/>
        </w:rPr>
        <w:t>n</w:t>
      </w:r>
      <w:r w:rsidRPr="00106BC8">
        <w:rPr>
          <w:rFonts w:ascii="Courier New" w:hAnsi="Courier New" w:cs="Courier New"/>
          <w:color w:val="000000"/>
          <w:kern w:val="0"/>
          <w:sz w:val="24"/>
          <w:szCs w:val="24"/>
          <w:shd w:val="clear" w:color="auto" w:fill="FFFFFF"/>
        </w:rPr>
        <w:t>=</w:t>
      </w:r>
      <w:r w:rsidRPr="00106BC8">
        <w:rPr>
          <w:rFonts w:ascii="Courier New" w:hAnsi="Courier New" w:cs="Courier New"/>
          <w:b/>
          <w:bCs/>
          <w:color w:val="008080"/>
          <w:kern w:val="0"/>
          <w:sz w:val="24"/>
          <w:szCs w:val="24"/>
          <w:shd w:val="clear" w:color="auto" w:fill="FFFFFF"/>
        </w:rPr>
        <w:t>3</w:t>
      </w:r>
      <w:r w:rsidRPr="00106BC8">
        <w:rPr>
          <w:rFonts w:ascii="Courier New" w:hAnsi="Courier New" w:cs="Courier New"/>
          <w:color w:val="000000"/>
          <w:kern w:val="0"/>
          <w:sz w:val="24"/>
          <w:szCs w:val="24"/>
          <w:shd w:val="clear" w:color="auto" w:fill="FFFFFF"/>
        </w:rPr>
        <w:t xml:space="preserve"> </w:t>
      </w:r>
      <w:r w:rsidRPr="00106BC8">
        <w:rPr>
          <w:rFonts w:ascii="Courier New" w:hAnsi="Courier New" w:cs="Courier New"/>
          <w:color w:val="0000FF"/>
          <w:kern w:val="0"/>
          <w:sz w:val="24"/>
          <w:szCs w:val="24"/>
          <w:shd w:val="clear" w:color="auto" w:fill="FFFFFF"/>
        </w:rPr>
        <w:t>SIMPLE</w:t>
      </w:r>
      <w:r w:rsidRPr="00106BC8">
        <w:rPr>
          <w:rFonts w:ascii="Courier New" w:hAnsi="Courier New" w:cs="Courier New"/>
          <w:color w:val="000000"/>
          <w:kern w:val="0"/>
          <w:sz w:val="24"/>
          <w:szCs w:val="24"/>
          <w:shd w:val="clear" w:color="auto" w:fill="FFFFFF"/>
        </w:rPr>
        <w:t xml:space="preserve"> </w:t>
      </w:r>
      <w:r w:rsidRPr="00106BC8">
        <w:rPr>
          <w:rFonts w:ascii="Courier New" w:hAnsi="Courier New" w:cs="Courier New"/>
          <w:color w:val="0000FF"/>
          <w:kern w:val="0"/>
          <w:sz w:val="24"/>
          <w:szCs w:val="24"/>
          <w:shd w:val="clear" w:color="auto" w:fill="FFFFFF"/>
        </w:rPr>
        <w:t>CORR</w:t>
      </w:r>
      <w:r w:rsidRPr="00106BC8">
        <w:rPr>
          <w:rFonts w:ascii="Courier New" w:hAnsi="Courier New" w:cs="Courier New"/>
          <w:color w:val="000000"/>
          <w:kern w:val="0"/>
          <w:sz w:val="24"/>
          <w:szCs w:val="24"/>
          <w:shd w:val="clear" w:color="auto" w:fill="FFFFFF"/>
        </w:rPr>
        <w:t xml:space="preserve"> plots=(</w:t>
      </w:r>
      <w:r w:rsidRPr="00106BC8">
        <w:rPr>
          <w:rFonts w:ascii="Courier New" w:hAnsi="Courier New" w:cs="Courier New"/>
          <w:color w:val="0000FF"/>
          <w:kern w:val="0"/>
          <w:sz w:val="24"/>
          <w:szCs w:val="24"/>
          <w:shd w:val="clear" w:color="auto" w:fill="FFFFFF"/>
        </w:rPr>
        <w:t>scree</w:t>
      </w:r>
      <w:r w:rsidRPr="00106BC8">
        <w:rPr>
          <w:rFonts w:ascii="Courier New" w:hAnsi="Courier New" w:cs="Courier New"/>
          <w:color w:val="000000"/>
          <w:kern w:val="0"/>
          <w:sz w:val="24"/>
          <w:szCs w:val="24"/>
          <w:shd w:val="clear" w:color="auto" w:fill="FFFFFF"/>
        </w:rPr>
        <w:t>)</w:t>
      </w:r>
      <w:r w:rsidR="00F7521F" w:rsidRPr="00F7521F">
        <w:rPr>
          <w:rFonts w:ascii="Courier New" w:hAnsi="Courier New" w:cs="Courier New"/>
          <w:color w:val="000000"/>
          <w:kern w:val="0"/>
          <w:sz w:val="24"/>
          <w:szCs w:val="24"/>
          <w:shd w:val="clear" w:color="auto" w:fill="FFFFFF"/>
        </w:rPr>
        <w:t>;</w:t>
      </w:r>
    </w:p>
    <w:p w:rsidR="00F7521F" w:rsidRPr="00F7521F" w:rsidRDefault="00F7521F" w:rsidP="00F7521F">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F7521F">
        <w:rPr>
          <w:rFonts w:ascii="Courier New" w:hAnsi="Courier New" w:cs="Courier New"/>
          <w:color w:val="0000FF"/>
          <w:kern w:val="0"/>
          <w:sz w:val="24"/>
          <w:szCs w:val="24"/>
          <w:shd w:val="clear" w:color="auto" w:fill="FFFFFF"/>
        </w:rPr>
        <w:t>var</w:t>
      </w:r>
      <w:r w:rsidRPr="00F7521F">
        <w:rPr>
          <w:rFonts w:ascii="Courier New" w:hAnsi="Courier New" w:cs="Courier New"/>
          <w:color w:val="000000"/>
          <w:kern w:val="0"/>
          <w:sz w:val="24"/>
          <w:szCs w:val="24"/>
          <w:shd w:val="clear" w:color="auto" w:fill="FFFFFF"/>
        </w:rPr>
        <w:t xml:space="preserve"> x1-x8;</w:t>
      </w:r>
    </w:p>
    <w:p w:rsidR="00F7521F" w:rsidRPr="00F7521F" w:rsidRDefault="00F7521F" w:rsidP="00F7521F">
      <w:pPr>
        <w:pBdr>
          <w:bottom w:val="single" w:sz="6" w:space="1" w:color="auto"/>
        </w:pBdr>
        <w:ind w:firstLineChars="235" w:firstLine="566"/>
        <w:rPr>
          <w:rFonts w:ascii="Courier New" w:hAnsi="Courier New" w:cs="Courier New"/>
          <w:color w:val="000000"/>
          <w:kern w:val="0"/>
          <w:sz w:val="24"/>
          <w:szCs w:val="24"/>
          <w:shd w:val="clear" w:color="auto" w:fill="FFFFFF"/>
        </w:rPr>
      </w:pPr>
      <w:r w:rsidRPr="00F7521F">
        <w:rPr>
          <w:rFonts w:ascii="Courier New" w:hAnsi="Courier New" w:cs="Courier New"/>
          <w:b/>
          <w:bCs/>
          <w:color w:val="000080"/>
          <w:kern w:val="0"/>
          <w:sz w:val="24"/>
          <w:szCs w:val="24"/>
          <w:shd w:val="clear" w:color="auto" w:fill="FFFFFF"/>
        </w:rPr>
        <w:t>run</w:t>
      </w:r>
      <w:r w:rsidRPr="00F7521F">
        <w:rPr>
          <w:rFonts w:ascii="Courier New" w:hAnsi="Courier New" w:cs="Courier New"/>
          <w:color w:val="000000"/>
          <w:kern w:val="0"/>
          <w:sz w:val="24"/>
          <w:szCs w:val="24"/>
          <w:shd w:val="clear" w:color="auto" w:fill="FFFFFF"/>
        </w:rPr>
        <w:t>;</w:t>
      </w:r>
    </w:p>
    <w:p w:rsidR="00DF295F" w:rsidRDefault="00DF295F" w:rsidP="00ED5C66">
      <w:pPr>
        <w:rPr>
          <w:rFonts w:cs="Times New Roman"/>
          <w:b/>
          <w:szCs w:val="28"/>
        </w:rPr>
      </w:pPr>
      <w:r w:rsidRPr="00DF295F">
        <w:rPr>
          <w:rFonts w:cs="Times New Roman" w:hint="eastAsia"/>
          <w:b/>
          <w:szCs w:val="28"/>
        </w:rPr>
        <w:t>运行结果及说明：</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简单统计量"/>
      </w:tblPr>
      <w:tblGrid>
        <w:gridCol w:w="602"/>
        <w:gridCol w:w="1200"/>
        <w:gridCol w:w="1200"/>
      </w:tblGrid>
      <w:tr w:rsidR="00DF295F" w:rsidRPr="00DF295F" w:rsidTr="00DF295F">
        <w:trPr>
          <w:tblHeader/>
          <w:tblCellSpacing w:w="0" w:type="dxa"/>
          <w:jc w:val="center"/>
        </w:trPr>
        <w:tc>
          <w:tcPr>
            <w:tcW w:w="0" w:type="auto"/>
            <w:gridSpan w:val="3"/>
            <w:tcBorders>
              <w:top w:val="nil"/>
              <w:left w:val="nil"/>
              <w:bottom w:val="nil"/>
              <w:right w:val="nil"/>
            </w:tcBorders>
            <w:hideMark/>
          </w:tcPr>
          <w:p w:rsidR="00DF295F" w:rsidRPr="00DF295F" w:rsidRDefault="00DF295F" w:rsidP="00DF295F">
            <w:pPr>
              <w:widowControl/>
              <w:jc w:val="center"/>
              <w:rPr>
                <w:rFonts w:ascii="宋体" w:eastAsia="宋体" w:hAnsi="宋体" w:cs="宋体"/>
                <w:b/>
                <w:bCs/>
                <w:kern w:val="0"/>
                <w:sz w:val="24"/>
                <w:szCs w:val="24"/>
              </w:rPr>
            </w:pPr>
            <w:r w:rsidRPr="00DF295F">
              <w:rPr>
                <w:rFonts w:ascii="宋体" w:eastAsia="宋体" w:hAnsi="宋体" w:cs="宋体"/>
                <w:b/>
                <w:bCs/>
                <w:kern w:val="0"/>
                <w:sz w:val="24"/>
                <w:szCs w:val="24"/>
              </w:rPr>
              <w:t>30 个观测的均值和标准差</w:t>
            </w:r>
          </w:p>
        </w:tc>
      </w:tr>
      <w:tr w:rsidR="00DF295F" w:rsidRPr="00DF295F" w:rsidTr="00DF295F">
        <w:trPr>
          <w:tblHeade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变量</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4"/>
                <w:szCs w:val="24"/>
              </w:rPr>
            </w:pPr>
            <w:r w:rsidRPr="00DF295F">
              <w:rPr>
                <w:rFonts w:ascii="宋体" w:eastAsia="宋体" w:hAnsi="宋体" w:cs="宋体"/>
                <w:b/>
                <w:bCs/>
                <w:kern w:val="0"/>
                <w:sz w:val="24"/>
                <w:szCs w:val="24"/>
              </w:rPr>
              <w:t>均值</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4"/>
                <w:szCs w:val="24"/>
              </w:rPr>
            </w:pPr>
            <w:r w:rsidRPr="00DF295F">
              <w:rPr>
                <w:rFonts w:ascii="宋体" w:eastAsia="宋体" w:hAnsi="宋体" w:cs="宋体"/>
                <w:b/>
                <w:bCs/>
                <w:kern w:val="0"/>
                <w:sz w:val="24"/>
                <w:szCs w:val="24"/>
              </w:rPr>
              <w:t>标准差</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x1</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1921.0927</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1474.8060</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x2</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1745.9333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861.6419</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511.5083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402.8855</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x4</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5457.6333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1310.2181</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x5</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666.1200</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459.9353</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x6</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117.2867</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2.0253</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x7</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114.9067</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1.8981</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862.9980</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4"/>
                <w:szCs w:val="24"/>
              </w:rPr>
            </w:pPr>
            <w:r w:rsidRPr="00DF295F">
              <w:rPr>
                <w:rFonts w:ascii="宋体" w:eastAsia="宋体" w:hAnsi="宋体" w:cs="宋体"/>
                <w:kern w:val="0"/>
                <w:sz w:val="24"/>
                <w:szCs w:val="24"/>
              </w:rPr>
              <w:t>584.5873</w:t>
            </w:r>
          </w:p>
        </w:tc>
      </w:tr>
    </w:tbl>
    <w:p w:rsidR="00DF295F" w:rsidRDefault="00DF295F" w:rsidP="00DF295F">
      <w:pPr>
        <w:jc w:val="center"/>
        <w:rPr>
          <w:rFonts w:cs="Times New Roman"/>
          <w:szCs w:val="28"/>
        </w:rPr>
      </w:pP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相关性"/>
      </w:tblPr>
      <w:tblGrid>
        <w:gridCol w:w="362"/>
        <w:gridCol w:w="960"/>
        <w:gridCol w:w="960"/>
        <w:gridCol w:w="960"/>
        <w:gridCol w:w="960"/>
        <w:gridCol w:w="960"/>
        <w:gridCol w:w="960"/>
        <w:gridCol w:w="960"/>
        <w:gridCol w:w="960"/>
      </w:tblGrid>
      <w:tr w:rsidR="00DF295F" w:rsidRPr="00DF295F" w:rsidTr="00DF295F">
        <w:trPr>
          <w:tblHeader/>
          <w:tblCellSpacing w:w="0" w:type="dxa"/>
          <w:jc w:val="center"/>
        </w:trPr>
        <w:tc>
          <w:tcPr>
            <w:tcW w:w="0" w:type="auto"/>
            <w:gridSpan w:val="9"/>
            <w:tcBorders>
              <w:top w:val="nil"/>
              <w:left w:val="nil"/>
              <w:bottom w:val="nil"/>
              <w:right w:val="nil"/>
            </w:tcBorders>
            <w:hideMark/>
          </w:tcPr>
          <w:p w:rsidR="00DF295F" w:rsidRPr="00DF295F" w:rsidRDefault="00DF295F" w:rsidP="00DF295F">
            <w:pPr>
              <w:widowControl/>
              <w:jc w:val="center"/>
              <w:rPr>
                <w:rFonts w:ascii="宋体" w:eastAsia="宋体" w:hAnsi="宋体" w:cs="宋体"/>
                <w:b/>
                <w:bCs/>
                <w:kern w:val="0"/>
                <w:sz w:val="24"/>
                <w:szCs w:val="24"/>
              </w:rPr>
            </w:pPr>
            <w:r w:rsidRPr="00DF295F">
              <w:rPr>
                <w:rFonts w:ascii="宋体" w:eastAsia="宋体" w:hAnsi="宋体" w:cs="宋体"/>
                <w:b/>
                <w:bCs/>
                <w:kern w:val="0"/>
                <w:sz w:val="24"/>
                <w:szCs w:val="24"/>
              </w:rPr>
              <w:t>相关性</w:t>
            </w:r>
          </w:p>
        </w:tc>
      </w:tr>
      <w:tr w:rsidR="00DF295F" w:rsidRPr="00DF295F" w:rsidTr="00DF295F">
        <w:trPr>
          <w:tblHeader/>
          <w:tblCellSpacing w:w="0" w:type="dxa"/>
          <w:jc w:val="center"/>
        </w:trPr>
        <w:tc>
          <w:tcPr>
            <w:tcW w:w="0" w:type="auto"/>
            <w:tcBorders>
              <w:top w:val="nil"/>
              <w:left w:val="nil"/>
              <w:bottom w:val="nil"/>
              <w:right w:val="nil"/>
            </w:tcBorders>
            <w:hideMark/>
          </w:tcPr>
          <w:p w:rsidR="00DF295F" w:rsidRPr="00DF295F" w:rsidRDefault="00DF295F" w:rsidP="00DF295F">
            <w:pPr>
              <w:widowControl/>
              <w:jc w:val="center"/>
              <w:rPr>
                <w:rFonts w:ascii="宋体" w:eastAsia="宋体" w:hAnsi="宋体" w:cs="宋体"/>
                <w:b/>
                <w:bCs/>
                <w:kern w:val="0"/>
                <w:sz w:val="24"/>
                <w:szCs w:val="24"/>
              </w:rPr>
            </w:pPr>
            <w:r w:rsidRPr="00DF295F">
              <w:rPr>
                <w:rFonts w:ascii="宋体" w:eastAsia="宋体" w:hAnsi="宋体" w:cs="宋体"/>
                <w:b/>
                <w:bCs/>
                <w:kern w:val="0"/>
                <w:sz w:val="24"/>
                <w:szCs w:val="24"/>
              </w:rPr>
              <w:t> </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1"/>
                <w:szCs w:val="21"/>
              </w:rPr>
            </w:pPr>
            <w:r w:rsidRPr="00DF295F">
              <w:rPr>
                <w:rFonts w:ascii="宋体" w:eastAsia="宋体" w:hAnsi="宋体" w:cs="宋体"/>
                <w:b/>
                <w:bCs/>
                <w:kern w:val="0"/>
                <w:sz w:val="21"/>
                <w:szCs w:val="21"/>
              </w:rPr>
              <w:t>x1</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1"/>
                <w:szCs w:val="21"/>
              </w:rPr>
            </w:pPr>
            <w:r w:rsidRPr="00DF295F">
              <w:rPr>
                <w:rFonts w:ascii="宋体" w:eastAsia="宋体" w:hAnsi="宋体" w:cs="宋体"/>
                <w:b/>
                <w:bCs/>
                <w:kern w:val="0"/>
                <w:sz w:val="21"/>
                <w:szCs w:val="21"/>
              </w:rPr>
              <w:t>x2</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1"/>
                <w:szCs w:val="21"/>
              </w:rPr>
            </w:pPr>
            <w:r w:rsidRPr="00DF295F">
              <w:rPr>
                <w:rFonts w:ascii="宋体" w:eastAsia="宋体" w:hAnsi="宋体" w:cs="宋体"/>
                <w:b/>
                <w:bCs/>
                <w:kern w:val="0"/>
                <w:sz w:val="21"/>
                <w:szCs w:val="21"/>
              </w:rPr>
              <w:t>x3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1"/>
                <w:szCs w:val="21"/>
              </w:rPr>
            </w:pPr>
            <w:r w:rsidRPr="00DF295F">
              <w:rPr>
                <w:rFonts w:ascii="宋体" w:eastAsia="宋体" w:hAnsi="宋体" w:cs="宋体"/>
                <w:b/>
                <w:bCs/>
                <w:kern w:val="0"/>
                <w:sz w:val="21"/>
                <w:szCs w:val="21"/>
              </w:rPr>
              <w:t>x4</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1"/>
                <w:szCs w:val="21"/>
              </w:rPr>
            </w:pPr>
            <w:r w:rsidRPr="00DF295F">
              <w:rPr>
                <w:rFonts w:ascii="宋体" w:eastAsia="宋体" w:hAnsi="宋体" w:cs="宋体"/>
                <w:b/>
                <w:bCs/>
                <w:kern w:val="0"/>
                <w:sz w:val="21"/>
                <w:szCs w:val="21"/>
              </w:rPr>
              <w:t>x5</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1"/>
                <w:szCs w:val="21"/>
              </w:rPr>
            </w:pPr>
            <w:r w:rsidRPr="00DF295F">
              <w:rPr>
                <w:rFonts w:ascii="宋体" w:eastAsia="宋体" w:hAnsi="宋体" w:cs="宋体"/>
                <w:b/>
                <w:bCs/>
                <w:kern w:val="0"/>
                <w:sz w:val="21"/>
                <w:szCs w:val="21"/>
              </w:rPr>
              <w:t>x6</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1"/>
                <w:szCs w:val="21"/>
              </w:rPr>
            </w:pPr>
            <w:r w:rsidRPr="00DF295F">
              <w:rPr>
                <w:rFonts w:ascii="宋体" w:eastAsia="宋体" w:hAnsi="宋体" w:cs="宋体"/>
                <w:b/>
                <w:bCs/>
                <w:kern w:val="0"/>
                <w:sz w:val="21"/>
                <w:szCs w:val="21"/>
              </w:rPr>
              <w:t>x7</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b/>
                <w:bCs/>
                <w:kern w:val="0"/>
                <w:sz w:val="21"/>
                <w:szCs w:val="21"/>
              </w:rPr>
            </w:pPr>
            <w:r w:rsidRPr="00DF295F">
              <w:rPr>
                <w:rFonts w:ascii="宋体" w:eastAsia="宋体" w:hAnsi="宋体" w:cs="宋体"/>
                <w:b/>
                <w:bCs/>
                <w:kern w:val="0"/>
                <w:sz w:val="21"/>
                <w:szCs w:val="21"/>
              </w:rPr>
              <w:t>x8</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x1</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1.00000</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0.26676</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0.95058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0.19058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0.61724</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-0.27256</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-0.26363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0.87374</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x2</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0.26676</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1.00000</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0.42614</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0.71813</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-0.15101</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-0.23514</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-0.59273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0.36310</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0.95058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0.42614</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1.00000</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0.39963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0.43062</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-0.28049</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-0.35905</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0.79186</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x4</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0.19058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0.71813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0.39963</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1.00000</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-0.35559</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-0.13496</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-0.53916</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0.10438</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x5</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0.61724</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-0.15101</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0.43062</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-0.35559</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1.00000</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-0.25318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0.02172</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0.65858</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x6</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-0.27256</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-0.23514</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-0.28049</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-0.13496</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-0.25318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1.00000</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0.76284</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-0.12522</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x7</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-0.26363</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-0.59273</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-0.35905</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-0.53916</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0.02172</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0.76284</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1.00000</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-0.19207</w:t>
            </w:r>
          </w:p>
        </w:tc>
      </w:tr>
      <w:tr w:rsidR="00DF295F" w:rsidRPr="00DF295F" w:rsidTr="00DF295F">
        <w:trPr>
          <w:tblCellSpacing w:w="0" w:type="dxa"/>
          <w:jc w:val="center"/>
        </w:trPr>
        <w:tc>
          <w:tcPr>
            <w:tcW w:w="0" w:type="auto"/>
            <w:tcBorders>
              <w:top w:val="nil"/>
              <w:left w:val="nil"/>
              <w:bottom w:val="nil"/>
              <w:right w:val="nil"/>
            </w:tcBorders>
            <w:hideMark/>
          </w:tcPr>
          <w:p w:rsidR="00DF295F" w:rsidRPr="00DF295F" w:rsidRDefault="00DF295F" w:rsidP="00DF295F">
            <w:pPr>
              <w:widowControl/>
              <w:jc w:val="left"/>
              <w:rPr>
                <w:rFonts w:ascii="宋体" w:eastAsia="宋体" w:hAnsi="宋体" w:cs="宋体"/>
                <w:b/>
                <w:bCs/>
                <w:kern w:val="0"/>
                <w:sz w:val="24"/>
                <w:szCs w:val="24"/>
              </w:rPr>
            </w:pPr>
            <w:r w:rsidRPr="00DF295F">
              <w:rPr>
                <w:rFonts w:ascii="宋体" w:eastAsia="宋体" w:hAnsi="宋体" w:cs="宋体"/>
                <w:b/>
                <w:bCs/>
                <w:kern w:val="0"/>
                <w:sz w:val="24"/>
                <w:szCs w:val="24"/>
              </w:rPr>
              <w:t>x8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0.87374</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0.36310</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0.79186</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0.10438</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0.65858</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-0.12522</w:t>
            </w:r>
          </w:p>
        </w:tc>
        <w:tc>
          <w:tcPr>
            <w:tcW w:w="0" w:type="auto"/>
            <w:tcBorders>
              <w:top w:val="nil"/>
              <w:left w:val="nil"/>
              <w:bottom w:val="nil"/>
              <w:right w:val="nil"/>
            </w:tcBorders>
            <w:noWrap/>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-0.19207</w:t>
            </w:r>
          </w:p>
        </w:tc>
        <w:tc>
          <w:tcPr>
            <w:tcW w:w="0" w:type="auto"/>
            <w:tcBorders>
              <w:top w:val="nil"/>
              <w:left w:val="nil"/>
              <w:bottom w:val="nil"/>
              <w:right w:val="nil"/>
            </w:tcBorders>
            <w:hideMark/>
          </w:tcPr>
          <w:p w:rsidR="00DF295F" w:rsidRPr="00DF295F" w:rsidRDefault="00DF295F" w:rsidP="00DF295F">
            <w:pPr>
              <w:widowControl/>
              <w:jc w:val="right"/>
              <w:rPr>
                <w:rFonts w:ascii="宋体" w:eastAsia="宋体" w:hAnsi="宋体" w:cs="宋体"/>
                <w:kern w:val="0"/>
                <w:sz w:val="21"/>
                <w:szCs w:val="21"/>
              </w:rPr>
            </w:pPr>
            <w:r w:rsidRPr="00DF295F">
              <w:rPr>
                <w:rFonts w:ascii="宋体" w:eastAsia="宋体" w:hAnsi="宋体" w:cs="宋体"/>
                <w:kern w:val="0"/>
                <w:sz w:val="21"/>
                <w:szCs w:val="21"/>
              </w:rPr>
              <w:t>1.00000</w:t>
            </w:r>
          </w:p>
        </w:tc>
      </w:tr>
    </w:tbl>
    <w:p w:rsidR="00DF295F" w:rsidRDefault="00F87ABC" w:rsidP="00F87ABC">
      <w:pPr>
        <w:jc w:val="center"/>
        <w:rPr>
          <w:rFonts w:cs="Times New Roman"/>
          <w:szCs w:val="28"/>
        </w:rPr>
      </w:pPr>
      <w:r>
        <w:rPr>
          <w:rFonts w:cs="Times New Roman" w:hint="eastAsia"/>
          <w:szCs w:val="28"/>
        </w:rPr>
        <w:t>相关系数矩阵</w:t>
      </w:r>
    </w:p>
    <w:p w:rsidR="009C5FB7" w:rsidRPr="009C5FB7" w:rsidRDefault="009C5FB7" w:rsidP="009C5FB7">
      <w:pPr>
        <w:widowControl/>
        <w:jc w:val="center"/>
        <w:rPr>
          <w:rFonts w:ascii="黑体" w:eastAsia="黑体" w:hAnsi="宋体" w:cs="宋体"/>
          <w:color w:val="000000"/>
          <w:kern w:val="0"/>
          <w:sz w:val="24"/>
          <w:szCs w:val="24"/>
        </w:rPr>
      </w:pPr>
      <w:r w:rsidRPr="009C5FB7">
        <w:rPr>
          <w:rFonts w:ascii="黑体" w:eastAsia="黑体" w:hAnsi="宋体" w:cs="宋体" w:hint="eastAsia"/>
          <w:color w:val="000000"/>
          <w:kern w:val="0"/>
          <w:sz w:val="24"/>
          <w:szCs w:val="24"/>
        </w:rPr>
        <w:t xml:space="preserve">先验公因子方差估计: ONE </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特征值"/>
      </w:tblPr>
      <w:tblGrid>
        <w:gridCol w:w="361"/>
        <w:gridCol w:w="1320"/>
        <w:gridCol w:w="1320"/>
        <w:gridCol w:w="840"/>
        <w:gridCol w:w="840"/>
      </w:tblGrid>
      <w:tr w:rsidR="009C5FB7" w:rsidRPr="009C5FB7" w:rsidTr="009C5FB7">
        <w:trPr>
          <w:tblHeader/>
          <w:tblCellSpacing w:w="0" w:type="dxa"/>
          <w:jc w:val="center"/>
        </w:trPr>
        <w:tc>
          <w:tcPr>
            <w:tcW w:w="0" w:type="auto"/>
            <w:gridSpan w:val="5"/>
            <w:tcBorders>
              <w:top w:val="nil"/>
              <w:left w:val="nil"/>
              <w:bottom w:val="nil"/>
              <w:right w:val="nil"/>
            </w:tcBorders>
            <w:hideMark/>
          </w:tcPr>
          <w:p w:rsidR="009C5FB7" w:rsidRPr="009C5FB7" w:rsidRDefault="009C5FB7" w:rsidP="009C5FB7">
            <w:pPr>
              <w:widowControl/>
              <w:jc w:val="center"/>
              <w:rPr>
                <w:rFonts w:ascii="宋体" w:eastAsia="宋体" w:hAnsi="宋体" w:cs="宋体"/>
                <w:b/>
                <w:bCs/>
                <w:kern w:val="0"/>
                <w:sz w:val="24"/>
                <w:szCs w:val="24"/>
              </w:rPr>
            </w:pPr>
            <w:r w:rsidRPr="009C5FB7">
              <w:rPr>
                <w:rFonts w:ascii="宋体" w:eastAsia="宋体" w:hAnsi="宋体" w:cs="宋体"/>
                <w:b/>
                <w:bCs/>
                <w:kern w:val="0"/>
                <w:sz w:val="24"/>
                <w:szCs w:val="24"/>
              </w:rPr>
              <w:t>相关矩阵的特征值: 总计 = 8 平均值 = 1</w:t>
            </w:r>
          </w:p>
        </w:tc>
      </w:tr>
      <w:tr w:rsidR="009C5FB7" w:rsidRPr="009C5FB7" w:rsidTr="009C5FB7">
        <w:trPr>
          <w:tblHeader/>
          <w:tblCellSpacing w:w="0" w:type="dxa"/>
          <w:jc w:val="center"/>
        </w:trPr>
        <w:tc>
          <w:tcPr>
            <w:tcW w:w="0" w:type="auto"/>
            <w:tcBorders>
              <w:top w:val="nil"/>
              <w:left w:val="nil"/>
              <w:bottom w:val="nil"/>
              <w:right w:val="nil"/>
            </w:tcBorders>
            <w:hideMark/>
          </w:tcPr>
          <w:p w:rsidR="009C5FB7" w:rsidRPr="009C5FB7" w:rsidRDefault="009C5FB7" w:rsidP="009C5FB7">
            <w:pPr>
              <w:widowControl/>
              <w:jc w:val="center"/>
              <w:rPr>
                <w:rFonts w:ascii="宋体" w:eastAsia="宋体" w:hAnsi="宋体" w:cs="宋体"/>
                <w:b/>
                <w:bCs/>
                <w:kern w:val="0"/>
                <w:sz w:val="24"/>
                <w:szCs w:val="24"/>
              </w:rPr>
            </w:pPr>
            <w:r w:rsidRPr="009C5FB7">
              <w:rPr>
                <w:rFonts w:ascii="宋体" w:eastAsia="宋体" w:hAnsi="宋体" w:cs="宋体"/>
                <w:b/>
                <w:bCs/>
                <w:kern w:val="0"/>
                <w:sz w:val="24"/>
                <w:szCs w:val="24"/>
              </w:rPr>
              <w:lastRenderedPageBreak/>
              <w:t> </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特征值</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差值</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比例</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累积</w:t>
            </w:r>
          </w:p>
        </w:tc>
      </w:tr>
      <w:tr w:rsidR="009C5FB7" w:rsidRPr="009C5FB7" w:rsidTr="009C5FB7">
        <w:trPr>
          <w:tblCellSpacing w:w="0" w:type="dxa"/>
          <w:jc w:val="center"/>
        </w:trPr>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1</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3.75512808</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1.55839208</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0.4694</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0.4694</w:t>
            </w:r>
          </w:p>
        </w:tc>
      </w:tr>
      <w:tr w:rsidR="009C5FB7" w:rsidRPr="009C5FB7" w:rsidTr="009C5FB7">
        <w:trPr>
          <w:tblCellSpacing w:w="0" w:type="dxa"/>
          <w:jc w:val="center"/>
        </w:trPr>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2</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2.19673600</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0.98184422</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0.2746</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0.7440</w:t>
            </w:r>
          </w:p>
        </w:tc>
      </w:tr>
      <w:tr w:rsidR="009C5FB7" w:rsidRPr="009C5FB7" w:rsidTr="009C5FB7">
        <w:trPr>
          <w:tblCellSpacing w:w="0" w:type="dxa"/>
          <w:jc w:val="center"/>
        </w:trPr>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3</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1.21489177</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0.81249198</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0.1519</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0.8958</w:t>
            </w:r>
          </w:p>
        </w:tc>
      </w:tr>
      <w:tr w:rsidR="009C5FB7" w:rsidRPr="009C5FB7" w:rsidTr="009C5FB7">
        <w:trPr>
          <w:tblCellSpacing w:w="0" w:type="dxa"/>
          <w:jc w:val="center"/>
        </w:trPr>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4</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0.40239979</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0.18959738</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0.0503</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0.9461</w:t>
            </w:r>
          </w:p>
        </w:tc>
      </w:tr>
      <w:tr w:rsidR="009C5FB7" w:rsidRPr="009C5FB7" w:rsidTr="009C5FB7">
        <w:trPr>
          <w:tblCellSpacing w:w="0" w:type="dxa"/>
          <w:jc w:val="center"/>
        </w:trPr>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5</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0.21280241</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0.07484352</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0.0266</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0.9727</w:t>
            </w:r>
          </w:p>
        </w:tc>
      </w:tr>
      <w:tr w:rsidR="009C5FB7" w:rsidRPr="009C5FB7" w:rsidTr="009C5FB7">
        <w:trPr>
          <w:tblCellSpacing w:w="0" w:type="dxa"/>
          <w:jc w:val="center"/>
        </w:trPr>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6</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0.13795890</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0.07250109</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0.0172</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0.9900</w:t>
            </w:r>
          </w:p>
        </w:tc>
      </w:tr>
      <w:tr w:rsidR="009C5FB7" w:rsidRPr="009C5FB7" w:rsidTr="009C5FB7">
        <w:trPr>
          <w:tblCellSpacing w:w="0" w:type="dxa"/>
          <w:jc w:val="center"/>
        </w:trPr>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7</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0.06545781</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0.05083257</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0.0082</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0.9982</w:t>
            </w:r>
          </w:p>
        </w:tc>
      </w:tr>
      <w:tr w:rsidR="009C5FB7" w:rsidRPr="009C5FB7" w:rsidTr="009C5FB7">
        <w:trPr>
          <w:tblCellSpacing w:w="0" w:type="dxa"/>
          <w:jc w:val="center"/>
        </w:trPr>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b/>
                <w:bCs/>
                <w:kern w:val="0"/>
                <w:sz w:val="24"/>
                <w:szCs w:val="24"/>
              </w:rPr>
            </w:pPr>
            <w:r w:rsidRPr="009C5FB7">
              <w:rPr>
                <w:rFonts w:ascii="宋体" w:eastAsia="宋体" w:hAnsi="宋体" w:cs="宋体"/>
                <w:b/>
                <w:bCs/>
                <w:kern w:val="0"/>
                <w:sz w:val="24"/>
                <w:szCs w:val="24"/>
              </w:rPr>
              <w:t>8</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0.01462524</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 </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0.0018</w:t>
            </w:r>
          </w:p>
        </w:tc>
        <w:tc>
          <w:tcPr>
            <w:tcW w:w="0" w:type="auto"/>
            <w:tcBorders>
              <w:top w:val="nil"/>
              <w:left w:val="nil"/>
              <w:bottom w:val="nil"/>
              <w:right w:val="nil"/>
            </w:tcBorders>
            <w:hideMark/>
          </w:tcPr>
          <w:p w:rsidR="009C5FB7" w:rsidRPr="009C5FB7" w:rsidRDefault="009C5FB7" w:rsidP="009C5FB7">
            <w:pPr>
              <w:widowControl/>
              <w:jc w:val="right"/>
              <w:rPr>
                <w:rFonts w:ascii="宋体" w:eastAsia="宋体" w:hAnsi="宋体" w:cs="宋体"/>
                <w:kern w:val="0"/>
                <w:sz w:val="24"/>
                <w:szCs w:val="24"/>
              </w:rPr>
            </w:pPr>
            <w:r w:rsidRPr="009C5FB7">
              <w:rPr>
                <w:rFonts w:ascii="宋体" w:eastAsia="宋体" w:hAnsi="宋体" w:cs="宋体"/>
                <w:kern w:val="0"/>
                <w:sz w:val="24"/>
                <w:szCs w:val="24"/>
              </w:rPr>
              <w:t>1.0000</w:t>
            </w:r>
          </w:p>
        </w:tc>
      </w:tr>
    </w:tbl>
    <w:p w:rsidR="00DF295F" w:rsidRDefault="009C5FB7" w:rsidP="002F40B7">
      <w:pPr>
        <w:ind w:firstLine="576"/>
        <w:rPr>
          <w:rFonts w:cs="Times New Roman"/>
          <w:szCs w:val="28"/>
        </w:rPr>
      </w:pPr>
      <w:r>
        <w:rPr>
          <w:rFonts w:cs="Times New Roman" w:hint="eastAsia"/>
          <w:szCs w:val="28"/>
        </w:rPr>
        <w:t>相关矩阵的特征值和累积贡献，前三个主成分的累积贡献为</w:t>
      </w:r>
      <w:r>
        <w:rPr>
          <w:rFonts w:cs="Times New Roman" w:hint="eastAsia"/>
          <w:szCs w:val="28"/>
        </w:rPr>
        <w:t>89.58%</w:t>
      </w:r>
      <w:r>
        <w:rPr>
          <w:rFonts w:cs="Times New Roman" w:hint="eastAsia"/>
          <w:szCs w:val="28"/>
        </w:rPr>
        <w:t>，故考虑选取三个公共因子。</w:t>
      </w:r>
    </w:p>
    <w:p w:rsidR="00106BC8" w:rsidRPr="00106BC8" w:rsidRDefault="00106BC8" w:rsidP="00106BC8">
      <w:pPr>
        <w:widowControl/>
        <w:jc w:val="center"/>
        <w:rPr>
          <w:rFonts w:ascii="黑体" w:eastAsia="黑体" w:hAnsi="宋体" w:cs="宋体"/>
          <w:color w:val="000000"/>
          <w:kern w:val="0"/>
          <w:sz w:val="24"/>
          <w:szCs w:val="24"/>
        </w:rPr>
      </w:pPr>
      <w:r w:rsidRPr="00106BC8">
        <w:rPr>
          <w:rFonts w:ascii="黑体" w:eastAsia="黑体" w:hAnsi="宋体" w:cs="宋体" w:hint="eastAsia"/>
          <w:color w:val="000000"/>
          <w:kern w:val="0"/>
          <w:sz w:val="24"/>
          <w:szCs w:val="24"/>
        </w:rPr>
        <w:t>3 个因子将被 NFACTOR 准则保留。</w:t>
      </w:r>
    </w:p>
    <w:p w:rsidR="00106BC8" w:rsidRPr="00106BC8" w:rsidRDefault="00106BC8" w:rsidP="00106BC8">
      <w:pPr>
        <w:widowControl/>
        <w:jc w:val="center"/>
        <w:rPr>
          <w:rFonts w:ascii="黑体" w:eastAsia="黑体" w:hAnsi="宋体" w:cs="宋体"/>
          <w:color w:val="000000"/>
          <w:kern w:val="0"/>
          <w:sz w:val="24"/>
          <w:szCs w:val="24"/>
        </w:rPr>
      </w:pPr>
      <w:bookmarkStart w:id="1" w:name="IDX2"/>
      <w:bookmarkEnd w:id="1"/>
      <w:r>
        <w:rPr>
          <w:rFonts w:ascii="黑体" w:eastAsia="黑体" w:hAnsi="宋体" w:cs="宋体"/>
          <w:noProof/>
          <w:color w:val="000000"/>
          <w:kern w:val="0"/>
          <w:sz w:val="24"/>
          <w:szCs w:val="24"/>
        </w:rPr>
        <w:drawing>
          <wp:inline distT="0" distB="0" distL="0" distR="0">
            <wp:extent cx="4373880" cy="2460308"/>
            <wp:effectExtent l="0" t="0" r="7620" b="0"/>
            <wp:docPr id="15" name="图片 15" descr="碎石图和方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碎石图和方差图"/>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77537" cy="2462365"/>
                    </a:xfrm>
                    <a:prstGeom prst="rect">
                      <a:avLst/>
                    </a:prstGeom>
                    <a:noFill/>
                    <a:ln>
                      <a:noFill/>
                    </a:ln>
                  </pic:spPr>
                </pic:pic>
              </a:graphicData>
            </a:graphic>
          </wp:inline>
        </w:drawing>
      </w:r>
    </w:p>
    <w:p w:rsidR="00106BC8" w:rsidRDefault="00106BC8" w:rsidP="00F87ABC">
      <w:pPr>
        <w:jc w:val="center"/>
        <w:rPr>
          <w:rFonts w:cs="Times New Roman"/>
          <w:szCs w:val="28"/>
        </w:rPr>
      </w:pPr>
      <w:r>
        <w:rPr>
          <w:rFonts w:cs="Times New Roman" w:hint="eastAsia"/>
          <w:szCs w:val="28"/>
        </w:rPr>
        <w:t>绘图选项</w:t>
      </w:r>
      <w:r w:rsidR="00F87ABC" w:rsidRPr="00F87ABC">
        <w:rPr>
          <w:rFonts w:cs="Times New Roman"/>
          <w:szCs w:val="28"/>
        </w:rPr>
        <w:t>scree</w:t>
      </w:r>
      <w:r w:rsidR="00F87ABC">
        <w:rPr>
          <w:rFonts w:cs="Times New Roman" w:hint="eastAsia"/>
          <w:szCs w:val="28"/>
        </w:rPr>
        <w:t>绘制陡坡图</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因子模式"/>
      </w:tblPr>
      <w:tblGrid>
        <w:gridCol w:w="362"/>
        <w:gridCol w:w="1080"/>
        <w:gridCol w:w="1080"/>
        <w:gridCol w:w="1080"/>
      </w:tblGrid>
      <w:tr w:rsidR="002F40B7" w:rsidRPr="002F40B7" w:rsidTr="002F40B7">
        <w:trPr>
          <w:tblHeader/>
          <w:tblCellSpacing w:w="0" w:type="dxa"/>
          <w:jc w:val="center"/>
        </w:trPr>
        <w:tc>
          <w:tcPr>
            <w:tcW w:w="0" w:type="auto"/>
            <w:gridSpan w:val="4"/>
            <w:tcBorders>
              <w:top w:val="nil"/>
              <w:left w:val="nil"/>
              <w:bottom w:val="nil"/>
              <w:right w:val="nil"/>
            </w:tcBorders>
            <w:hideMark/>
          </w:tcPr>
          <w:p w:rsidR="002F40B7" w:rsidRPr="002F40B7" w:rsidRDefault="002F40B7" w:rsidP="002F40B7">
            <w:pPr>
              <w:widowControl/>
              <w:jc w:val="center"/>
              <w:rPr>
                <w:rFonts w:ascii="宋体" w:eastAsia="宋体" w:hAnsi="宋体" w:cs="宋体"/>
                <w:b/>
                <w:bCs/>
                <w:kern w:val="0"/>
                <w:sz w:val="24"/>
                <w:szCs w:val="24"/>
              </w:rPr>
            </w:pPr>
            <w:r w:rsidRPr="002F40B7">
              <w:rPr>
                <w:rFonts w:ascii="宋体" w:eastAsia="宋体" w:hAnsi="宋体" w:cs="宋体"/>
                <w:b/>
                <w:bCs/>
                <w:kern w:val="0"/>
                <w:sz w:val="24"/>
                <w:szCs w:val="24"/>
              </w:rPr>
              <w:t>因子模式</w:t>
            </w:r>
          </w:p>
        </w:tc>
      </w:tr>
      <w:tr w:rsidR="002F40B7" w:rsidRPr="002F40B7" w:rsidTr="002F40B7">
        <w:trPr>
          <w:tblHeader/>
          <w:tblCellSpacing w:w="0" w:type="dxa"/>
          <w:jc w:val="center"/>
        </w:trPr>
        <w:tc>
          <w:tcPr>
            <w:tcW w:w="0" w:type="auto"/>
            <w:tcBorders>
              <w:top w:val="nil"/>
              <w:left w:val="nil"/>
              <w:bottom w:val="nil"/>
              <w:right w:val="nil"/>
            </w:tcBorders>
            <w:hideMark/>
          </w:tcPr>
          <w:p w:rsidR="002F40B7" w:rsidRPr="002F40B7" w:rsidRDefault="002F40B7" w:rsidP="002F40B7">
            <w:pPr>
              <w:widowControl/>
              <w:jc w:val="center"/>
              <w:rPr>
                <w:rFonts w:ascii="宋体" w:eastAsia="宋体" w:hAnsi="宋体" w:cs="宋体"/>
                <w:b/>
                <w:bCs/>
                <w:kern w:val="0"/>
                <w:sz w:val="24"/>
                <w:szCs w:val="24"/>
              </w:rPr>
            </w:pPr>
            <w:r w:rsidRPr="002F40B7">
              <w:rPr>
                <w:rFonts w:ascii="宋体" w:eastAsia="宋体" w:hAnsi="宋体" w:cs="宋体"/>
                <w:b/>
                <w:bCs/>
                <w:kern w:val="0"/>
                <w:sz w:val="24"/>
                <w:szCs w:val="24"/>
              </w:rPr>
              <w:t> </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b/>
                <w:bCs/>
                <w:kern w:val="0"/>
                <w:sz w:val="24"/>
                <w:szCs w:val="24"/>
              </w:rPr>
            </w:pPr>
            <w:r w:rsidRPr="002F40B7">
              <w:rPr>
                <w:rFonts w:ascii="宋体" w:eastAsia="宋体" w:hAnsi="宋体" w:cs="宋体"/>
                <w:b/>
                <w:bCs/>
                <w:kern w:val="0"/>
                <w:sz w:val="24"/>
                <w:szCs w:val="24"/>
              </w:rPr>
              <w:t>Factor1</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b/>
                <w:bCs/>
                <w:kern w:val="0"/>
                <w:sz w:val="24"/>
                <w:szCs w:val="24"/>
              </w:rPr>
            </w:pPr>
            <w:r w:rsidRPr="002F40B7">
              <w:rPr>
                <w:rFonts w:ascii="宋体" w:eastAsia="宋体" w:hAnsi="宋体" w:cs="宋体"/>
                <w:b/>
                <w:bCs/>
                <w:kern w:val="0"/>
                <w:sz w:val="24"/>
                <w:szCs w:val="24"/>
              </w:rPr>
              <w:t>Factor2</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b/>
                <w:bCs/>
                <w:kern w:val="0"/>
                <w:sz w:val="24"/>
                <w:szCs w:val="24"/>
              </w:rPr>
            </w:pPr>
            <w:r w:rsidRPr="002F40B7">
              <w:rPr>
                <w:rFonts w:ascii="宋体" w:eastAsia="宋体" w:hAnsi="宋体" w:cs="宋体"/>
                <w:b/>
                <w:bCs/>
                <w:kern w:val="0"/>
                <w:sz w:val="24"/>
                <w:szCs w:val="24"/>
              </w:rPr>
              <w:t>Factor3</w:t>
            </w:r>
          </w:p>
        </w:tc>
      </w:tr>
      <w:tr w:rsidR="002F40B7" w:rsidRPr="002F40B7" w:rsidTr="002F40B7">
        <w:trPr>
          <w:tblCellSpacing w:w="0" w:type="dxa"/>
          <w:jc w:val="center"/>
        </w:trPr>
        <w:tc>
          <w:tcPr>
            <w:tcW w:w="0" w:type="auto"/>
            <w:tcBorders>
              <w:top w:val="nil"/>
              <w:left w:val="nil"/>
              <w:bottom w:val="nil"/>
              <w:right w:val="nil"/>
            </w:tcBorders>
            <w:hideMark/>
          </w:tcPr>
          <w:p w:rsidR="002F40B7" w:rsidRPr="002F40B7" w:rsidRDefault="002F40B7" w:rsidP="002F40B7">
            <w:pPr>
              <w:widowControl/>
              <w:jc w:val="left"/>
              <w:rPr>
                <w:rFonts w:ascii="宋体" w:eastAsia="宋体" w:hAnsi="宋体" w:cs="宋体"/>
                <w:b/>
                <w:bCs/>
                <w:kern w:val="0"/>
                <w:sz w:val="24"/>
                <w:szCs w:val="24"/>
              </w:rPr>
            </w:pPr>
            <w:r w:rsidRPr="002F40B7">
              <w:rPr>
                <w:rFonts w:ascii="宋体" w:eastAsia="宋体" w:hAnsi="宋体" w:cs="宋体"/>
                <w:b/>
                <w:bCs/>
                <w:kern w:val="0"/>
                <w:sz w:val="24"/>
                <w:szCs w:val="24"/>
              </w:rPr>
              <w:t>x1</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0.88490</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0.38362</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0.12088</w:t>
            </w:r>
          </w:p>
        </w:tc>
      </w:tr>
      <w:tr w:rsidR="002F40B7" w:rsidRPr="002F40B7" w:rsidTr="002F40B7">
        <w:trPr>
          <w:tblCellSpacing w:w="0" w:type="dxa"/>
          <w:jc w:val="center"/>
        </w:trPr>
        <w:tc>
          <w:tcPr>
            <w:tcW w:w="0" w:type="auto"/>
            <w:tcBorders>
              <w:top w:val="nil"/>
              <w:left w:val="nil"/>
              <w:bottom w:val="nil"/>
              <w:right w:val="nil"/>
            </w:tcBorders>
            <w:hideMark/>
          </w:tcPr>
          <w:p w:rsidR="002F40B7" w:rsidRPr="002F40B7" w:rsidRDefault="002F40B7" w:rsidP="002F40B7">
            <w:pPr>
              <w:widowControl/>
              <w:jc w:val="left"/>
              <w:rPr>
                <w:rFonts w:ascii="宋体" w:eastAsia="宋体" w:hAnsi="宋体" w:cs="宋体"/>
                <w:b/>
                <w:bCs/>
                <w:kern w:val="0"/>
                <w:sz w:val="24"/>
                <w:szCs w:val="24"/>
              </w:rPr>
            </w:pPr>
            <w:r w:rsidRPr="002F40B7">
              <w:rPr>
                <w:rFonts w:ascii="宋体" w:eastAsia="宋体" w:hAnsi="宋体" w:cs="宋体"/>
                <w:b/>
                <w:bCs/>
                <w:kern w:val="0"/>
                <w:sz w:val="24"/>
                <w:szCs w:val="24"/>
              </w:rPr>
              <w:t>x2</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0.60671</w:t>
            </w:r>
          </w:p>
        </w:tc>
        <w:tc>
          <w:tcPr>
            <w:tcW w:w="0" w:type="auto"/>
            <w:tcBorders>
              <w:top w:val="nil"/>
              <w:left w:val="nil"/>
              <w:bottom w:val="nil"/>
              <w:right w:val="nil"/>
            </w:tcBorders>
            <w:noWrap/>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-0.59819</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0.27132</w:t>
            </w:r>
          </w:p>
        </w:tc>
      </w:tr>
      <w:tr w:rsidR="002F40B7" w:rsidRPr="002F40B7" w:rsidTr="002F40B7">
        <w:trPr>
          <w:tblCellSpacing w:w="0" w:type="dxa"/>
          <w:jc w:val="center"/>
        </w:trPr>
        <w:tc>
          <w:tcPr>
            <w:tcW w:w="0" w:type="auto"/>
            <w:tcBorders>
              <w:top w:val="nil"/>
              <w:left w:val="nil"/>
              <w:bottom w:val="nil"/>
              <w:right w:val="nil"/>
            </w:tcBorders>
            <w:hideMark/>
          </w:tcPr>
          <w:p w:rsidR="002F40B7" w:rsidRPr="002F40B7" w:rsidRDefault="002F40B7" w:rsidP="002F40B7">
            <w:pPr>
              <w:widowControl/>
              <w:jc w:val="left"/>
              <w:rPr>
                <w:rFonts w:ascii="宋体" w:eastAsia="宋体" w:hAnsi="宋体" w:cs="宋体"/>
                <w:b/>
                <w:bCs/>
                <w:kern w:val="0"/>
                <w:sz w:val="24"/>
                <w:szCs w:val="24"/>
              </w:rPr>
            </w:pPr>
            <w:r w:rsidRPr="002F40B7">
              <w:rPr>
                <w:rFonts w:ascii="宋体" w:eastAsia="宋体" w:hAnsi="宋体" w:cs="宋体"/>
                <w:b/>
                <w:bCs/>
                <w:kern w:val="0"/>
                <w:sz w:val="24"/>
                <w:szCs w:val="24"/>
              </w:rPr>
              <w:t>x3</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0.91169</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0.16112</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0.21198</w:t>
            </w:r>
          </w:p>
        </w:tc>
      </w:tr>
      <w:tr w:rsidR="002F40B7" w:rsidRPr="002F40B7" w:rsidTr="002F40B7">
        <w:trPr>
          <w:tblCellSpacing w:w="0" w:type="dxa"/>
          <w:jc w:val="center"/>
        </w:trPr>
        <w:tc>
          <w:tcPr>
            <w:tcW w:w="0" w:type="auto"/>
            <w:tcBorders>
              <w:top w:val="nil"/>
              <w:left w:val="nil"/>
              <w:bottom w:val="nil"/>
              <w:right w:val="nil"/>
            </w:tcBorders>
            <w:hideMark/>
          </w:tcPr>
          <w:p w:rsidR="002F40B7" w:rsidRPr="002F40B7" w:rsidRDefault="002F40B7" w:rsidP="002F40B7">
            <w:pPr>
              <w:widowControl/>
              <w:jc w:val="left"/>
              <w:rPr>
                <w:rFonts w:ascii="宋体" w:eastAsia="宋体" w:hAnsi="宋体" w:cs="宋体"/>
                <w:b/>
                <w:bCs/>
                <w:kern w:val="0"/>
                <w:sz w:val="24"/>
                <w:szCs w:val="24"/>
              </w:rPr>
            </w:pPr>
            <w:r w:rsidRPr="002F40B7">
              <w:rPr>
                <w:rFonts w:ascii="宋体" w:eastAsia="宋体" w:hAnsi="宋体" w:cs="宋体"/>
                <w:b/>
                <w:bCs/>
                <w:kern w:val="0"/>
                <w:sz w:val="24"/>
                <w:szCs w:val="24"/>
              </w:rPr>
              <w:t>x4</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0.46622</w:t>
            </w:r>
          </w:p>
        </w:tc>
        <w:tc>
          <w:tcPr>
            <w:tcW w:w="0" w:type="auto"/>
            <w:tcBorders>
              <w:top w:val="nil"/>
              <w:left w:val="nil"/>
              <w:bottom w:val="nil"/>
              <w:right w:val="nil"/>
            </w:tcBorders>
            <w:noWrap/>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-0.72241</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0.36793</w:t>
            </w:r>
          </w:p>
        </w:tc>
      </w:tr>
      <w:tr w:rsidR="002F40B7" w:rsidRPr="002F40B7" w:rsidTr="002F40B7">
        <w:trPr>
          <w:tblCellSpacing w:w="0" w:type="dxa"/>
          <w:jc w:val="center"/>
        </w:trPr>
        <w:tc>
          <w:tcPr>
            <w:tcW w:w="0" w:type="auto"/>
            <w:tcBorders>
              <w:top w:val="nil"/>
              <w:left w:val="nil"/>
              <w:bottom w:val="nil"/>
              <w:right w:val="nil"/>
            </w:tcBorders>
            <w:hideMark/>
          </w:tcPr>
          <w:p w:rsidR="002F40B7" w:rsidRPr="002F40B7" w:rsidRDefault="002F40B7" w:rsidP="002F40B7">
            <w:pPr>
              <w:widowControl/>
              <w:jc w:val="left"/>
              <w:rPr>
                <w:rFonts w:ascii="宋体" w:eastAsia="宋体" w:hAnsi="宋体" w:cs="宋体"/>
                <w:b/>
                <w:bCs/>
                <w:kern w:val="0"/>
                <w:sz w:val="24"/>
                <w:szCs w:val="24"/>
              </w:rPr>
            </w:pPr>
            <w:r w:rsidRPr="002F40B7">
              <w:rPr>
                <w:rFonts w:ascii="宋体" w:eastAsia="宋体" w:hAnsi="宋体" w:cs="宋体"/>
                <w:b/>
                <w:bCs/>
                <w:kern w:val="0"/>
                <w:sz w:val="24"/>
                <w:szCs w:val="24"/>
              </w:rPr>
              <w:t>x5</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0.48583</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0.73829</w:t>
            </w:r>
          </w:p>
        </w:tc>
        <w:tc>
          <w:tcPr>
            <w:tcW w:w="0" w:type="auto"/>
            <w:tcBorders>
              <w:top w:val="nil"/>
              <w:left w:val="nil"/>
              <w:bottom w:val="nil"/>
              <w:right w:val="nil"/>
            </w:tcBorders>
            <w:noWrap/>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-0.27524</w:t>
            </w:r>
          </w:p>
        </w:tc>
      </w:tr>
      <w:tr w:rsidR="002F40B7" w:rsidRPr="002F40B7" w:rsidTr="002F40B7">
        <w:trPr>
          <w:tblCellSpacing w:w="0" w:type="dxa"/>
          <w:jc w:val="center"/>
        </w:trPr>
        <w:tc>
          <w:tcPr>
            <w:tcW w:w="0" w:type="auto"/>
            <w:tcBorders>
              <w:top w:val="nil"/>
              <w:left w:val="nil"/>
              <w:bottom w:val="nil"/>
              <w:right w:val="nil"/>
            </w:tcBorders>
            <w:hideMark/>
          </w:tcPr>
          <w:p w:rsidR="002F40B7" w:rsidRPr="002F40B7" w:rsidRDefault="002F40B7" w:rsidP="002F40B7">
            <w:pPr>
              <w:widowControl/>
              <w:jc w:val="left"/>
              <w:rPr>
                <w:rFonts w:ascii="宋体" w:eastAsia="宋体" w:hAnsi="宋体" w:cs="宋体"/>
                <w:b/>
                <w:bCs/>
                <w:kern w:val="0"/>
                <w:sz w:val="24"/>
                <w:szCs w:val="24"/>
              </w:rPr>
            </w:pPr>
            <w:r w:rsidRPr="002F40B7">
              <w:rPr>
                <w:rFonts w:ascii="宋体" w:eastAsia="宋体" w:hAnsi="宋体" w:cs="宋体"/>
                <w:b/>
                <w:bCs/>
                <w:kern w:val="0"/>
                <w:sz w:val="24"/>
                <w:szCs w:val="24"/>
              </w:rPr>
              <w:t>x6</w:t>
            </w:r>
          </w:p>
        </w:tc>
        <w:tc>
          <w:tcPr>
            <w:tcW w:w="0" w:type="auto"/>
            <w:tcBorders>
              <w:top w:val="nil"/>
              <w:left w:val="nil"/>
              <w:bottom w:val="nil"/>
              <w:right w:val="nil"/>
            </w:tcBorders>
            <w:noWrap/>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-0.50856</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0.25191</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0.79664</w:t>
            </w:r>
          </w:p>
        </w:tc>
      </w:tr>
      <w:tr w:rsidR="002F40B7" w:rsidRPr="002F40B7" w:rsidTr="002F40B7">
        <w:trPr>
          <w:tblCellSpacing w:w="0" w:type="dxa"/>
          <w:jc w:val="center"/>
        </w:trPr>
        <w:tc>
          <w:tcPr>
            <w:tcW w:w="0" w:type="auto"/>
            <w:tcBorders>
              <w:top w:val="nil"/>
              <w:left w:val="nil"/>
              <w:bottom w:val="nil"/>
              <w:right w:val="nil"/>
            </w:tcBorders>
            <w:hideMark/>
          </w:tcPr>
          <w:p w:rsidR="002F40B7" w:rsidRPr="002F40B7" w:rsidRDefault="002F40B7" w:rsidP="002F40B7">
            <w:pPr>
              <w:widowControl/>
              <w:jc w:val="left"/>
              <w:rPr>
                <w:rFonts w:ascii="宋体" w:eastAsia="宋体" w:hAnsi="宋体" w:cs="宋体"/>
                <w:b/>
                <w:bCs/>
                <w:kern w:val="0"/>
                <w:sz w:val="24"/>
                <w:szCs w:val="24"/>
              </w:rPr>
            </w:pPr>
            <w:r w:rsidRPr="002F40B7">
              <w:rPr>
                <w:rFonts w:ascii="宋体" w:eastAsia="宋体" w:hAnsi="宋体" w:cs="宋体"/>
                <w:b/>
                <w:bCs/>
                <w:kern w:val="0"/>
                <w:sz w:val="24"/>
                <w:szCs w:val="24"/>
              </w:rPr>
              <w:lastRenderedPageBreak/>
              <w:t>x7</w:t>
            </w:r>
          </w:p>
        </w:tc>
        <w:tc>
          <w:tcPr>
            <w:tcW w:w="0" w:type="auto"/>
            <w:tcBorders>
              <w:top w:val="nil"/>
              <w:left w:val="nil"/>
              <w:bottom w:val="nil"/>
              <w:right w:val="nil"/>
            </w:tcBorders>
            <w:noWrap/>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-0.61959</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0.59438</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0.43756</w:t>
            </w:r>
          </w:p>
        </w:tc>
      </w:tr>
      <w:tr w:rsidR="002F40B7" w:rsidRPr="002F40B7" w:rsidTr="002F40B7">
        <w:trPr>
          <w:tblCellSpacing w:w="0" w:type="dxa"/>
          <w:jc w:val="center"/>
        </w:trPr>
        <w:tc>
          <w:tcPr>
            <w:tcW w:w="0" w:type="auto"/>
            <w:tcBorders>
              <w:top w:val="nil"/>
              <w:left w:val="nil"/>
              <w:bottom w:val="nil"/>
              <w:right w:val="nil"/>
            </w:tcBorders>
            <w:hideMark/>
          </w:tcPr>
          <w:p w:rsidR="002F40B7" w:rsidRPr="002F40B7" w:rsidRDefault="002F40B7" w:rsidP="002F40B7">
            <w:pPr>
              <w:widowControl/>
              <w:jc w:val="left"/>
              <w:rPr>
                <w:rFonts w:ascii="宋体" w:eastAsia="宋体" w:hAnsi="宋体" w:cs="宋体"/>
                <w:b/>
                <w:bCs/>
                <w:kern w:val="0"/>
                <w:sz w:val="24"/>
                <w:szCs w:val="24"/>
              </w:rPr>
            </w:pPr>
            <w:r w:rsidRPr="002F40B7">
              <w:rPr>
                <w:rFonts w:ascii="宋体" w:eastAsia="宋体" w:hAnsi="宋体" w:cs="宋体"/>
                <w:b/>
                <w:bCs/>
                <w:kern w:val="0"/>
                <w:sz w:val="24"/>
                <w:szCs w:val="24"/>
              </w:rPr>
              <w:t>x8</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0.82273</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0.42672</w:t>
            </w:r>
          </w:p>
        </w:tc>
        <w:tc>
          <w:tcPr>
            <w:tcW w:w="0" w:type="auto"/>
            <w:tcBorders>
              <w:top w:val="nil"/>
              <w:left w:val="nil"/>
              <w:bottom w:val="nil"/>
              <w:right w:val="nil"/>
            </w:tcBorders>
            <w:hideMark/>
          </w:tcPr>
          <w:p w:rsidR="002F40B7" w:rsidRPr="002F40B7" w:rsidRDefault="002F40B7" w:rsidP="002F40B7">
            <w:pPr>
              <w:widowControl/>
              <w:jc w:val="right"/>
              <w:rPr>
                <w:rFonts w:ascii="宋体" w:eastAsia="宋体" w:hAnsi="宋体" w:cs="宋体"/>
                <w:kern w:val="0"/>
                <w:sz w:val="24"/>
                <w:szCs w:val="24"/>
              </w:rPr>
            </w:pPr>
            <w:r w:rsidRPr="002F40B7">
              <w:rPr>
                <w:rFonts w:ascii="宋体" w:eastAsia="宋体" w:hAnsi="宋体" w:cs="宋体"/>
                <w:kern w:val="0"/>
                <w:sz w:val="24"/>
                <w:szCs w:val="24"/>
              </w:rPr>
              <w:t>0.21098</w:t>
            </w:r>
          </w:p>
        </w:tc>
      </w:tr>
    </w:tbl>
    <w:p w:rsidR="002F40B7" w:rsidRDefault="00E179F1" w:rsidP="00E179F1">
      <w:pPr>
        <w:rPr>
          <w:rFonts w:cs="Times New Roman"/>
          <w:szCs w:val="28"/>
        </w:rPr>
      </w:pPr>
      <w:r>
        <w:rPr>
          <w:rFonts w:cs="Times New Roman" w:hint="eastAsia"/>
          <w:szCs w:val="28"/>
        </w:rPr>
        <w:t xml:space="preserve">    </w:t>
      </w:r>
      <w:r>
        <w:rPr>
          <w:rFonts w:cs="Times New Roman" w:hint="eastAsia"/>
          <w:szCs w:val="28"/>
        </w:rPr>
        <w:t>因子模型（因子载荷矩阵），即公因子用原始变量表示的</w:t>
      </w:r>
      <w:r w:rsidR="00B002C0">
        <w:rPr>
          <w:rFonts w:cs="Times New Roman" w:hint="eastAsia"/>
          <w:szCs w:val="28"/>
        </w:rPr>
        <w:t>回归系数。</w:t>
      </w:r>
      <w:r w:rsidR="003D0D12" w:rsidRPr="003D0D12">
        <w:rPr>
          <w:rFonts w:cs="Times New Roman" w:hint="eastAsia"/>
          <w:szCs w:val="28"/>
        </w:rPr>
        <w:t>由因子载荷系数看出，三个因子的含义不易解释，</w:t>
      </w:r>
      <w:r w:rsidR="003D0D12">
        <w:rPr>
          <w:rFonts w:cs="Times New Roman" w:hint="eastAsia"/>
          <w:szCs w:val="28"/>
        </w:rPr>
        <w:t>故需要</w:t>
      </w:r>
      <w:r w:rsidR="003D0D12" w:rsidRPr="003D0D12">
        <w:rPr>
          <w:rFonts w:cs="Times New Roman" w:hint="eastAsia"/>
          <w:szCs w:val="28"/>
        </w:rPr>
        <w:t>考虑作因子旋转。</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方差解释"/>
      </w:tblPr>
      <w:tblGrid>
        <w:gridCol w:w="1200"/>
        <w:gridCol w:w="1200"/>
        <w:gridCol w:w="1200"/>
      </w:tblGrid>
      <w:tr w:rsidR="00B002C0" w:rsidRPr="00B002C0" w:rsidTr="00B002C0">
        <w:trPr>
          <w:tblHeader/>
          <w:tblCellSpacing w:w="0" w:type="dxa"/>
          <w:jc w:val="center"/>
        </w:trPr>
        <w:tc>
          <w:tcPr>
            <w:tcW w:w="0" w:type="auto"/>
            <w:gridSpan w:val="3"/>
            <w:tcBorders>
              <w:top w:val="nil"/>
              <w:left w:val="nil"/>
              <w:bottom w:val="nil"/>
              <w:right w:val="nil"/>
            </w:tcBorders>
            <w:hideMark/>
          </w:tcPr>
          <w:p w:rsidR="00B002C0" w:rsidRPr="00B002C0" w:rsidRDefault="00B002C0" w:rsidP="00B002C0">
            <w:pPr>
              <w:widowControl/>
              <w:jc w:val="center"/>
              <w:rPr>
                <w:rFonts w:ascii="宋体" w:eastAsia="宋体" w:hAnsi="宋体" w:cs="宋体"/>
                <w:b/>
                <w:bCs/>
                <w:kern w:val="0"/>
                <w:sz w:val="24"/>
                <w:szCs w:val="24"/>
              </w:rPr>
            </w:pPr>
            <w:r w:rsidRPr="00B002C0">
              <w:rPr>
                <w:rFonts w:ascii="宋体" w:eastAsia="宋体" w:hAnsi="宋体" w:cs="宋体"/>
                <w:b/>
                <w:bCs/>
                <w:kern w:val="0"/>
                <w:sz w:val="24"/>
                <w:szCs w:val="24"/>
              </w:rPr>
              <w:t>每个因子说明的方差</w:t>
            </w:r>
          </w:p>
        </w:tc>
      </w:tr>
      <w:tr w:rsidR="00B002C0" w:rsidRPr="00B002C0" w:rsidTr="00B002C0">
        <w:trPr>
          <w:tblHeader/>
          <w:tblCellSpacing w:w="0" w:type="dxa"/>
          <w:jc w:val="center"/>
        </w:trPr>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24"/>
                <w:szCs w:val="24"/>
              </w:rPr>
            </w:pPr>
            <w:r w:rsidRPr="00B002C0">
              <w:rPr>
                <w:rFonts w:ascii="宋体" w:eastAsia="宋体" w:hAnsi="宋体" w:cs="宋体"/>
                <w:b/>
                <w:bCs/>
                <w:kern w:val="0"/>
                <w:sz w:val="24"/>
                <w:szCs w:val="24"/>
              </w:rPr>
              <w:t>Factor1</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24"/>
                <w:szCs w:val="24"/>
              </w:rPr>
            </w:pPr>
            <w:r w:rsidRPr="00B002C0">
              <w:rPr>
                <w:rFonts w:ascii="宋体" w:eastAsia="宋体" w:hAnsi="宋体" w:cs="宋体"/>
                <w:b/>
                <w:bCs/>
                <w:kern w:val="0"/>
                <w:sz w:val="24"/>
                <w:szCs w:val="24"/>
              </w:rPr>
              <w:t>Factor2</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24"/>
                <w:szCs w:val="24"/>
              </w:rPr>
            </w:pPr>
            <w:r w:rsidRPr="00B002C0">
              <w:rPr>
                <w:rFonts w:ascii="宋体" w:eastAsia="宋体" w:hAnsi="宋体" w:cs="宋体"/>
                <w:b/>
                <w:bCs/>
                <w:kern w:val="0"/>
                <w:sz w:val="24"/>
                <w:szCs w:val="24"/>
              </w:rPr>
              <w:t>Factor3</w:t>
            </w:r>
          </w:p>
        </w:tc>
      </w:tr>
      <w:tr w:rsidR="00B002C0" w:rsidRPr="00B002C0" w:rsidTr="00B002C0">
        <w:trPr>
          <w:tblCellSpacing w:w="0" w:type="dxa"/>
          <w:jc w:val="center"/>
        </w:trPr>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24"/>
                <w:szCs w:val="24"/>
              </w:rPr>
            </w:pPr>
            <w:r w:rsidRPr="00B002C0">
              <w:rPr>
                <w:rFonts w:ascii="宋体" w:eastAsia="宋体" w:hAnsi="宋体" w:cs="宋体"/>
                <w:kern w:val="0"/>
                <w:sz w:val="24"/>
                <w:szCs w:val="24"/>
              </w:rPr>
              <w:t>3.7551281</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24"/>
                <w:szCs w:val="24"/>
              </w:rPr>
            </w:pPr>
            <w:r w:rsidRPr="00B002C0">
              <w:rPr>
                <w:rFonts w:ascii="宋体" w:eastAsia="宋体" w:hAnsi="宋体" w:cs="宋体"/>
                <w:kern w:val="0"/>
                <w:sz w:val="24"/>
                <w:szCs w:val="24"/>
              </w:rPr>
              <w:t>2.1967360</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24"/>
                <w:szCs w:val="24"/>
              </w:rPr>
            </w:pPr>
            <w:r w:rsidRPr="00B002C0">
              <w:rPr>
                <w:rFonts w:ascii="宋体" w:eastAsia="宋体" w:hAnsi="宋体" w:cs="宋体"/>
                <w:kern w:val="0"/>
                <w:sz w:val="24"/>
                <w:szCs w:val="24"/>
              </w:rPr>
              <w:t>1.2148918</w:t>
            </w:r>
          </w:p>
        </w:tc>
      </w:tr>
    </w:tbl>
    <w:p w:rsidR="00B002C0" w:rsidRPr="00B002C0" w:rsidRDefault="00B002C0" w:rsidP="00B002C0">
      <w:pPr>
        <w:widowControl/>
        <w:jc w:val="left"/>
        <w:rPr>
          <w:rFonts w:ascii="黑体" w:eastAsia="黑体" w:hAnsi="宋体" w:cs="宋体"/>
          <w:color w:val="000000"/>
          <w:kern w:val="0"/>
          <w:sz w:val="24"/>
          <w:szCs w:val="24"/>
        </w:rPr>
      </w:pPr>
      <w:bookmarkStart w:id="2" w:name="IDX13"/>
      <w:bookmarkEnd w:id="2"/>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最终的公因子方差估计"/>
      </w:tblPr>
      <w:tblGrid>
        <w:gridCol w:w="1020"/>
        <w:gridCol w:w="1020"/>
        <w:gridCol w:w="1020"/>
        <w:gridCol w:w="1020"/>
        <w:gridCol w:w="1020"/>
        <w:gridCol w:w="1020"/>
        <w:gridCol w:w="1020"/>
        <w:gridCol w:w="1020"/>
      </w:tblGrid>
      <w:tr w:rsidR="00B002C0" w:rsidRPr="00B002C0" w:rsidTr="00B002C0">
        <w:trPr>
          <w:tblHeader/>
          <w:tblCellSpacing w:w="0" w:type="dxa"/>
          <w:jc w:val="center"/>
        </w:trPr>
        <w:tc>
          <w:tcPr>
            <w:tcW w:w="0" w:type="auto"/>
            <w:gridSpan w:val="8"/>
            <w:tcBorders>
              <w:top w:val="nil"/>
              <w:left w:val="nil"/>
              <w:bottom w:val="nil"/>
              <w:right w:val="nil"/>
            </w:tcBorders>
            <w:hideMark/>
          </w:tcPr>
          <w:p w:rsidR="00B002C0" w:rsidRPr="00B002C0" w:rsidRDefault="00B002C0" w:rsidP="00B002C0">
            <w:pPr>
              <w:widowControl/>
              <w:jc w:val="center"/>
              <w:rPr>
                <w:rFonts w:ascii="宋体" w:eastAsia="宋体" w:hAnsi="宋体" w:cs="宋体"/>
                <w:b/>
                <w:bCs/>
                <w:kern w:val="0"/>
                <w:sz w:val="24"/>
                <w:szCs w:val="24"/>
              </w:rPr>
            </w:pPr>
            <w:r w:rsidRPr="00B002C0">
              <w:rPr>
                <w:rFonts w:ascii="宋体" w:eastAsia="宋体" w:hAnsi="宋体" w:cs="宋体"/>
                <w:b/>
                <w:bCs/>
                <w:kern w:val="0"/>
                <w:sz w:val="24"/>
                <w:szCs w:val="24"/>
              </w:rPr>
              <w:t>最终的公因子方差估计: 总计 = 7.166756</w:t>
            </w:r>
          </w:p>
        </w:tc>
      </w:tr>
      <w:tr w:rsidR="00B002C0" w:rsidRPr="00B002C0" w:rsidTr="00B002C0">
        <w:trPr>
          <w:tblHeader/>
          <w:tblCellSpacing w:w="0" w:type="dxa"/>
          <w:jc w:val="center"/>
        </w:trPr>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18"/>
                <w:szCs w:val="18"/>
              </w:rPr>
            </w:pPr>
            <w:r w:rsidRPr="00B002C0">
              <w:rPr>
                <w:rFonts w:ascii="宋体" w:eastAsia="宋体" w:hAnsi="宋体" w:cs="宋体"/>
                <w:b/>
                <w:bCs/>
                <w:kern w:val="0"/>
                <w:sz w:val="18"/>
                <w:szCs w:val="18"/>
              </w:rPr>
              <w:t>x1</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18"/>
                <w:szCs w:val="18"/>
              </w:rPr>
            </w:pPr>
            <w:r w:rsidRPr="00B002C0">
              <w:rPr>
                <w:rFonts w:ascii="宋体" w:eastAsia="宋体" w:hAnsi="宋体" w:cs="宋体"/>
                <w:b/>
                <w:bCs/>
                <w:kern w:val="0"/>
                <w:sz w:val="18"/>
                <w:szCs w:val="18"/>
              </w:rPr>
              <w:t>x2</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18"/>
                <w:szCs w:val="18"/>
              </w:rPr>
            </w:pPr>
            <w:r w:rsidRPr="00B002C0">
              <w:rPr>
                <w:rFonts w:ascii="宋体" w:eastAsia="宋体" w:hAnsi="宋体" w:cs="宋体"/>
                <w:b/>
                <w:bCs/>
                <w:kern w:val="0"/>
                <w:sz w:val="18"/>
                <w:szCs w:val="18"/>
              </w:rPr>
              <w:t>x3</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18"/>
                <w:szCs w:val="18"/>
              </w:rPr>
            </w:pPr>
            <w:r w:rsidRPr="00B002C0">
              <w:rPr>
                <w:rFonts w:ascii="宋体" w:eastAsia="宋体" w:hAnsi="宋体" w:cs="宋体"/>
                <w:b/>
                <w:bCs/>
                <w:kern w:val="0"/>
                <w:sz w:val="18"/>
                <w:szCs w:val="18"/>
              </w:rPr>
              <w:t>x4</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18"/>
                <w:szCs w:val="18"/>
              </w:rPr>
            </w:pPr>
            <w:r w:rsidRPr="00B002C0">
              <w:rPr>
                <w:rFonts w:ascii="宋体" w:eastAsia="宋体" w:hAnsi="宋体" w:cs="宋体"/>
                <w:b/>
                <w:bCs/>
                <w:kern w:val="0"/>
                <w:sz w:val="18"/>
                <w:szCs w:val="18"/>
              </w:rPr>
              <w:t>x5</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18"/>
                <w:szCs w:val="18"/>
              </w:rPr>
            </w:pPr>
            <w:r w:rsidRPr="00B002C0">
              <w:rPr>
                <w:rFonts w:ascii="宋体" w:eastAsia="宋体" w:hAnsi="宋体" w:cs="宋体"/>
                <w:b/>
                <w:bCs/>
                <w:kern w:val="0"/>
                <w:sz w:val="18"/>
                <w:szCs w:val="18"/>
              </w:rPr>
              <w:t>x6</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18"/>
                <w:szCs w:val="18"/>
              </w:rPr>
            </w:pPr>
            <w:r w:rsidRPr="00B002C0">
              <w:rPr>
                <w:rFonts w:ascii="宋体" w:eastAsia="宋体" w:hAnsi="宋体" w:cs="宋体"/>
                <w:b/>
                <w:bCs/>
                <w:kern w:val="0"/>
                <w:sz w:val="18"/>
                <w:szCs w:val="18"/>
              </w:rPr>
              <w:t>x7</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b/>
                <w:bCs/>
                <w:kern w:val="0"/>
                <w:sz w:val="18"/>
                <w:szCs w:val="18"/>
              </w:rPr>
            </w:pPr>
            <w:r w:rsidRPr="00B002C0">
              <w:rPr>
                <w:rFonts w:ascii="宋体" w:eastAsia="宋体" w:hAnsi="宋体" w:cs="宋体"/>
                <w:b/>
                <w:bCs/>
                <w:kern w:val="0"/>
                <w:sz w:val="18"/>
                <w:szCs w:val="18"/>
              </w:rPr>
              <w:t>x8</w:t>
            </w:r>
          </w:p>
        </w:tc>
      </w:tr>
      <w:tr w:rsidR="00B002C0" w:rsidRPr="00B002C0" w:rsidTr="00B002C0">
        <w:trPr>
          <w:tblCellSpacing w:w="0" w:type="dxa"/>
          <w:jc w:val="center"/>
        </w:trPr>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18"/>
                <w:szCs w:val="18"/>
              </w:rPr>
            </w:pPr>
            <w:r w:rsidRPr="00B002C0">
              <w:rPr>
                <w:rFonts w:ascii="宋体" w:eastAsia="宋体" w:hAnsi="宋体" w:cs="宋体"/>
                <w:kern w:val="0"/>
                <w:sz w:val="18"/>
                <w:szCs w:val="18"/>
              </w:rPr>
              <w:t>0.94482954</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18"/>
                <w:szCs w:val="18"/>
              </w:rPr>
            </w:pPr>
            <w:r w:rsidRPr="00B002C0">
              <w:rPr>
                <w:rFonts w:ascii="宋体" w:eastAsia="宋体" w:hAnsi="宋体" w:cs="宋体"/>
                <w:kern w:val="0"/>
                <w:sz w:val="18"/>
                <w:szCs w:val="18"/>
              </w:rPr>
              <w:t>0.79954948</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18"/>
                <w:szCs w:val="18"/>
              </w:rPr>
            </w:pPr>
            <w:r w:rsidRPr="00B002C0">
              <w:rPr>
                <w:rFonts w:ascii="宋体" w:eastAsia="宋体" w:hAnsi="宋体" w:cs="宋体"/>
                <w:kern w:val="0"/>
                <w:sz w:val="18"/>
                <w:szCs w:val="18"/>
              </w:rPr>
              <w:t>0.90208112</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18"/>
                <w:szCs w:val="18"/>
              </w:rPr>
            </w:pPr>
            <w:r w:rsidRPr="00B002C0">
              <w:rPr>
                <w:rFonts w:ascii="宋体" w:eastAsia="宋体" w:hAnsi="宋体" w:cs="宋体"/>
                <w:kern w:val="0"/>
                <w:sz w:val="18"/>
                <w:szCs w:val="18"/>
              </w:rPr>
              <w:t>0.87460860</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18"/>
                <w:szCs w:val="18"/>
              </w:rPr>
            </w:pPr>
            <w:r w:rsidRPr="00B002C0">
              <w:rPr>
                <w:rFonts w:ascii="宋体" w:eastAsia="宋体" w:hAnsi="宋体" w:cs="宋体"/>
                <w:kern w:val="0"/>
                <w:sz w:val="18"/>
                <w:szCs w:val="18"/>
              </w:rPr>
              <w:t>0.85685809</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18"/>
                <w:szCs w:val="18"/>
              </w:rPr>
            </w:pPr>
            <w:r w:rsidRPr="00B002C0">
              <w:rPr>
                <w:rFonts w:ascii="宋体" w:eastAsia="宋体" w:hAnsi="宋体" w:cs="宋体"/>
                <w:kern w:val="0"/>
                <w:sz w:val="18"/>
                <w:szCs w:val="18"/>
              </w:rPr>
              <w:t>0.95672136</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18"/>
                <w:szCs w:val="18"/>
              </w:rPr>
            </w:pPr>
            <w:r w:rsidRPr="00B002C0">
              <w:rPr>
                <w:rFonts w:ascii="宋体" w:eastAsia="宋体" w:hAnsi="宋体" w:cs="宋体"/>
                <w:kern w:val="0"/>
                <w:sz w:val="18"/>
                <w:szCs w:val="18"/>
              </w:rPr>
              <w:t>0.92862683</w:t>
            </w:r>
          </w:p>
        </w:tc>
        <w:tc>
          <w:tcPr>
            <w:tcW w:w="0" w:type="auto"/>
            <w:tcBorders>
              <w:top w:val="nil"/>
              <w:left w:val="nil"/>
              <w:bottom w:val="nil"/>
              <w:right w:val="nil"/>
            </w:tcBorders>
            <w:hideMark/>
          </w:tcPr>
          <w:p w:rsidR="00B002C0" w:rsidRPr="00B002C0" w:rsidRDefault="00B002C0" w:rsidP="00B002C0">
            <w:pPr>
              <w:widowControl/>
              <w:jc w:val="right"/>
              <w:rPr>
                <w:rFonts w:ascii="宋体" w:eastAsia="宋体" w:hAnsi="宋体" w:cs="宋体"/>
                <w:kern w:val="0"/>
                <w:sz w:val="18"/>
                <w:szCs w:val="18"/>
              </w:rPr>
            </w:pPr>
            <w:r w:rsidRPr="00B002C0">
              <w:rPr>
                <w:rFonts w:ascii="宋体" w:eastAsia="宋体" w:hAnsi="宋体" w:cs="宋体"/>
                <w:kern w:val="0"/>
                <w:sz w:val="18"/>
                <w:szCs w:val="18"/>
              </w:rPr>
              <w:t>0.90348083</w:t>
            </w:r>
          </w:p>
        </w:tc>
      </w:tr>
    </w:tbl>
    <w:p w:rsidR="002F40B7" w:rsidRDefault="00B002C0" w:rsidP="00B002C0">
      <w:pPr>
        <w:rPr>
          <w:rFonts w:cs="Times New Roman"/>
          <w:szCs w:val="28"/>
        </w:rPr>
      </w:pPr>
      <w:r>
        <w:rPr>
          <w:rFonts w:cs="Times New Roman" w:hint="eastAsia"/>
          <w:szCs w:val="28"/>
        </w:rPr>
        <w:t xml:space="preserve">    </w:t>
      </w:r>
      <w:r w:rsidR="006D4635" w:rsidRPr="006D4635">
        <w:rPr>
          <w:rFonts w:cs="Times New Roman" w:hint="eastAsia"/>
          <w:szCs w:val="28"/>
        </w:rPr>
        <w:t>公因子对原始变量的解释能力（方差贡献）的量度</w:t>
      </w:r>
      <w:r w:rsidR="006D4635">
        <w:rPr>
          <w:rFonts w:cs="Times New Roman" w:hint="eastAsia"/>
          <w:szCs w:val="28"/>
        </w:rPr>
        <w:t>分别为</w:t>
      </w:r>
      <w:r w:rsidR="006D4635" w:rsidRPr="006D4635">
        <w:rPr>
          <w:rFonts w:cs="Times New Roman"/>
          <w:szCs w:val="28"/>
        </w:rPr>
        <w:t>3.7551281</w:t>
      </w:r>
      <w:r w:rsidR="006D4635" w:rsidRPr="006D4635">
        <w:rPr>
          <w:rFonts w:cs="Times New Roman"/>
          <w:szCs w:val="28"/>
        </w:rPr>
        <w:tab/>
        <w:t>2.1967360</w:t>
      </w:r>
      <w:r w:rsidR="006D4635" w:rsidRPr="006D4635">
        <w:rPr>
          <w:rFonts w:cs="Times New Roman"/>
          <w:szCs w:val="28"/>
        </w:rPr>
        <w:tab/>
        <w:t>1.2148918</w:t>
      </w:r>
      <w:r w:rsidR="006D4635" w:rsidRPr="006D4635">
        <w:rPr>
          <w:rFonts w:cs="Times New Roman" w:hint="eastAsia"/>
          <w:szCs w:val="28"/>
        </w:rPr>
        <w:t>，</w:t>
      </w:r>
      <w:r>
        <w:rPr>
          <w:rFonts w:cs="Times New Roman" w:hint="eastAsia"/>
          <w:szCs w:val="28"/>
        </w:rPr>
        <w:t>三个公因子对变量的解释能力</w:t>
      </w:r>
      <w:r w:rsidR="006D4635">
        <w:rPr>
          <w:rFonts w:cs="Times New Roman" w:hint="eastAsia"/>
          <w:szCs w:val="28"/>
        </w:rPr>
        <w:t>的总和</w:t>
      </w:r>
      <w:r>
        <w:rPr>
          <w:rFonts w:cs="Times New Roman" w:hint="eastAsia"/>
          <w:szCs w:val="28"/>
        </w:rPr>
        <w:t>为</w:t>
      </w:r>
      <w:r>
        <w:rPr>
          <w:rFonts w:cs="Times New Roman" w:hint="eastAsia"/>
          <w:szCs w:val="28"/>
        </w:rPr>
        <w:t>7.166756</w:t>
      </w:r>
      <w:r w:rsidR="006D4635">
        <w:rPr>
          <w:rFonts w:cs="Times New Roman" w:hint="eastAsia"/>
          <w:szCs w:val="28"/>
        </w:rPr>
        <w:t>.</w:t>
      </w:r>
      <w:r w:rsidR="00FE2A54">
        <w:rPr>
          <w:rFonts w:cs="Times New Roman" w:hint="eastAsia"/>
          <w:szCs w:val="28"/>
        </w:rPr>
        <w:t xml:space="preserve"> </w:t>
      </w:r>
      <w:r w:rsidR="00FE2A54">
        <w:rPr>
          <w:rFonts w:cs="Times New Roman" w:hint="eastAsia"/>
          <w:szCs w:val="28"/>
        </w:rPr>
        <w:t>各个变量的共同度</w:t>
      </w:r>
      <w:r w:rsidR="00FE2A54" w:rsidRPr="00FE2A54">
        <w:rPr>
          <w:rFonts w:cs="Times New Roman" w:hint="eastAsia"/>
          <w:i/>
          <w:szCs w:val="28"/>
        </w:rPr>
        <w:t>h</w:t>
      </w:r>
      <w:r w:rsidR="00FE2A54" w:rsidRPr="00FE2A54">
        <w:rPr>
          <w:rFonts w:cs="Times New Roman" w:hint="eastAsia"/>
          <w:i/>
          <w:szCs w:val="28"/>
          <w:vertAlign w:val="subscript"/>
        </w:rPr>
        <w:t>i</w:t>
      </w:r>
      <w:r w:rsidR="00FE2A54" w:rsidRPr="00FE2A54">
        <w:rPr>
          <w:rFonts w:cs="Times New Roman" w:hint="eastAsia"/>
          <w:i/>
          <w:szCs w:val="28"/>
          <w:vertAlign w:val="superscript"/>
        </w:rPr>
        <w:t>2</w:t>
      </w:r>
      <w:r w:rsidR="00FE2A54">
        <w:rPr>
          <w:rFonts w:cs="Times New Roman" w:hint="eastAsia"/>
          <w:szCs w:val="28"/>
        </w:rPr>
        <w:t>都较大（接近</w:t>
      </w:r>
      <w:r w:rsidR="00FE2A54">
        <w:rPr>
          <w:rFonts w:cs="Times New Roman" w:hint="eastAsia"/>
          <w:szCs w:val="28"/>
        </w:rPr>
        <w:t>1</w:t>
      </w:r>
      <w:r w:rsidR="00FE2A54">
        <w:rPr>
          <w:rFonts w:cs="Times New Roman" w:hint="eastAsia"/>
          <w:szCs w:val="28"/>
        </w:rPr>
        <w:t>），</w:t>
      </w:r>
      <w:r w:rsidR="00FE2A54" w:rsidRPr="00FE2A54">
        <w:rPr>
          <w:rFonts w:cs="Times New Roman" w:hint="eastAsia"/>
          <w:szCs w:val="28"/>
        </w:rPr>
        <w:t>可以认为三个公因子可以很好地解释原始变量中的信息</w:t>
      </w:r>
      <w:r w:rsidR="00FE2A54">
        <w:rPr>
          <w:rFonts w:cs="Times New Roman" w:hint="eastAsia"/>
          <w:szCs w:val="28"/>
        </w:rPr>
        <w:t>。</w:t>
      </w:r>
    </w:p>
    <w:p w:rsidR="00B002C0" w:rsidRDefault="00B002C0" w:rsidP="006B5ED1">
      <w:pPr>
        <w:rPr>
          <w:rFonts w:cs="Times New Roman"/>
          <w:szCs w:val="28"/>
        </w:rPr>
      </w:pPr>
    </w:p>
    <w:p w:rsidR="006B5ED1" w:rsidRDefault="006B5ED1" w:rsidP="006B5ED1">
      <w:pPr>
        <w:rPr>
          <w:rFonts w:cs="Times New Roman"/>
          <w:szCs w:val="28"/>
        </w:rPr>
      </w:pPr>
      <w:r w:rsidRPr="006B5ED1">
        <w:rPr>
          <w:rFonts w:cs="Times New Roman" w:hint="eastAsia"/>
          <w:b/>
          <w:szCs w:val="28"/>
        </w:rPr>
        <w:t>例</w:t>
      </w:r>
      <w:r w:rsidRPr="006B5ED1">
        <w:rPr>
          <w:rFonts w:cs="Times New Roman" w:hint="eastAsia"/>
          <w:b/>
          <w:szCs w:val="28"/>
        </w:rPr>
        <w:t xml:space="preserve">2 </w:t>
      </w:r>
      <w:r w:rsidR="00D13AA3" w:rsidRPr="00D13AA3">
        <w:rPr>
          <w:rFonts w:cs="Times New Roman" w:hint="eastAsia"/>
          <w:szCs w:val="28"/>
        </w:rPr>
        <w:t>为了更好地解释公共因子</w:t>
      </w:r>
      <w:r w:rsidR="00D13AA3">
        <w:rPr>
          <w:rFonts w:cs="Times New Roman" w:hint="eastAsia"/>
          <w:b/>
          <w:szCs w:val="28"/>
        </w:rPr>
        <w:t>，</w:t>
      </w:r>
      <w:r w:rsidR="00F472C1" w:rsidRPr="00F472C1">
        <w:rPr>
          <w:rFonts w:cs="Times New Roman" w:hint="eastAsia"/>
          <w:szCs w:val="28"/>
        </w:rPr>
        <w:t>继续做</w:t>
      </w:r>
      <w:r w:rsidR="00F472C1" w:rsidRPr="00F472C1">
        <w:rPr>
          <w:rFonts w:cs="Times New Roman" w:hint="eastAsia"/>
          <w:b/>
          <w:szCs w:val="28"/>
        </w:rPr>
        <w:t>因子旋转</w:t>
      </w:r>
      <w:r w:rsidR="00C538F2">
        <w:rPr>
          <w:rFonts w:cs="Times New Roman" w:hint="eastAsia"/>
          <w:b/>
          <w:szCs w:val="28"/>
        </w:rPr>
        <w:t>——</w:t>
      </w:r>
      <w:r w:rsidR="00C538F2" w:rsidRPr="00C538F2">
        <w:rPr>
          <w:rFonts w:cs="Times New Roman" w:hint="eastAsia"/>
          <w:szCs w:val="28"/>
        </w:rPr>
        <w:t>方差最大正交旋转</w:t>
      </w:r>
      <w:r w:rsidR="00F472C1" w:rsidRPr="00C538F2">
        <w:rPr>
          <w:rFonts w:cs="Times New Roman" w:hint="eastAsia"/>
          <w:szCs w:val="28"/>
        </w:rPr>
        <w:t>。</w:t>
      </w:r>
    </w:p>
    <w:p w:rsidR="00992952" w:rsidRDefault="00992952" w:rsidP="006B5ED1">
      <w:pPr>
        <w:rPr>
          <w:rFonts w:cs="Times New Roman"/>
          <w:szCs w:val="28"/>
        </w:rPr>
      </w:pPr>
      <w:r>
        <w:rPr>
          <w:rFonts w:cs="Times New Roman" w:hint="eastAsia"/>
          <w:szCs w:val="28"/>
        </w:rPr>
        <w:t>在</w:t>
      </w:r>
      <w:r w:rsidRPr="00992952">
        <w:rPr>
          <w:rFonts w:cs="Times New Roman" w:hint="eastAsia"/>
          <w:szCs w:val="28"/>
        </w:rPr>
        <w:t>PROC FACTOR</w:t>
      </w:r>
      <w:r w:rsidRPr="00992952">
        <w:rPr>
          <w:rFonts w:cs="Times New Roman" w:hint="eastAsia"/>
          <w:szCs w:val="28"/>
        </w:rPr>
        <w:t>语句中再加上一个</w:t>
      </w:r>
      <w:r w:rsidRPr="00992952">
        <w:rPr>
          <w:rFonts w:cs="Times New Roman" w:hint="eastAsia"/>
          <w:szCs w:val="28"/>
        </w:rPr>
        <w:t>ROTATE = PROMAX</w:t>
      </w:r>
      <w:r w:rsidRPr="00992952">
        <w:rPr>
          <w:rFonts w:cs="Times New Roman" w:hint="eastAsia"/>
          <w:szCs w:val="28"/>
        </w:rPr>
        <w:t>旋转选项，这样将在得到主成分解后再进行方差最大正交旋转</w:t>
      </w:r>
      <w:r w:rsidRPr="00992952">
        <w:rPr>
          <w:rFonts w:cs="Times New Roman" w:hint="eastAsia"/>
          <w:szCs w:val="28"/>
        </w:rPr>
        <w:t>(VARIMAX)</w:t>
      </w:r>
      <w:r w:rsidRPr="00992952">
        <w:rPr>
          <w:rFonts w:cs="Times New Roman" w:hint="eastAsia"/>
          <w:szCs w:val="28"/>
        </w:rPr>
        <w:t>，并加了</w:t>
      </w:r>
      <w:r w:rsidRPr="00992952">
        <w:rPr>
          <w:rFonts w:cs="Times New Roman" w:hint="eastAsia"/>
          <w:szCs w:val="28"/>
        </w:rPr>
        <w:t>REORDER</w:t>
      </w:r>
      <w:r w:rsidRPr="00992952">
        <w:rPr>
          <w:rFonts w:cs="Times New Roman" w:hint="eastAsia"/>
          <w:szCs w:val="28"/>
        </w:rPr>
        <w:t>选项使输出时把原始变量受相同因子影响的放一起</w:t>
      </w:r>
      <w:r>
        <w:rPr>
          <w:rFonts w:cs="Times New Roman" w:hint="eastAsia"/>
          <w:szCs w:val="28"/>
        </w:rPr>
        <w:t>。</w:t>
      </w:r>
    </w:p>
    <w:p w:rsidR="00F472C1" w:rsidRPr="00C92A4E" w:rsidRDefault="0091523B" w:rsidP="006B5ED1">
      <w:pPr>
        <w:pBdr>
          <w:bottom w:val="single" w:sz="6" w:space="1" w:color="auto"/>
        </w:pBdr>
        <w:rPr>
          <w:rFonts w:cs="Times New Roman"/>
          <w:b/>
          <w:szCs w:val="28"/>
        </w:rPr>
      </w:pPr>
      <w:r w:rsidRPr="00C92A4E">
        <w:rPr>
          <w:rFonts w:cs="Times New Roman" w:hint="eastAsia"/>
          <w:b/>
          <w:szCs w:val="28"/>
        </w:rPr>
        <w:t>代码：</w:t>
      </w:r>
    </w:p>
    <w:p w:rsidR="002848B1" w:rsidRPr="00F87ABC" w:rsidRDefault="00F87ABC" w:rsidP="00F87ABC">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F87ABC">
        <w:rPr>
          <w:rFonts w:ascii="Courier New" w:hAnsi="Courier New" w:cs="Courier New"/>
          <w:b/>
          <w:bCs/>
          <w:color w:val="000080"/>
          <w:kern w:val="0"/>
          <w:sz w:val="24"/>
          <w:szCs w:val="24"/>
          <w:shd w:val="clear" w:color="auto" w:fill="FFFFFF"/>
        </w:rPr>
        <w:t>proc</w:t>
      </w:r>
      <w:r w:rsidRPr="00F87ABC">
        <w:rPr>
          <w:rFonts w:ascii="Courier New" w:hAnsi="Courier New" w:cs="Courier New"/>
          <w:color w:val="000000"/>
          <w:kern w:val="0"/>
          <w:sz w:val="24"/>
          <w:szCs w:val="24"/>
          <w:shd w:val="clear" w:color="auto" w:fill="FFFFFF"/>
        </w:rPr>
        <w:t xml:space="preserve"> </w:t>
      </w:r>
      <w:r w:rsidRPr="00F87ABC">
        <w:rPr>
          <w:rFonts w:ascii="Courier New" w:hAnsi="Courier New" w:cs="Courier New"/>
          <w:b/>
          <w:bCs/>
          <w:color w:val="000080"/>
          <w:kern w:val="0"/>
          <w:sz w:val="24"/>
          <w:szCs w:val="24"/>
          <w:shd w:val="clear" w:color="auto" w:fill="FFFFFF"/>
        </w:rPr>
        <w:t>factor</w:t>
      </w:r>
      <w:r w:rsidRPr="00F87ABC">
        <w:rPr>
          <w:rFonts w:ascii="Courier New" w:hAnsi="Courier New" w:cs="Courier New"/>
          <w:color w:val="000000"/>
          <w:kern w:val="0"/>
          <w:sz w:val="24"/>
          <w:szCs w:val="24"/>
          <w:shd w:val="clear" w:color="auto" w:fill="FFFFFF"/>
        </w:rPr>
        <w:t xml:space="preserve"> </w:t>
      </w:r>
      <w:r w:rsidRPr="00F87ABC">
        <w:rPr>
          <w:rFonts w:ascii="Courier New" w:hAnsi="Courier New" w:cs="Courier New"/>
          <w:color w:val="0000FF"/>
          <w:kern w:val="0"/>
          <w:sz w:val="24"/>
          <w:szCs w:val="24"/>
          <w:shd w:val="clear" w:color="auto" w:fill="FFFFFF"/>
        </w:rPr>
        <w:t>data</w:t>
      </w:r>
      <w:r w:rsidRPr="00F87ABC">
        <w:rPr>
          <w:rFonts w:ascii="Courier New" w:hAnsi="Courier New" w:cs="Courier New"/>
          <w:color w:val="000000"/>
          <w:kern w:val="0"/>
          <w:sz w:val="24"/>
          <w:szCs w:val="24"/>
          <w:shd w:val="clear" w:color="auto" w:fill="FFFFFF"/>
        </w:rPr>
        <w:t xml:space="preserve"> = Economics </w:t>
      </w:r>
      <w:r w:rsidRPr="00F87ABC">
        <w:rPr>
          <w:rFonts w:ascii="Courier New" w:hAnsi="Courier New" w:cs="Courier New"/>
          <w:color w:val="0000FF"/>
          <w:kern w:val="0"/>
          <w:sz w:val="24"/>
          <w:szCs w:val="24"/>
          <w:shd w:val="clear" w:color="auto" w:fill="FFFFFF"/>
        </w:rPr>
        <w:t>n</w:t>
      </w:r>
      <w:r w:rsidRPr="00F87ABC">
        <w:rPr>
          <w:rFonts w:ascii="Courier New" w:hAnsi="Courier New" w:cs="Courier New"/>
          <w:color w:val="000000"/>
          <w:kern w:val="0"/>
          <w:sz w:val="24"/>
          <w:szCs w:val="24"/>
          <w:shd w:val="clear" w:color="auto" w:fill="FFFFFF"/>
        </w:rPr>
        <w:t>=</w:t>
      </w:r>
      <w:r w:rsidRPr="00F87ABC">
        <w:rPr>
          <w:rFonts w:ascii="Courier New" w:hAnsi="Courier New" w:cs="Courier New"/>
          <w:b/>
          <w:bCs/>
          <w:color w:val="008080"/>
          <w:kern w:val="0"/>
          <w:sz w:val="24"/>
          <w:szCs w:val="24"/>
          <w:shd w:val="clear" w:color="auto" w:fill="FFFFFF"/>
        </w:rPr>
        <w:t>3</w:t>
      </w:r>
      <w:r w:rsidRPr="00F87ABC">
        <w:rPr>
          <w:rFonts w:ascii="Courier New" w:hAnsi="Courier New" w:cs="Courier New"/>
          <w:color w:val="000000"/>
          <w:kern w:val="0"/>
          <w:sz w:val="24"/>
          <w:szCs w:val="24"/>
          <w:shd w:val="clear" w:color="auto" w:fill="FFFFFF"/>
        </w:rPr>
        <w:t xml:space="preserve"> </w:t>
      </w:r>
      <w:r w:rsidRPr="00F87ABC">
        <w:rPr>
          <w:rFonts w:ascii="Courier New" w:hAnsi="Courier New" w:cs="Courier New"/>
          <w:color w:val="0000FF"/>
          <w:kern w:val="0"/>
          <w:sz w:val="24"/>
          <w:szCs w:val="24"/>
          <w:shd w:val="clear" w:color="auto" w:fill="FFFFFF"/>
        </w:rPr>
        <w:t>ROTATE</w:t>
      </w:r>
      <w:r w:rsidRPr="00F87ABC">
        <w:rPr>
          <w:rFonts w:ascii="Courier New" w:hAnsi="Courier New" w:cs="Courier New"/>
          <w:color w:val="000000"/>
          <w:kern w:val="0"/>
          <w:sz w:val="24"/>
          <w:szCs w:val="24"/>
          <w:shd w:val="clear" w:color="auto" w:fill="FFFFFF"/>
        </w:rPr>
        <w:t xml:space="preserve"> = VARIMAX </w:t>
      </w:r>
      <w:r w:rsidRPr="00F87ABC">
        <w:rPr>
          <w:rFonts w:ascii="Courier New" w:hAnsi="Courier New" w:cs="Courier New"/>
          <w:color w:val="0000FF"/>
          <w:kern w:val="0"/>
          <w:sz w:val="24"/>
          <w:szCs w:val="24"/>
          <w:shd w:val="clear" w:color="auto" w:fill="FFFFFF"/>
        </w:rPr>
        <w:t>REORDER</w:t>
      </w:r>
      <w:r w:rsidRPr="00F87ABC">
        <w:rPr>
          <w:rFonts w:ascii="Courier New" w:hAnsi="Courier New" w:cs="Courier New"/>
          <w:color w:val="000000"/>
          <w:kern w:val="0"/>
          <w:sz w:val="24"/>
          <w:szCs w:val="24"/>
          <w:shd w:val="clear" w:color="auto" w:fill="FFFFFF"/>
        </w:rPr>
        <w:t xml:space="preserve"> </w:t>
      </w:r>
      <w:r w:rsidRPr="00F87ABC">
        <w:rPr>
          <w:rFonts w:ascii="Courier New" w:hAnsi="Courier New" w:cs="Courier New"/>
          <w:color w:val="000000"/>
          <w:kern w:val="0"/>
          <w:sz w:val="24"/>
          <w:szCs w:val="24"/>
          <w:shd w:val="clear" w:color="auto" w:fill="FFFFFF"/>
        </w:rPr>
        <w:lastRenderedPageBreak/>
        <w:t>plots=(initloadings preloadings loadings);</w:t>
      </w:r>
    </w:p>
    <w:p w:rsidR="002848B1" w:rsidRPr="002848B1" w:rsidRDefault="002848B1" w:rsidP="002848B1">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2848B1">
        <w:rPr>
          <w:rFonts w:ascii="Courier New" w:hAnsi="Courier New" w:cs="Courier New"/>
          <w:color w:val="0000FF"/>
          <w:kern w:val="0"/>
          <w:sz w:val="24"/>
          <w:szCs w:val="24"/>
          <w:shd w:val="clear" w:color="auto" w:fill="FFFFFF"/>
        </w:rPr>
        <w:t>var</w:t>
      </w:r>
      <w:r w:rsidRPr="002848B1">
        <w:rPr>
          <w:rFonts w:ascii="Courier New" w:hAnsi="Courier New" w:cs="Courier New"/>
          <w:color w:val="000000"/>
          <w:kern w:val="0"/>
          <w:sz w:val="24"/>
          <w:szCs w:val="24"/>
          <w:shd w:val="clear" w:color="auto" w:fill="FFFFFF"/>
        </w:rPr>
        <w:t xml:space="preserve"> x1-x8;</w:t>
      </w:r>
    </w:p>
    <w:p w:rsidR="0091523B" w:rsidRPr="002848B1" w:rsidRDefault="002848B1" w:rsidP="002848B1">
      <w:pPr>
        <w:pBdr>
          <w:bottom w:val="single" w:sz="6" w:space="1" w:color="auto"/>
        </w:pBdr>
        <w:ind w:firstLineChars="235" w:firstLine="566"/>
        <w:rPr>
          <w:rFonts w:ascii="Courier New" w:hAnsi="Courier New" w:cs="Courier New"/>
          <w:color w:val="000000"/>
          <w:kern w:val="0"/>
          <w:sz w:val="24"/>
          <w:szCs w:val="24"/>
          <w:shd w:val="clear" w:color="auto" w:fill="FFFFFF"/>
        </w:rPr>
      </w:pPr>
      <w:r w:rsidRPr="002848B1">
        <w:rPr>
          <w:rFonts w:ascii="Courier New" w:hAnsi="Courier New" w:cs="Courier New"/>
          <w:b/>
          <w:bCs/>
          <w:color w:val="000080"/>
          <w:kern w:val="0"/>
          <w:sz w:val="24"/>
          <w:szCs w:val="24"/>
          <w:shd w:val="clear" w:color="auto" w:fill="FFFFFF"/>
        </w:rPr>
        <w:t>run</w:t>
      </w:r>
      <w:r w:rsidRPr="002848B1">
        <w:rPr>
          <w:rFonts w:ascii="Courier New" w:hAnsi="Courier New" w:cs="Courier New"/>
          <w:color w:val="000000"/>
          <w:kern w:val="0"/>
          <w:sz w:val="24"/>
          <w:szCs w:val="24"/>
          <w:shd w:val="clear" w:color="auto" w:fill="FFFFFF"/>
        </w:rPr>
        <w:t>;</w:t>
      </w:r>
    </w:p>
    <w:p w:rsidR="00D62109" w:rsidRDefault="00D62109" w:rsidP="006B5ED1">
      <w:pPr>
        <w:rPr>
          <w:rFonts w:cs="Times New Roman"/>
          <w:b/>
          <w:szCs w:val="28"/>
        </w:rPr>
      </w:pPr>
      <w:r w:rsidRPr="00D62109">
        <w:rPr>
          <w:rFonts w:cs="Times New Roman" w:hint="eastAsia"/>
          <w:b/>
          <w:szCs w:val="28"/>
        </w:rPr>
        <w:t>运行结果及说明：</w:t>
      </w:r>
    </w:p>
    <w:p w:rsidR="00CE720B" w:rsidRDefault="00CE720B" w:rsidP="00CE720B">
      <w:pPr>
        <w:widowControl/>
        <w:jc w:val="center"/>
        <w:rPr>
          <w:rFonts w:ascii="黑体" w:eastAsia="黑体" w:hAnsi="宋体" w:cs="宋体"/>
          <w:color w:val="000000"/>
          <w:kern w:val="0"/>
          <w:sz w:val="24"/>
          <w:szCs w:val="24"/>
        </w:rPr>
      </w:pPr>
    </w:p>
    <w:p w:rsidR="00CE720B" w:rsidRPr="008154D6" w:rsidRDefault="00CE720B" w:rsidP="00CE720B">
      <w:pPr>
        <w:widowControl/>
        <w:jc w:val="center"/>
        <w:rPr>
          <w:rFonts w:ascii="黑体" w:eastAsia="黑体" w:hAnsi="宋体" w:cs="宋体"/>
          <w:color w:val="000000"/>
          <w:kern w:val="0"/>
          <w:sz w:val="24"/>
          <w:szCs w:val="24"/>
        </w:rPr>
      </w:pPr>
      <w:r w:rsidRPr="008154D6">
        <w:rPr>
          <w:rFonts w:ascii="黑体" w:eastAsia="黑体" w:hAnsi="宋体" w:cs="宋体" w:hint="eastAsia"/>
          <w:color w:val="000000"/>
          <w:kern w:val="0"/>
          <w:sz w:val="24"/>
          <w:szCs w:val="24"/>
        </w:rPr>
        <w:t>初始因子方法: 主成分</w:t>
      </w:r>
    </w:p>
    <w:p w:rsidR="00CE720B" w:rsidRPr="008154D6" w:rsidRDefault="00CE720B" w:rsidP="00CE720B">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14:anchorId="2C06786B" wp14:editId="0F46679B">
            <wp:extent cx="3139440" cy="3139440"/>
            <wp:effectExtent l="0" t="0" r="3810" b="3810"/>
            <wp:docPr id="14" name="图片 14" descr="因子“2”和“1”的初始因子模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因子“2”和“1”的初始因子模式图"/>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39440" cy="3139440"/>
                    </a:xfrm>
                    <a:prstGeom prst="rect">
                      <a:avLst/>
                    </a:prstGeom>
                    <a:noFill/>
                    <a:ln>
                      <a:noFill/>
                    </a:ln>
                  </pic:spPr>
                </pic:pic>
              </a:graphicData>
            </a:graphic>
          </wp:inline>
        </w:drawing>
      </w:r>
    </w:p>
    <w:p w:rsidR="00CE720B" w:rsidRPr="008154D6" w:rsidRDefault="00AD3E4F" w:rsidP="00CE720B">
      <w:pPr>
        <w:widowControl/>
        <w:jc w:val="left"/>
        <w:rPr>
          <w:rFonts w:asciiTheme="minorEastAsia" w:hAnsiTheme="minorEastAsia" w:cs="宋体"/>
          <w:color w:val="000000"/>
          <w:kern w:val="0"/>
          <w:szCs w:val="28"/>
        </w:rPr>
      </w:pPr>
      <w:bookmarkStart w:id="3" w:name="IDX7"/>
      <w:bookmarkEnd w:id="3"/>
      <w:r>
        <w:rPr>
          <w:rFonts w:asciiTheme="minorEastAsia" w:hAnsiTheme="minorEastAsia" w:cs="宋体" w:hint="eastAsia"/>
          <w:color w:val="000000"/>
          <w:kern w:val="0"/>
          <w:szCs w:val="28"/>
        </w:rPr>
        <w:t xml:space="preserve">    未旋转因子，变量有3个聚点。旋转因子目的是让一些变量取值是0.</w:t>
      </w:r>
    </w:p>
    <w:p w:rsidR="00CE720B" w:rsidRPr="008154D6" w:rsidRDefault="00CE720B" w:rsidP="00CE720B">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14:anchorId="1B016AC5" wp14:editId="2069C9A8">
            <wp:extent cx="3253740" cy="3253740"/>
            <wp:effectExtent l="0" t="0" r="3810" b="3810"/>
            <wp:docPr id="8" name="图片 8" descr="因子“3”和“1”的初始因子模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因子“3”和“1”的初始因子模式图"/>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53740" cy="3253740"/>
                    </a:xfrm>
                    <a:prstGeom prst="rect">
                      <a:avLst/>
                    </a:prstGeom>
                    <a:noFill/>
                    <a:ln>
                      <a:noFill/>
                    </a:ln>
                  </pic:spPr>
                </pic:pic>
              </a:graphicData>
            </a:graphic>
          </wp:inline>
        </w:drawing>
      </w:r>
    </w:p>
    <w:p w:rsidR="00CE720B" w:rsidRPr="008154D6" w:rsidRDefault="00CE720B" w:rsidP="00CE720B">
      <w:pPr>
        <w:widowControl/>
        <w:jc w:val="left"/>
        <w:rPr>
          <w:rFonts w:ascii="黑体" w:eastAsia="黑体" w:hAnsi="宋体" w:cs="宋体"/>
          <w:color w:val="000000"/>
          <w:kern w:val="0"/>
          <w:sz w:val="24"/>
          <w:szCs w:val="24"/>
        </w:rPr>
      </w:pPr>
      <w:bookmarkStart w:id="4" w:name="IDX8"/>
      <w:bookmarkEnd w:id="4"/>
    </w:p>
    <w:p w:rsidR="00CE720B" w:rsidRPr="008154D6" w:rsidRDefault="00CE720B" w:rsidP="00CE720B">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14:anchorId="1569ED74" wp14:editId="1BC73031">
            <wp:extent cx="3299460" cy="3299460"/>
            <wp:effectExtent l="0" t="0" r="0" b="0"/>
            <wp:docPr id="7" name="图片 7" descr="因子“3”和“2”的初始因子模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因子“3”和“2”的初始因子模式图"/>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99460" cy="3299460"/>
                    </a:xfrm>
                    <a:prstGeom prst="rect">
                      <a:avLst/>
                    </a:prstGeom>
                    <a:noFill/>
                    <a:ln>
                      <a:noFill/>
                    </a:ln>
                  </pic:spPr>
                </pic:pic>
              </a:graphicData>
            </a:graphic>
          </wp:inline>
        </w:drawing>
      </w:r>
    </w:p>
    <w:p w:rsidR="00CE720B" w:rsidRDefault="00CE720B" w:rsidP="00CE720B">
      <w:pPr>
        <w:widowControl/>
        <w:jc w:val="center"/>
        <w:rPr>
          <w:rFonts w:ascii="黑体" w:eastAsia="黑体" w:hAnsi="宋体" w:cs="宋体"/>
          <w:color w:val="000000"/>
          <w:kern w:val="0"/>
          <w:sz w:val="24"/>
          <w:szCs w:val="24"/>
        </w:rPr>
      </w:pPr>
    </w:p>
    <w:p w:rsidR="00CE720B" w:rsidRPr="00D96B7D" w:rsidRDefault="00CE720B" w:rsidP="00CE720B">
      <w:pPr>
        <w:widowControl/>
        <w:jc w:val="center"/>
        <w:rPr>
          <w:rFonts w:ascii="黑体" w:eastAsia="黑体" w:hAnsi="宋体" w:cs="宋体"/>
          <w:color w:val="000000"/>
          <w:kern w:val="0"/>
          <w:sz w:val="24"/>
          <w:szCs w:val="24"/>
        </w:rPr>
      </w:pPr>
      <w:r w:rsidRPr="00D96B7D">
        <w:rPr>
          <w:rFonts w:ascii="黑体" w:eastAsia="黑体" w:hAnsi="宋体" w:cs="宋体" w:hint="eastAsia"/>
          <w:color w:val="000000"/>
          <w:kern w:val="0"/>
          <w:sz w:val="24"/>
          <w:szCs w:val="24"/>
        </w:rPr>
        <w:t>FACTOR 过程</w:t>
      </w:r>
    </w:p>
    <w:p w:rsidR="00CE720B" w:rsidRPr="00D96B7D" w:rsidRDefault="00CE720B" w:rsidP="00CE720B">
      <w:pPr>
        <w:widowControl/>
        <w:jc w:val="center"/>
        <w:rPr>
          <w:rFonts w:ascii="黑体" w:eastAsia="黑体" w:hAnsi="宋体" w:cs="宋体"/>
          <w:color w:val="000000"/>
          <w:kern w:val="0"/>
          <w:sz w:val="24"/>
          <w:szCs w:val="24"/>
        </w:rPr>
      </w:pPr>
      <w:r w:rsidRPr="00D96B7D">
        <w:rPr>
          <w:rFonts w:ascii="黑体" w:eastAsia="黑体" w:hAnsi="宋体" w:cs="宋体" w:hint="eastAsia"/>
          <w:color w:val="000000"/>
          <w:kern w:val="0"/>
          <w:sz w:val="24"/>
          <w:szCs w:val="24"/>
        </w:rPr>
        <w:t>旋转方法: Varimax</w:t>
      </w:r>
    </w:p>
    <w:p w:rsidR="00CE720B" w:rsidRDefault="00CE720B" w:rsidP="00CE720B">
      <w:pPr>
        <w:widowControl/>
        <w:jc w:val="center"/>
        <w:rPr>
          <w:rFonts w:ascii="黑体" w:eastAsia="黑体" w:hAnsi="宋体" w:cs="宋体"/>
          <w:color w:val="000000"/>
          <w:kern w:val="0"/>
          <w:sz w:val="24"/>
          <w:szCs w:val="24"/>
        </w:rPr>
      </w:pPr>
      <w:r>
        <w:rPr>
          <w:rFonts w:ascii="黑体" w:eastAsia="黑体" w:hAnsi="宋体" w:cs="宋体"/>
          <w:noProof/>
          <w:color w:val="000000"/>
          <w:kern w:val="0"/>
          <w:sz w:val="24"/>
          <w:szCs w:val="24"/>
        </w:rPr>
        <w:drawing>
          <wp:inline distT="0" distB="0" distL="0" distR="0" wp14:anchorId="4390925B" wp14:editId="1C4B7CA3">
            <wp:extent cx="3268980" cy="3268980"/>
            <wp:effectExtent l="0" t="0" r="7620" b="7620"/>
            <wp:docPr id="12" name="图片 12" descr="因子“2”和“1”的旋转因子模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因子“2”和“1”的旋转因子模式图"/>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68980" cy="3268980"/>
                    </a:xfrm>
                    <a:prstGeom prst="rect">
                      <a:avLst/>
                    </a:prstGeom>
                    <a:noFill/>
                    <a:ln>
                      <a:noFill/>
                    </a:ln>
                  </pic:spPr>
                </pic:pic>
              </a:graphicData>
            </a:graphic>
          </wp:inline>
        </w:drawing>
      </w:r>
    </w:p>
    <w:p w:rsidR="00AD3E4F" w:rsidRPr="00AD3E4F" w:rsidRDefault="00AD3E4F" w:rsidP="00AD3E4F">
      <w:pPr>
        <w:widowControl/>
        <w:rPr>
          <w:rFonts w:cs="Times New Roman"/>
          <w:color w:val="000000"/>
          <w:kern w:val="0"/>
          <w:szCs w:val="28"/>
        </w:rPr>
      </w:pPr>
      <w:r>
        <w:rPr>
          <w:rFonts w:asciiTheme="minorEastAsia" w:hAnsiTheme="minorEastAsia" w:cs="宋体" w:hint="eastAsia"/>
          <w:color w:val="000000"/>
          <w:kern w:val="0"/>
          <w:szCs w:val="28"/>
        </w:rPr>
        <w:t xml:space="preserve">    旋转后的因子，</w:t>
      </w:r>
      <w:r w:rsidRPr="00AD3E4F">
        <w:rPr>
          <w:rFonts w:cs="Times New Roman"/>
          <w:color w:val="000000"/>
          <w:kern w:val="0"/>
          <w:szCs w:val="28"/>
        </w:rPr>
        <w:t>x2</w:t>
      </w:r>
      <w:r>
        <w:rPr>
          <w:rFonts w:cs="Times New Roman" w:hint="eastAsia"/>
          <w:color w:val="000000"/>
          <w:kern w:val="0"/>
          <w:szCs w:val="28"/>
        </w:rPr>
        <w:t xml:space="preserve">, </w:t>
      </w:r>
      <w:r w:rsidRPr="00AD3E4F">
        <w:rPr>
          <w:rFonts w:cs="Times New Roman"/>
          <w:color w:val="000000"/>
          <w:kern w:val="0"/>
          <w:szCs w:val="28"/>
        </w:rPr>
        <w:t>x4</w:t>
      </w:r>
      <w:r>
        <w:rPr>
          <w:rFonts w:cs="Times New Roman" w:hint="eastAsia"/>
          <w:color w:val="000000"/>
          <w:kern w:val="0"/>
          <w:szCs w:val="28"/>
        </w:rPr>
        <w:t xml:space="preserve">, </w:t>
      </w:r>
      <w:r w:rsidRPr="00AD3E4F">
        <w:rPr>
          <w:rFonts w:cs="Times New Roman"/>
          <w:color w:val="000000"/>
          <w:kern w:val="0"/>
          <w:szCs w:val="28"/>
        </w:rPr>
        <w:t>x6,</w:t>
      </w:r>
      <w:r>
        <w:rPr>
          <w:rFonts w:cs="Times New Roman" w:hint="eastAsia"/>
          <w:color w:val="000000"/>
          <w:kern w:val="0"/>
          <w:szCs w:val="28"/>
        </w:rPr>
        <w:t xml:space="preserve"> </w:t>
      </w:r>
      <w:r w:rsidRPr="00AD3E4F">
        <w:rPr>
          <w:rFonts w:cs="Times New Roman"/>
          <w:color w:val="000000"/>
          <w:kern w:val="0"/>
          <w:szCs w:val="28"/>
        </w:rPr>
        <w:t>x7</w:t>
      </w:r>
      <w:r>
        <w:rPr>
          <w:rFonts w:cs="Times New Roman" w:hint="eastAsia"/>
          <w:color w:val="000000"/>
          <w:kern w:val="0"/>
          <w:szCs w:val="28"/>
        </w:rPr>
        <w:t>取值接近于</w:t>
      </w:r>
      <w:r>
        <w:rPr>
          <w:rFonts w:cs="Times New Roman" w:hint="eastAsia"/>
          <w:color w:val="000000"/>
          <w:kern w:val="0"/>
          <w:szCs w:val="28"/>
        </w:rPr>
        <w:t>0</w:t>
      </w:r>
      <w:r>
        <w:rPr>
          <w:rFonts w:cs="Times New Roman" w:hint="eastAsia"/>
          <w:color w:val="000000"/>
          <w:kern w:val="0"/>
          <w:szCs w:val="28"/>
        </w:rPr>
        <w:t>，只剩</w:t>
      </w:r>
      <w:r w:rsidRPr="00AD3E4F">
        <w:rPr>
          <w:rFonts w:cs="Times New Roman"/>
          <w:color w:val="000000"/>
          <w:kern w:val="0"/>
          <w:szCs w:val="28"/>
        </w:rPr>
        <w:t>x</w:t>
      </w:r>
      <w:r>
        <w:rPr>
          <w:rFonts w:cs="Times New Roman" w:hint="eastAsia"/>
          <w:color w:val="000000"/>
          <w:kern w:val="0"/>
          <w:szCs w:val="28"/>
        </w:rPr>
        <w:t xml:space="preserve">1, </w:t>
      </w:r>
      <w:r w:rsidRPr="00AD3E4F">
        <w:rPr>
          <w:rFonts w:cs="Times New Roman"/>
          <w:color w:val="000000"/>
          <w:kern w:val="0"/>
          <w:szCs w:val="28"/>
        </w:rPr>
        <w:t>x</w:t>
      </w:r>
      <w:r>
        <w:rPr>
          <w:rFonts w:cs="Times New Roman" w:hint="eastAsia"/>
          <w:color w:val="000000"/>
          <w:kern w:val="0"/>
          <w:szCs w:val="28"/>
        </w:rPr>
        <w:t xml:space="preserve">3, </w:t>
      </w:r>
      <w:r w:rsidRPr="00AD3E4F">
        <w:rPr>
          <w:rFonts w:cs="Times New Roman"/>
          <w:color w:val="000000"/>
          <w:kern w:val="0"/>
          <w:szCs w:val="28"/>
        </w:rPr>
        <w:t>x</w:t>
      </w:r>
      <w:r>
        <w:rPr>
          <w:rFonts w:cs="Times New Roman" w:hint="eastAsia"/>
          <w:color w:val="000000"/>
          <w:kern w:val="0"/>
          <w:szCs w:val="28"/>
        </w:rPr>
        <w:t>5</w:t>
      </w:r>
      <w:r w:rsidRPr="00AD3E4F">
        <w:rPr>
          <w:rFonts w:cs="Times New Roman"/>
          <w:color w:val="000000"/>
          <w:kern w:val="0"/>
          <w:szCs w:val="28"/>
        </w:rPr>
        <w:t>,</w:t>
      </w:r>
      <w:r>
        <w:rPr>
          <w:rFonts w:cs="Times New Roman" w:hint="eastAsia"/>
          <w:color w:val="000000"/>
          <w:kern w:val="0"/>
          <w:szCs w:val="28"/>
        </w:rPr>
        <w:t xml:space="preserve"> </w:t>
      </w:r>
      <w:r w:rsidRPr="00AD3E4F">
        <w:rPr>
          <w:rFonts w:cs="Times New Roman"/>
          <w:color w:val="000000"/>
          <w:kern w:val="0"/>
          <w:szCs w:val="28"/>
        </w:rPr>
        <w:t>x</w:t>
      </w:r>
      <w:r>
        <w:rPr>
          <w:rFonts w:cs="Times New Roman" w:hint="eastAsia"/>
          <w:color w:val="000000"/>
          <w:kern w:val="0"/>
          <w:szCs w:val="28"/>
        </w:rPr>
        <w:t>8.</w:t>
      </w:r>
    </w:p>
    <w:p w:rsidR="00CE720B" w:rsidRPr="00D96B7D" w:rsidRDefault="00CE720B" w:rsidP="00CE720B">
      <w:pPr>
        <w:widowControl/>
        <w:jc w:val="center"/>
        <w:rPr>
          <w:rFonts w:ascii="黑体" w:eastAsia="黑体" w:hAnsi="宋体" w:cs="宋体"/>
          <w:color w:val="000000"/>
          <w:kern w:val="0"/>
          <w:sz w:val="24"/>
          <w:szCs w:val="24"/>
        </w:rPr>
      </w:pPr>
      <w:bookmarkStart w:id="5" w:name="IDX130"/>
      <w:bookmarkEnd w:id="5"/>
      <w:r>
        <w:rPr>
          <w:rFonts w:ascii="黑体" w:eastAsia="黑体" w:hAnsi="宋体" w:cs="宋体"/>
          <w:noProof/>
          <w:color w:val="000000"/>
          <w:kern w:val="0"/>
          <w:sz w:val="24"/>
          <w:szCs w:val="24"/>
        </w:rPr>
        <w:lastRenderedPageBreak/>
        <w:drawing>
          <wp:inline distT="0" distB="0" distL="0" distR="0" wp14:anchorId="02A90AFC" wp14:editId="2A171FD8">
            <wp:extent cx="3169920" cy="3169920"/>
            <wp:effectExtent l="0" t="0" r="0" b="0"/>
            <wp:docPr id="11" name="图片 11" descr="因子“3”和“1”的旋转因子模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因子“3”和“1”的旋转因子模式图"/>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69920" cy="3169920"/>
                    </a:xfrm>
                    <a:prstGeom prst="rect">
                      <a:avLst/>
                    </a:prstGeom>
                    <a:noFill/>
                    <a:ln>
                      <a:noFill/>
                    </a:ln>
                  </pic:spPr>
                </pic:pic>
              </a:graphicData>
            </a:graphic>
          </wp:inline>
        </w:drawing>
      </w:r>
    </w:p>
    <w:p w:rsidR="00CE720B" w:rsidRPr="00D96B7D" w:rsidRDefault="00CE720B" w:rsidP="00CE720B">
      <w:pPr>
        <w:widowControl/>
        <w:jc w:val="center"/>
        <w:rPr>
          <w:rFonts w:cs="Times New Roman"/>
          <w:szCs w:val="28"/>
        </w:rPr>
      </w:pPr>
      <w:bookmarkStart w:id="6" w:name="IDX131"/>
      <w:bookmarkEnd w:id="6"/>
      <w:r>
        <w:rPr>
          <w:rFonts w:ascii="黑体" w:eastAsia="黑体" w:hAnsi="宋体" w:cs="宋体"/>
          <w:noProof/>
          <w:color w:val="000000"/>
          <w:kern w:val="0"/>
          <w:sz w:val="24"/>
          <w:szCs w:val="24"/>
        </w:rPr>
        <w:drawing>
          <wp:inline distT="0" distB="0" distL="0" distR="0" wp14:anchorId="18C5A251" wp14:editId="70F0B8FE">
            <wp:extent cx="3238500" cy="3238500"/>
            <wp:effectExtent l="0" t="0" r="0" b="0"/>
            <wp:docPr id="10" name="图片 10" descr="因子“3”和“2”的旋转因子模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因子“3”和“2”的旋转因子模式图"/>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rsidR="00D62109" w:rsidRPr="00D62109" w:rsidRDefault="00D62109" w:rsidP="00D62109">
      <w:pPr>
        <w:widowControl/>
        <w:jc w:val="center"/>
        <w:rPr>
          <w:rFonts w:ascii="黑体" w:eastAsia="黑体" w:hAnsi="宋体" w:cs="宋体"/>
          <w:color w:val="000000"/>
          <w:kern w:val="0"/>
          <w:sz w:val="24"/>
          <w:szCs w:val="24"/>
        </w:rPr>
      </w:pPr>
      <w:r w:rsidRPr="00D62109">
        <w:rPr>
          <w:rFonts w:ascii="黑体" w:eastAsia="黑体" w:hAnsi="宋体" w:cs="宋体" w:hint="eastAsia"/>
          <w:color w:val="000000"/>
          <w:kern w:val="0"/>
          <w:sz w:val="24"/>
          <w:szCs w:val="24"/>
        </w:rPr>
        <w:t>旋转方法: Varimax</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正交变换矩阵"/>
      </w:tblPr>
      <w:tblGrid>
        <w:gridCol w:w="361"/>
        <w:gridCol w:w="960"/>
        <w:gridCol w:w="1080"/>
        <w:gridCol w:w="1080"/>
      </w:tblGrid>
      <w:tr w:rsidR="00D62109" w:rsidRPr="00D62109" w:rsidTr="00D62109">
        <w:trPr>
          <w:tblHeader/>
          <w:tblCellSpacing w:w="0" w:type="dxa"/>
          <w:jc w:val="center"/>
        </w:trPr>
        <w:tc>
          <w:tcPr>
            <w:tcW w:w="0" w:type="auto"/>
            <w:gridSpan w:val="4"/>
            <w:tcBorders>
              <w:top w:val="nil"/>
              <w:left w:val="nil"/>
              <w:bottom w:val="nil"/>
              <w:right w:val="nil"/>
            </w:tcBorders>
            <w:hideMark/>
          </w:tcPr>
          <w:p w:rsidR="00D62109" w:rsidRPr="00D62109" w:rsidRDefault="00D62109" w:rsidP="00D62109">
            <w:pPr>
              <w:widowControl/>
              <w:jc w:val="center"/>
              <w:rPr>
                <w:rFonts w:ascii="宋体" w:eastAsia="宋体" w:hAnsi="宋体" w:cs="宋体"/>
                <w:b/>
                <w:bCs/>
                <w:kern w:val="0"/>
                <w:sz w:val="24"/>
                <w:szCs w:val="24"/>
              </w:rPr>
            </w:pPr>
            <w:r w:rsidRPr="00D62109">
              <w:rPr>
                <w:rFonts w:ascii="宋体" w:eastAsia="宋体" w:hAnsi="宋体" w:cs="宋体"/>
                <w:b/>
                <w:bCs/>
                <w:kern w:val="0"/>
                <w:sz w:val="24"/>
                <w:szCs w:val="24"/>
              </w:rPr>
              <w:t>正交变换矩阵</w:t>
            </w:r>
          </w:p>
        </w:tc>
      </w:tr>
      <w:tr w:rsidR="00D62109" w:rsidRPr="00D62109" w:rsidTr="00D62109">
        <w:trPr>
          <w:tblHeader/>
          <w:tblCellSpacing w:w="0" w:type="dxa"/>
          <w:jc w:val="center"/>
        </w:trPr>
        <w:tc>
          <w:tcPr>
            <w:tcW w:w="0" w:type="auto"/>
            <w:tcBorders>
              <w:top w:val="nil"/>
              <w:left w:val="nil"/>
              <w:bottom w:val="nil"/>
              <w:right w:val="nil"/>
            </w:tcBorders>
            <w:hideMark/>
          </w:tcPr>
          <w:p w:rsidR="00D62109" w:rsidRPr="00D62109" w:rsidRDefault="00D62109" w:rsidP="00D62109">
            <w:pPr>
              <w:widowControl/>
              <w:jc w:val="center"/>
              <w:rPr>
                <w:rFonts w:ascii="宋体" w:eastAsia="宋体" w:hAnsi="宋体" w:cs="宋体"/>
                <w:b/>
                <w:bCs/>
                <w:kern w:val="0"/>
                <w:sz w:val="24"/>
                <w:szCs w:val="24"/>
              </w:rPr>
            </w:pPr>
            <w:r w:rsidRPr="00D62109">
              <w:rPr>
                <w:rFonts w:ascii="宋体" w:eastAsia="宋体" w:hAnsi="宋体" w:cs="宋体"/>
                <w:b/>
                <w:bCs/>
                <w:kern w:val="0"/>
                <w:sz w:val="24"/>
                <w:szCs w:val="24"/>
              </w:rPr>
              <w:t> </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b/>
                <w:bCs/>
                <w:kern w:val="0"/>
                <w:sz w:val="24"/>
                <w:szCs w:val="24"/>
              </w:rPr>
            </w:pPr>
            <w:r w:rsidRPr="00D62109">
              <w:rPr>
                <w:rFonts w:ascii="宋体" w:eastAsia="宋体" w:hAnsi="宋体" w:cs="宋体"/>
                <w:b/>
                <w:bCs/>
                <w:kern w:val="0"/>
                <w:sz w:val="24"/>
                <w:szCs w:val="24"/>
              </w:rPr>
              <w:t>1</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b/>
                <w:bCs/>
                <w:kern w:val="0"/>
                <w:sz w:val="24"/>
                <w:szCs w:val="24"/>
              </w:rPr>
            </w:pPr>
            <w:r w:rsidRPr="00D62109">
              <w:rPr>
                <w:rFonts w:ascii="宋体" w:eastAsia="宋体" w:hAnsi="宋体" w:cs="宋体"/>
                <w:b/>
                <w:bCs/>
                <w:kern w:val="0"/>
                <w:sz w:val="24"/>
                <w:szCs w:val="24"/>
              </w:rPr>
              <w:t>2</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b/>
                <w:bCs/>
                <w:kern w:val="0"/>
                <w:sz w:val="24"/>
                <w:szCs w:val="24"/>
              </w:rPr>
            </w:pPr>
            <w:r w:rsidRPr="00D62109">
              <w:rPr>
                <w:rFonts w:ascii="宋体" w:eastAsia="宋体" w:hAnsi="宋体" w:cs="宋体"/>
                <w:b/>
                <w:bCs/>
                <w:kern w:val="0"/>
                <w:sz w:val="24"/>
                <w:szCs w:val="24"/>
              </w:rPr>
              <w:t>3</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1</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0.81731</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0.40776</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-0.40710</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2</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0.54776</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-0.76907</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0.32938</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3</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0.17878</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0.49220</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0.85193</w:t>
            </w:r>
          </w:p>
        </w:tc>
      </w:tr>
    </w:tbl>
    <w:p w:rsidR="00D62109" w:rsidRPr="00D62109" w:rsidRDefault="00D62109" w:rsidP="008402EB">
      <w:pPr>
        <w:widowControl/>
        <w:jc w:val="center"/>
        <w:rPr>
          <w:rFonts w:asciiTheme="minorEastAsia" w:hAnsiTheme="minorEastAsia" w:cs="宋体"/>
          <w:color w:val="000000"/>
          <w:kern w:val="0"/>
          <w:szCs w:val="28"/>
        </w:rPr>
      </w:pPr>
      <w:bookmarkStart w:id="7" w:name="IDX27"/>
      <w:bookmarkEnd w:id="7"/>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旋转因子模式"/>
      </w:tblPr>
      <w:tblGrid>
        <w:gridCol w:w="362"/>
        <w:gridCol w:w="1080"/>
        <w:gridCol w:w="1080"/>
        <w:gridCol w:w="1080"/>
      </w:tblGrid>
      <w:tr w:rsidR="00D62109" w:rsidRPr="00D62109" w:rsidTr="00D62109">
        <w:trPr>
          <w:tblHeader/>
          <w:tblCellSpacing w:w="0" w:type="dxa"/>
          <w:jc w:val="center"/>
        </w:trPr>
        <w:tc>
          <w:tcPr>
            <w:tcW w:w="0" w:type="auto"/>
            <w:gridSpan w:val="4"/>
            <w:tcBorders>
              <w:top w:val="nil"/>
              <w:left w:val="nil"/>
              <w:bottom w:val="nil"/>
              <w:right w:val="nil"/>
            </w:tcBorders>
            <w:hideMark/>
          </w:tcPr>
          <w:p w:rsidR="00D62109" w:rsidRPr="00D62109" w:rsidRDefault="00D62109" w:rsidP="00D62109">
            <w:pPr>
              <w:widowControl/>
              <w:jc w:val="center"/>
              <w:rPr>
                <w:rFonts w:ascii="宋体" w:eastAsia="宋体" w:hAnsi="宋体" w:cs="宋体"/>
                <w:b/>
                <w:bCs/>
                <w:kern w:val="0"/>
                <w:sz w:val="24"/>
                <w:szCs w:val="24"/>
              </w:rPr>
            </w:pPr>
            <w:r w:rsidRPr="00D62109">
              <w:rPr>
                <w:rFonts w:ascii="宋体" w:eastAsia="宋体" w:hAnsi="宋体" w:cs="宋体"/>
                <w:b/>
                <w:bCs/>
                <w:kern w:val="0"/>
                <w:sz w:val="24"/>
                <w:szCs w:val="24"/>
              </w:rPr>
              <w:lastRenderedPageBreak/>
              <w:t>旋转因子模式</w:t>
            </w:r>
          </w:p>
        </w:tc>
      </w:tr>
      <w:tr w:rsidR="00D62109" w:rsidRPr="00D62109" w:rsidTr="00D62109">
        <w:trPr>
          <w:tblHeader/>
          <w:tblCellSpacing w:w="0" w:type="dxa"/>
          <w:jc w:val="center"/>
        </w:trPr>
        <w:tc>
          <w:tcPr>
            <w:tcW w:w="0" w:type="auto"/>
            <w:tcBorders>
              <w:top w:val="nil"/>
              <w:left w:val="nil"/>
              <w:bottom w:val="nil"/>
              <w:right w:val="nil"/>
            </w:tcBorders>
            <w:hideMark/>
          </w:tcPr>
          <w:p w:rsidR="00D62109" w:rsidRPr="00D62109" w:rsidRDefault="00D62109" w:rsidP="00D62109">
            <w:pPr>
              <w:widowControl/>
              <w:jc w:val="center"/>
              <w:rPr>
                <w:rFonts w:ascii="宋体" w:eastAsia="宋体" w:hAnsi="宋体" w:cs="宋体"/>
                <w:b/>
                <w:bCs/>
                <w:kern w:val="0"/>
                <w:sz w:val="24"/>
                <w:szCs w:val="24"/>
              </w:rPr>
            </w:pPr>
            <w:r w:rsidRPr="00D62109">
              <w:rPr>
                <w:rFonts w:ascii="宋体" w:eastAsia="宋体" w:hAnsi="宋体" w:cs="宋体"/>
                <w:b/>
                <w:bCs/>
                <w:kern w:val="0"/>
                <w:sz w:val="24"/>
                <w:szCs w:val="24"/>
              </w:rPr>
              <w:t> </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b/>
                <w:bCs/>
                <w:kern w:val="0"/>
                <w:sz w:val="24"/>
                <w:szCs w:val="24"/>
              </w:rPr>
            </w:pPr>
            <w:r w:rsidRPr="00D62109">
              <w:rPr>
                <w:rFonts w:ascii="宋体" w:eastAsia="宋体" w:hAnsi="宋体" w:cs="宋体"/>
                <w:b/>
                <w:bCs/>
                <w:kern w:val="0"/>
                <w:sz w:val="24"/>
                <w:szCs w:val="24"/>
              </w:rPr>
              <w:t>Factor1</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b/>
                <w:bCs/>
                <w:kern w:val="0"/>
                <w:sz w:val="24"/>
                <w:szCs w:val="24"/>
              </w:rPr>
            </w:pPr>
            <w:r w:rsidRPr="00D62109">
              <w:rPr>
                <w:rFonts w:ascii="宋体" w:eastAsia="宋体" w:hAnsi="宋体" w:cs="宋体"/>
                <w:b/>
                <w:bCs/>
                <w:kern w:val="0"/>
                <w:sz w:val="24"/>
                <w:szCs w:val="24"/>
              </w:rPr>
              <w:t>Factor2</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b/>
                <w:bCs/>
                <w:kern w:val="0"/>
                <w:sz w:val="24"/>
                <w:szCs w:val="24"/>
              </w:rPr>
            </w:pPr>
            <w:r w:rsidRPr="00D62109">
              <w:rPr>
                <w:rFonts w:ascii="宋体" w:eastAsia="宋体" w:hAnsi="宋体" w:cs="宋体"/>
                <w:b/>
                <w:bCs/>
                <w:kern w:val="0"/>
                <w:sz w:val="24"/>
                <w:szCs w:val="24"/>
              </w:rPr>
              <w:t>Factor3</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x1</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0.95498</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0.12530</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-0.13091</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x8</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0.94388</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0.11114</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-0.01464</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x3</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0.87129</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0.35218</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-0.13749</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x5</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0.75227</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-0.50517</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-0.18909</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x4</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0.05112</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0.92679</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-0.11429</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x2</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0.21672</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0.84099</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-0.21288</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x6</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-0.13525</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-0.00900</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0.96868</w:t>
            </w:r>
          </w:p>
        </w:tc>
      </w:tr>
      <w:tr w:rsidR="00D62109" w:rsidRPr="00D62109" w:rsidTr="00D62109">
        <w:trPr>
          <w:tblCellSpacing w:w="0" w:type="dxa"/>
          <w:jc w:val="center"/>
        </w:trPr>
        <w:tc>
          <w:tcPr>
            <w:tcW w:w="0" w:type="auto"/>
            <w:tcBorders>
              <w:top w:val="nil"/>
              <w:left w:val="nil"/>
              <w:bottom w:val="nil"/>
              <w:right w:val="nil"/>
            </w:tcBorders>
            <w:hideMark/>
          </w:tcPr>
          <w:p w:rsidR="00D62109" w:rsidRPr="00D62109" w:rsidRDefault="00D62109" w:rsidP="00D62109">
            <w:pPr>
              <w:widowControl/>
              <w:jc w:val="left"/>
              <w:rPr>
                <w:rFonts w:ascii="宋体" w:eastAsia="宋体" w:hAnsi="宋体" w:cs="宋体"/>
                <w:b/>
                <w:bCs/>
                <w:kern w:val="0"/>
                <w:sz w:val="24"/>
                <w:szCs w:val="24"/>
              </w:rPr>
            </w:pPr>
            <w:r w:rsidRPr="00D62109">
              <w:rPr>
                <w:rFonts w:ascii="宋体" w:eastAsia="宋体" w:hAnsi="宋体" w:cs="宋体"/>
                <w:b/>
                <w:bCs/>
                <w:kern w:val="0"/>
                <w:sz w:val="24"/>
                <w:szCs w:val="24"/>
              </w:rPr>
              <w:t>x7</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-0.10259</w:t>
            </w:r>
          </w:p>
        </w:tc>
        <w:tc>
          <w:tcPr>
            <w:tcW w:w="0" w:type="auto"/>
            <w:tcBorders>
              <w:top w:val="nil"/>
              <w:left w:val="nil"/>
              <w:bottom w:val="nil"/>
              <w:right w:val="nil"/>
            </w:tcBorders>
            <w:noWrap/>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-0.49440</w:t>
            </w:r>
          </w:p>
        </w:tc>
        <w:tc>
          <w:tcPr>
            <w:tcW w:w="0" w:type="auto"/>
            <w:tcBorders>
              <w:top w:val="nil"/>
              <w:left w:val="nil"/>
              <w:bottom w:val="nil"/>
              <w:right w:val="nil"/>
            </w:tcBorders>
            <w:hideMark/>
          </w:tcPr>
          <w:p w:rsidR="00D62109" w:rsidRPr="00D62109" w:rsidRDefault="00D62109" w:rsidP="00D62109">
            <w:pPr>
              <w:widowControl/>
              <w:jc w:val="right"/>
              <w:rPr>
                <w:rFonts w:ascii="宋体" w:eastAsia="宋体" w:hAnsi="宋体" w:cs="宋体"/>
                <w:kern w:val="0"/>
                <w:sz w:val="24"/>
                <w:szCs w:val="24"/>
              </w:rPr>
            </w:pPr>
            <w:r w:rsidRPr="00D62109">
              <w:rPr>
                <w:rFonts w:ascii="宋体" w:eastAsia="宋体" w:hAnsi="宋体" w:cs="宋体"/>
                <w:kern w:val="0"/>
                <w:sz w:val="24"/>
                <w:szCs w:val="24"/>
              </w:rPr>
              <w:t>0.82078</w:t>
            </w:r>
          </w:p>
        </w:tc>
      </w:tr>
    </w:tbl>
    <w:p w:rsidR="00D62109" w:rsidRDefault="008402EB" w:rsidP="00DA7C8F">
      <w:pPr>
        <w:ind w:firstLine="576"/>
        <w:rPr>
          <w:rFonts w:cs="Times New Roman"/>
          <w:szCs w:val="28"/>
        </w:rPr>
      </w:pPr>
      <w:r>
        <w:rPr>
          <w:rFonts w:cs="Times New Roman" w:hint="eastAsia"/>
          <w:szCs w:val="28"/>
        </w:rPr>
        <w:t>旋转后的载荷矩阵，表明第一公共因子在</w:t>
      </w:r>
      <w:r w:rsidR="00BF1610">
        <w:rPr>
          <w:rFonts w:cs="Times New Roman" w:hint="eastAsia"/>
          <w:szCs w:val="28"/>
        </w:rPr>
        <w:t>GDP</w:t>
      </w:r>
      <w:r w:rsidR="003846B1" w:rsidRPr="003846B1">
        <w:rPr>
          <w:rFonts w:cs="Times New Roman" w:hint="eastAsia"/>
          <w:szCs w:val="28"/>
        </w:rPr>
        <w:t xml:space="preserve"> </w:t>
      </w:r>
      <w:r w:rsidR="003846B1">
        <w:rPr>
          <w:rFonts w:cs="Times New Roman" w:hint="eastAsia"/>
          <w:szCs w:val="28"/>
        </w:rPr>
        <w:t>（</w:t>
      </w:r>
      <w:r w:rsidR="003846B1">
        <w:rPr>
          <w:rFonts w:cs="Times New Roman" w:hint="eastAsia"/>
          <w:szCs w:val="28"/>
        </w:rPr>
        <w:t>x1</w:t>
      </w:r>
      <w:r w:rsidR="003846B1">
        <w:rPr>
          <w:rFonts w:cs="Times New Roman" w:hint="eastAsia"/>
          <w:szCs w:val="28"/>
        </w:rPr>
        <w:t>）</w:t>
      </w:r>
      <w:r w:rsidR="00BF1610">
        <w:rPr>
          <w:rFonts w:cs="Times New Roman" w:hint="eastAsia"/>
          <w:szCs w:val="28"/>
        </w:rPr>
        <w:t>、工业总产值</w:t>
      </w:r>
      <w:r w:rsidR="003846B1">
        <w:rPr>
          <w:rFonts w:cs="Times New Roman" w:hint="eastAsia"/>
          <w:szCs w:val="28"/>
        </w:rPr>
        <w:t>（</w:t>
      </w:r>
      <w:r w:rsidR="003846B1">
        <w:rPr>
          <w:rFonts w:cs="Times New Roman" w:hint="eastAsia"/>
          <w:szCs w:val="28"/>
        </w:rPr>
        <w:t>x8</w:t>
      </w:r>
      <w:r w:rsidR="003846B1">
        <w:rPr>
          <w:rFonts w:cs="Times New Roman" w:hint="eastAsia"/>
          <w:szCs w:val="28"/>
        </w:rPr>
        <w:t>）</w:t>
      </w:r>
      <w:r w:rsidR="00BF1610">
        <w:rPr>
          <w:rFonts w:cs="Times New Roman" w:hint="eastAsia"/>
          <w:szCs w:val="28"/>
        </w:rPr>
        <w:t>、固定资产投资</w:t>
      </w:r>
      <w:r w:rsidR="003846B1">
        <w:rPr>
          <w:rFonts w:cs="Times New Roman" w:hint="eastAsia"/>
          <w:szCs w:val="28"/>
        </w:rPr>
        <w:t>（</w:t>
      </w:r>
      <w:r w:rsidR="003846B1">
        <w:rPr>
          <w:rFonts w:cs="Times New Roman" w:hint="eastAsia"/>
          <w:szCs w:val="28"/>
        </w:rPr>
        <w:t>x3</w:t>
      </w:r>
      <w:r w:rsidR="003846B1">
        <w:rPr>
          <w:rFonts w:cs="Times New Roman" w:hint="eastAsia"/>
          <w:szCs w:val="28"/>
        </w:rPr>
        <w:t>）</w:t>
      </w:r>
      <w:r w:rsidR="00BF1610">
        <w:rPr>
          <w:rFonts w:cs="Times New Roman" w:hint="eastAsia"/>
          <w:szCs w:val="28"/>
        </w:rPr>
        <w:t>、货物周转量</w:t>
      </w:r>
      <w:r w:rsidR="003846B1">
        <w:rPr>
          <w:rFonts w:cs="Times New Roman" w:hint="eastAsia"/>
          <w:szCs w:val="28"/>
        </w:rPr>
        <w:t>（</w:t>
      </w:r>
      <w:r w:rsidR="003846B1">
        <w:rPr>
          <w:rFonts w:cs="Times New Roman" w:hint="eastAsia"/>
          <w:szCs w:val="28"/>
        </w:rPr>
        <w:t>x5</w:t>
      </w:r>
      <w:r w:rsidR="003846B1">
        <w:rPr>
          <w:rFonts w:cs="Times New Roman" w:hint="eastAsia"/>
          <w:szCs w:val="28"/>
        </w:rPr>
        <w:t>）</w:t>
      </w:r>
      <w:r w:rsidR="00BF1610">
        <w:rPr>
          <w:rFonts w:cs="Times New Roman" w:hint="eastAsia"/>
          <w:szCs w:val="28"/>
        </w:rPr>
        <w:t>这些指标上的载荷更加明</w:t>
      </w:r>
      <w:r w:rsidR="003846B1">
        <w:rPr>
          <w:rFonts w:cs="Times New Roman" w:hint="eastAsia"/>
          <w:szCs w:val="28"/>
        </w:rPr>
        <w:t>显</w:t>
      </w:r>
      <w:r w:rsidR="007E2A33">
        <w:rPr>
          <w:rFonts w:cs="Times New Roman" w:hint="eastAsia"/>
          <w:szCs w:val="28"/>
        </w:rPr>
        <w:t>，可见该因子反映了经济发展规模</w:t>
      </w:r>
      <w:r w:rsidR="003846B1">
        <w:rPr>
          <w:rFonts w:cs="Times New Roman" w:hint="eastAsia"/>
          <w:szCs w:val="28"/>
        </w:rPr>
        <w:t>；第二个因子在职工平均工资（</w:t>
      </w:r>
      <w:r w:rsidR="003846B1">
        <w:rPr>
          <w:rFonts w:cs="Times New Roman" w:hint="eastAsia"/>
          <w:szCs w:val="28"/>
        </w:rPr>
        <w:t>x4</w:t>
      </w:r>
      <w:r w:rsidR="003846B1">
        <w:rPr>
          <w:rFonts w:cs="Times New Roman" w:hint="eastAsia"/>
          <w:szCs w:val="28"/>
        </w:rPr>
        <w:t>）、居民消费水平（</w:t>
      </w:r>
      <w:r w:rsidR="003846B1">
        <w:rPr>
          <w:rFonts w:cs="Times New Roman" w:hint="eastAsia"/>
          <w:szCs w:val="28"/>
        </w:rPr>
        <w:t>x2</w:t>
      </w:r>
      <w:r w:rsidR="003846B1">
        <w:rPr>
          <w:rFonts w:cs="Times New Roman" w:hint="eastAsia"/>
          <w:szCs w:val="28"/>
        </w:rPr>
        <w:t>）指标上的载荷更加明显，可见该因子反映了消费水平；第三个因子在</w:t>
      </w:r>
      <w:r w:rsidR="003846B1" w:rsidRPr="003846B1">
        <w:rPr>
          <w:rFonts w:cs="Times New Roman" w:hint="eastAsia"/>
          <w:szCs w:val="28"/>
        </w:rPr>
        <w:t>居民消费价格指数</w:t>
      </w:r>
      <w:r w:rsidR="003846B1">
        <w:rPr>
          <w:rFonts w:cs="Times New Roman" w:hint="eastAsia"/>
          <w:szCs w:val="28"/>
        </w:rPr>
        <w:t>（</w:t>
      </w:r>
      <w:r w:rsidR="003846B1">
        <w:rPr>
          <w:rFonts w:cs="Times New Roman" w:hint="eastAsia"/>
          <w:szCs w:val="28"/>
        </w:rPr>
        <w:t>x6</w:t>
      </w:r>
      <w:r w:rsidR="003846B1">
        <w:rPr>
          <w:rFonts w:cs="Times New Roman" w:hint="eastAsia"/>
          <w:szCs w:val="28"/>
        </w:rPr>
        <w:t>）、</w:t>
      </w:r>
      <w:r w:rsidR="003846B1" w:rsidRPr="003846B1">
        <w:rPr>
          <w:rFonts w:cs="Times New Roman" w:hint="eastAsia"/>
          <w:szCs w:val="28"/>
        </w:rPr>
        <w:t>商品零售价格指数</w:t>
      </w:r>
      <w:r w:rsidR="003846B1">
        <w:rPr>
          <w:rFonts w:cs="Times New Roman" w:hint="eastAsia"/>
          <w:szCs w:val="28"/>
        </w:rPr>
        <w:t>（</w:t>
      </w:r>
      <w:r w:rsidR="003846B1" w:rsidRPr="003846B1">
        <w:rPr>
          <w:rFonts w:cs="Times New Roman" w:hint="eastAsia"/>
          <w:szCs w:val="28"/>
        </w:rPr>
        <w:t>x7</w:t>
      </w:r>
      <w:r w:rsidR="003846B1">
        <w:rPr>
          <w:rFonts w:cs="Times New Roman" w:hint="eastAsia"/>
          <w:szCs w:val="28"/>
        </w:rPr>
        <w:t>）指标上载荷更加明显，可见该因子反映了消费价格。</w:t>
      </w:r>
    </w:p>
    <w:p w:rsidR="00DA7C8F" w:rsidRDefault="00DA7C8F" w:rsidP="00DA7C8F">
      <w:pPr>
        <w:rPr>
          <w:rFonts w:cs="Times New Roman"/>
          <w:szCs w:val="28"/>
        </w:rPr>
      </w:pPr>
    </w:p>
    <w:p w:rsidR="00DA7C8F" w:rsidRDefault="002848B1" w:rsidP="00DA7C8F">
      <w:pPr>
        <w:rPr>
          <w:rFonts w:cs="Times New Roman"/>
          <w:szCs w:val="28"/>
        </w:rPr>
      </w:pPr>
      <w:r w:rsidRPr="002848B1">
        <w:rPr>
          <w:rFonts w:cs="Times New Roman" w:hint="eastAsia"/>
          <w:b/>
          <w:szCs w:val="28"/>
        </w:rPr>
        <w:t>例</w:t>
      </w:r>
      <w:r w:rsidRPr="002848B1">
        <w:rPr>
          <w:rFonts w:cs="Times New Roman" w:hint="eastAsia"/>
          <w:b/>
          <w:szCs w:val="28"/>
        </w:rPr>
        <w:t>3</w:t>
      </w:r>
      <w:r>
        <w:rPr>
          <w:rFonts w:cs="Times New Roman" w:hint="eastAsia"/>
          <w:szCs w:val="28"/>
        </w:rPr>
        <w:t xml:space="preserve"> </w:t>
      </w:r>
      <w:r>
        <w:rPr>
          <w:rFonts w:cs="Times New Roman" w:hint="eastAsia"/>
          <w:szCs w:val="28"/>
        </w:rPr>
        <w:t>进一步可以计算</w:t>
      </w:r>
      <w:r w:rsidRPr="002848B1">
        <w:rPr>
          <w:rFonts w:cs="Times New Roman" w:hint="eastAsia"/>
          <w:b/>
          <w:szCs w:val="28"/>
        </w:rPr>
        <w:t>因子得分</w:t>
      </w:r>
      <w:r w:rsidRPr="002848B1">
        <w:rPr>
          <w:rFonts w:cs="Times New Roman" w:hint="eastAsia"/>
          <w:szCs w:val="28"/>
        </w:rPr>
        <w:t>。</w:t>
      </w:r>
    </w:p>
    <w:p w:rsidR="007B6B9D" w:rsidRDefault="000A2E05" w:rsidP="00DA7C8F">
      <w:pPr>
        <w:rPr>
          <w:rFonts w:cs="Times New Roman"/>
          <w:szCs w:val="28"/>
        </w:rPr>
      </w:pPr>
      <w:r w:rsidRPr="000A2E05">
        <w:rPr>
          <w:rFonts w:cs="Times New Roman" w:hint="eastAsia"/>
          <w:szCs w:val="28"/>
        </w:rPr>
        <w:t>在</w:t>
      </w:r>
      <w:r w:rsidRPr="000A2E05">
        <w:rPr>
          <w:rFonts w:cs="Times New Roman" w:hint="eastAsia"/>
          <w:szCs w:val="28"/>
        </w:rPr>
        <w:t>FACTOR</w:t>
      </w:r>
      <w:r w:rsidRPr="000A2E05">
        <w:rPr>
          <w:rFonts w:cs="Times New Roman" w:hint="eastAsia"/>
          <w:szCs w:val="28"/>
        </w:rPr>
        <w:t>过程中使用</w:t>
      </w:r>
      <w:r w:rsidRPr="000A2E05">
        <w:rPr>
          <w:rFonts w:cs="Times New Roman" w:hint="eastAsia"/>
          <w:szCs w:val="28"/>
        </w:rPr>
        <w:t>SCORE</w:t>
      </w:r>
      <w:r w:rsidRPr="000A2E05">
        <w:rPr>
          <w:rFonts w:cs="Times New Roman" w:hint="eastAsia"/>
          <w:szCs w:val="28"/>
        </w:rPr>
        <w:t>选项和</w:t>
      </w:r>
      <w:r w:rsidRPr="000A2E05">
        <w:rPr>
          <w:rFonts w:cs="Times New Roman" w:hint="eastAsia"/>
          <w:szCs w:val="28"/>
        </w:rPr>
        <w:t>OUTSTAT=</w:t>
      </w:r>
      <w:r w:rsidRPr="000A2E05">
        <w:rPr>
          <w:rFonts w:cs="Times New Roman" w:hint="eastAsia"/>
          <w:szCs w:val="28"/>
        </w:rPr>
        <w:t>选项输出得分系数数据集</w:t>
      </w:r>
      <w:r>
        <w:rPr>
          <w:rFonts w:cs="Times New Roman" w:hint="eastAsia"/>
          <w:szCs w:val="28"/>
        </w:rPr>
        <w:t>。比如，为了计算方差最大正交旋转的因子得分，并做因子得分散点图。</w:t>
      </w:r>
    </w:p>
    <w:p w:rsidR="0028462C" w:rsidRDefault="0028462C" w:rsidP="00DA7C8F">
      <w:pPr>
        <w:pBdr>
          <w:bottom w:val="single" w:sz="6" w:space="1" w:color="auto"/>
        </w:pBdr>
        <w:rPr>
          <w:rFonts w:cs="Times New Roman"/>
          <w:szCs w:val="28"/>
        </w:rPr>
      </w:pPr>
      <w:r>
        <w:rPr>
          <w:rFonts w:cs="Times New Roman" w:hint="eastAsia"/>
          <w:szCs w:val="28"/>
        </w:rPr>
        <w:t>代码：</w:t>
      </w:r>
    </w:p>
    <w:p w:rsidR="0028462C" w:rsidRPr="0028462C" w:rsidRDefault="0028462C" w:rsidP="0028462C">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28462C">
        <w:rPr>
          <w:rFonts w:ascii="Courier New" w:hAnsi="Courier New" w:cs="Courier New"/>
          <w:b/>
          <w:bCs/>
          <w:color w:val="000080"/>
          <w:kern w:val="0"/>
          <w:sz w:val="24"/>
          <w:szCs w:val="24"/>
          <w:shd w:val="clear" w:color="auto" w:fill="FFFFFF"/>
        </w:rPr>
        <w:t>proc</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b/>
          <w:bCs/>
          <w:color w:val="000080"/>
          <w:kern w:val="0"/>
          <w:sz w:val="24"/>
          <w:szCs w:val="24"/>
          <w:shd w:val="clear" w:color="auto" w:fill="FFFFFF"/>
        </w:rPr>
        <w:t>factor</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color w:val="0000FF"/>
          <w:kern w:val="0"/>
          <w:sz w:val="24"/>
          <w:szCs w:val="24"/>
          <w:shd w:val="clear" w:color="auto" w:fill="FFFFFF"/>
        </w:rPr>
        <w:t>data</w:t>
      </w:r>
      <w:r w:rsidRPr="0028462C">
        <w:rPr>
          <w:rFonts w:ascii="Courier New" w:hAnsi="Courier New" w:cs="Courier New"/>
          <w:color w:val="000000"/>
          <w:kern w:val="0"/>
          <w:sz w:val="24"/>
          <w:szCs w:val="24"/>
          <w:shd w:val="clear" w:color="auto" w:fill="FFFFFF"/>
        </w:rPr>
        <w:t xml:space="preserve"> = Economics </w:t>
      </w:r>
      <w:r w:rsidRPr="0028462C">
        <w:rPr>
          <w:rFonts w:ascii="Courier New" w:hAnsi="Courier New" w:cs="Courier New"/>
          <w:color w:val="0000FF"/>
          <w:kern w:val="0"/>
          <w:sz w:val="24"/>
          <w:szCs w:val="24"/>
          <w:shd w:val="clear" w:color="auto" w:fill="FFFFFF"/>
        </w:rPr>
        <w:t>n</w:t>
      </w:r>
      <w:r w:rsidRPr="0028462C">
        <w:rPr>
          <w:rFonts w:ascii="Courier New" w:hAnsi="Courier New" w:cs="Courier New"/>
          <w:color w:val="000000"/>
          <w:kern w:val="0"/>
          <w:sz w:val="24"/>
          <w:szCs w:val="24"/>
          <w:shd w:val="clear" w:color="auto" w:fill="FFFFFF"/>
        </w:rPr>
        <w:t>=</w:t>
      </w:r>
      <w:r w:rsidRPr="0028462C">
        <w:rPr>
          <w:rFonts w:ascii="Courier New" w:hAnsi="Courier New" w:cs="Courier New"/>
          <w:b/>
          <w:bCs/>
          <w:color w:val="008080"/>
          <w:kern w:val="0"/>
          <w:sz w:val="24"/>
          <w:szCs w:val="24"/>
          <w:shd w:val="clear" w:color="auto" w:fill="FFFFFF"/>
        </w:rPr>
        <w:t>3</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color w:val="0000FF"/>
          <w:kern w:val="0"/>
          <w:sz w:val="24"/>
          <w:szCs w:val="24"/>
          <w:shd w:val="clear" w:color="auto" w:fill="FFFFFF"/>
        </w:rPr>
        <w:t>ROTATE</w:t>
      </w:r>
      <w:r w:rsidRPr="0028462C">
        <w:rPr>
          <w:rFonts w:ascii="Courier New" w:hAnsi="Courier New" w:cs="Courier New"/>
          <w:color w:val="000000"/>
          <w:kern w:val="0"/>
          <w:sz w:val="24"/>
          <w:szCs w:val="24"/>
          <w:shd w:val="clear" w:color="auto" w:fill="FFFFFF"/>
        </w:rPr>
        <w:t xml:space="preserve">=VARIMAX </w:t>
      </w:r>
      <w:r w:rsidRPr="0028462C">
        <w:rPr>
          <w:rFonts w:ascii="Courier New" w:hAnsi="Courier New" w:cs="Courier New"/>
          <w:color w:val="0000FF"/>
          <w:kern w:val="0"/>
          <w:sz w:val="24"/>
          <w:szCs w:val="24"/>
          <w:shd w:val="clear" w:color="auto" w:fill="FFFFFF"/>
        </w:rPr>
        <w:t>REORDER</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color w:val="0000FF"/>
          <w:kern w:val="0"/>
          <w:sz w:val="24"/>
          <w:szCs w:val="24"/>
          <w:shd w:val="clear" w:color="auto" w:fill="FFFFFF"/>
        </w:rPr>
        <w:t>SCORE</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color w:val="0000FF"/>
          <w:kern w:val="0"/>
          <w:sz w:val="24"/>
          <w:szCs w:val="24"/>
          <w:shd w:val="clear" w:color="auto" w:fill="FFFFFF"/>
        </w:rPr>
        <w:t>OUT</w:t>
      </w:r>
      <w:r w:rsidRPr="0028462C">
        <w:rPr>
          <w:rFonts w:ascii="Courier New" w:hAnsi="Courier New" w:cs="Courier New"/>
          <w:color w:val="000000"/>
          <w:kern w:val="0"/>
          <w:sz w:val="24"/>
          <w:szCs w:val="24"/>
          <w:shd w:val="clear" w:color="auto" w:fill="FFFFFF"/>
        </w:rPr>
        <w:t>=Out plots=(</w:t>
      </w:r>
      <w:r w:rsidRPr="0028462C">
        <w:rPr>
          <w:rFonts w:ascii="Courier New" w:hAnsi="Courier New" w:cs="Courier New"/>
          <w:color w:val="0000FF"/>
          <w:kern w:val="0"/>
          <w:sz w:val="24"/>
          <w:szCs w:val="24"/>
          <w:shd w:val="clear" w:color="auto" w:fill="FFFFFF"/>
        </w:rPr>
        <w:t>scree</w:t>
      </w:r>
      <w:r w:rsidRPr="0028462C">
        <w:rPr>
          <w:rFonts w:ascii="Courier New" w:hAnsi="Courier New" w:cs="Courier New"/>
          <w:color w:val="000000"/>
          <w:kern w:val="0"/>
          <w:sz w:val="24"/>
          <w:szCs w:val="24"/>
          <w:shd w:val="clear" w:color="auto" w:fill="FFFFFF"/>
        </w:rPr>
        <w:t xml:space="preserve"> initloadings preloadings loadings);</w:t>
      </w:r>
    </w:p>
    <w:p w:rsidR="0028462C" w:rsidRPr="0028462C" w:rsidRDefault="0028462C" w:rsidP="0028462C">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28462C">
        <w:rPr>
          <w:rFonts w:ascii="Courier New" w:hAnsi="Courier New" w:cs="Courier New"/>
          <w:b/>
          <w:bCs/>
          <w:color w:val="000080"/>
          <w:kern w:val="0"/>
          <w:sz w:val="24"/>
          <w:szCs w:val="24"/>
          <w:shd w:val="clear" w:color="auto" w:fill="FFFFFF"/>
        </w:rPr>
        <w:t>run</w:t>
      </w:r>
      <w:r w:rsidRPr="0028462C">
        <w:rPr>
          <w:rFonts w:ascii="Courier New" w:hAnsi="Courier New" w:cs="Courier New"/>
          <w:color w:val="000000"/>
          <w:kern w:val="0"/>
          <w:sz w:val="24"/>
          <w:szCs w:val="24"/>
          <w:shd w:val="clear" w:color="auto" w:fill="FFFFFF"/>
        </w:rPr>
        <w:t>;</w:t>
      </w:r>
    </w:p>
    <w:p w:rsidR="0028462C" w:rsidRPr="0028462C" w:rsidRDefault="0028462C" w:rsidP="0028462C">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28462C">
        <w:rPr>
          <w:rFonts w:ascii="Courier New" w:hAnsi="Courier New" w:cs="Courier New"/>
          <w:b/>
          <w:bCs/>
          <w:color w:val="000080"/>
          <w:kern w:val="0"/>
          <w:sz w:val="24"/>
          <w:szCs w:val="24"/>
          <w:shd w:val="clear" w:color="auto" w:fill="FFFFFF"/>
        </w:rPr>
        <w:lastRenderedPageBreak/>
        <w:t>proc</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b/>
          <w:bCs/>
          <w:color w:val="000080"/>
          <w:kern w:val="0"/>
          <w:sz w:val="24"/>
          <w:szCs w:val="24"/>
          <w:shd w:val="clear" w:color="auto" w:fill="FFFFFF"/>
        </w:rPr>
        <w:t>print</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color w:val="0000FF"/>
          <w:kern w:val="0"/>
          <w:sz w:val="24"/>
          <w:szCs w:val="24"/>
          <w:shd w:val="clear" w:color="auto" w:fill="FFFFFF"/>
        </w:rPr>
        <w:t>data</w:t>
      </w:r>
      <w:r w:rsidRPr="0028462C">
        <w:rPr>
          <w:rFonts w:ascii="Courier New" w:hAnsi="Courier New" w:cs="Courier New"/>
          <w:color w:val="000000"/>
          <w:kern w:val="0"/>
          <w:sz w:val="24"/>
          <w:szCs w:val="24"/>
          <w:shd w:val="clear" w:color="auto" w:fill="FFFFFF"/>
        </w:rPr>
        <w:t xml:space="preserve"> = Out;</w:t>
      </w:r>
    </w:p>
    <w:p w:rsidR="0028462C" w:rsidRPr="0028462C" w:rsidRDefault="0028462C" w:rsidP="0028462C">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28462C">
        <w:rPr>
          <w:rFonts w:ascii="Courier New" w:hAnsi="Courier New" w:cs="Courier New"/>
          <w:color w:val="0000FF"/>
          <w:kern w:val="0"/>
          <w:sz w:val="24"/>
          <w:szCs w:val="24"/>
          <w:shd w:val="clear" w:color="auto" w:fill="FFFFFF"/>
        </w:rPr>
        <w:t>var</w:t>
      </w:r>
      <w:r w:rsidRPr="0028462C">
        <w:rPr>
          <w:rFonts w:ascii="Courier New" w:hAnsi="Courier New" w:cs="Courier New"/>
          <w:color w:val="000000"/>
          <w:kern w:val="0"/>
          <w:sz w:val="24"/>
          <w:szCs w:val="24"/>
          <w:shd w:val="clear" w:color="auto" w:fill="FFFFFF"/>
        </w:rPr>
        <w:t xml:space="preserve"> Province factor1 factor2 factor3;</w:t>
      </w:r>
    </w:p>
    <w:p w:rsidR="0028462C" w:rsidRPr="0028462C" w:rsidRDefault="0028462C" w:rsidP="0028462C">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28462C">
        <w:rPr>
          <w:rFonts w:ascii="Courier New" w:hAnsi="Courier New" w:cs="Courier New"/>
          <w:b/>
          <w:bCs/>
          <w:color w:val="000080"/>
          <w:kern w:val="0"/>
          <w:sz w:val="24"/>
          <w:szCs w:val="24"/>
          <w:shd w:val="clear" w:color="auto" w:fill="FFFFFF"/>
        </w:rPr>
        <w:t>run</w:t>
      </w:r>
      <w:r w:rsidRPr="0028462C">
        <w:rPr>
          <w:rFonts w:ascii="Courier New" w:hAnsi="Courier New" w:cs="Courier New"/>
          <w:color w:val="000000"/>
          <w:kern w:val="0"/>
          <w:sz w:val="24"/>
          <w:szCs w:val="24"/>
          <w:shd w:val="clear" w:color="auto" w:fill="FFFFFF"/>
        </w:rPr>
        <w:t>;</w:t>
      </w:r>
    </w:p>
    <w:p w:rsidR="0028462C" w:rsidRPr="0028462C" w:rsidRDefault="0028462C" w:rsidP="0028462C">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r w:rsidRPr="0028462C">
        <w:rPr>
          <w:rFonts w:ascii="Courier New" w:hAnsi="Courier New" w:cs="Courier New"/>
          <w:b/>
          <w:bCs/>
          <w:color w:val="000080"/>
          <w:kern w:val="0"/>
          <w:sz w:val="24"/>
          <w:szCs w:val="24"/>
          <w:shd w:val="clear" w:color="auto" w:fill="FFFFFF"/>
        </w:rPr>
        <w:t>proc</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b/>
          <w:bCs/>
          <w:color w:val="000080"/>
          <w:kern w:val="0"/>
          <w:sz w:val="24"/>
          <w:szCs w:val="24"/>
          <w:shd w:val="clear" w:color="auto" w:fill="FFFFFF"/>
        </w:rPr>
        <w:t>plot</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color w:val="0000FF"/>
          <w:kern w:val="0"/>
          <w:sz w:val="24"/>
          <w:szCs w:val="24"/>
          <w:shd w:val="clear" w:color="auto" w:fill="FFFFFF"/>
        </w:rPr>
        <w:t>data</w:t>
      </w:r>
      <w:r w:rsidRPr="0028462C">
        <w:rPr>
          <w:rFonts w:ascii="Courier New" w:hAnsi="Courier New" w:cs="Courier New"/>
          <w:color w:val="000000"/>
          <w:kern w:val="0"/>
          <w:sz w:val="24"/>
          <w:szCs w:val="24"/>
          <w:shd w:val="clear" w:color="auto" w:fill="FFFFFF"/>
        </w:rPr>
        <w:t xml:space="preserve"> = Out;</w:t>
      </w:r>
    </w:p>
    <w:p w:rsidR="0028462C" w:rsidRPr="0028462C" w:rsidRDefault="0028462C" w:rsidP="0028462C">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28462C">
        <w:rPr>
          <w:rFonts w:ascii="Courier New" w:hAnsi="Courier New" w:cs="Courier New"/>
          <w:color w:val="0000FF"/>
          <w:kern w:val="0"/>
          <w:sz w:val="24"/>
          <w:szCs w:val="24"/>
          <w:shd w:val="clear" w:color="auto" w:fill="FFFFFF"/>
        </w:rPr>
        <w:t>plot</w:t>
      </w:r>
      <w:r w:rsidRPr="0028462C">
        <w:rPr>
          <w:rFonts w:ascii="Courier New" w:hAnsi="Courier New" w:cs="Courier New"/>
          <w:color w:val="000000"/>
          <w:kern w:val="0"/>
          <w:sz w:val="24"/>
          <w:szCs w:val="24"/>
          <w:shd w:val="clear" w:color="auto" w:fill="FFFFFF"/>
        </w:rPr>
        <w:t xml:space="preserve"> factor2*factor1 $Province = </w:t>
      </w:r>
      <w:r w:rsidRPr="0028462C">
        <w:rPr>
          <w:rFonts w:ascii="Courier New" w:hAnsi="Courier New" w:cs="Courier New"/>
          <w:color w:val="800080"/>
          <w:kern w:val="0"/>
          <w:sz w:val="24"/>
          <w:szCs w:val="24"/>
          <w:shd w:val="clear" w:color="auto" w:fill="FFFFFF"/>
        </w:rPr>
        <w:t>'*'</w:t>
      </w:r>
      <w:r w:rsidRPr="0028462C">
        <w:rPr>
          <w:rFonts w:ascii="Courier New" w:hAnsi="Courier New" w:cs="Courier New"/>
          <w:color w:val="000000"/>
          <w:kern w:val="0"/>
          <w:sz w:val="24"/>
          <w:szCs w:val="24"/>
          <w:shd w:val="clear" w:color="auto" w:fill="FFFFFF"/>
        </w:rPr>
        <w:t>/</w:t>
      </w:r>
      <w:r w:rsidRPr="0028462C">
        <w:rPr>
          <w:rFonts w:ascii="Courier New" w:hAnsi="Courier New" w:cs="Courier New"/>
          <w:color w:val="0000FF"/>
          <w:kern w:val="0"/>
          <w:sz w:val="24"/>
          <w:szCs w:val="24"/>
          <w:shd w:val="clear" w:color="auto" w:fill="FFFFFF"/>
        </w:rPr>
        <w:t>href</w:t>
      </w:r>
      <w:r w:rsidRPr="0028462C">
        <w:rPr>
          <w:rFonts w:ascii="Courier New" w:hAnsi="Courier New" w:cs="Courier New"/>
          <w:color w:val="000000"/>
          <w:kern w:val="0"/>
          <w:sz w:val="24"/>
          <w:szCs w:val="24"/>
          <w:shd w:val="clear" w:color="auto" w:fill="FFFFFF"/>
        </w:rPr>
        <w:t>=</w:t>
      </w:r>
      <w:r w:rsidRPr="0028462C">
        <w:rPr>
          <w:rFonts w:ascii="Courier New" w:hAnsi="Courier New" w:cs="Courier New"/>
          <w:b/>
          <w:bCs/>
          <w:color w:val="008080"/>
          <w:kern w:val="0"/>
          <w:sz w:val="24"/>
          <w:szCs w:val="24"/>
          <w:shd w:val="clear" w:color="auto" w:fill="FFFFFF"/>
        </w:rPr>
        <w:t>0</w:t>
      </w:r>
      <w:r w:rsidRPr="0028462C">
        <w:rPr>
          <w:rFonts w:ascii="Courier New" w:hAnsi="Courier New" w:cs="Courier New"/>
          <w:color w:val="000000"/>
          <w:kern w:val="0"/>
          <w:sz w:val="24"/>
          <w:szCs w:val="24"/>
          <w:shd w:val="clear" w:color="auto" w:fill="FFFFFF"/>
        </w:rPr>
        <w:t xml:space="preserve"> </w:t>
      </w:r>
      <w:r w:rsidRPr="0028462C">
        <w:rPr>
          <w:rFonts w:ascii="Courier New" w:hAnsi="Courier New" w:cs="Courier New"/>
          <w:color w:val="0000FF"/>
          <w:kern w:val="0"/>
          <w:sz w:val="24"/>
          <w:szCs w:val="24"/>
          <w:shd w:val="clear" w:color="auto" w:fill="FFFFFF"/>
        </w:rPr>
        <w:t>vref</w:t>
      </w:r>
      <w:r w:rsidRPr="0028462C">
        <w:rPr>
          <w:rFonts w:ascii="Courier New" w:hAnsi="Courier New" w:cs="Courier New"/>
          <w:color w:val="000000"/>
          <w:kern w:val="0"/>
          <w:sz w:val="24"/>
          <w:szCs w:val="24"/>
          <w:shd w:val="clear" w:color="auto" w:fill="FFFFFF"/>
        </w:rPr>
        <w:t>=</w:t>
      </w:r>
      <w:r w:rsidRPr="0028462C">
        <w:rPr>
          <w:rFonts w:ascii="Courier New" w:hAnsi="Courier New" w:cs="Courier New"/>
          <w:b/>
          <w:bCs/>
          <w:color w:val="008080"/>
          <w:kern w:val="0"/>
          <w:sz w:val="24"/>
          <w:szCs w:val="24"/>
          <w:shd w:val="clear" w:color="auto" w:fill="FFFFFF"/>
        </w:rPr>
        <w:t>0</w:t>
      </w:r>
      <w:r w:rsidRPr="0028462C">
        <w:rPr>
          <w:rFonts w:ascii="Courier New" w:hAnsi="Courier New" w:cs="Courier New"/>
          <w:color w:val="000000"/>
          <w:kern w:val="0"/>
          <w:sz w:val="24"/>
          <w:szCs w:val="24"/>
          <w:shd w:val="clear" w:color="auto" w:fill="FFFFFF"/>
        </w:rPr>
        <w:t>;</w:t>
      </w:r>
    </w:p>
    <w:p w:rsidR="0028462C" w:rsidRDefault="0028462C" w:rsidP="0028462C">
      <w:pPr>
        <w:pBdr>
          <w:bottom w:val="single" w:sz="6" w:space="1" w:color="auto"/>
        </w:pBdr>
        <w:ind w:firstLineChars="235" w:firstLine="566"/>
        <w:rPr>
          <w:rFonts w:ascii="Courier New" w:hAnsi="Courier New" w:cs="Courier New"/>
          <w:color w:val="000000"/>
          <w:kern w:val="0"/>
          <w:sz w:val="24"/>
          <w:szCs w:val="24"/>
          <w:shd w:val="clear" w:color="auto" w:fill="FFFFFF"/>
        </w:rPr>
      </w:pPr>
      <w:r w:rsidRPr="0028462C">
        <w:rPr>
          <w:rFonts w:ascii="Courier New" w:hAnsi="Courier New" w:cs="Courier New"/>
          <w:b/>
          <w:bCs/>
          <w:color w:val="000080"/>
          <w:kern w:val="0"/>
          <w:sz w:val="24"/>
          <w:szCs w:val="24"/>
          <w:shd w:val="clear" w:color="auto" w:fill="FFFFFF"/>
        </w:rPr>
        <w:t>run</w:t>
      </w:r>
      <w:r w:rsidRPr="0028462C">
        <w:rPr>
          <w:rFonts w:ascii="Courier New" w:hAnsi="Courier New" w:cs="Courier New"/>
          <w:color w:val="000000"/>
          <w:kern w:val="0"/>
          <w:sz w:val="24"/>
          <w:szCs w:val="24"/>
          <w:shd w:val="clear" w:color="auto" w:fill="FFFFFF"/>
        </w:rPr>
        <w:t>;</w:t>
      </w:r>
    </w:p>
    <w:p w:rsidR="0028462C" w:rsidRDefault="0028462C" w:rsidP="0028462C">
      <w:pPr>
        <w:rPr>
          <w:rFonts w:ascii="Courier New" w:hAnsi="Courier New" w:cs="Courier New"/>
          <w:color w:val="000000"/>
          <w:kern w:val="0"/>
          <w:szCs w:val="28"/>
          <w:shd w:val="clear" w:color="auto" w:fill="FFFFFF"/>
        </w:rPr>
      </w:pPr>
      <w:r w:rsidRPr="00A8754B">
        <w:rPr>
          <w:rFonts w:ascii="Courier New" w:hAnsi="Courier New" w:cs="Courier New" w:hint="eastAsia"/>
          <w:color w:val="000000"/>
          <w:kern w:val="0"/>
          <w:szCs w:val="28"/>
          <w:shd w:val="clear" w:color="auto" w:fill="FFFFFF"/>
        </w:rPr>
        <w:t>运行结果</w:t>
      </w:r>
      <w:r w:rsidR="00A8754B">
        <w:rPr>
          <w:rFonts w:ascii="Courier New" w:hAnsi="Courier New" w:cs="Courier New" w:hint="eastAsia"/>
          <w:color w:val="000000"/>
          <w:kern w:val="0"/>
          <w:szCs w:val="28"/>
          <w:shd w:val="clear" w:color="auto" w:fill="FFFFFF"/>
        </w:rPr>
        <w:t>及说明：</w:t>
      </w:r>
    </w:p>
    <w:p w:rsidR="00382240" w:rsidRPr="00382240" w:rsidRDefault="00382240" w:rsidP="00382240">
      <w:pPr>
        <w:widowControl/>
        <w:jc w:val="center"/>
        <w:rPr>
          <w:rFonts w:ascii="黑体" w:eastAsia="黑体" w:hAnsi="宋体" w:cs="宋体"/>
          <w:color w:val="000000"/>
          <w:kern w:val="0"/>
          <w:sz w:val="24"/>
          <w:szCs w:val="24"/>
        </w:rPr>
      </w:pPr>
      <w:r w:rsidRPr="00382240">
        <w:rPr>
          <w:rFonts w:ascii="黑体" w:eastAsia="黑体" w:hAnsi="宋体" w:cs="宋体" w:hint="eastAsia"/>
          <w:color w:val="000000"/>
          <w:kern w:val="0"/>
          <w:sz w:val="24"/>
          <w:szCs w:val="24"/>
        </w:rPr>
        <w:t>回归估计的评分系数</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包含因子的变量的多重相关系数平方"/>
      </w:tblPr>
      <w:tblGrid>
        <w:gridCol w:w="1486"/>
        <w:gridCol w:w="1486"/>
        <w:gridCol w:w="1486"/>
      </w:tblGrid>
      <w:tr w:rsidR="00382240" w:rsidRPr="00382240" w:rsidTr="00382240">
        <w:trPr>
          <w:tblHeader/>
          <w:tblCellSpacing w:w="0" w:type="dxa"/>
          <w:jc w:val="center"/>
        </w:trPr>
        <w:tc>
          <w:tcPr>
            <w:tcW w:w="0" w:type="auto"/>
            <w:gridSpan w:val="3"/>
            <w:tcBorders>
              <w:top w:val="nil"/>
              <w:left w:val="nil"/>
              <w:bottom w:val="nil"/>
              <w:right w:val="nil"/>
            </w:tcBorders>
            <w:hideMark/>
          </w:tcPr>
          <w:p w:rsidR="00382240" w:rsidRPr="00382240" w:rsidRDefault="00382240" w:rsidP="00382240">
            <w:pPr>
              <w:widowControl/>
              <w:jc w:val="center"/>
              <w:rPr>
                <w:rFonts w:ascii="宋体" w:eastAsia="宋体" w:hAnsi="宋体" w:cs="宋体"/>
                <w:b/>
                <w:bCs/>
                <w:kern w:val="0"/>
                <w:sz w:val="24"/>
                <w:szCs w:val="24"/>
              </w:rPr>
            </w:pPr>
            <w:r w:rsidRPr="00382240">
              <w:rPr>
                <w:rFonts w:ascii="宋体" w:eastAsia="宋体" w:hAnsi="宋体" w:cs="宋体"/>
                <w:b/>
                <w:bCs/>
                <w:kern w:val="0"/>
                <w:sz w:val="24"/>
                <w:szCs w:val="24"/>
              </w:rPr>
              <w:t>包含每个因子的变量的多重相关系数平方</w:t>
            </w:r>
          </w:p>
        </w:tc>
      </w:tr>
      <w:tr w:rsidR="00382240" w:rsidRPr="00382240" w:rsidTr="00382240">
        <w:trPr>
          <w:tblHeader/>
          <w:tblCellSpacing w:w="0" w:type="dxa"/>
          <w:jc w:val="center"/>
        </w:trPr>
        <w:tc>
          <w:tcPr>
            <w:tcW w:w="0" w:type="auto"/>
            <w:tcBorders>
              <w:top w:val="nil"/>
              <w:left w:val="nil"/>
              <w:bottom w:val="nil"/>
              <w:right w:val="nil"/>
            </w:tcBorders>
            <w:hideMark/>
          </w:tcPr>
          <w:p w:rsidR="00382240" w:rsidRPr="00382240" w:rsidRDefault="00382240" w:rsidP="00382240">
            <w:pPr>
              <w:widowControl/>
              <w:jc w:val="right"/>
              <w:rPr>
                <w:rFonts w:ascii="宋体" w:eastAsia="宋体" w:hAnsi="宋体" w:cs="宋体"/>
                <w:b/>
                <w:bCs/>
                <w:kern w:val="0"/>
                <w:sz w:val="24"/>
                <w:szCs w:val="24"/>
              </w:rPr>
            </w:pPr>
            <w:r w:rsidRPr="00382240">
              <w:rPr>
                <w:rFonts w:ascii="宋体" w:eastAsia="宋体" w:hAnsi="宋体" w:cs="宋体"/>
                <w:b/>
                <w:bCs/>
                <w:kern w:val="0"/>
                <w:sz w:val="24"/>
                <w:szCs w:val="24"/>
              </w:rPr>
              <w:t>Factor1</w:t>
            </w:r>
          </w:p>
        </w:tc>
        <w:tc>
          <w:tcPr>
            <w:tcW w:w="0" w:type="auto"/>
            <w:tcBorders>
              <w:top w:val="nil"/>
              <w:left w:val="nil"/>
              <w:bottom w:val="nil"/>
              <w:right w:val="nil"/>
            </w:tcBorders>
            <w:hideMark/>
          </w:tcPr>
          <w:p w:rsidR="00382240" w:rsidRPr="00382240" w:rsidRDefault="00382240" w:rsidP="00382240">
            <w:pPr>
              <w:widowControl/>
              <w:jc w:val="right"/>
              <w:rPr>
                <w:rFonts w:ascii="宋体" w:eastAsia="宋体" w:hAnsi="宋体" w:cs="宋体"/>
                <w:b/>
                <w:bCs/>
                <w:kern w:val="0"/>
                <w:sz w:val="24"/>
                <w:szCs w:val="24"/>
              </w:rPr>
            </w:pPr>
            <w:r w:rsidRPr="00382240">
              <w:rPr>
                <w:rFonts w:ascii="宋体" w:eastAsia="宋体" w:hAnsi="宋体" w:cs="宋体"/>
                <w:b/>
                <w:bCs/>
                <w:kern w:val="0"/>
                <w:sz w:val="24"/>
                <w:szCs w:val="24"/>
              </w:rPr>
              <w:t>Factor2</w:t>
            </w:r>
          </w:p>
        </w:tc>
        <w:tc>
          <w:tcPr>
            <w:tcW w:w="0" w:type="auto"/>
            <w:tcBorders>
              <w:top w:val="nil"/>
              <w:left w:val="nil"/>
              <w:bottom w:val="nil"/>
              <w:right w:val="nil"/>
            </w:tcBorders>
            <w:hideMark/>
          </w:tcPr>
          <w:p w:rsidR="00382240" w:rsidRPr="00382240" w:rsidRDefault="00382240" w:rsidP="00382240">
            <w:pPr>
              <w:widowControl/>
              <w:jc w:val="right"/>
              <w:rPr>
                <w:rFonts w:ascii="宋体" w:eastAsia="宋体" w:hAnsi="宋体" w:cs="宋体"/>
                <w:b/>
                <w:bCs/>
                <w:kern w:val="0"/>
                <w:sz w:val="24"/>
                <w:szCs w:val="24"/>
              </w:rPr>
            </w:pPr>
            <w:r w:rsidRPr="00382240">
              <w:rPr>
                <w:rFonts w:ascii="宋体" w:eastAsia="宋体" w:hAnsi="宋体" w:cs="宋体"/>
                <w:b/>
                <w:bCs/>
                <w:kern w:val="0"/>
                <w:sz w:val="24"/>
                <w:szCs w:val="24"/>
              </w:rPr>
              <w:t>Factor3</w:t>
            </w:r>
          </w:p>
        </w:tc>
      </w:tr>
      <w:tr w:rsidR="00382240" w:rsidRPr="00382240" w:rsidTr="00382240">
        <w:trPr>
          <w:tblCellSpacing w:w="0" w:type="dxa"/>
          <w:jc w:val="center"/>
        </w:trPr>
        <w:tc>
          <w:tcPr>
            <w:tcW w:w="0" w:type="auto"/>
            <w:tcBorders>
              <w:top w:val="nil"/>
              <w:left w:val="nil"/>
              <w:bottom w:val="nil"/>
              <w:right w:val="nil"/>
            </w:tcBorders>
            <w:hideMark/>
          </w:tcPr>
          <w:p w:rsidR="00382240" w:rsidRPr="00382240" w:rsidRDefault="00382240" w:rsidP="00382240">
            <w:pPr>
              <w:widowControl/>
              <w:jc w:val="right"/>
              <w:rPr>
                <w:rFonts w:ascii="宋体" w:eastAsia="宋体" w:hAnsi="宋体" w:cs="宋体"/>
                <w:kern w:val="0"/>
                <w:sz w:val="24"/>
                <w:szCs w:val="24"/>
              </w:rPr>
            </w:pPr>
            <w:r w:rsidRPr="00382240">
              <w:rPr>
                <w:rFonts w:ascii="宋体" w:eastAsia="宋体" w:hAnsi="宋体" w:cs="宋体"/>
                <w:kern w:val="0"/>
                <w:sz w:val="24"/>
                <w:szCs w:val="24"/>
              </w:rPr>
              <w:t>1.0000000</w:t>
            </w:r>
          </w:p>
        </w:tc>
        <w:tc>
          <w:tcPr>
            <w:tcW w:w="0" w:type="auto"/>
            <w:tcBorders>
              <w:top w:val="nil"/>
              <w:left w:val="nil"/>
              <w:bottom w:val="nil"/>
              <w:right w:val="nil"/>
            </w:tcBorders>
            <w:hideMark/>
          </w:tcPr>
          <w:p w:rsidR="00382240" w:rsidRPr="00382240" w:rsidRDefault="00382240" w:rsidP="00382240">
            <w:pPr>
              <w:widowControl/>
              <w:jc w:val="right"/>
              <w:rPr>
                <w:rFonts w:ascii="宋体" w:eastAsia="宋体" w:hAnsi="宋体" w:cs="宋体"/>
                <w:kern w:val="0"/>
                <w:sz w:val="24"/>
                <w:szCs w:val="24"/>
              </w:rPr>
            </w:pPr>
            <w:r w:rsidRPr="00382240">
              <w:rPr>
                <w:rFonts w:ascii="宋体" w:eastAsia="宋体" w:hAnsi="宋体" w:cs="宋体"/>
                <w:kern w:val="0"/>
                <w:sz w:val="24"/>
                <w:szCs w:val="24"/>
              </w:rPr>
              <w:t>1.0000000</w:t>
            </w:r>
          </w:p>
        </w:tc>
        <w:tc>
          <w:tcPr>
            <w:tcW w:w="0" w:type="auto"/>
            <w:tcBorders>
              <w:top w:val="nil"/>
              <w:left w:val="nil"/>
              <w:bottom w:val="nil"/>
              <w:right w:val="nil"/>
            </w:tcBorders>
            <w:hideMark/>
          </w:tcPr>
          <w:p w:rsidR="00382240" w:rsidRPr="00382240" w:rsidRDefault="00382240" w:rsidP="00382240">
            <w:pPr>
              <w:widowControl/>
              <w:jc w:val="right"/>
              <w:rPr>
                <w:rFonts w:ascii="宋体" w:eastAsia="宋体" w:hAnsi="宋体" w:cs="宋体"/>
                <w:kern w:val="0"/>
                <w:sz w:val="24"/>
                <w:szCs w:val="24"/>
              </w:rPr>
            </w:pPr>
            <w:r w:rsidRPr="00382240">
              <w:rPr>
                <w:rFonts w:ascii="宋体" w:eastAsia="宋体" w:hAnsi="宋体" w:cs="宋体"/>
                <w:kern w:val="0"/>
                <w:sz w:val="24"/>
                <w:szCs w:val="24"/>
              </w:rPr>
              <w:t>1.0000000</w:t>
            </w:r>
          </w:p>
        </w:tc>
      </w:tr>
    </w:tbl>
    <w:p w:rsidR="00382240" w:rsidRDefault="00382240" w:rsidP="00193656">
      <w:pPr>
        <w:widowControl/>
        <w:jc w:val="center"/>
        <w:rPr>
          <w:rFonts w:ascii="黑体" w:eastAsia="黑体" w:hAnsi="宋体" w:cs="宋体"/>
          <w:color w:val="000000"/>
          <w:kern w:val="0"/>
          <w:sz w:val="24"/>
          <w:szCs w:val="24"/>
        </w:rPr>
      </w:pPr>
      <w:bookmarkStart w:id="8" w:name="IDX33"/>
      <w:bookmarkEnd w:id="8"/>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Factor: 标准化评分系数"/>
      </w:tblPr>
      <w:tblGrid>
        <w:gridCol w:w="362"/>
        <w:gridCol w:w="1080"/>
        <w:gridCol w:w="1080"/>
        <w:gridCol w:w="1080"/>
      </w:tblGrid>
      <w:tr w:rsidR="00193656" w:rsidRPr="00193656" w:rsidTr="00193656">
        <w:trPr>
          <w:tblHeader/>
          <w:tblCellSpacing w:w="0" w:type="dxa"/>
          <w:jc w:val="center"/>
        </w:trPr>
        <w:tc>
          <w:tcPr>
            <w:tcW w:w="0" w:type="auto"/>
            <w:gridSpan w:val="4"/>
            <w:tcBorders>
              <w:top w:val="nil"/>
              <w:left w:val="nil"/>
              <w:bottom w:val="nil"/>
              <w:right w:val="nil"/>
            </w:tcBorders>
            <w:hideMark/>
          </w:tcPr>
          <w:p w:rsidR="00193656" w:rsidRPr="00193656" w:rsidRDefault="00193656" w:rsidP="00193656">
            <w:pPr>
              <w:widowControl/>
              <w:jc w:val="center"/>
              <w:rPr>
                <w:rFonts w:ascii="宋体" w:eastAsia="宋体" w:hAnsi="宋体" w:cs="宋体"/>
                <w:b/>
                <w:bCs/>
                <w:kern w:val="0"/>
                <w:sz w:val="24"/>
                <w:szCs w:val="24"/>
              </w:rPr>
            </w:pPr>
            <w:r w:rsidRPr="00193656">
              <w:rPr>
                <w:rFonts w:ascii="宋体" w:eastAsia="宋体" w:hAnsi="宋体" w:cs="宋体"/>
                <w:b/>
                <w:bCs/>
                <w:kern w:val="0"/>
                <w:sz w:val="24"/>
                <w:szCs w:val="24"/>
              </w:rPr>
              <w:t>标准化评分系数</w:t>
            </w:r>
          </w:p>
        </w:tc>
      </w:tr>
      <w:tr w:rsidR="00193656" w:rsidRPr="00193656" w:rsidTr="00193656">
        <w:trPr>
          <w:tblHeader/>
          <w:tblCellSpacing w:w="0" w:type="dxa"/>
          <w:jc w:val="center"/>
        </w:trPr>
        <w:tc>
          <w:tcPr>
            <w:tcW w:w="0" w:type="auto"/>
            <w:tcBorders>
              <w:top w:val="nil"/>
              <w:left w:val="nil"/>
              <w:bottom w:val="nil"/>
              <w:right w:val="nil"/>
            </w:tcBorders>
            <w:hideMark/>
          </w:tcPr>
          <w:p w:rsidR="00193656" w:rsidRPr="00193656" w:rsidRDefault="00193656" w:rsidP="00193656">
            <w:pPr>
              <w:widowControl/>
              <w:jc w:val="center"/>
              <w:rPr>
                <w:rFonts w:ascii="宋体" w:eastAsia="宋体" w:hAnsi="宋体" w:cs="宋体"/>
                <w:b/>
                <w:bCs/>
                <w:kern w:val="0"/>
                <w:sz w:val="24"/>
                <w:szCs w:val="24"/>
              </w:rPr>
            </w:pPr>
            <w:r w:rsidRPr="00193656">
              <w:rPr>
                <w:rFonts w:ascii="宋体" w:eastAsia="宋体" w:hAnsi="宋体" w:cs="宋体"/>
                <w:b/>
                <w:bCs/>
                <w:kern w:val="0"/>
                <w:sz w:val="24"/>
                <w:szCs w:val="24"/>
              </w:rPr>
              <w:t> </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b/>
                <w:bCs/>
                <w:kern w:val="0"/>
                <w:sz w:val="24"/>
                <w:szCs w:val="24"/>
              </w:rPr>
            </w:pPr>
            <w:r w:rsidRPr="00193656">
              <w:rPr>
                <w:rFonts w:ascii="宋体" w:eastAsia="宋体" w:hAnsi="宋体" w:cs="宋体"/>
                <w:b/>
                <w:bCs/>
                <w:kern w:val="0"/>
                <w:sz w:val="24"/>
                <w:szCs w:val="24"/>
              </w:rPr>
              <w:t>Factor1</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b/>
                <w:bCs/>
                <w:kern w:val="0"/>
                <w:sz w:val="24"/>
                <w:szCs w:val="24"/>
              </w:rPr>
            </w:pPr>
            <w:r w:rsidRPr="00193656">
              <w:rPr>
                <w:rFonts w:ascii="宋体" w:eastAsia="宋体" w:hAnsi="宋体" w:cs="宋体"/>
                <w:b/>
                <w:bCs/>
                <w:kern w:val="0"/>
                <w:sz w:val="24"/>
                <w:szCs w:val="24"/>
              </w:rPr>
              <w:t>Factor2</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b/>
                <w:bCs/>
                <w:kern w:val="0"/>
                <w:sz w:val="24"/>
                <w:szCs w:val="24"/>
              </w:rPr>
            </w:pPr>
            <w:r w:rsidRPr="00193656">
              <w:rPr>
                <w:rFonts w:ascii="宋体" w:eastAsia="宋体" w:hAnsi="宋体" w:cs="宋体"/>
                <w:b/>
                <w:bCs/>
                <w:kern w:val="0"/>
                <w:sz w:val="24"/>
                <w:szCs w:val="24"/>
              </w:rPr>
              <w:t>Factor3</w:t>
            </w:r>
          </w:p>
        </w:tc>
      </w:tr>
      <w:tr w:rsidR="00193656" w:rsidRPr="00193656" w:rsidTr="00193656">
        <w:trPr>
          <w:tblCellSpacing w:w="0" w:type="dxa"/>
          <w:jc w:val="center"/>
        </w:trPr>
        <w:tc>
          <w:tcPr>
            <w:tcW w:w="0" w:type="auto"/>
            <w:tcBorders>
              <w:top w:val="nil"/>
              <w:left w:val="nil"/>
              <w:bottom w:val="nil"/>
              <w:right w:val="nil"/>
            </w:tcBorders>
            <w:hideMark/>
          </w:tcPr>
          <w:p w:rsidR="00193656" w:rsidRPr="00193656" w:rsidRDefault="00193656" w:rsidP="00193656">
            <w:pPr>
              <w:widowControl/>
              <w:jc w:val="left"/>
              <w:rPr>
                <w:rFonts w:ascii="宋体" w:eastAsia="宋体" w:hAnsi="宋体" w:cs="宋体"/>
                <w:b/>
                <w:bCs/>
                <w:kern w:val="0"/>
                <w:sz w:val="24"/>
                <w:szCs w:val="24"/>
              </w:rPr>
            </w:pPr>
            <w:r w:rsidRPr="00193656">
              <w:rPr>
                <w:rFonts w:ascii="宋体" w:eastAsia="宋体" w:hAnsi="宋体" w:cs="宋体"/>
                <w:b/>
                <w:bCs/>
                <w:kern w:val="0"/>
                <w:sz w:val="24"/>
                <w:szCs w:val="24"/>
              </w:rPr>
              <w:t>x1</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0.30605</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0.01076</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0.04635</w:t>
            </w:r>
          </w:p>
        </w:tc>
      </w:tr>
      <w:tr w:rsidR="00193656" w:rsidRPr="00193656" w:rsidTr="00193656">
        <w:trPr>
          <w:tblCellSpacing w:w="0" w:type="dxa"/>
          <w:jc w:val="center"/>
        </w:trPr>
        <w:tc>
          <w:tcPr>
            <w:tcW w:w="0" w:type="auto"/>
            <w:tcBorders>
              <w:top w:val="nil"/>
              <w:left w:val="nil"/>
              <w:bottom w:val="nil"/>
              <w:right w:val="nil"/>
            </w:tcBorders>
            <w:hideMark/>
          </w:tcPr>
          <w:p w:rsidR="00193656" w:rsidRPr="00193656" w:rsidRDefault="00193656" w:rsidP="00193656">
            <w:pPr>
              <w:widowControl/>
              <w:jc w:val="left"/>
              <w:rPr>
                <w:rFonts w:ascii="宋体" w:eastAsia="宋体" w:hAnsi="宋体" w:cs="宋体"/>
                <w:b/>
                <w:bCs/>
                <w:kern w:val="0"/>
                <w:sz w:val="24"/>
                <w:szCs w:val="24"/>
              </w:rPr>
            </w:pPr>
            <w:r w:rsidRPr="00193656">
              <w:rPr>
                <w:rFonts w:ascii="宋体" w:eastAsia="宋体" w:hAnsi="宋体" w:cs="宋体"/>
                <w:b/>
                <w:bCs/>
                <w:kern w:val="0"/>
                <w:sz w:val="24"/>
                <w:szCs w:val="24"/>
              </w:rPr>
              <w:t>x2</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0.02282</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0.38523</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0.03479</w:t>
            </w:r>
          </w:p>
        </w:tc>
      </w:tr>
      <w:tr w:rsidR="00193656" w:rsidRPr="00193656" w:rsidTr="00193656">
        <w:trPr>
          <w:tblCellSpacing w:w="0" w:type="dxa"/>
          <w:jc w:val="center"/>
        </w:trPr>
        <w:tc>
          <w:tcPr>
            <w:tcW w:w="0" w:type="auto"/>
            <w:tcBorders>
              <w:top w:val="nil"/>
              <w:left w:val="nil"/>
              <w:bottom w:val="nil"/>
              <w:right w:val="nil"/>
            </w:tcBorders>
            <w:hideMark/>
          </w:tcPr>
          <w:p w:rsidR="00193656" w:rsidRPr="00193656" w:rsidRDefault="00193656" w:rsidP="00193656">
            <w:pPr>
              <w:widowControl/>
              <w:jc w:val="left"/>
              <w:rPr>
                <w:rFonts w:ascii="宋体" w:eastAsia="宋体" w:hAnsi="宋体" w:cs="宋体"/>
                <w:b/>
                <w:bCs/>
                <w:kern w:val="0"/>
                <w:sz w:val="24"/>
                <w:szCs w:val="24"/>
              </w:rPr>
            </w:pPr>
            <w:r w:rsidRPr="00193656">
              <w:rPr>
                <w:rFonts w:ascii="宋体" w:eastAsia="宋体" w:hAnsi="宋体" w:cs="宋体"/>
                <w:b/>
                <w:bCs/>
                <w:kern w:val="0"/>
                <w:sz w:val="24"/>
                <w:szCs w:val="24"/>
              </w:rPr>
              <w:t>x3</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0.26980</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0.12847</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0.07397</w:t>
            </w:r>
          </w:p>
        </w:tc>
      </w:tr>
      <w:tr w:rsidR="00193656" w:rsidRPr="00193656" w:rsidTr="00193656">
        <w:trPr>
          <w:tblCellSpacing w:w="0" w:type="dxa"/>
          <w:jc w:val="center"/>
        </w:trPr>
        <w:tc>
          <w:tcPr>
            <w:tcW w:w="0" w:type="auto"/>
            <w:tcBorders>
              <w:top w:val="nil"/>
              <w:left w:val="nil"/>
              <w:bottom w:val="nil"/>
              <w:right w:val="nil"/>
            </w:tcBorders>
            <w:hideMark/>
          </w:tcPr>
          <w:p w:rsidR="00193656" w:rsidRPr="00193656" w:rsidRDefault="00193656" w:rsidP="00193656">
            <w:pPr>
              <w:widowControl/>
              <w:jc w:val="left"/>
              <w:rPr>
                <w:rFonts w:ascii="宋体" w:eastAsia="宋体" w:hAnsi="宋体" w:cs="宋体"/>
                <w:b/>
                <w:bCs/>
                <w:kern w:val="0"/>
                <w:sz w:val="24"/>
                <w:szCs w:val="24"/>
              </w:rPr>
            </w:pPr>
            <w:r w:rsidRPr="00193656">
              <w:rPr>
                <w:rFonts w:ascii="宋体" w:eastAsia="宋体" w:hAnsi="宋体" w:cs="宋体"/>
                <w:b/>
                <w:bCs/>
                <w:kern w:val="0"/>
                <w:sz w:val="24"/>
                <w:szCs w:val="24"/>
              </w:rPr>
              <w:t>x4</w:t>
            </w:r>
          </w:p>
        </w:tc>
        <w:tc>
          <w:tcPr>
            <w:tcW w:w="0" w:type="auto"/>
            <w:tcBorders>
              <w:top w:val="nil"/>
              <w:left w:val="nil"/>
              <w:bottom w:val="nil"/>
              <w:right w:val="nil"/>
            </w:tcBorders>
            <w:noWrap/>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-0.02451</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0.45260</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0.09915</w:t>
            </w:r>
          </w:p>
        </w:tc>
      </w:tr>
      <w:tr w:rsidR="00193656" w:rsidRPr="00193656" w:rsidTr="00193656">
        <w:trPr>
          <w:tblCellSpacing w:w="0" w:type="dxa"/>
          <w:jc w:val="center"/>
        </w:trPr>
        <w:tc>
          <w:tcPr>
            <w:tcW w:w="0" w:type="auto"/>
            <w:tcBorders>
              <w:top w:val="nil"/>
              <w:left w:val="nil"/>
              <w:bottom w:val="nil"/>
              <w:right w:val="nil"/>
            </w:tcBorders>
            <w:hideMark/>
          </w:tcPr>
          <w:p w:rsidR="00193656" w:rsidRPr="00193656" w:rsidRDefault="00193656" w:rsidP="00193656">
            <w:pPr>
              <w:widowControl/>
              <w:jc w:val="left"/>
              <w:rPr>
                <w:rFonts w:ascii="宋体" w:eastAsia="宋体" w:hAnsi="宋体" w:cs="宋体"/>
                <w:b/>
                <w:bCs/>
                <w:kern w:val="0"/>
                <w:sz w:val="24"/>
                <w:szCs w:val="24"/>
              </w:rPr>
            </w:pPr>
            <w:r w:rsidRPr="00193656">
              <w:rPr>
                <w:rFonts w:ascii="宋体" w:eastAsia="宋体" w:hAnsi="宋体" w:cs="宋体"/>
                <w:b/>
                <w:bCs/>
                <w:kern w:val="0"/>
                <w:sz w:val="24"/>
                <w:szCs w:val="24"/>
              </w:rPr>
              <w:t>x5</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0.24933</w:t>
            </w:r>
          </w:p>
        </w:tc>
        <w:tc>
          <w:tcPr>
            <w:tcW w:w="0" w:type="auto"/>
            <w:tcBorders>
              <w:top w:val="nil"/>
              <w:left w:val="nil"/>
              <w:bottom w:val="nil"/>
              <w:right w:val="nil"/>
            </w:tcBorders>
            <w:noWrap/>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-0.31723</w:t>
            </w:r>
          </w:p>
        </w:tc>
        <w:tc>
          <w:tcPr>
            <w:tcW w:w="0" w:type="auto"/>
            <w:tcBorders>
              <w:top w:val="nil"/>
              <w:left w:val="nil"/>
              <w:bottom w:val="nil"/>
              <w:right w:val="nil"/>
            </w:tcBorders>
            <w:noWrap/>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-0.13498</w:t>
            </w:r>
          </w:p>
        </w:tc>
      </w:tr>
      <w:tr w:rsidR="00193656" w:rsidRPr="00193656" w:rsidTr="00193656">
        <w:trPr>
          <w:tblCellSpacing w:w="0" w:type="dxa"/>
          <w:jc w:val="center"/>
        </w:trPr>
        <w:tc>
          <w:tcPr>
            <w:tcW w:w="0" w:type="auto"/>
            <w:tcBorders>
              <w:top w:val="nil"/>
              <w:left w:val="nil"/>
              <w:bottom w:val="nil"/>
              <w:right w:val="nil"/>
            </w:tcBorders>
            <w:hideMark/>
          </w:tcPr>
          <w:p w:rsidR="00193656" w:rsidRPr="00193656" w:rsidRDefault="00193656" w:rsidP="00193656">
            <w:pPr>
              <w:widowControl/>
              <w:jc w:val="left"/>
              <w:rPr>
                <w:rFonts w:ascii="宋体" w:eastAsia="宋体" w:hAnsi="宋体" w:cs="宋体"/>
                <w:b/>
                <w:bCs/>
                <w:kern w:val="0"/>
                <w:sz w:val="24"/>
                <w:szCs w:val="24"/>
              </w:rPr>
            </w:pPr>
            <w:r w:rsidRPr="00193656">
              <w:rPr>
                <w:rFonts w:ascii="宋体" w:eastAsia="宋体" w:hAnsi="宋体" w:cs="宋体"/>
                <w:b/>
                <w:bCs/>
                <w:kern w:val="0"/>
                <w:sz w:val="24"/>
                <w:szCs w:val="24"/>
              </w:rPr>
              <w:t>x6</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0.06936</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0.17933</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0.65154</w:t>
            </w:r>
          </w:p>
        </w:tc>
      </w:tr>
      <w:tr w:rsidR="00193656" w:rsidRPr="00193656" w:rsidTr="00193656">
        <w:trPr>
          <w:tblCellSpacing w:w="0" w:type="dxa"/>
          <w:jc w:val="center"/>
        </w:trPr>
        <w:tc>
          <w:tcPr>
            <w:tcW w:w="0" w:type="auto"/>
            <w:tcBorders>
              <w:top w:val="nil"/>
              <w:left w:val="nil"/>
              <w:bottom w:val="nil"/>
              <w:right w:val="nil"/>
            </w:tcBorders>
            <w:hideMark/>
          </w:tcPr>
          <w:p w:rsidR="00193656" w:rsidRPr="00193656" w:rsidRDefault="00193656" w:rsidP="00193656">
            <w:pPr>
              <w:widowControl/>
              <w:jc w:val="left"/>
              <w:rPr>
                <w:rFonts w:ascii="宋体" w:eastAsia="宋体" w:hAnsi="宋体" w:cs="宋体"/>
                <w:b/>
                <w:bCs/>
                <w:kern w:val="0"/>
                <w:sz w:val="24"/>
                <w:szCs w:val="24"/>
              </w:rPr>
            </w:pPr>
            <w:r w:rsidRPr="00193656">
              <w:rPr>
                <w:rFonts w:ascii="宋体" w:eastAsia="宋体" w:hAnsi="宋体" w:cs="宋体"/>
                <w:b/>
                <w:bCs/>
                <w:kern w:val="0"/>
                <w:sz w:val="24"/>
                <w:szCs w:val="24"/>
              </w:rPr>
              <w:t>x7</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0.07774</w:t>
            </w:r>
          </w:p>
        </w:tc>
        <w:tc>
          <w:tcPr>
            <w:tcW w:w="0" w:type="auto"/>
            <w:tcBorders>
              <w:top w:val="nil"/>
              <w:left w:val="nil"/>
              <w:bottom w:val="nil"/>
              <w:right w:val="nil"/>
            </w:tcBorders>
            <w:noWrap/>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-0.09810</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0.46312</w:t>
            </w:r>
          </w:p>
        </w:tc>
      </w:tr>
      <w:tr w:rsidR="00193656" w:rsidRPr="00193656" w:rsidTr="00193656">
        <w:trPr>
          <w:tblCellSpacing w:w="0" w:type="dxa"/>
          <w:jc w:val="center"/>
        </w:trPr>
        <w:tc>
          <w:tcPr>
            <w:tcW w:w="0" w:type="auto"/>
            <w:tcBorders>
              <w:top w:val="nil"/>
              <w:left w:val="nil"/>
              <w:bottom w:val="nil"/>
              <w:right w:val="nil"/>
            </w:tcBorders>
            <w:hideMark/>
          </w:tcPr>
          <w:p w:rsidR="00193656" w:rsidRPr="00193656" w:rsidRDefault="00193656" w:rsidP="00193656">
            <w:pPr>
              <w:widowControl/>
              <w:jc w:val="left"/>
              <w:rPr>
                <w:rFonts w:ascii="宋体" w:eastAsia="宋体" w:hAnsi="宋体" w:cs="宋体"/>
                <w:b/>
                <w:bCs/>
                <w:kern w:val="0"/>
                <w:sz w:val="24"/>
                <w:szCs w:val="24"/>
              </w:rPr>
            </w:pPr>
            <w:r w:rsidRPr="00193656">
              <w:rPr>
                <w:rFonts w:ascii="宋体" w:eastAsia="宋体" w:hAnsi="宋体" w:cs="宋体"/>
                <w:b/>
                <w:bCs/>
                <w:kern w:val="0"/>
                <w:sz w:val="24"/>
                <w:szCs w:val="24"/>
              </w:rPr>
              <w:t>x8</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0.31652</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0.02542</w:t>
            </w:r>
          </w:p>
        </w:tc>
        <w:tc>
          <w:tcPr>
            <w:tcW w:w="0" w:type="auto"/>
            <w:tcBorders>
              <w:top w:val="nil"/>
              <w:left w:val="nil"/>
              <w:bottom w:val="nil"/>
              <w:right w:val="nil"/>
            </w:tcBorders>
            <w:hideMark/>
          </w:tcPr>
          <w:p w:rsidR="00193656" w:rsidRPr="00193656" w:rsidRDefault="00193656" w:rsidP="00193656">
            <w:pPr>
              <w:widowControl/>
              <w:jc w:val="right"/>
              <w:rPr>
                <w:rFonts w:ascii="宋体" w:eastAsia="宋体" w:hAnsi="宋体" w:cs="宋体"/>
                <w:kern w:val="0"/>
                <w:sz w:val="24"/>
                <w:szCs w:val="24"/>
              </w:rPr>
            </w:pPr>
            <w:r w:rsidRPr="00193656">
              <w:rPr>
                <w:rFonts w:ascii="宋体" w:eastAsia="宋体" w:hAnsi="宋体" w:cs="宋体"/>
                <w:kern w:val="0"/>
                <w:sz w:val="24"/>
                <w:szCs w:val="24"/>
              </w:rPr>
              <w:t>0.12274</w:t>
            </w:r>
          </w:p>
        </w:tc>
      </w:tr>
    </w:tbl>
    <w:p w:rsidR="00A8754B" w:rsidRDefault="00193656" w:rsidP="00193656">
      <w:pPr>
        <w:ind w:firstLine="576"/>
        <w:rPr>
          <w:rFonts w:cs="Times New Roman"/>
          <w:szCs w:val="28"/>
        </w:rPr>
      </w:pPr>
      <w:r w:rsidRPr="00193656">
        <w:rPr>
          <w:rFonts w:cs="Times New Roman" w:hint="eastAsia"/>
          <w:szCs w:val="28"/>
        </w:rPr>
        <w:t>用回归法得到的因子得分系数</w:t>
      </w:r>
      <w:r>
        <w:rPr>
          <w:rFonts w:cs="Times New Roman" w:hint="eastAsia"/>
          <w:szCs w:val="28"/>
        </w:rPr>
        <w:t>，</w:t>
      </w:r>
      <w:r w:rsidRPr="00193656">
        <w:rPr>
          <w:rFonts w:cs="Times New Roman" w:hint="eastAsia"/>
          <w:szCs w:val="28"/>
        </w:rPr>
        <w:t>由此可以写出三个因子得分</w:t>
      </w:r>
      <w:r>
        <w:rPr>
          <w:rFonts w:cs="Times New Roman" w:hint="eastAsia"/>
          <w:szCs w:val="28"/>
        </w:rPr>
        <w:t>函数</w:t>
      </w:r>
      <w:r w:rsidRPr="00193656">
        <w:rPr>
          <w:rFonts w:cs="Times New Roman" w:hint="eastAsia"/>
          <w:szCs w:val="28"/>
        </w:rPr>
        <w:t>：</w:t>
      </w:r>
    </w:p>
    <w:p w:rsidR="00193656" w:rsidRDefault="00193656" w:rsidP="003B0E40">
      <w:pPr>
        <w:ind w:firstLineChars="350" w:firstLine="980"/>
        <w:rPr>
          <w:rFonts w:cs="Times New Roman"/>
          <w:szCs w:val="28"/>
        </w:rPr>
      </w:pPr>
      <w:r>
        <w:rPr>
          <w:rFonts w:cs="Times New Roman" w:hint="eastAsia"/>
          <w:szCs w:val="28"/>
        </w:rPr>
        <w:t>Factor1 = 0.30605*x1+0.02282*x2+0.26980*x3-0.02451*x4</w:t>
      </w:r>
    </w:p>
    <w:p w:rsidR="00193656" w:rsidRDefault="00193656" w:rsidP="003B0E40">
      <w:pPr>
        <w:ind w:firstLineChars="800" w:firstLine="2240"/>
        <w:rPr>
          <w:rFonts w:cs="Times New Roman"/>
          <w:szCs w:val="28"/>
        </w:rPr>
      </w:pPr>
      <w:r>
        <w:rPr>
          <w:rFonts w:cs="Times New Roman" w:hint="eastAsia"/>
          <w:szCs w:val="28"/>
        </w:rPr>
        <w:t xml:space="preserve">+0.24933*x5+0.06936*x6+0.07774*x7+0.31652*x8 </w:t>
      </w:r>
    </w:p>
    <w:p w:rsidR="00193656" w:rsidRPr="00193656" w:rsidRDefault="00193656" w:rsidP="00193656">
      <w:pPr>
        <w:rPr>
          <w:rFonts w:cs="Times New Roman"/>
          <w:szCs w:val="28"/>
        </w:rPr>
      </w:pPr>
      <w:r>
        <w:rPr>
          <w:rFonts w:cs="Times New Roman" w:hint="eastAsia"/>
          <w:szCs w:val="28"/>
        </w:rPr>
        <w:t xml:space="preserve"> </w:t>
      </w:r>
      <w:r w:rsidR="003B0E40">
        <w:rPr>
          <w:rFonts w:cs="Times New Roman" w:hint="eastAsia"/>
          <w:szCs w:val="28"/>
        </w:rPr>
        <w:t xml:space="preserve">     </w:t>
      </w:r>
      <w:r>
        <w:rPr>
          <w:rFonts w:cs="Times New Roman" w:hint="eastAsia"/>
          <w:szCs w:val="28"/>
        </w:rPr>
        <w:t xml:space="preserve"> Factor2 = </w:t>
      </w:r>
      <w:r w:rsidRPr="00193656">
        <w:rPr>
          <w:rFonts w:cs="Times New Roman"/>
          <w:szCs w:val="28"/>
        </w:rPr>
        <w:t>0.01076</w:t>
      </w:r>
      <w:r>
        <w:rPr>
          <w:rFonts w:cs="Times New Roman" w:hint="eastAsia"/>
          <w:szCs w:val="28"/>
        </w:rPr>
        <w:t>*x1+</w:t>
      </w:r>
      <w:r w:rsidRPr="00193656">
        <w:rPr>
          <w:rFonts w:cs="Times New Roman"/>
          <w:szCs w:val="28"/>
        </w:rPr>
        <w:t>0.38523</w:t>
      </w:r>
      <w:r>
        <w:rPr>
          <w:rFonts w:cs="Times New Roman" w:hint="eastAsia"/>
          <w:szCs w:val="28"/>
        </w:rPr>
        <w:t>*x2+</w:t>
      </w:r>
      <w:r w:rsidRPr="00193656">
        <w:rPr>
          <w:rFonts w:cs="Times New Roman"/>
          <w:szCs w:val="28"/>
        </w:rPr>
        <w:t>0.12847</w:t>
      </w:r>
      <w:r>
        <w:rPr>
          <w:rFonts w:cs="Times New Roman" w:hint="eastAsia"/>
          <w:szCs w:val="28"/>
        </w:rPr>
        <w:t>*x3+</w:t>
      </w:r>
      <w:r w:rsidRPr="00193656">
        <w:rPr>
          <w:rFonts w:cs="Times New Roman"/>
          <w:szCs w:val="28"/>
        </w:rPr>
        <w:t>0.45260</w:t>
      </w:r>
      <w:r>
        <w:rPr>
          <w:rFonts w:cs="Times New Roman" w:hint="eastAsia"/>
          <w:szCs w:val="28"/>
        </w:rPr>
        <w:t>*x4</w:t>
      </w:r>
    </w:p>
    <w:p w:rsidR="00193656" w:rsidRPr="00193656" w:rsidRDefault="00193656" w:rsidP="003B0E40">
      <w:pPr>
        <w:ind w:firstLineChars="800" w:firstLine="2240"/>
        <w:rPr>
          <w:rFonts w:cs="Times New Roman"/>
          <w:szCs w:val="28"/>
        </w:rPr>
      </w:pPr>
      <w:r w:rsidRPr="00193656">
        <w:rPr>
          <w:rFonts w:cs="Times New Roman"/>
          <w:szCs w:val="28"/>
        </w:rPr>
        <w:t>-0.31723</w:t>
      </w:r>
      <w:r>
        <w:rPr>
          <w:rFonts w:cs="Times New Roman" w:hint="eastAsia"/>
          <w:szCs w:val="28"/>
        </w:rPr>
        <w:t>*x5+</w:t>
      </w:r>
      <w:r w:rsidRPr="00193656">
        <w:rPr>
          <w:rFonts w:cs="Times New Roman"/>
          <w:szCs w:val="28"/>
        </w:rPr>
        <w:t>0.17933</w:t>
      </w:r>
      <w:r>
        <w:rPr>
          <w:rFonts w:cs="Times New Roman" w:hint="eastAsia"/>
          <w:szCs w:val="28"/>
        </w:rPr>
        <w:t>*x6</w:t>
      </w:r>
      <w:r w:rsidRPr="00193656">
        <w:rPr>
          <w:rFonts w:cs="Times New Roman"/>
          <w:szCs w:val="28"/>
        </w:rPr>
        <w:t>-0.09810</w:t>
      </w:r>
      <w:r>
        <w:rPr>
          <w:rFonts w:cs="Times New Roman" w:hint="eastAsia"/>
          <w:szCs w:val="28"/>
        </w:rPr>
        <w:t>*x7+</w:t>
      </w:r>
      <w:r w:rsidRPr="00193656">
        <w:rPr>
          <w:rFonts w:cs="Times New Roman"/>
          <w:szCs w:val="28"/>
        </w:rPr>
        <w:t>0.02542</w:t>
      </w:r>
      <w:r>
        <w:rPr>
          <w:rFonts w:cs="Times New Roman" w:hint="eastAsia"/>
          <w:szCs w:val="28"/>
        </w:rPr>
        <w:t>*x8</w:t>
      </w:r>
    </w:p>
    <w:p w:rsidR="00193656" w:rsidRPr="00193656" w:rsidRDefault="00193656" w:rsidP="00193656">
      <w:pPr>
        <w:rPr>
          <w:rFonts w:cs="Times New Roman"/>
          <w:szCs w:val="28"/>
        </w:rPr>
      </w:pPr>
      <w:r>
        <w:rPr>
          <w:rFonts w:cs="Times New Roman" w:hint="eastAsia"/>
          <w:szCs w:val="28"/>
        </w:rPr>
        <w:t xml:space="preserve">  </w:t>
      </w:r>
      <w:r w:rsidR="003B0E40">
        <w:rPr>
          <w:rFonts w:cs="Times New Roman" w:hint="eastAsia"/>
          <w:szCs w:val="28"/>
        </w:rPr>
        <w:t xml:space="preserve">     </w:t>
      </w:r>
      <w:r>
        <w:rPr>
          <w:rFonts w:cs="Times New Roman" w:hint="eastAsia"/>
          <w:szCs w:val="28"/>
        </w:rPr>
        <w:t xml:space="preserve">Factor3 = </w:t>
      </w:r>
      <w:r w:rsidRPr="00193656">
        <w:rPr>
          <w:rFonts w:cs="Times New Roman"/>
          <w:szCs w:val="28"/>
        </w:rPr>
        <w:t>0.04635</w:t>
      </w:r>
      <w:r>
        <w:rPr>
          <w:rFonts w:cs="Times New Roman" w:hint="eastAsia"/>
          <w:szCs w:val="28"/>
        </w:rPr>
        <w:t>*x1+</w:t>
      </w:r>
      <w:r w:rsidRPr="00193656">
        <w:rPr>
          <w:rFonts w:cs="Times New Roman"/>
          <w:szCs w:val="28"/>
        </w:rPr>
        <w:t>0.03479</w:t>
      </w:r>
      <w:r>
        <w:rPr>
          <w:rFonts w:cs="Times New Roman" w:hint="eastAsia"/>
          <w:szCs w:val="28"/>
        </w:rPr>
        <w:t>*x2+</w:t>
      </w:r>
      <w:r w:rsidRPr="00193656">
        <w:rPr>
          <w:rFonts w:cs="Times New Roman"/>
          <w:szCs w:val="28"/>
        </w:rPr>
        <w:t>0.07397</w:t>
      </w:r>
      <w:r>
        <w:rPr>
          <w:rFonts w:cs="Times New Roman" w:hint="eastAsia"/>
          <w:szCs w:val="28"/>
        </w:rPr>
        <w:t>*x3+</w:t>
      </w:r>
      <w:r w:rsidRPr="00193656">
        <w:rPr>
          <w:rFonts w:cs="Times New Roman"/>
          <w:szCs w:val="28"/>
        </w:rPr>
        <w:t>0.09915</w:t>
      </w:r>
      <w:r>
        <w:rPr>
          <w:rFonts w:cs="Times New Roman" w:hint="eastAsia"/>
          <w:szCs w:val="28"/>
        </w:rPr>
        <w:t>*x4</w:t>
      </w:r>
    </w:p>
    <w:p w:rsidR="00193656" w:rsidRDefault="00193656" w:rsidP="003B0E40">
      <w:pPr>
        <w:ind w:firstLineChars="800" w:firstLine="2240"/>
        <w:rPr>
          <w:rFonts w:cs="Times New Roman"/>
          <w:szCs w:val="28"/>
        </w:rPr>
      </w:pPr>
      <w:r w:rsidRPr="00193656">
        <w:rPr>
          <w:rFonts w:cs="Times New Roman"/>
          <w:szCs w:val="28"/>
        </w:rPr>
        <w:t>-0.13498</w:t>
      </w:r>
      <w:r w:rsidR="003B0E40">
        <w:rPr>
          <w:rFonts w:cs="Times New Roman" w:hint="eastAsia"/>
          <w:szCs w:val="28"/>
        </w:rPr>
        <w:t>*x5+</w:t>
      </w:r>
      <w:r w:rsidRPr="00193656">
        <w:rPr>
          <w:rFonts w:cs="Times New Roman"/>
          <w:szCs w:val="28"/>
        </w:rPr>
        <w:t>0.65154</w:t>
      </w:r>
      <w:r w:rsidR="003B0E40">
        <w:rPr>
          <w:rFonts w:cs="Times New Roman" w:hint="eastAsia"/>
          <w:szCs w:val="28"/>
        </w:rPr>
        <w:t>*x6+</w:t>
      </w:r>
      <w:r w:rsidRPr="00193656">
        <w:rPr>
          <w:rFonts w:cs="Times New Roman"/>
          <w:szCs w:val="28"/>
        </w:rPr>
        <w:t>0.46312</w:t>
      </w:r>
      <w:r w:rsidR="003B0E40">
        <w:rPr>
          <w:rFonts w:cs="Times New Roman" w:hint="eastAsia"/>
          <w:szCs w:val="28"/>
        </w:rPr>
        <w:t>*x7+</w:t>
      </w:r>
      <w:r w:rsidRPr="00193656">
        <w:rPr>
          <w:rFonts w:cs="Times New Roman"/>
          <w:szCs w:val="28"/>
        </w:rPr>
        <w:t>0.12274</w:t>
      </w:r>
      <w:r w:rsidR="003B0E40">
        <w:rPr>
          <w:rFonts w:cs="Times New Roman" w:hint="eastAsia"/>
          <w:szCs w:val="28"/>
        </w:rPr>
        <w:t>*x8</w:t>
      </w:r>
    </w:p>
    <w:p w:rsidR="002965DD" w:rsidRDefault="00711611" w:rsidP="002965DD">
      <w:pPr>
        <w:rPr>
          <w:rFonts w:cs="Times New Roman"/>
          <w:szCs w:val="28"/>
        </w:rPr>
      </w:pPr>
      <w:r w:rsidRPr="00711611">
        <w:rPr>
          <w:rFonts w:cs="Times New Roman" w:hint="eastAsia"/>
          <w:szCs w:val="28"/>
        </w:rPr>
        <w:t>将</w:t>
      </w:r>
      <w:r w:rsidRPr="00711611">
        <w:rPr>
          <w:rFonts w:cs="Times New Roman" w:hint="eastAsia"/>
          <w:szCs w:val="28"/>
        </w:rPr>
        <w:t>3</w:t>
      </w:r>
      <w:r>
        <w:rPr>
          <w:rFonts w:cs="Times New Roman" w:hint="eastAsia"/>
          <w:szCs w:val="28"/>
        </w:rPr>
        <w:t>0</w:t>
      </w:r>
      <w:r w:rsidRPr="00711611">
        <w:rPr>
          <w:rFonts w:cs="Times New Roman" w:hint="eastAsia"/>
          <w:szCs w:val="28"/>
        </w:rPr>
        <w:t>个</w:t>
      </w:r>
      <w:r>
        <w:rPr>
          <w:rFonts w:cs="Times New Roman" w:hint="eastAsia"/>
          <w:szCs w:val="28"/>
        </w:rPr>
        <w:t>省份</w:t>
      </w:r>
      <w:r w:rsidRPr="00711611">
        <w:rPr>
          <w:rFonts w:cs="Times New Roman" w:hint="eastAsia"/>
          <w:szCs w:val="28"/>
        </w:rPr>
        <w:t>的观测值代入因子得分函数，即得各地区的因子得分</w:t>
      </w:r>
    </w:p>
    <w:tbl>
      <w:tblPr>
        <w:tblW w:w="0" w:type="auto"/>
        <w:jc w:val="center"/>
        <w:tblCellSpacing w:w="0" w:type="dxa"/>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Print: 数据集 WORK.OUT"/>
      </w:tblPr>
      <w:tblGrid>
        <w:gridCol w:w="483"/>
        <w:gridCol w:w="1088"/>
        <w:gridCol w:w="1080"/>
        <w:gridCol w:w="1080"/>
        <w:gridCol w:w="1080"/>
      </w:tblGrid>
      <w:tr w:rsidR="00711611" w:rsidRPr="00711611" w:rsidTr="00711611">
        <w:trPr>
          <w:tblHeade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lastRenderedPageBreak/>
              <w:t>Obs</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b/>
                <w:bCs/>
                <w:kern w:val="0"/>
                <w:sz w:val="24"/>
                <w:szCs w:val="24"/>
              </w:rPr>
            </w:pPr>
            <w:r w:rsidRPr="00711611">
              <w:rPr>
                <w:rFonts w:ascii="宋体" w:eastAsia="宋体" w:hAnsi="宋体" w:cs="宋体"/>
                <w:b/>
                <w:bCs/>
                <w:kern w:val="0"/>
                <w:sz w:val="24"/>
                <w:szCs w:val="24"/>
              </w:rPr>
              <w:t>Province</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Factor1</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Factor2</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Factor3</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北京</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-0.39736</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1.58700</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-0.25811</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天津</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-0.88764</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0.98429</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-1.62974</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3</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河北</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1.22842</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-1.52116</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-0.77830</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4</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山西</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-0.36588</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-0.66516</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-0.14735</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5</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内蒙古</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-0.47821</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-0.88694</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0.20671</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6</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辽宁</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0.95945</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-0.43272</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-0.61496</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7</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吉林</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-0.51600</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-0.40157</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-0.94792</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8</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黑龙江</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0.23364</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-0.38076</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-0.58367</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9</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上海</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0.60483</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3.66086</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0.82829</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10</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江苏</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2.03433</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0.26868</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-0.17225</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11</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浙江</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0.65154</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0.74895</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-0.32932</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12</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安徽</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-0.07044</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-0.79931</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-1.50597</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13</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福建</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-0.26961</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0.27185</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-0.79964</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14</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江西</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-0.56144</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-0.68367</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-0.05008</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15</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山东</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2.11774</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-0.19757</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0.25119</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16</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河南</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1.07136</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-1.31827</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-0.46510</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17</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湖北</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0.60165</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-0.30001</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1.26599</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18</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湖南</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0.26085</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-0.52386</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0.51914</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19</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广东</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1.48231</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1.68546</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-1.18361</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20</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广西</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-0.28371</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-0.27438</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0.61247</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21</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海南</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-1.47391</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-0.00569</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-2.25105</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22</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四川</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1.10866</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-0.52550</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0.97792</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23</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贵州</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-0.76687</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-0.34925</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1.66330</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24</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云南</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-0.27804</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0.04407</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2.04592</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25</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西藏</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-1.59335</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0.63020</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-0.01241</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26</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陕西</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-0.41400</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-0.53524</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0.88562</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27</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甘肃</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-0.71809</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-0.22183</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1.01825</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28</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青海</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-1.34460</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0.18197</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0.45775</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29</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宁夏</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-1.35842</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-0.15568</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-0.14352</w:t>
            </w:r>
          </w:p>
        </w:tc>
      </w:tr>
      <w:tr w:rsidR="00711611" w:rsidRPr="00711611" w:rsidTr="00711611">
        <w:trPr>
          <w:tblCellSpacing w:w="0" w:type="dxa"/>
          <w:jc w:val="center"/>
        </w:trPr>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b/>
                <w:bCs/>
                <w:kern w:val="0"/>
                <w:sz w:val="24"/>
                <w:szCs w:val="24"/>
              </w:rPr>
            </w:pPr>
            <w:r w:rsidRPr="00711611">
              <w:rPr>
                <w:rFonts w:ascii="宋体" w:eastAsia="宋体" w:hAnsi="宋体" w:cs="宋体"/>
                <w:b/>
                <w:bCs/>
                <w:kern w:val="0"/>
                <w:sz w:val="24"/>
                <w:szCs w:val="24"/>
              </w:rPr>
              <w:t>30</w:t>
            </w:r>
          </w:p>
        </w:tc>
        <w:tc>
          <w:tcPr>
            <w:tcW w:w="0" w:type="auto"/>
            <w:tcBorders>
              <w:top w:val="nil"/>
              <w:left w:val="nil"/>
              <w:bottom w:val="nil"/>
              <w:right w:val="nil"/>
            </w:tcBorders>
            <w:hideMark/>
          </w:tcPr>
          <w:p w:rsidR="00711611" w:rsidRPr="00711611" w:rsidRDefault="00711611" w:rsidP="00711611">
            <w:pPr>
              <w:widowControl/>
              <w:jc w:val="left"/>
              <w:rPr>
                <w:rFonts w:ascii="宋体" w:eastAsia="宋体" w:hAnsi="宋体" w:cs="宋体"/>
                <w:kern w:val="0"/>
                <w:sz w:val="24"/>
                <w:szCs w:val="24"/>
              </w:rPr>
            </w:pPr>
            <w:r w:rsidRPr="00711611">
              <w:rPr>
                <w:rFonts w:ascii="宋体" w:eastAsia="宋体" w:hAnsi="宋体" w:cs="宋体"/>
                <w:kern w:val="0"/>
                <w:sz w:val="24"/>
                <w:szCs w:val="24"/>
              </w:rPr>
              <w:t>新疆</w:t>
            </w:r>
          </w:p>
        </w:tc>
        <w:tc>
          <w:tcPr>
            <w:tcW w:w="0" w:type="auto"/>
            <w:tcBorders>
              <w:top w:val="nil"/>
              <w:left w:val="nil"/>
              <w:bottom w:val="nil"/>
              <w:right w:val="nil"/>
            </w:tcBorders>
            <w:noWrap/>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-0.57721</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0.11522</w:t>
            </w:r>
          </w:p>
        </w:tc>
        <w:tc>
          <w:tcPr>
            <w:tcW w:w="0" w:type="auto"/>
            <w:tcBorders>
              <w:top w:val="nil"/>
              <w:left w:val="nil"/>
              <w:bottom w:val="nil"/>
              <w:right w:val="nil"/>
            </w:tcBorders>
            <w:hideMark/>
          </w:tcPr>
          <w:p w:rsidR="00711611" w:rsidRPr="00711611" w:rsidRDefault="00711611" w:rsidP="00711611">
            <w:pPr>
              <w:widowControl/>
              <w:jc w:val="right"/>
              <w:rPr>
                <w:rFonts w:ascii="宋体" w:eastAsia="宋体" w:hAnsi="宋体" w:cs="宋体"/>
                <w:kern w:val="0"/>
                <w:sz w:val="24"/>
                <w:szCs w:val="24"/>
              </w:rPr>
            </w:pPr>
            <w:r w:rsidRPr="00711611">
              <w:rPr>
                <w:rFonts w:ascii="宋体" w:eastAsia="宋体" w:hAnsi="宋体" w:cs="宋体"/>
                <w:kern w:val="0"/>
                <w:sz w:val="24"/>
                <w:szCs w:val="24"/>
              </w:rPr>
              <w:t>1.14042</w:t>
            </w:r>
          </w:p>
        </w:tc>
      </w:tr>
    </w:tbl>
    <w:p w:rsidR="00711611" w:rsidRDefault="00711611" w:rsidP="00711611">
      <w:pPr>
        <w:jc w:val="center"/>
        <w:rPr>
          <w:rFonts w:cs="Times New Roman"/>
          <w:szCs w:val="28"/>
        </w:rPr>
      </w:pPr>
    </w:p>
    <w:p w:rsidR="00711611" w:rsidRDefault="00E71405" w:rsidP="00711611">
      <w:pPr>
        <w:jc w:val="center"/>
        <w:rPr>
          <w:rFonts w:cs="Times New Roman"/>
          <w:szCs w:val="28"/>
        </w:rPr>
      </w:pPr>
      <w:r>
        <w:rPr>
          <w:noProof/>
        </w:rPr>
        <w:lastRenderedPageBreak/>
        <w:drawing>
          <wp:inline distT="0" distB="0" distL="0" distR="0" wp14:anchorId="0EC3EAD5" wp14:editId="6B94016B">
            <wp:extent cx="4899660" cy="53492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899660" cy="5349240"/>
                    </a:xfrm>
                    <a:prstGeom prst="rect">
                      <a:avLst/>
                    </a:prstGeom>
                  </pic:spPr>
                </pic:pic>
              </a:graphicData>
            </a:graphic>
          </wp:inline>
        </w:drawing>
      </w:r>
    </w:p>
    <w:p w:rsidR="00E71405" w:rsidRDefault="00BE6C40" w:rsidP="00D96B7D">
      <w:pPr>
        <w:ind w:firstLine="576"/>
        <w:rPr>
          <w:rFonts w:cs="Times New Roman"/>
          <w:szCs w:val="28"/>
        </w:rPr>
      </w:pPr>
      <w:r>
        <w:rPr>
          <w:rFonts w:cs="Times New Roman" w:hint="eastAsia"/>
          <w:szCs w:val="28"/>
        </w:rPr>
        <w:t>根据前两个因子得分绘制的因子得分散点图。右下部分</w:t>
      </w:r>
      <w:r w:rsidRPr="00BE6C40">
        <w:rPr>
          <w:rFonts w:cs="Times New Roman" w:hint="eastAsia"/>
          <w:szCs w:val="28"/>
        </w:rPr>
        <w:t>的</w:t>
      </w:r>
      <w:r>
        <w:rPr>
          <w:rFonts w:cs="Times New Roman" w:hint="eastAsia"/>
          <w:szCs w:val="28"/>
        </w:rPr>
        <w:t>山东</w:t>
      </w:r>
      <w:r w:rsidRPr="00BE6C40">
        <w:rPr>
          <w:rFonts w:cs="Times New Roman" w:hint="eastAsia"/>
          <w:szCs w:val="28"/>
        </w:rPr>
        <w:t>、</w:t>
      </w:r>
      <w:r>
        <w:rPr>
          <w:rFonts w:cs="Times New Roman" w:hint="eastAsia"/>
          <w:szCs w:val="28"/>
        </w:rPr>
        <w:t>辽宁、四川、河南、河北</w:t>
      </w:r>
      <w:r w:rsidRPr="00BE6C40">
        <w:rPr>
          <w:rFonts w:cs="Times New Roman" w:hint="eastAsia"/>
          <w:szCs w:val="28"/>
        </w:rPr>
        <w:t>等</w:t>
      </w:r>
      <w:r>
        <w:rPr>
          <w:rFonts w:cs="Times New Roman" w:hint="eastAsia"/>
          <w:szCs w:val="28"/>
        </w:rPr>
        <w:t>省份</w:t>
      </w:r>
      <w:r w:rsidRPr="00BE6C40">
        <w:rPr>
          <w:rFonts w:cs="Times New Roman" w:hint="eastAsia"/>
          <w:szCs w:val="28"/>
        </w:rPr>
        <w:t>经济发展总量高，消费价格低；</w:t>
      </w:r>
      <w:r>
        <w:rPr>
          <w:rFonts w:cs="Times New Roman" w:hint="eastAsia"/>
          <w:szCs w:val="28"/>
        </w:rPr>
        <w:t>右上部分</w:t>
      </w:r>
      <w:r w:rsidRPr="00BE6C40">
        <w:rPr>
          <w:rFonts w:cs="Times New Roman" w:hint="eastAsia"/>
          <w:szCs w:val="28"/>
        </w:rPr>
        <w:t>的</w:t>
      </w:r>
      <w:r>
        <w:rPr>
          <w:rFonts w:cs="Times New Roman" w:hint="eastAsia"/>
          <w:szCs w:val="28"/>
        </w:rPr>
        <w:t>广东、浙江、江苏等省份</w:t>
      </w:r>
      <w:r w:rsidRPr="00BE6C40">
        <w:rPr>
          <w:rFonts w:cs="Times New Roman" w:hint="eastAsia"/>
          <w:szCs w:val="28"/>
        </w:rPr>
        <w:t>的经济发展总量</w:t>
      </w:r>
      <w:r>
        <w:rPr>
          <w:rFonts w:cs="Times New Roman" w:hint="eastAsia"/>
          <w:szCs w:val="28"/>
        </w:rPr>
        <w:t>高</w:t>
      </w:r>
      <w:r w:rsidRPr="00BE6C40">
        <w:rPr>
          <w:rFonts w:cs="Times New Roman" w:hint="eastAsia"/>
          <w:szCs w:val="28"/>
        </w:rPr>
        <w:t>，消费价格高；</w:t>
      </w:r>
      <w:r>
        <w:rPr>
          <w:rFonts w:cs="Times New Roman" w:hint="eastAsia"/>
          <w:szCs w:val="28"/>
        </w:rPr>
        <w:t>左上部分的西藏、清海等</w:t>
      </w:r>
      <w:r w:rsidRPr="00BE6C40">
        <w:rPr>
          <w:rFonts w:cs="Times New Roman" w:hint="eastAsia"/>
          <w:szCs w:val="28"/>
        </w:rPr>
        <w:t>地区的经济发展总量</w:t>
      </w:r>
      <w:r>
        <w:rPr>
          <w:rFonts w:cs="Times New Roman" w:hint="eastAsia"/>
          <w:szCs w:val="28"/>
        </w:rPr>
        <w:t>低</w:t>
      </w:r>
      <w:r w:rsidRPr="00BE6C40">
        <w:rPr>
          <w:rFonts w:cs="Times New Roman" w:hint="eastAsia"/>
          <w:szCs w:val="28"/>
        </w:rPr>
        <w:t>，消费价格高；</w:t>
      </w:r>
      <w:r>
        <w:rPr>
          <w:rFonts w:cs="Times New Roman" w:hint="eastAsia"/>
          <w:szCs w:val="28"/>
        </w:rPr>
        <w:t>左下部分</w:t>
      </w:r>
      <w:r w:rsidRPr="00BE6C40">
        <w:rPr>
          <w:rFonts w:cs="Times New Roman" w:hint="eastAsia"/>
          <w:szCs w:val="28"/>
        </w:rPr>
        <w:t>的</w:t>
      </w:r>
      <w:r w:rsidR="005D6783">
        <w:rPr>
          <w:rFonts w:cs="Times New Roman" w:hint="eastAsia"/>
          <w:szCs w:val="28"/>
        </w:rPr>
        <w:t>宁夏、甘肃、贵州、江西、内蒙古</w:t>
      </w:r>
      <w:r w:rsidRPr="00BE6C40">
        <w:rPr>
          <w:rFonts w:cs="Times New Roman" w:hint="eastAsia"/>
          <w:szCs w:val="28"/>
        </w:rPr>
        <w:t>等</w:t>
      </w:r>
      <w:r w:rsidR="005D6783">
        <w:rPr>
          <w:rFonts w:cs="Times New Roman" w:hint="eastAsia"/>
          <w:szCs w:val="28"/>
        </w:rPr>
        <w:t>省份</w:t>
      </w:r>
      <w:r w:rsidRPr="00BE6C40">
        <w:rPr>
          <w:rFonts w:cs="Times New Roman" w:hint="eastAsia"/>
          <w:szCs w:val="28"/>
        </w:rPr>
        <w:t>的经济发展总量低，消费价格低。</w:t>
      </w:r>
    </w:p>
    <w:sectPr w:rsidR="00E71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F3BEB"/>
    <w:multiLevelType w:val="hybridMultilevel"/>
    <w:tmpl w:val="2C44BCC6"/>
    <w:lvl w:ilvl="0" w:tplc="FFFFFFFF">
      <w:start w:val="1"/>
      <w:numFmt w:val="bullet"/>
      <w:pStyle w:val="a"/>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2FC"/>
    <w:rsid w:val="00061385"/>
    <w:rsid w:val="0007518C"/>
    <w:rsid w:val="00083314"/>
    <w:rsid w:val="000A2E05"/>
    <w:rsid w:val="000C1006"/>
    <w:rsid w:val="000D3488"/>
    <w:rsid w:val="00100699"/>
    <w:rsid w:val="00106BC8"/>
    <w:rsid w:val="00145C1C"/>
    <w:rsid w:val="0014664A"/>
    <w:rsid w:val="00193656"/>
    <w:rsid w:val="001A3350"/>
    <w:rsid w:val="001A743D"/>
    <w:rsid w:val="001E0B74"/>
    <w:rsid w:val="00243D03"/>
    <w:rsid w:val="002576F9"/>
    <w:rsid w:val="0028462C"/>
    <w:rsid w:val="002848B1"/>
    <w:rsid w:val="002965DD"/>
    <w:rsid w:val="002A31F3"/>
    <w:rsid w:val="002B6F32"/>
    <w:rsid w:val="002D2752"/>
    <w:rsid w:val="002F40B7"/>
    <w:rsid w:val="00374A34"/>
    <w:rsid w:val="00382240"/>
    <w:rsid w:val="003846B1"/>
    <w:rsid w:val="003B0E40"/>
    <w:rsid w:val="003C39A5"/>
    <w:rsid w:val="003C4CEF"/>
    <w:rsid w:val="003D0D12"/>
    <w:rsid w:val="003E106F"/>
    <w:rsid w:val="003F17C7"/>
    <w:rsid w:val="003F2E23"/>
    <w:rsid w:val="00437532"/>
    <w:rsid w:val="00494815"/>
    <w:rsid w:val="004A2442"/>
    <w:rsid w:val="004C35D4"/>
    <w:rsid w:val="004C4CAC"/>
    <w:rsid w:val="00516FB6"/>
    <w:rsid w:val="00526711"/>
    <w:rsid w:val="00527050"/>
    <w:rsid w:val="005427AF"/>
    <w:rsid w:val="005910CB"/>
    <w:rsid w:val="005A49E2"/>
    <w:rsid w:val="005D6783"/>
    <w:rsid w:val="005F04E0"/>
    <w:rsid w:val="005F5D12"/>
    <w:rsid w:val="00613C39"/>
    <w:rsid w:val="00657D9C"/>
    <w:rsid w:val="006A2825"/>
    <w:rsid w:val="006B5ED1"/>
    <w:rsid w:val="006D4635"/>
    <w:rsid w:val="006E5288"/>
    <w:rsid w:val="00711611"/>
    <w:rsid w:val="0071758C"/>
    <w:rsid w:val="0071768A"/>
    <w:rsid w:val="00725D5B"/>
    <w:rsid w:val="00777C44"/>
    <w:rsid w:val="00783E49"/>
    <w:rsid w:val="007B6B9D"/>
    <w:rsid w:val="007B7A5D"/>
    <w:rsid w:val="007E2A33"/>
    <w:rsid w:val="007E7F40"/>
    <w:rsid w:val="008154D6"/>
    <w:rsid w:val="008402EB"/>
    <w:rsid w:val="008C72FC"/>
    <w:rsid w:val="008D5B80"/>
    <w:rsid w:val="00904A10"/>
    <w:rsid w:val="0091523B"/>
    <w:rsid w:val="009209A4"/>
    <w:rsid w:val="00945D1D"/>
    <w:rsid w:val="0094714A"/>
    <w:rsid w:val="00992952"/>
    <w:rsid w:val="009C5FB7"/>
    <w:rsid w:val="009E6ECA"/>
    <w:rsid w:val="00A25079"/>
    <w:rsid w:val="00A30372"/>
    <w:rsid w:val="00A66D5A"/>
    <w:rsid w:val="00A8754B"/>
    <w:rsid w:val="00AD3E4F"/>
    <w:rsid w:val="00B002C0"/>
    <w:rsid w:val="00B27004"/>
    <w:rsid w:val="00B53813"/>
    <w:rsid w:val="00B62B58"/>
    <w:rsid w:val="00BB3002"/>
    <w:rsid w:val="00BB4BED"/>
    <w:rsid w:val="00BE6C40"/>
    <w:rsid w:val="00BF1610"/>
    <w:rsid w:val="00C17463"/>
    <w:rsid w:val="00C20B81"/>
    <w:rsid w:val="00C23CF9"/>
    <w:rsid w:val="00C27469"/>
    <w:rsid w:val="00C4229F"/>
    <w:rsid w:val="00C46E79"/>
    <w:rsid w:val="00C538F2"/>
    <w:rsid w:val="00C77432"/>
    <w:rsid w:val="00C87A68"/>
    <w:rsid w:val="00C92A4E"/>
    <w:rsid w:val="00CA174D"/>
    <w:rsid w:val="00CD0550"/>
    <w:rsid w:val="00CE720B"/>
    <w:rsid w:val="00D0451C"/>
    <w:rsid w:val="00D13AA3"/>
    <w:rsid w:val="00D545C3"/>
    <w:rsid w:val="00D62109"/>
    <w:rsid w:val="00D96B7D"/>
    <w:rsid w:val="00DA7C8F"/>
    <w:rsid w:val="00DC0612"/>
    <w:rsid w:val="00DC61D4"/>
    <w:rsid w:val="00DF295F"/>
    <w:rsid w:val="00E03485"/>
    <w:rsid w:val="00E179F1"/>
    <w:rsid w:val="00E60E2D"/>
    <w:rsid w:val="00E71405"/>
    <w:rsid w:val="00E81612"/>
    <w:rsid w:val="00E92742"/>
    <w:rsid w:val="00EB151C"/>
    <w:rsid w:val="00EB2C3C"/>
    <w:rsid w:val="00ED399E"/>
    <w:rsid w:val="00ED5C66"/>
    <w:rsid w:val="00ED7120"/>
    <w:rsid w:val="00F1104A"/>
    <w:rsid w:val="00F21A73"/>
    <w:rsid w:val="00F405D3"/>
    <w:rsid w:val="00F472C1"/>
    <w:rsid w:val="00F50E00"/>
    <w:rsid w:val="00F7521F"/>
    <w:rsid w:val="00F87ABC"/>
    <w:rsid w:val="00F94C1B"/>
    <w:rsid w:val="00FE0232"/>
    <w:rsid w:val="00FE2A54"/>
    <w:rsid w:val="00FF3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C4229F"/>
    <w:rPr>
      <w:sz w:val="18"/>
      <w:szCs w:val="18"/>
    </w:rPr>
  </w:style>
  <w:style w:type="character" w:customStyle="1" w:styleId="Char">
    <w:name w:val="批注框文本 Char"/>
    <w:basedOn w:val="a1"/>
    <w:link w:val="a4"/>
    <w:uiPriority w:val="99"/>
    <w:semiHidden/>
    <w:rsid w:val="00C4229F"/>
    <w:rPr>
      <w:sz w:val="18"/>
      <w:szCs w:val="18"/>
    </w:rPr>
  </w:style>
  <w:style w:type="paragraph" w:customStyle="1" w:styleId="a">
    <w:name w:val="子弹头"/>
    <w:basedOn w:val="a0"/>
    <w:rsid w:val="00526711"/>
    <w:pPr>
      <w:numPr>
        <w:numId w:val="1"/>
      </w:numPr>
    </w:pPr>
    <w:rPr>
      <w:rFonts w:eastAsia="宋体" w:cs="Times New Roman"/>
      <w:b/>
      <w:bCs/>
      <w:noProof/>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C4229F"/>
    <w:rPr>
      <w:sz w:val="18"/>
      <w:szCs w:val="18"/>
    </w:rPr>
  </w:style>
  <w:style w:type="character" w:customStyle="1" w:styleId="Char">
    <w:name w:val="批注框文本 Char"/>
    <w:basedOn w:val="a1"/>
    <w:link w:val="a4"/>
    <w:uiPriority w:val="99"/>
    <w:semiHidden/>
    <w:rsid w:val="00C4229F"/>
    <w:rPr>
      <w:sz w:val="18"/>
      <w:szCs w:val="18"/>
    </w:rPr>
  </w:style>
  <w:style w:type="paragraph" w:customStyle="1" w:styleId="a">
    <w:name w:val="子弹头"/>
    <w:basedOn w:val="a0"/>
    <w:rsid w:val="00526711"/>
    <w:pPr>
      <w:numPr>
        <w:numId w:val="1"/>
      </w:numPr>
    </w:pPr>
    <w:rPr>
      <w:rFonts w:eastAsia="宋体" w:cs="Times New Roman"/>
      <w:b/>
      <w:bCs/>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2753">
      <w:bodyDiv w:val="1"/>
      <w:marLeft w:val="120"/>
      <w:marRight w:val="120"/>
      <w:marTop w:val="0"/>
      <w:marBottom w:val="0"/>
      <w:divBdr>
        <w:top w:val="none" w:sz="0" w:space="0" w:color="auto"/>
        <w:left w:val="none" w:sz="0" w:space="0" w:color="auto"/>
        <w:bottom w:val="none" w:sz="0" w:space="0" w:color="auto"/>
        <w:right w:val="none" w:sz="0" w:space="0" w:color="auto"/>
      </w:divBdr>
      <w:divsChild>
        <w:div w:id="1408767935">
          <w:marLeft w:val="0"/>
          <w:marRight w:val="0"/>
          <w:marTop w:val="0"/>
          <w:marBottom w:val="0"/>
          <w:divBdr>
            <w:top w:val="none" w:sz="0" w:space="0" w:color="auto"/>
            <w:left w:val="none" w:sz="0" w:space="0" w:color="auto"/>
            <w:bottom w:val="none" w:sz="0" w:space="0" w:color="auto"/>
            <w:right w:val="none" w:sz="0" w:space="0" w:color="auto"/>
          </w:divBdr>
          <w:divsChild>
            <w:div w:id="18270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325">
      <w:bodyDiv w:val="1"/>
      <w:marLeft w:val="120"/>
      <w:marRight w:val="120"/>
      <w:marTop w:val="0"/>
      <w:marBottom w:val="0"/>
      <w:divBdr>
        <w:top w:val="none" w:sz="0" w:space="0" w:color="auto"/>
        <w:left w:val="none" w:sz="0" w:space="0" w:color="auto"/>
        <w:bottom w:val="none" w:sz="0" w:space="0" w:color="auto"/>
        <w:right w:val="none" w:sz="0" w:space="0" w:color="auto"/>
      </w:divBdr>
      <w:divsChild>
        <w:div w:id="1951012218">
          <w:marLeft w:val="0"/>
          <w:marRight w:val="0"/>
          <w:marTop w:val="0"/>
          <w:marBottom w:val="0"/>
          <w:divBdr>
            <w:top w:val="none" w:sz="0" w:space="0" w:color="auto"/>
            <w:left w:val="none" w:sz="0" w:space="0" w:color="auto"/>
            <w:bottom w:val="none" w:sz="0" w:space="0" w:color="auto"/>
            <w:right w:val="none" w:sz="0" w:space="0" w:color="auto"/>
          </w:divBdr>
          <w:divsChild>
            <w:div w:id="1866478037">
              <w:marLeft w:val="0"/>
              <w:marRight w:val="0"/>
              <w:marTop w:val="0"/>
              <w:marBottom w:val="0"/>
              <w:divBdr>
                <w:top w:val="none" w:sz="0" w:space="0" w:color="auto"/>
                <w:left w:val="none" w:sz="0" w:space="0" w:color="auto"/>
                <w:bottom w:val="none" w:sz="0" w:space="0" w:color="auto"/>
                <w:right w:val="none" w:sz="0" w:space="0" w:color="auto"/>
              </w:divBdr>
            </w:div>
            <w:div w:id="1179806676">
              <w:marLeft w:val="0"/>
              <w:marRight w:val="0"/>
              <w:marTop w:val="0"/>
              <w:marBottom w:val="0"/>
              <w:divBdr>
                <w:top w:val="none" w:sz="0" w:space="0" w:color="auto"/>
                <w:left w:val="none" w:sz="0" w:space="0" w:color="auto"/>
                <w:bottom w:val="none" w:sz="0" w:space="0" w:color="auto"/>
                <w:right w:val="none" w:sz="0" w:space="0" w:color="auto"/>
              </w:divBdr>
            </w:div>
            <w:div w:id="10122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31095">
      <w:bodyDiv w:val="1"/>
      <w:marLeft w:val="120"/>
      <w:marRight w:val="120"/>
      <w:marTop w:val="0"/>
      <w:marBottom w:val="0"/>
      <w:divBdr>
        <w:top w:val="none" w:sz="0" w:space="0" w:color="auto"/>
        <w:left w:val="none" w:sz="0" w:space="0" w:color="auto"/>
        <w:bottom w:val="none" w:sz="0" w:space="0" w:color="auto"/>
        <w:right w:val="none" w:sz="0" w:space="0" w:color="auto"/>
      </w:divBdr>
      <w:divsChild>
        <w:div w:id="1369642880">
          <w:marLeft w:val="0"/>
          <w:marRight w:val="0"/>
          <w:marTop w:val="0"/>
          <w:marBottom w:val="0"/>
          <w:divBdr>
            <w:top w:val="none" w:sz="0" w:space="0" w:color="auto"/>
            <w:left w:val="none" w:sz="0" w:space="0" w:color="auto"/>
            <w:bottom w:val="none" w:sz="0" w:space="0" w:color="auto"/>
            <w:right w:val="none" w:sz="0" w:space="0" w:color="auto"/>
          </w:divBdr>
          <w:divsChild>
            <w:div w:id="2117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3112">
      <w:bodyDiv w:val="1"/>
      <w:marLeft w:val="120"/>
      <w:marRight w:val="120"/>
      <w:marTop w:val="0"/>
      <w:marBottom w:val="0"/>
      <w:divBdr>
        <w:top w:val="none" w:sz="0" w:space="0" w:color="auto"/>
        <w:left w:val="none" w:sz="0" w:space="0" w:color="auto"/>
        <w:bottom w:val="none" w:sz="0" w:space="0" w:color="auto"/>
        <w:right w:val="none" w:sz="0" w:space="0" w:color="auto"/>
      </w:divBdr>
      <w:divsChild>
        <w:div w:id="1480196830">
          <w:marLeft w:val="0"/>
          <w:marRight w:val="0"/>
          <w:marTop w:val="0"/>
          <w:marBottom w:val="0"/>
          <w:divBdr>
            <w:top w:val="none" w:sz="0" w:space="0" w:color="auto"/>
            <w:left w:val="none" w:sz="0" w:space="0" w:color="auto"/>
            <w:bottom w:val="none" w:sz="0" w:space="0" w:color="auto"/>
            <w:right w:val="none" w:sz="0" w:space="0" w:color="auto"/>
          </w:divBdr>
          <w:divsChild>
            <w:div w:id="8646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4930">
      <w:bodyDiv w:val="1"/>
      <w:marLeft w:val="120"/>
      <w:marRight w:val="120"/>
      <w:marTop w:val="0"/>
      <w:marBottom w:val="0"/>
      <w:divBdr>
        <w:top w:val="none" w:sz="0" w:space="0" w:color="auto"/>
        <w:left w:val="none" w:sz="0" w:space="0" w:color="auto"/>
        <w:bottom w:val="none" w:sz="0" w:space="0" w:color="auto"/>
        <w:right w:val="none" w:sz="0" w:space="0" w:color="auto"/>
      </w:divBdr>
      <w:divsChild>
        <w:div w:id="391924158">
          <w:marLeft w:val="0"/>
          <w:marRight w:val="0"/>
          <w:marTop w:val="0"/>
          <w:marBottom w:val="0"/>
          <w:divBdr>
            <w:top w:val="none" w:sz="0" w:space="0" w:color="auto"/>
            <w:left w:val="none" w:sz="0" w:space="0" w:color="auto"/>
            <w:bottom w:val="none" w:sz="0" w:space="0" w:color="auto"/>
            <w:right w:val="none" w:sz="0" w:space="0" w:color="auto"/>
          </w:divBdr>
          <w:divsChild>
            <w:div w:id="1434787568">
              <w:marLeft w:val="0"/>
              <w:marRight w:val="0"/>
              <w:marTop w:val="0"/>
              <w:marBottom w:val="0"/>
              <w:divBdr>
                <w:top w:val="none" w:sz="0" w:space="0" w:color="auto"/>
                <w:left w:val="none" w:sz="0" w:space="0" w:color="auto"/>
                <w:bottom w:val="none" w:sz="0" w:space="0" w:color="auto"/>
                <w:right w:val="none" w:sz="0" w:space="0" w:color="auto"/>
              </w:divBdr>
            </w:div>
            <w:div w:id="14598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1307">
      <w:bodyDiv w:val="1"/>
      <w:marLeft w:val="120"/>
      <w:marRight w:val="120"/>
      <w:marTop w:val="0"/>
      <w:marBottom w:val="0"/>
      <w:divBdr>
        <w:top w:val="none" w:sz="0" w:space="0" w:color="auto"/>
        <w:left w:val="none" w:sz="0" w:space="0" w:color="auto"/>
        <w:bottom w:val="none" w:sz="0" w:space="0" w:color="auto"/>
        <w:right w:val="none" w:sz="0" w:space="0" w:color="auto"/>
      </w:divBdr>
      <w:divsChild>
        <w:div w:id="1374571506">
          <w:marLeft w:val="0"/>
          <w:marRight w:val="0"/>
          <w:marTop w:val="0"/>
          <w:marBottom w:val="0"/>
          <w:divBdr>
            <w:top w:val="none" w:sz="0" w:space="0" w:color="auto"/>
            <w:left w:val="none" w:sz="0" w:space="0" w:color="auto"/>
            <w:bottom w:val="none" w:sz="0" w:space="0" w:color="auto"/>
            <w:right w:val="none" w:sz="0" w:space="0" w:color="auto"/>
          </w:divBdr>
          <w:divsChild>
            <w:div w:id="1040209910">
              <w:marLeft w:val="0"/>
              <w:marRight w:val="0"/>
              <w:marTop w:val="0"/>
              <w:marBottom w:val="0"/>
              <w:divBdr>
                <w:top w:val="none" w:sz="0" w:space="0" w:color="auto"/>
                <w:left w:val="none" w:sz="0" w:space="0" w:color="auto"/>
                <w:bottom w:val="none" w:sz="0" w:space="0" w:color="auto"/>
                <w:right w:val="none" w:sz="0" w:space="0" w:color="auto"/>
              </w:divBdr>
            </w:div>
            <w:div w:id="8831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270">
      <w:bodyDiv w:val="1"/>
      <w:marLeft w:val="120"/>
      <w:marRight w:val="120"/>
      <w:marTop w:val="0"/>
      <w:marBottom w:val="0"/>
      <w:divBdr>
        <w:top w:val="none" w:sz="0" w:space="0" w:color="auto"/>
        <w:left w:val="none" w:sz="0" w:space="0" w:color="auto"/>
        <w:bottom w:val="none" w:sz="0" w:space="0" w:color="auto"/>
        <w:right w:val="none" w:sz="0" w:space="0" w:color="auto"/>
      </w:divBdr>
      <w:divsChild>
        <w:div w:id="349182999">
          <w:marLeft w:val="0"/>
          <w:marRight w:val="0"/>
          <w:marTop w:val="0"/>
          <w:marBottom w:val="0"/>
          <w:divBdr>
            <w:top w:val="none" w:sz="0" w:space="0" w:color="auto"/>
            <w:left w:val="none" w:sz="0" w:space="0" w:color="auto"/>
            <w:bottom w:val="none" w:sz="0" w:space="0" w:color="auto"/>
            <w:right w:val="none" w:sz="0" w:space="0" w:color="auto"/>
          </w:divBdr>
          <w:divsChild>
            <w:div w:id="108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6329">
      <w:bodyDiv w:val="1"/>
      <w:marLeft w:val="120"/>
      <w:marRight w:val="120"/>
      <w:marTop w:val="0"/>
      <w:marBottom w:val="0"/>
      <w:divBdr>
        <w:top w:val="none" w:sz="0" w:space="0" w:color="auto"/>
        <w:left w:val="none" w:sz="0" w:space="0" w:color="auto"/>
        <w:bottom w:val="none" w:sz="0" w:space="0" w:color="auto"/>
        <w:right w:val="none" w:sz="0" w:space="0" w:color="auto"/>
      </w:divBdr>
      <w:divsChild>
        <w:div w:id="1884243690">
          <w:marLeft w:val="0"/>
          <w:marRight w:val="0"/>
          <w:marTop w:val="0"/>
          <w:marBottom w:val="0"/>
          <w:divBdr>
            <w:top w:val="none" w:sz="0" w:space="0" w:color="auto"/>
            <w:left w:val="none" w:sz="0" w:space="0" w:color="auto"/>
            <w:bottom w:val="none" w:sz="0" w:space="0" w:color="auto"/>
            <w:right w:val="none" w:sz="0" w:space="0" w:color="auto"/>
          </w:divBdr>
          <w:divsChild>
            <w:div w:id="1495800341">
              <w:marLeft w:val="0"/>
              <w:marRight w:val="0"/>
              <w:marTop w:val="0"/>
              <w:marBottom w:val="0"/>
              <w:divBdr>
                <w:top w:val="none" w:sz="0" w:space="0" w:color="auto"/>
                <w:left w:val="none" w:sz="0" w:space="0" w:color="auto"/>
                <w:bottom w:val="none" w:sz="0" w:space="0" w:color="auto"/>
                <w:right w:val="none" w:sz="0" w:space="0" w:color="auto"/>
              </w:divBdr>
            </w:div>
            <w:div w:id="19570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919">
      <w:bodyDiv w:val="1"/>
      <w:marLeft w:val="120"/>
      <w:marRight w:val="120"/>
      <w:marTop w:val="0"/>
      <w:marBottom w:val="0"/>
      <w:divBdr>
        <w:top w:val="none" w:sz="0" w:space="0" w:color="auto"/>
        <w:left w:val="none" w:sz="0" w:space="0" w:color="auto"/>
        <w:bottom w:val="none" w:sz="0" w:space="0" w:color="auto"/>
        <w:right w:val="none" w:sz="0" w:space="0" w:color="auto"/>
      </w:divBdr>
      <w:divsChild>
        <w:div w:id="1253735454">
          <w:marLeft w:val="0"/>
          <w:marRight w:val="0"/>
          <w:marTop w:val="0"/>
          <w:marBottom w:val="0"/>
          <w:divBdr>
            <w:top w:val="none" w:sz="0" w:space="0" w:color="auto"/>
            <w:left w:val="none" w:sz="0" w:space="0" w:color="auto"/>
            <w:bottom w:val="none" w:sz="0" w:space="0" w:color="auto"/>
            <w:right w:val="none" w:sz="0" w:space="0" w:color="auto"/>
          </w:divBdr>
          <w:divsChild>
            <w:div w:id="5802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3696">
      <w:bodyDiv w:val="1"/>
      <w:marLeft w:val="120"/>
      <w:marRight w:val="120"/>
      <w:marTop w:val="0"/>
      <w:marBottom w:val="0"/>
      <w:divBdr>
        <w:top w:val="none" w:sz="0" w:space="0" w:color="auto"/>
        <w:left w:val="none" w:sz="0" w:space="0" w:color="auto"/>
        <w:bottom w:val="none" w:sz="0" w:space="0" w:color="auto"/>
        <w:right w:val="none" w:sz="0" w:space="0" w:color="auto"/>
      </w:divBdr>
      <w:divsChild>
        <w:div w:id="293408764">
          <w:marLeft w:val="0"/>
          <w:marRight w:val="0"/>
          <w:marTop w:val="0"/>
          <w:marBottom w:val="0"/>
          <w:divBdr>
            <w:top w:val="none" w:sz="0" w:space="0" w:color="auto"/>
            <w:left w:val="none" w:sz="0" w:space="0" w:color="auto"/>
            <w:bottom w:val="none" w:sz="0" w:space="0" w:color="auto"/>
            <w:right w:val="none" w:sz="0" w:space="0" w:color="auto"/>
          </w:divBdr>
          <w:divsChild>
            <w:div w:id="18523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9706">
      <w:bodyDiv w:val="1"/>
      <w:marLeft w:val="0"/>
      <w:marRight w:val="0"/>
      <w:marTop w:val="0"/>
      <w:marBottom w:val="0"/>
      <w:divBdr>
        <w:top w:val="none" w:sz="0" w:space="0" w:color="auto"/>
        <w:left w:val="none" w:sz="0" w:space="0" w:color="auto"/>
        <w:bottom w:val="none" w:sz="0" w:space="0" w:color="auto"/>
        <w:right w:val="none" w:sz="0" w:space="0" w:color="auto"/>
      </w:divBdr>
    </w:div>
    <w:div w:id="1295988333">
      <w:bodyDiv w:val="1"/>
      <w:marLeft w:val="120"/>
      <w:marRight w:val="120"/>
      <w:marTop w:val="0"/>
      <w:marBottom w:val="0"/>
      <w:divBdr>
        <w:top w:val="none" w:sz="0" w:space="0" w:color="auto"/>
        <w:left w:val="none" w:sz="0" w:space="0" w:color="auto"/>
        <w:bottom w:val="none" w:sz="0" w:space="0" w:color="auto"/>
        <w:right w:val="none" w:sz="0" w:space="0" w:color="auto"/>
      </w:divBdr>
      <w:divsChild>
        <w:div w:id="1603223738">
          <w:marLeft w:val="0"/>
          <w:marRight w:val="0"/>
          <w:marTop w:val="0"/>
          <w:marBottom w:val="0"/>
          <w:divBdr>
            <w:top w:val="none" w:sz="0" w:space="0" w:color="auto"/>
            <w:left w:val="none" w:sz="0" w:space="0" w:color="auto"/>
            <w:bottom w:val="none" w:sz="0" w:space="0" w:color="auto"/>
            <w:right w:val="none" w:sz="0" w:space="0" w:color="auto"/>
          </w:divBdr>
          <w:divsChild>
            <w:div w:id="5951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0903">
      <w:bodyDiv w:val="1"/>
      <w:marLeft w:val="120"/>
      <w:marRight w:val="120"/>
      <w:marTop w:val="0"/>
      <w:marBottom w:val="0"/>
      <w:divBdr>
        <w:top w:val="none" w:sz="0" w:space="0" w:color="auto"/>
        <w:left w:val="none" w:sz="0" w:space="0" w:color="auto"/>
        <w:bottom w:val="none" w:sz="0" w:space="0" w:color="auto"/>
        <w:right w:val="none" w:sz="0" w:space="0" w:color="auto"/>
      </w:divBdr>
      <w:divsChild>
        <w:div w:id="562715730">
          <w:marLeft w:val="0"/>
          <w:marRight w:val="0"/>
          <w:marTop w:val="0"/>
          <w:marBottom w:val="0"/>
          <w:divBdr>
            <w:top w:val="none" w:sz="0" w:space="0" w:color="auto"/>
            <w:left w:val="none" w:sz="0" w:space="0" w:color="auto"/>
            <w:bottom w:val="none" w:sz="0" w:space="0" w:color="auto"/>
            <w:right w:val="none" w:sz="0" w:space="0" w:color="auto"/>
          </w:divBdr>
          <w:divsChild>
            <w:div w:id="7687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40415">
      <w:bodyDiv w:val="1"/>
      <w:marLeft w:val="120"/>
      <w:marRight w:val="120"/>
      <w:marTop w:val="0"/>
      <w:marBottom w:val="0"/>
      <w:divBdr>
        <w:top w:val="none" w:sz="0" w:space="0" w:color="auto"/>
        <w:left w:val="none" w:sz="0" w:space="0" w:color="auto"/>
        <w:bottom w:val="none" w:sz="0" w:space="0" w:color="auto"/>
        <w:right w:val="none" w:sz="0" w:space="0" w:color="auto"/>
      </w:divBdr>
      <w:divsChild>
        <w:div w:id="1356493051">
          <w:marLeft w:val="0"/>
          <w:marRight w:val="0"/>
          <w:marTop w:val="0"/>
          <w:marBottom w:val="0"/>
          <w:divBdr>
            <w:top w:val="none" w:sz="0" w:space="0" w:color="auto"/>
            <w:left w:val="none" w:sz="0" w:space="0" w:color="auto"/>
            <w:bottom w:val="none" w:sz="0" w:space="0" w:color="auto"/>
            <w:right w:val="none" w:sz="0" w:space="0" w:color="auto"/>
          </w:divBdr>
          <w:divsChild>
            <w:div w:id="1802310631">
              <w:marLeft w:val="0"/>
              <w:marRight w:val="0"/>
              <w:marTop w:val="0"/>
              <w:marBottom w:val="0"/>
              <w:divBdr>
                <w:top w:val="none" w:sz="0" w:space="0" w:color="auto"/>
                <w:left w:val="none" w:sz="0" w:space="0" w:color="auto"/>
                <w:bottom w:val="none" w:sz="0" w:space="0" w:color="auto"/>
                <w:right w:val="none" w:sz="0" w:space="0" w:color="auto"/>
              </w:divBdr>
            </w:div>
            <w:div w:id="547572349">
              <w:marLeft w:val="0"/>
              <w:marRight w:val="0"/>
              <w:marTop w:val="0"/>
              <w:marBottom w:val="0"/>
              <w:divBdr>
                <w:top w:val="none" w:sz="0" w:space="0" w:color="auto"/>
                <w:left w:val="none" w:sz="0" w:space="0" w:color="auto"/>
                <w:bottom w:val="none" w:sz="0" w:space="0" w:color="auto"/>
                <w:right w:val="none" w:sz="0" w:space="0" w:color="auto"/>
              </w:divBdr>
            </w:div>
            <w:div w:id="1222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828">
      <w:bodyDiv w:val="1"/>
      <w:marLeft w:val="120"/>
      <w:marRight w:val="120"/>
      <w:marTop w:val="0"/>
      <w:marBottom w:val="0"/>
      <w:divBdr>
        <w:top w:val="none" w:sz="0" w:space="0" w:color="auto"/>
        <w:left w:val="none" w:sz="0" w:space="0" w:color="auto"/>
        <w:bottom w:val="none" w:sz="0" w:space="0" w:color="auto"/>
        <w:right w:val="none" w:sz="0" w:space="0" w:color="auto"/>
      </w:divBdr>
      <w:divsChild>
        <w:div w:id="1175875888">
          <w:marLeft w:val="0"/>
          <w:marRight w:val="0"/>
          <w:marTop w:val="0"/>
          <w:marBottom w:val="0"/>
          <w:divBdr>
            <w:top w:val="none" w:sz="0" w:space="0" w:color="auto"/>
            <w:left w:val="none" w:sz="0" w:space="0" w:color="auto"/>
            <w:bottom w:val="none" w:sz="0" w:space="0" w:color="auto"/>
            <w:right w:val="none" w:sz="0" w:space="0" w:color="auto"/>
          </w:divBdr>
          <w:divsChild>
            <w:div w:id="16721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oleObject" Target="embeddings/oleObject17.bin"/><Relationship Id="rId53" Type="http://schemas.openxmlformats.org/officeDocument/2006/relationships/image" Target="media/image30.png"/><Relationship Id="rId5" Type="http://schemas.openxmlformats.org/officeDocument/2006/relationships/settings" Target="settings.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1.png"/><Relationship Id="rId48" Type="http://schemas.openxmlformats.org/officeDocument/2006/relationships/image" Target="media/image25.png"/><Relationship Id="rId8" Type="http://schemas.openxmlformats.org/officeDocument/2006/relationships/image" Target="media/image2.wmf"/><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3.png"/><Relationship Id="rId20" Type="http://schemas.openxmlformats.org/officeDocument/2006/relationships/oleObject" Target="embeddings/oleObject6.bin"/><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ED569-7E3F-450A-B6D3-D8B409E3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1879</Words>
  <Characters>10712</Characters>
  <Application>Microsoft Office Word</Application>
  <DocSecurity>0</DocSecurity>
  <Lines>89</Lines>
  <Paragraphs>25</Paragraphs>
  <ScaleCrop>false</ScaleCrop>
  <Company>huc</Company>
  <LinksUpToDate>false</LinksUpToDate>
  <CharactersWithSpaces>12566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111</cp:revision>
  <dcterms:created xsi:type="dcterms:W3CDTF">2015-06-03T12:25:00Z</dcterms:created>
  <dcterms:modified xsi:type="dcterms:W3CDTF">2015-06-29T10:59:00Z</dcterms:modified>
</cp:coreProperties>
</file>