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8F0" w:rsidRPr="00D778F0" w:rsidRDefault="00D778F0" w:rsidP="00D778F0">
      <w:pPr>
        <w:pStyle w:val="a4"/>
        <w:shd w:val="clear" w:color="auto" w:fill="FFFFFF"/>
        <w:spacing w:before="0" w:beforeAutospacing="0" w:after="0" w:afterAutospacing="0" w:line="285" w:lineRule="atLeast"/>
        <w:rPr>
          <w:rFonts w:ascii="Helvetica" w:hAnsi="Helvetica" w:cs="Helvetica" w:hint="eastAsia"/>
          <w:b/>
          <w:color w:val="333333"/>
          <w:sz w:val="28"/>
          <w:szCs w:val="28"/>
        </w:rPr>
      </w:pPr>
      <w:r>
        <w:rPr>
          <w:rFonts w:ascii="Helvetica" w:hAnsi="Helvetica" w:cs="Helvetica" w:hint="eastAsia"/>
          <w:b/>
          <w:color w:val="333333"/>
          <w:sz w:val="20"/>
          <w:szCs w:val="20"/>
        </w:rPr>
        <w:t xml:space="preserve">       </w:t>
      </w:r>
      <w:r w:rsidRPr="00D778F0">
        <w:rPr>
          <w:rFonts w:ascii="Helvetica" w:hAnsi="Helvetica" w:cs="Helvetica"/>
          <w:b/>
          <w:color w:val="333333"/>
          <w:sz w:val="28"/>
          <w:szCs w:val="28"/>
        </w:rPr>
        <w:t xml:space="preserve">2014 </w:t>
      </w:r>
      <w:proofErr w:type="gramStart"/>
      <w:r w:rsidRPr="00D778F0">
        <w:rPr>
          <w:rFonts w:ascii="Helvetica" w:hAnsi="Helvetica" w:cs="Helvetica"/>
          <w:b/>
          <w:color w:val="333333"/>
          <w:sz w:val="28"/>
          <w:szCs w:val="28"/>
        </w:rPr>
        <w:t>高教社杯全国</w:t>
      </w:r>
      <w:proofErr w:type="gramEnd"/>
      <w:r w:rsidRPr="00D778F0">
        <w:rPr>
          <w:rFonts w:ascii="Helvetica" w:hAnsi="Helvetica" w:cs="Helvetica"/>
          <w:b/>
          <w:color w:val="333333"/>
          <w:sz w:val="28"/>
          <w:szCs w:val="28"/>
        </w:rPr>
        <w:t>大学生数学建模竞赛</w:t>
      </w:r>
      <w:r w:rsidRPr="00D778F0">
        <w:rPr>
          <w:rFonts w:ascii="Helvetica" w:hAnsi="Helvetica" w:cs="Helvetica"/>
          <w:b/>
          <w:color w:val="333333"/>
          <w:sz w:val="28"/>
          <w:szCs w:val="28"/>
        </w:rPr>
        <w:t xml:space="preserve"> A </w:t>
      </w:r>
      <w:r w:rsidRPr="00D778F0">
        <w:rPr>
          <w:rFonts w:ascii="Helvetica" w:hAnsi="Helvetica" w:cs="Helvetica"/>
          <w:b/>
          <w:color w:val="333333"/>
          <w:sz w:val="28"/>
          <w:szCs w:val="28"/>
        </w:rPr>
        <w:t>题评阅要点</w:t>
      </w:r>
    </w:p>
    <w:p w:rsidR="00D778F0" w:rsidRPr="00D778F0" w:rsidRDefault="00D778F0" w:rsidP="00D778F0">
      <w:pPr>
        <w:pStyle w:val="a4"/>
        <w:shd w:val="clear" w:color="auto" w:fill="FFFFFF"/>
        <w:spacing w:before="0" w:beforeAutospacing="0" w:after="0" w:afterAutospacing="0" w:line="285" w:lineRule="atLeast"/>
        <w:rPr>
          <w:rFonts w:ascii="Helvetica" w:hAnsi="Helvetica" w:cs="Helvetica"/>
          <w:b/>
          <w:color w:val="333333"/>
        </w:rPr>
      </w:pPr>
    </w:p>
    <w:p w:rsidR="00D778F0" w:rsidRPr="00D778F0" w:rsidRDefault="00D778F0" w:rsidP="00D778F0">
      <w:pPr>
        <w:pStyle w:val="a4"/>
        <w:shd w:val="clear" w:color="auto" w:fill="FFFFFF"/>
        <w:spacing w:before="0" w:beforeAutospacing="0" w:after="0" w:afterAutospacing="0" w:line="285" w:lineRule="atLeast"/>
        <w:ind w:firstLine="390"/>
        <w:rPr>
          <w:rFonts w:ascii="Helvetica" w:hAnsi="Helvetica" w:cs="Helvetica"/>
          <w:color w:val="333333"/>
          <w:sz w:val="18"/>
          <w:szCs w:val="18"/>
        </w:rPr>
      </w:pPr>
      <w:r w:rsidRPr="00D778F0">
        <w:rPr>
          <w:rFonts w:ascii="Helvetica" w:hAnsi="Helvetica" w:cs="Helvetica"/>
          <w:color w:val="333333"/>
          <w:sz w:val="18"/>
          <w:szCs w:val="18"/>
        </w:rPr>
        <w:t>[</w:t>
      </w:r>
      <w:r w:rsidRPr="00D778F0">
        <w:rPr>
          <w:rFonts w:ascii="Helvetica" w:hAnsi="Helvetica" w:cs="Helvetica"/>
          <w:color w:val="333333"/>
          <w:sz w:val="18"/>
          <w:szCs w:val="18"/>
        </w:rPr>
        <w:t>说明</w:t>
      </w:r>
      <w:r w:rsidRPr="00D778F0">
        <w:rPr>
          <w:rFonts w:ascii="Helvetica" w:hAnsi="Helvetica" w:cs="Helvetica"/>
          <w:color w:val="333333"/>
          <w:sz w:val="18"/>
          <w:szCs w:val="18"/>
        </w:rPr>
        <w:t>]</w:t>
      </w:r>
      <w:r w:rsidRPr="00D778F0">
        <w:rPr>
          <w:rFonts w:ascii="Helvetica" w:hAnsi="Helvetica" w:cs="Helvetica"/>
          <w:color w:val="333333"/>
          <w:sz w:val="18"/>
          <w:szCs w:val="18"/>
        </w:rPr>
        <w:t>本要点仅供参考，各赛区</w:t>
      </w:r>
      <w:proofErr w:type="gramStart"/>
      <w:r w:rsidRPr="00D778F0">
        <w:rPr>
          <w:rFonts w:ascii="Helvetica" w:hAnsi="Helvetica" w:cs="Helvetica"/>
          <w:color w:val="333333"/>
          <w:sz w:val="18"/>
          <w:szCs w:val="18"/>
        </w:rPr>
        <w:t>评阅组</w:t>
      </w:r>
      <w:proofErr w:type="gramEnd"/>
      <w:r w:rsidRPr="00D778F0">
        <w:rPr>
          <w:rFonts w:ascii="Helvetica" w:hAnsi="Helvetica" w:cs="Helvetica"/>
          <w:color w:val="333333"/>
          <w:sz w:val="18"/>
          <w:szCs w:val="18"/>
        </w:rPr>
        <w:t>应根据对题目的理解及学生的解答，自主地进行评阅。</w:t>
      </w:r>
    </w:p>
    <w:p w:rsidR="00D778F0" w:rsidRDefault="00D778F0" w:rsidP="00D778F0">
      <w:pPr>
        <w:widowControl/>
        <w:shd w:val="clear" w:color="auto" w:fill="FFFFFF"/>
        <w:spacing w:line="315" w:lineRule="atLeast"/>
        <w:jc w:val="left"/>
        <w:rPr>
          <w:rFonts w:ascii="Tahoma" w:eastAsia="宋体" w:hAnsi="Tahoma" w:cs="Tahoma" w:hint="eastAsia"/>
          <w:color w:val="444444"/>
          <w:kern w:val="0"/>
          <w:sz w:val="24"/>
          <w:szCs w:val="24"/>
        </w:rPr>
      </w:pPr>
      <w:r w:rsidRPr="00D778F0">
        <w:rPr>
          <w:rFonts w:ascii="Tahoma" w:eastAsia="宋体" w:hAnsi="Tahoma" w:cs="Tahoma" w:hint="eastAsia"/>
          <w:color w:val="444444"/>
          <w:kern w:val="0"/>
          <w:sz w:val="24"/>
          <w:szCs w:val="24"/>
        </w:rPr>
        <w:t xml:space="preserve">    </w:t>
      </w:r>
    </w:p>
    <w:p w:rsidR="00D778F0" w:rsidRDefault="00D778F0" w:rsidP="007333E8">
      <w:pPr>
        <w:widowControl/>
        <w:shd w:val="clear" w:color="auto" w:fill="FFFFFF"/>
        <w:spacing w:beforeLines="50"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对本问题应该给出合理的建模假设，譬如：惯性坐标、二体问题等，并加以分析说明。</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beforeLines="50"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问题</w:t>
      </w:r>
      <w:r w:rsidRPr="00D778F0">
        <w:rPr>
          <w:rFonts w:ascii="Tahoma" w:eastAsia="宋体" w:hAnsi="Tahoma" w:cs="Tahoma"/>
          <w:color w:val="444444"/>
          <w:kern w:val="0"/>
          <w:sz w:val="24"/>
          <w:szCs w:val="24"/>
        </w:rPr>
        <w:t xml:space="preserve"> 1</w:t>
      </w:r>
      <w:r w:rsidRPr="00D778F0">
        <w:rPr>
          <w:rFonts w:ascii="Tahoma" w:eastAsia="宋体" w:hAnsi="Tahoma" w:cs="Tahoma"/>
          <w:color w:val="444444"/>
          <w:kern w:val="0"/>
          <w:sz w:val="24"/>
          <w:szCs w:val="24"/>
        </w:rPr>
        <w:t>：在已知的条件下，确定嫦娥三号在环月轨道上近月点与远月点的相对位置和速度</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2"/>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1</w:t>
      </w:r>
      <w:r w:rsidRPr="00D778F0">
        <w:rPr>
          <w:rFonts w:ascii="Tahoma" w:eastAsia="宋体" w:hAnsi="Tahoma" w:cs="Tahoma"/>
          <w:color w:val="444444"/>
          <w:kern w:val="0"/>
          <w:sz w:val="24"/>
          <w:szCs w:val="24"/>
        </w:rPr>
        <w:t>）建立合理适用的坐标系。</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2"/>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2</w:t>
      </w:r>
      <w:r w:rsidRPr="00D778F0">
        <w:rPr>
          <w:rFonts w:ascii="Tahoma" w:eastAsia="宋体" w:hAnsi="Tahoma" w:cs="Tahoma"/>
          <w:color w:val="444444"/>
          <w:kern w:val="0"/>
          <w:sz w:val="24"/>
          <w:szCs w:val="24"/>
        </w:rPr>
        <w:t>）对嫦娥三号进行受力分析，建立其运动学和准备轨道的数学模型（譬如：微分方程等模型）</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2"/>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3</w:t>
      </w:r>
      <w:r w:rsidRPr="00D778F0">
        <w:rPr>
          <w:rFonts w:ascii="Tahoma" w:eastAsia="宋体" w:hAnsi="Tahoma" w:cs="Tahoma"/>
          <w:color w:val="444444"/>
          <w:kern w:val="0"/>
          <w:sz w:val="24"/>
          <w:szCs w:val="24"/>
        </w:rPr>
        <w:t>）通过求解数学模型得出数值结果。</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beforeLines="50"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问题</w:t>
      </w:r>
      <w:r w:rsidRPr="00D778F0">
        <w:rPr>
          <w:rFonts w:ascii="Tahoma" w:eastAsia="宋体" w:hAnsi="Tahoma" w:cs="Tahoma"/>
          <w:color w:val="444444"/>
          <w:kern w:val="0"/>
          <w:sz w:val="24"/>
          <w:szCs w:val="24"/>
        </w:rPr>
        <w:t xml:space="preserve"> 2</w:t>
      </w:r>
      <w:r w:rsidRPr="00D778F0">
        <w:rPr>
          <w:rFonts w:ascii="Tahoma" w:eastAsia="宋体" w:hAnsi="Tahoma" w:cs="Tahoma"/>
          <w:color w:val="444444"/>
          <w:kern w:val="0"/>
          <w:sz w:val="24"/>
          <w:szCs w:val="24"/>
        </w:rPr>
        <w:t>：确定软着陆轨道与</w:t>
      </w:r>
      <w:r w:rsidRPr="00D778F0">
        <w:rPr>
          <w:rFonts w:ascii="Tahoma" w:eastAsia="宋体" w:hAnsi="Tahoma" w:cs="Tahoma"/>
          <w:color w:val="444444"/>
          <w:kern w:val="0"/>
          <w:sz w:val="24"/>
          <w:szCs w:val="24"/>
        </w:rPr>
        <w:t xml:space="preserve">6 </w:t>
      </w:r>
      <w:r w:rsidRPr="00D778F0">
        <w:rPr>
          <w:rFonts w:ascii="Tahoma" w:eastAsia="宋体" w:hAnsi="Tahoma" w:cs="Tahoma"/>
          <w:color w:val="444444"/>
          <w:kern w:val="0"/>
          <w:sz w:val="24"/>
          <w:szCs w:val="24"/>
        </w:rPr>
        <w:t>阶段的控制策略</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由问题对着陆轨道</w:t>
      </w:r>
      <w:r w:rsidRPr="00D778F0">
        <w:rPr>
          <w:rFonts w:ascii="Tahoma" w:eastAsia="宋体" w:hAnsi="Tahoma" w:cs="Tahoma"/>
          <w:color w:val="444444"/>
          <w:kern w:val="0"/>
          <w:sz w:val="24"/>
          <w:szCs w:val="24"/>
        </w:rPr>
        <w:t xml:space="preserve"> 6 </w:t>
      </w:r>
      <w:proofErr w:type="gramStart"/>
      <w:r w:rsidRPr="00D778F0">
        <w:rPr>
          <w:rFonts w:ascii="Tahoma" w:eastAsia="宋体" w:hAnsi="Tahoma" w:cs="Tahoma"/>
          <w:color w:val="444444"/>
          <w:kern w:val="0"/>
          <w:sz w:val="24"/>
          <w:szCs w:val="24"/>
        </w:rPr>
        <w:t>个</w:t>
      </w:r>
      <w:proofErr w:type="gramEnd"/>
      <w:r w:rsidRPr="00D778F0">
        <w:rPr>
          <w:rFonts w:ascii="Tahoma" w:eastAsia="宋体" w:hAnsi="Tahoma" w:cs="Tahoma"/>
          <w:color w:val="444444"/>
          <w:kern w:val="0"/>
          <w:sz w:val="24"/>
          <w:szCs w:val="24"/>
        </w:rPr>
        <w:t>阶段的要求，每个阶段都应给出起止状态（速度和位置）和</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最优控制策略（推力大小和方向），以满足各阶段起止状态的需求。</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1</w:t>
      </w:r>
      <w:r w:rsidRPr="00D778F0">
        <w:rPr>
          <w:rFonts w:ascii="Tahoma" w:eastAsia="宋体" w:hAnsi="Tahoma" w:cs="Tahoma"/>
          <w:color w:val="444444"/>
          <w:kern w:val="0"/>
          <w:sz w:val="24"/>
          <w:szCs w:val="24"/>
        </w:rPr>
        <w:t>）建立各阶段的最优控制模型，明确给出控制变量、状态变量、状态方程、约</w:t>
      </w:r>
      <w:r w:rsidRPr="00D778F0">
        <w:rPr>
          <w:rFonts w:ascii="Tahoma" w:eastAsia="宋体" w:hAnsi="Tahoma" w:cs="Tahoma"/>
          <w:color w:val="444444"/>
          <w:kern w:val="0"/>
          <w:sz w:val="24"/>
          <w:szCs w:val="24"/>
        </w:rPr>
        <w:t xml:space="preserve"> </w:t>
      </w:r>
      <w:proofErr w:type="gramStart"/>
      <w:r w:rsidRPr="00D778F0">
        <w:rPr>
          <w:rFonts w:ascii="Tahoma" w:eastAsia="宋体" w:hAnsi="Tahoma" w:cs="Tahoma"/>
          <w:color w:val="444444"/>
          <w:kern w:val="0"/>
          <w:sz w:val="24"/>
          <w:szCs w:val="24"/>
        </w:rPr>
        <w:t>束条件</w:t>
      </w:r>
      <w:proofErr w:type="gramEnd"/>
      <w:r w:rsidRPr="00D778F0">
        <w:rPr>
          <w:rFonts w:ascii="Tahoma" w:eastAsia="宋体" w:hAnsi="Tahoma" w:cs="Tahoma"/>
          <w:color w:val="444444"/>
          <w:kern w:val="0"/>
          <w:sz w:val="24"/>
          <w:szCs w:val="24"/>
        </w:rPr>
        <w:t>和目标函数。</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2</w:t>
      </w:r>
      <w:r w:rsidRPr="00D778F0">
        <w:rPr>
          <w:rFonts w:ascii="Tahoma" w:eastAsia="宋体" w:hAnsi="Tahoma" w:cs="Tahoma"/>
          <w:color w:val="444444"/>
          <w:kern w:val="0"/>
          <w:sz w:val="24"/>
          <w:szCs w:val="24"/>
        </w:rPr>
        <w:t>）在粗避障和精细避障阶段选择落点时，需要综合考虑月面的平整度、光照条</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件、着陆控制误差等因素，确定最理想的着陆地点。</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3</w:t>
      </w:r>
      <w:r w:rsidRPr="00D778F0">
        <w:rPr>
          <w:rFonts w:ascii="Tahoma" w:eastAsia="宋体" w:hAnsi="Tahoma" w:cs="Tahoma"/>
          <w:color w:val="444444"/>
          <w:kern w:val="0"/>
          <w:sz w:val="24"/>
          <w:szCs w:val="24"/>
        </w:rPr>
        <w:t>）各阶段的控制问题是一个无穷维的优化问题，可以通过合理的简化（譬如离</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散化为有限维的优化问题）求解得出合理的数值结果，即最优的控制策略。</w:t>
      </w:r>
    </w:p>
    <w:p w:rsidR="00D778F0" w:rsidRDefault="00D778F0" w:rsidP="007333E8">
      <w:pPr>
        <w:widowControl/>
        <w:shd w:val="clear" w:color="auto" w:fill="FFFFFF"/>
        <w:spacing w:line="315" w:lineRule="atLeast"/>
        <w:jc w:val="left"/>
        <w:rPr>
          <w:rFonts w:ascii="Tahoma" w:eastAsia="宋体" w:hAnsi="Tahoma" w:cs="Tahoma" w:hint="eastAsia"/>
          <w:color w:val="444444"/>
          <w:kern w:val="0"/>
          <w:sz w:val="24"/>
          <w:szCs w:val="24"/>
        </w:rPr>
      </w:pPr>
      <w:r>
        <w:rPr>
          <w:rFonts w:ascii="Tahoma" w:eastAsia="宋体" w:hAnsi="Tahoma" w:cs="Tahoma" w:hint="eastAsia"/>
          <w:color w:val="444444"/>
          <w:kern w:val="0"/>
          <w:sz w:val="24"/>
          <w:szCs w:val="24"/>
        </w:rPr>
        <w:t xml:space="preserve">   </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4</w:t>
      </w:r>
      <w:r w:rsidRPr="00D778F0">
        <w:rPr>
          <w:rFonts w:ascii="Tahoma" w:eastAsia="宋体" w:hAnsi="Tahoma" w:cs="Tahoma"/>
          <w:color w:val="444444"/>
          <w:kern w:val="0"/>
          <w:sz w:val="24"/>
          <w:szCs w:val="24"/>
        </w:rPr>
        <w:t>）若未按题目要求按</w:t>
      </w:r>
      <w:r w:rsidRPr="00D778F0">
        <w:rPr>
          <w:rFonts w:ascii="Tahoma" w:eastAsia="宋体" w:hAnsi="Tahoma" w:cs="Tahoma"/>
          <w:color w:val="444444"/>
          <w:kern w:val="0"/>
          <w:sz w:val="24"/>
          <w:szCs w:val="24"/>
        </w:rPr>
        <w:t xml:space="preserve"> 6 </w:t>
      </w:r>
      <w:r w:rsidRPr="00D778F0">
        <w:rPr>
          <w:rFonts w:ascii="Tahoma" w:eastAsia="宋体" w:hAnsi="Tahoma" w:cs="Tahoma"/>
          <w:color w:val="444444"/>
          <w:kern w:val="0"/>
          <w:sz w:val="24"/>
          <w:szCs w:val="24"/>
        </w:rPr>
        <w:t>阶段设计最优控制策略，而照抄某些文献的两阶段或三</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阶段的处理方法，不能视为较好的论文。</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beforeLines="50" w:line="315" w:lineRule="atLeast"/>
        <w:ind w:firstLine="480"/>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问题</w:t>
      </w:r>
      <w:r w:rsidRPr="00D778F0">
        <w:rPr>
          <w:rFonts w:ascii="Tahoma" w:eastAsia="宋体" w:hAnsi="Tahoma" w:cs="Tahoma"/>
          <w:color w:val="444444"/>
          <w:kern w:val="0"/>
          <w:sz w:val="24"/>
          <w:szCs w:val="24"/>
        </w:rPr>
        <w:t xml:space="preserve"> 3</w:t>
      </w:r>
      <w:r w:rsidRPr="00D778F0">
        <w:rPr>
          <w:rFonts w:ascii="Tahoma" w:eastAsia="宋体" w:hAnsi="Tahoma" w:cs="Tahoma"/>
          <w:color w:val="444444"/>
          <w:kern w:val="0"/>
          <w:sz w:val="24"/>
          <w:szCs w:val="24"/>
        </w:rPr>
        <w:t>：着陆轨道设计和控制策略的误差分析与敏感度分析</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对问题的稳定性有影响的误差包括：</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2"/>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1</w:t>
      </w:r>
      <w:r w:rsidRPr="00D778F0">
        <w:rPr>
          <w:rFonts w:ascii="Tahoma" w:eastAsia="宋体" w:hAnsi="Tahoma" w:cs="Tahoma"/>
          <w:color w:val="444444"/>
          <w:kern w:val="0"/>
          <w:sz w:val="24"/>
          <w:szCs w:val="24"/>
        </w:rPr>
        <w:t>）着陆准备轨道参数（近月点位置和速度）的误差；</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2"/>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2</w:t>
      </w:r>
      <w:r w:rsidRPr="00D778F0">
        <w:rPr>
          <w:rFonts w:ascii="Tahoma" w:eastAsia="宋体" w:hAnsi="Tahoma" w:cs="Tahoma"/>
          <w:color w:val="444444"/>
          <w:kern w:val="0"/>
          <w:sz w:val="24"/>
          <w:szCs w:val="24"/>
        </w:rPr>
        <w:t>）分阶段分析发动机推力（大小和方向）的控制误差；</w:t>
      </w:r>
      <w:r w:rsidRPr="00D778F0">
        <w:rPr>
          <w:rFonts w:ascii="Tahoma" w:eastAsia="宋体" w:hAnsi="Tahoma" w:cs="Tahoma"/>
          <w:color w:val="444444"/>
          <w:kern w:val="0"/>
          <w:sz w:val="24"/>
          <w:szCs w:val="24"/>
        </w:rPr>
        <w:t xml:space="preserve"> </w:t>
      </w:r>
    </w:p>
    <w:p w:rsidR="00D778F0" w:rsidRDefault="00D778F0" w:rsidP="007333E8">
      <w:pPr>
        <w:widowControl/>
        <w:shd w:val="clear" w:color="auto" w:fill="FFFFFF"/>
        <w:spacing w:line="315" w:lineRule="atLeast"/>
        <w:ind w:firstLine="482"/>
        <w:jc w:val="left"/>
        <w:rPr>
          <w:rFonts w:ascii="Tahoma" w:eastAsia="宋体" w:hAnsi="Tahoma" w:cs="Tahoma" w:hint="eastAsia"/>
          <w:color w:val="444444"/>
          <w:kern w:val="0"/>
          <w:sz w:val="24"/>
          <w:szCs w:val="24"/>
        </w:rPr>
      </w:pPr>
      <w:r w:rsidRPr="00D778F0">
        <w:rPr>
          <w:rFonts w:ascii="Tahoma" w:eastAsia="宋体" w:hAnsi="Tahoma" w:cs="Tahoma"/>
          <w:color w:val="444444"/>
          <w:kern w:val="0"/>
          <w:sz w:val="24"/>
          <w:szCs w:val="24"/>
        </w:rPr>
        <w:t>（</w:t>
      </w:r>
      <w:r w:rsidRPr="00D778F0">
        <w:rPr>
          <w:rFonts w:ascii="Tahoma" w:eastAsia="宋体" w:hAnsi="Tahoma" w:cs="Tahoma"/>
          <w:color w:val="444444"/>
          <w:kern w:val="0"/>
          <w:sz w:val="24"/>
          <w:szCs w:val="24"/>
        </w:rPr>
        <w:t>3</w:t>
      </w:r>
      <w:r w:rsidRPr="00D778F0">
        <w:rPr>
          <w:rFonts w:ascii="Tahoma" w:eastAsia="宋体" w:hAnsi="Tahoma" w:cs="Tahoma"/>
          <w:color w:val="444444"/>
          <w:kern w:val="0"/>
          <w:sz w:val="24"/>
          <w:szCs w:val="24"/>
        </w:rPr>
        <w:t>）模型的简化假设、模型的近似与求解过程等综合分析误差；</w:t>
      </w:r>
      <w:r w:rsidRPr="00D778F0">
        <w:rPr>
          <w:rFonts w:ascii="Tahoma" w:eastAsia="宋体" w:hAnsi="Tahoma" w:cs="Tahoma"/>
          <w:color w:val="444444"/>
          <w:kern w:val="0"/>
          <w:sz w:val="24"/>
          <w:szCs w:val="24"/>
        </w:rPr>
        <w:t xml:space="preserve"> </w:t>
      </w:r>
    </w:p>
    <w:p w:rsidR="00D778F0" w:rsidRPr="00D778F0" w:rsidRDefault="00D778F0" w:rsidP="007333E8">
      <w:pPr>
        <w:widowControl/>
        <w:shd w:val="clear" w:color="auto" w:fill="FFFFFF"/>
        <w:spacing w:line="315" w:lineRule="atLeast"/>
        <w:ind w:firstLine="482"/>
        <w:jc w:val="left"/>
        <w:rPr>
          <w:rFonts w:ascii="Tahoma" w:eastAsia="宋体" w:hAnsi="Tahoma" w:cs="Tahoma"/>
          <w:color w:val="444444"/>
          <w:kern w:val="0"/>
          <w:sz w:val="24"/>
          <w:szCs w:val="24"/>
        </w:rPr>
      </w:pPr>
      <w:r w:rsidRPr="00D778F0">
        <w:rPr>
          <w:rFonts w:ascii="Tahoma" w:eastAsia="宋体" w:hAnsi="Tahoma" w:cs="Tahoma"/>
          <w:color w:val="444444"/>
          <w:kern w:val="0"/>
          <w:sz w:val="24"/>
          <w:szCs w:val="24"/>
        </w:rPr>
        <w:t>如果能针对以上几个因素对问题结果的影响及程度做相应的敏感度分析，</w:t>
      </w:r>
      <w:r w:rsidRPr="00D778F0">
        <w:rPr>
          <w:rFonts w:ascii="Tahoma" w:eastAsia="宋体" w:hAnsi="Tahoma" w:cs="Tahoma"/>
          <w:color w:val="444444"/>
          <w:kern w:val="0"/>
          <w:sz w:val="24"/>
          <w:szCs w:val="24"/>
        </w:rPr>
        <w:t xml:space="preserve"> </w:t>
      </w:r>
      <w:r w:rsidRPr="00D778F0">
        <w:rPr>
          <w:rFonts w:ascii="Tahoma" w:eastAsia="宋体" w:hAnsi="Tahoma" w:cs="Tahoma"/>
          <w:color w:val="444444"/>
          <w:kern w:val="0"/>
          <w:sz w:val="24"/>
          <w:szCs w:val="24"/>
        </w:rPr>
        <w:t>应给予肯定。</w:t>
      </w:r>
    </w:p>
    <w:p w:rsidR="00D778F0" w:rsidRPr="00D778F0" w:rsidRDefault="00D778F0" w:rsidP="00D778F0">
      <w:pPr>
        <w:widowControl/>
        <w:shd w:val="clear" w:color="auto" w:fill="FFFFFF"/>
        <w:spacing w:line="315" w:lineRule="atLeast"/>
        <w:jc w:val="left"/>
        <w:rPr>
          <w:rFonts w:ascii="Tahoma" w:eastAsia="宋体" w:hAnsi="Tahoma" w:cs="Tahoma" w:hint="eastAsia"/>
          <w:color w:val="444444"/>
          <w:kern w:val="0"/>
          <w:szCs w:val="21"/>
        </w:rPr>
      </w:pPr>
    </w:p>
    <w:p w:rsidR="00D778F0" w:rsidRDefault="00D778F0" w:rsidP="00D778F0">
      <w:pPr>
        <w:widowControl/>
        <w:shd w:val="clear" w:color="auto" w:fill="FFFFFF"/>
        <w:spacing w:line="315" w:lineRule="atLeast"/>
        <w:jc w:val="center"/>
        <w:rPr>
          <w:rFonts w:ascii="黑体" w:eastAsia="黑体" w:hAnsi="黑体" w:cs="Tahoma" w:hint="eastAsia"/>
          <w:color w:val="444444"/>
          <w:kern w:val="0"/>
          <w:sz w:val="32"/>
          <w:szCs w:val="32"/>
        </w:rPr>
      </w:pPr>
    </w:p>
    <w:p w:rsidR="00D778F0" w:rsidRDefault="00D778F0" w:rsidP="00D778F0">
      <w:pPr>
        <w:widowControl/>
        <w:shd w:val="clear" w:color="auto" w:fill="FFFFFF"/>
        <w:spacing w:line="315" w:lineRule="atLeast"/>
        <w:jc w:val="center"/>
        <w:rPr>
          <w:rFonts w:ascii="黑体" w:eastAsia="黑体" w:hAnsi="黑体" w:cs="Tahoma" w:hint="eastAsia"/>
          <w:color w:val="444444"/>
          <w:kern w:val="0"/>
          <w:sz w:val="32"/>
          <w:szCs w:val="32"/>
        </w:rPr>
      </w:pPr>
    </w:p>
    <w:p w:rsidR="00D778F0" w:rsidRDefault="00D778F0" w:rsidP="00D778F0">
      <w:pPr>
        <w:widowControl/>
        <w:shd w:val="clear" w:color="auto" w:fill="FFFFFF"/>
        <w:spacing w:line="315" w:lineRule="atLeast"/>
        <w:jc w:val="center"/>
        <w:rPr>
          <w:rFonts w:ascii="黑体" w:eastAsia="黑体" w:hAnsi="黑体" w:cs="Tahoma" w:hint="eastAsia"/>
          <w:color w:val="444444"/>
          <w:kern w:val="0"/>
          <w:sz w:val="32"/>
          <w:szCs w:val="32"/>
        </w:rPr>
      </w:pPr>
    </w:p>
    <w:p w:rsidR="00D778F0" w:rsidRDefault="00D778F0" w:rsidP="00D778F0">
      <w:pPr>
        <w:widowControl/>
        <w:shd w:val="clear" w:color="auto" w:fill="FFFFFF"/>
        <w:spacing w:line="315" w:lineRule="atLeast"/>
        <w:jc w:val="center"/>
        <w:rPr>
          <w:rFonts w:ascii="黑体" w:eastAsia="黑体" w:hAnsi="黑体" w:cs="Tahoma" w:hint="eastAsia"/>
          <w:color w:val="444444"/>
          <w:kern w:val="0"/>
          <w:sz w:val="32"/>
          <w:szCs w:val="32"/>
        </w:rPr>
      </w:pPr>
    </w:p>
    <w:p w:rsidR="00D778F0" w:rsidRDefault="00D778F0" w:rsidP="00D778F0">
      <w:pPr>
        <w:widowControl/>
        <w:shd w:val="clear" w:color="auto" w:fill="FFFFFF"/>
        <w:spacing w:line="315" w:lineRule="atLeast"/>
        <w:jc w:val="center"/>
        <w:rPr>
          <w:rFonts w:ascii="黑体" w:eastAsia="黑体" w:hAnsi="黑体" w:cs="Tahoma" w:hint="eastAsia"/>
          <w:color w:val="444444"/>
          <w:kern w:val="0"/>
          <w:sz w:val="32"/>
          <w:szCs w:val="32"/>
        </w:rPr>
      </w:pPr>
    </w:p>
    <w:p w:rsidR="00D778F0" w:rsidRDefault="00D778F0" w:rsidP="00D778F0">
      <w:pPr>
        <w:widowControl/>
        <w:shd w:val="clear" w:color="auto" w:fill="FFFFFF"/>
        <w:spacing w:line="315" w:lineRule="atLeast"/>
        <w:jc w:val="center"/>
        <w:rPr>
          <w:rFonts w:ascii="黑体" w:eastAsia="黑体" w:hAnsi="黑体" w:cs="Tahoma" w:hint="eastAsia"/>
          <w:color w:val="444444"/>
          <w:kern w:val="0"/>
          <w:sz w:val="32"/>
          <w:szCs w:val="32"/>
        </w:rPr>
      </w:pPr>
    </w:p>
    <w:p w:rsidR="00D778F0" w:rsidRDefault="00D778F0" w:rsidP="007333E8">
      <w:pPr>
        <w:widowControl/>
        <w:shd w:val="clear" w:color="auto" w:fill="FFFFFF"/>
        <w:spacing w:line="315" w:lineRule="atLeast"/>
        <w:rPr>
          <w:rFonts w:ascii="黑体" w:eastAsia="黑体" w:hAnsi="黑体" w:cs="Tahoma" w:hint="eastAsia"/>
          <w:color w:val="444444"/>
          <w:kern w:val="0"/>
          <w:sz w:val="32"/>
          <w:szCs w:val="32"/>
        </w:rPr>
      </w:pPr>
    </w:p>
    <w:p w:rsidR="00D778F0" w:rsidRPr="00D778F0" w:rsidRDefault="00D778F0" w:rsidP="00D778F0">
      <w:pPr>
        <w:widowControl/>
        <w:shd w:val="clear" w:color="auto" w:fill="FFFFFF"/>
        <w:spacing w:line="315" w:lineRule="atLeast"/>
        <w:jc w:val="center"/>
        <w:rPr>
          <w:rFonts w:ascii="Tahoma" w:eastAsia="宋体" w:hAnsi="Tahoma" w:cs="Tahoma"/>
          <w:color w:val="444444"/>
          <w:kern w:val="0"/>
          <w:szCs w:val="21"/>
        </w:rPr>
      </w:pPr>
      <w:r w:rsidRPr="00D778F0">
        <w:rPr>
          <w:rFonts w:ascii="黑体" w:eastAsia="黑体" w:hAnsi="黑体" w:cs="Tahoma"/>
          <w:color w:val="444444"/>
          <w:kern w:val="0"/>
          <w:sz w:val="32"/>
          <w:szCs w:val="32"/>
        </w:rPr>
        <w:t>2014</w:t>
      </w:r>
      <w:proofErr w:type="gramStart"/>
      <w:r w:rsidRPr="00D778F0">
        <w:rPr>
          <w:rFonts w:ascii="黑体" w:eastAsia="黑体" w:hAnsi="黑体" w:cs="Tahoma"/>
          <w:color w:val="444444"/>
          <w:kern w:val="0"/>
          <w:sz w:val="32"/>
          <w:szCs w:val="32"/>
        </w:rPr>
        <w:t>高教社杯全国</w:t>
      </w:r>
      <w:proofErr w:type="gramEnd"/>
      <w:r w:rsidRPr="00D778F0">
        <w:rPr>
          <w:rFonts w:ascii="黑体" w:eastAsia="黑体" w:hAnsi="黑体" w:cs="Tahoma"/>
          <w:color w:val="444444"/>
          <w:kern w:val="0"/>
          <w:sz w:val="32"/>
          <w:szCs w:val="32"/>
        </w:rPr>
        <w:t>大学生数学建模竞赛B题评阅要点</w:t>
      </w:r>
    </w:p>
    <w:p w:rsidR="00D778F0" w:rsidRPr="00D778F0" w:rsidRDefault="00D778F0" w:rsidP="00D778F0">
      <w:pPr>
        <w:widowControl/>
        <w:shd w:val="clear" w:color="auto" w:fill="FFFFFF"/>
        <w:spacing w:line="315" w:lineRule="atLeast"/>
        <w:jc w:val="center"/>
        <w:rPr>
          <w:rFonts w:ascii="Tahoma" w:eastAsia="宋体" w:hAnsi="Tahoma" w:cs="Tahoma"/>
          <w:color w:val="444444"/>
          <w:kern w:val="0"/>
          <w:szCs w:val="21"/>
        </w:rPr>
      </w:pPr>
      <w:r w:rsidRPr="00D778F0">
        <w:rPr>
          <w:rFonts w:ascii="华文楷体" w:eastAsia="华文楷体" w:hAnsi="华文楷体" w:cs="Tahoma"/>
          <w:color w:val="444444"/>
          <w:kern w:val="0"/>
          <w:szCs w:val="21"/>
        </w:rPr>
        <w:t>[说明]本要点仅供参考，各赛区</w:t>
      </w:r>
      <w:proofErr w:type="gramStart"/>
      <w:r w:rsidRPr="00D778F0">
        <w:rPr>
          <w:rFonts w:ascii="华文楷体" w:eastAsia="华文楷体" w:hAnsi="华文楷体" w:cs="Tahoma"/>
          <w:color w:val="444444"/>
          <w:kern w:val="0"/>
          <w:szCs w:val="21"/>
        </w:rPr>
        <w:t>评阅组</w:t>
      </w:r>
      <w:proofErr w:type="gramEnd"/>
      <w:r w:rsidRPr="00D778F0">
        <w:rPr>
          <w:rFonts w:ascii="华文楷体" w:eastAsia="华文楷体" w:hAnsi="华文楷体" w:cs="Tahoma"/>
          <w:color w:val="444444"/>
          <w:kern w:val="0"/>
          <w:szCs w:val="21"/>
        </w:rPr>
        <w:t>应根据对题目的理解及学生的解答，自主地进行评阅。</w:t>
      </w:r>
    </w:p>
    <w:p w:rsidR="00D778F0" w:rsidRPr="00D778F0" w:rsidRDefault="00D778F0" w:rsidP="00D778F0">
      <w:pPr>
        <w:widowControl/>
        <w:shd w:val="clear" w:color="auto" w:fill="FFFFFF"/>
        <w:spacing w:line="315" w:lineRule="atLeast"/>
        <w:jc w:val="center"/>
        <w:rPr>
          <w:rFonts w:ascii="Tahoma" w:eastAsia="宋体" w:hAnsi="Tahoma" w:cs="Tahoma"/>
          <w:color w:val="444444"/>
          <w:kern w:val="0"/>
          <w:szCs w:val="21"/>
        </w:rPr>
      </w:pPr>
    </w:p>
    <w:p w:rsidR="00D778F0" w:rsidRPr="00D778F0" w:rsidRDefault="007333E8" w:rsidP="007333E8">
      <w:pPr>
        <w:widowControl/>
        <w:shd w:val="clear" w:color="auto" w:fill="FFFFFF"/>
        <w:spacing w:beforeLines="50" w:line="315" w:lineRule="atLeast"/>
        <w:jc w:val="left"/>
        <w:rPr>
          <w:rFonts w:ascii="Tahoma" w:eastAsia="宋体" w:hAnsi="Tahoma" w:cs="Tahoma"/>
          <w:color w:val="444444"/>
          <w:kern w:val="0"/>
          <w:sz w:val="24"/>
          <w:szCs w:val="24"/>
        </w:rPr>
      </w:pPr>
      <w:r w:rsidRPr="007333E8">
        <w:rPr>
          <w:rFonts w:ascii="Tahoma" w:eastAsia="宋体" w:hAnsi="Tahoma" w:cs="Tahoma" w:hint="eastAsia"/>
          <w:color w:val="444444"/>
          <w:kern w:val="0"/>
          <w:sz w:val="24"/>
          <w:szCs w:val="24"/>
        </w:rPr>
        <w:t xml:space="preserve">    </w:t>
      </w:r>
      <w:r w:rsidR="00D778F0" w:rsidRPr="00D778F0">
        <w:rPr>
          <w:rFonts w:ascii="Tahoma" w:eastAsia="宋体" w:hAnsi="Tahoma" w:cs="Tahoma"/>
          <w:color w:val="444444"/>
          <w:kern w:val="0"/>
          <w:sz w:val="24"/>
          <w:szCs w:val="24"/>
        </w:rPr>
        <w:t>本题主要考查学生对直纹面的描述、建模和计算能力。</w:t>
      </w:r>
    </w:p>
    <w:p w:rsidR="00D778F0" w:rsidRPr="00D778F0" w:rsidRDefault="00D778F0" w:rsidP="007333E8">
      <w:pPr>
        <w:widowControl/>
        <w:shd w:val="clear" w:color="auto" w:fill="FFFFFF"/>
        <w:spacing w:beforeLines="50" w:line="315" w:lineRule="atLeast"/>
        <w:jc w:val="left"/>
        <w:rPr>
          <w:rFonts w:ascii="Tahoma" w:eastAsia="宋体" w:hAnsi="Tahoma" w:cs="Tahoma"/>
          <w:color w:val="444444"/>
          <w:kern w:val="0"/>
          <w:sz w:val="24"/>
          <w:szCs w:val="24"/>
        </w:rPr>
      </w:pPr>
      <w:r w:rsidRPr="007333E8">
        <w:rPr>
          <w:rFonts w:ascii="Tahoma" w:eastAsia="宋体" w:hAnsi="Tahoma" w:cs="Tahoma"/>
          <w:b/>
          <w:bCs/>
          <w:color w:val="444444"/>
          <w:kern w:val="0"/>
          <w:sz w:val="24"/>
          <w:szCs w:val="24"/>
        </w:rPr>
        <w:t>问题</w:t>
      </w:r>
      <w:r w:rsidRPr="007333E8">
        <w:rPr>
          <w:rFonts w:ascii="Tahoma" w:eastAsia="宋体" w:hAnsi="Tahoma" w:cs="Tahoma"/>
          <w:b/>
          <w:bCs/>
          <w:color w:val="444444"/>
          <w:kern w:val="0"/>
          <w:sz w:val="24"/>
          <w:szCs w:val="24"/>
        </w:rPr>
        <w:t>1.</w:t>
      </w:r>
      <w:r w:rsidR="007333E8" w:rsidRPr="007333E8">
        <w:rPr>
          <w:rFonts w:ascii="Tahoma" w:eastAsia="宋体" w:hAnsi="Tahoma" w:cs="Tahoma" w:hint="eastAsia"/>
          <w:b/>
          <w:bCs/>
          <w:color w:val="444444"/>
          <w:kern w:val="0"/>
          <w:sz w:val="24"/>
          <w:szCs w:val="24"/>
        </w:rPr>
        <w:t xml:space="preserve"> </w:t>
      </w:r>
      <w:r w:rsidRPr="00D778F0">
        <w:rPr>
          <w:rFonts w:ascii="Tahoma" w:eastAsia="宋体" w:hAnsi="Tahoma" w:cs="Tahoma"/>
          <w:color w:val="444444"/>
          <w:kern w:val="0"/>
          <w:sz w:val="24"/>
          <w:szCs w:val="24"/>
        </w:rPr>
        <w:t>对于给定的材料和设计目标建模。要求模型能表达从平板到最终桌子成形的变化过程。可以用每根木条的动态变化过程的函数形式表达，也可以用直纹面的参数形式表达。同时要求明确给出桌腿木条开槽的长度等设计加工参数。桌子成形后的桌腿边缘线可以用离散的点表达（如每根木条下端中点的空间坐标），也可用连续的曲线方程表达（如木条下端中点所在的空间曲线方程）。寻求连续的曲面和曲线方程的方案应给予鼓励。钢筋应理解为没有弹性、不可弯曲的直线。</w:t>
      </w:r>
    </w:p>
    <w:p w:rsidR="00D778F0" w:rsidRPr="00D778F0" w:rsidRDefault="00D778F0" w:rsidP="007333E8">
      <w:pPr>
        <w:widowControl/>
        <w:shd w:val="clear" w:color="auto" w:fill="FFFFFF"/>
        <w:spacing w:beforeLines="50" w:line="315" w:lineRule="atLeast"/>
        <w:jc w:val="left"/>
        <w:rPr>
          <w:rFonts w:ascii="Tahoma" w:eastAsia="宋体" w:hAnsi="Tahoma" w:cs="Tahoma"/>
          <w:color w:val="444444"/>
          <w:kern w:val="0"/>
          <w:sz w:val="24"/>
          <w:szCs w:val="24"/>
        </w:rPr>
      </w:pPr>
      <w:r w:rsidRPr="007333E8">
        <w:rPr>
          <w:rFonts w:ascii="Tahoma" w:eastAsia="宋体" w:hAnsi="Tahoma" w:cs="Tahoma"/>
          <w:b/>
          <w:bCs/>
          <w:color w:val="444444"/>
          <w:kern w:val="0"/>
          <w:sz w:val="24"/>
          <w:szCs w:val="24"/>
        </w:rPr>
        <w:t>问题</w:t>
      </w:r>
      <w:r w:rsidRPr="007333E8">
        <w:rPr>
          <w:rFonts w:ascii="Tahoma" w:eastAsia="宋体" w:hAnsi="Tahoma" w:cs="Tahoma"/>
          <w:b/>
          <w:bCs/>
          <w:color w:val="444444"/>
          <w:kern w:val="0"/>
          <w:sz w:val="24"/>
          <w:szCs w:val="24"/>
        </w:rPr>
        <w:t>2.</w:t>
      </w:r>
      <w:r w:rsidR="007333E8" w:rsidRPr="007333E8">
        <w:rPr>
          <w:rFonts w:ascii="Tahoma" w:eastAsia="宋体" w:hAnsi="Tahoma" w:cs="Tahoma" w:hint="eastAsia"/>
          <w:b/>
          <w:bCs/>
          <w:color w:val="444444"/>
          <w:kern w:val="0"/>
          <w:sz w:val="24"/>
          <w:szCs w:val="24"/>
        </w:rPr>
        <w:t xml:space="preserve"> </w:t>
      </w:r>
      <w:r w:rsidRPr="00D778F0">
        <w:rPr>
          <w:rFonts w:ascii="Tahoma" w:eastAsia="宋体" w:hAnsi="Tahoma" w:cs="Tahoma"/>
          <w:color w:val="444444"/>
          <w:kern w:val="0"/>
          <w:sz w:val="24"/>
          <w:szCs w:val="24"/>
        </w:rPr>
        <w:t>本小题限定为长方形平板材料和圆形桌面。要求先就任意给定的桌子高度和桌面直径建立模型，然后再对桌高</w:t>
      </w:r>
      <w:r w:rsidRPr="00D778F0">
        <w:rPr>
          <w:rFonts w:ascii="Tahoma" w:eastAsia="宋体" w:hAnsi="Tahoma" w:cs="Tahoma"/>
          <w:color w:val="444444"/>
          <w:kern w:val="0"/>
          <w:sz w:val="24"/>
          <w:szCs w:val="24"/>
        </w:rPr>
        <w:t>70 cm</w:t>
      </w:r>
      <w:r w:rsidRPr="00D778F0">
        <w:rPr>
          <w:rFonts w:ascii="Tahoma" w:eastAsia="宋体" w:hAnsi="Tahoma" w:cs="Tahoma"/>
          <w:color w:val="444444"/>
          <w:kern w:val="0"/>
          <w:sz w:val="24"/>
          <w:szCs w:val="24"/>
        </w:rPr>
        <w:t>，桌面直径</w:t>
      </w:r>
      <w:r w:rsidRPr="00D778F0">
        <w:rPr>
          <w:rFonts w:ascii="Tahoma" w:eastAsia="宋体" w:hAnsi="Tahoma" w:cs="Tahoma"/>
          <w:color w:val="444444"/>
          <w:kern w:val="0"/>
          <w:sz w:val="24"/>
          <w:szCs w:val="24"/>
        </w:rPr>
        <w:t>80 cm</w:t>
      </w:r>
      <w:r w:rsidRPr="00D778F0">
        <w:rPr>
          <w:rFonts w:ascii="Tahoma" w:eastAsia="宋体" w:hAnsi="Tahoma" w:cs="Tahoma"/>
          <w:color w:val="444444"/>
          <w:kern w:val="0"/>
          <w:sz w:val="24"/>
          <w:szCs w:val="24"/>
        </w:rPr>
        <w:t>的特例给出计算结果。合理的稳固性指标建立是问题的关键之一，需要对桌脚进行受力分析。应给出最优的平板长度、钢筋位置和开槽长度，以保证可行性、稳固性，并降低成本。</w:t>
      </w:r>
    </w:p>
    <w:p w:rsidR="00D778F0" w:rsidRPr="00D778F0" w:rsidRDefault="00D778F0" w:rsidP="007333E8">
      <w:pPr>
        <w:widowControl/>
        <w:shd w:val="clear" w:color="auto" w:fill="FFFFFF"/>
        <w:spacing w:beforeLines="50" w:line="315" w:lineRule="atLeast"/>
        <w:jc w:val="left"/>
        <w:rPr>
          <w:rFonts w:ascii="Tahoma" w:eastAsia="宋体" w:hAnsi="Tahoma" w:cs="Tahoma"/>
          <w:color w:val="444444"/>
          <w:kern w:val="0"/>
          <w:sz w:val="24"/>
          <w:szCs w:val="24"/>
        </w:rPr>
      </w:pPr>
      <w:r w:rsidRPr="00D778F0">
        <w:rPr>
          <w:rFonts w:ascii="Tahoma" w:eastAsia="宋体" w:hAnsi="Tahoma" w:cs="Tahoma"/>
          <w:b/>
          <w:bCs/>
          <w:color w:val="444444"/>
          <w:kern w:val="0"/>
          <w:sz w:val="24"/>
          <w:szCs w:val="24"/>
        </w:rPr>
        <w:t>问题</w:t>
      </w:r>
      <w:r w:rsidRPr="00D778F0">
        <w:rPr>
          <w:rFonts w:ascii="Tahoma" w:eastAsia="宋体" w:hAnsi="Tahoma" w:cs="Tahoma"/>
          <w:b/>
          <w:bCs/>
          <w:color w:val="444444"/>
          <w:kern w:val="0"/>
          <w:sz w:val="24"/>
          <w:szCs w:val="24"/>
        </w:rPr>
        <w:t>3.</w:t>
      </w:r>
      <w:r w:rsidR="007333E8" w:rsidRPr="007333E8">
        <w:rPr>
          <w:rFonts w:ascii="Tahoma" w:eastAsia="宋体" w:hAnsi="Tahoma" w:cs="Tahoma" w:hint="eastAsia"/>
          <w:b/>
          <w:bCs/>
          <w:color w:val="444444"/>
          <w:kern w:val="0"/>
          <w:sz w:val="24"/>
          <w:szCs w:val="24"/>
        </w:rPr>
        <w:t xml:space="preserve"> </w:t>
      </w:r>
      <w:r w:rsidRPr="00D778F0">
        <w:rPr>
          <w:rFonts w:ascii="Tahoma" w:eastAsia="宋体" w:hAnsi="Tahoma" w:cs="Tahoma"/>
          <w:color w:val="444444"/>
          <w:kern w:val="0"/>
          <w:sz w:val="24"/>
          <w:szCs w:val="24"/>
        </w:rPr>
        <w:t>本小题没有限定平板材料和桌面的形状，但基于美观性的考虑，折叠后桌腿的外形应呈直纹曲面，而不应是平面。同时，钢筋是必须的，且为直线，否则很难实现折叠桌的使用方便和产品稳固性。通过问题</w:t>
      </w:r>
      <w:r w:rsidRPr="00D778F0">
        <w:rPr>
          <w:rFonts w:ascii="Tahoma" w:eastAsia="宋体" w:hAnsi="Tahoma" w:cs="Tahoma"/>
          <w:color w:val="444444"/>
          <w:kern w:val="0"/>
          <w:sz w:val="24"/>
          <w:szCs w:val="24"/>
        </w:rPr>
        <w:t>1</w:t>
      </w:r>
      <w:r w:rsidRPr="00D778F0">
        <w:rPr>
          <w:rFonts w:ascii="Tahoma" w:eastAsia="宋体" w:hAnsi="Tahoma" w:cs="Tahoma"/>
          <w:color w:val="444444"/>
          <w:kern w:val="0"/>
          <w:sz w:val="24"/>
          <w:szCs w:val="24"/>
        </w:rPr>
        <w:t>和问题</w:t>
      </w:r>
      <w:r w:rsidRPr="00D778F0">
        <w:rPr>
          <w:rFonts w:ascii="Tahoma" w:eastAsia="宋体" w:hAnsi="Tahoma" w:cs="Tahoma"/>
          <w:color w:val="444444"/>
          <w:kern w:val="0"/>
          <w:sz w:val="24"/>
          <w:szCs w:val="24"/>
        </w:rPr>
        <w:t>2</w:t>
      </w:r>
      <w:r w:rsidRPr="00D778F0">
        <w:rPr>
          <w:rFonts w:ascii="Tahoma" w:eastAsia="宋体" w:hAnsi="Tahoma" w:cs="Tahoma"/>
          <w:color w:val="444444"/>
          <w:kern w:val="0"/>
          <w:sz w:val="24"/>
          <w:szCs w:val="24"/>
        </w:rPr>
        <w:t>的解决，可以初步掌握折叠桌高度、桌面边缘线和</w:t>
      </w:r>
      <w:proofErr w:type="gramStart"/>
      <w:r w:rsidRPr="00D778F0">
        <w:rPr>
          <w:rFonts w:ascii="Tahoma" w:eastAsia="宋体" w:hAnsi="Tahoma" w:cs="Tahoma"/>
          <w:color w:val="444444"/>
          <w:kern w:val="0"/>
          <w:sz w:val="24"/>
          <w:szCs w:val="24"/>
        </w:rPr>
        <w:t>桌脚</w:t>
      </w:r>
      <w:proofErr w:type="gramEnd"/>
      <w:r w:rsidRPr="00D778F0">
        <w:rPr>
          <w:rFonts w:ascii="Tahoma" w:eastAsia="宋体" w:hAnsi="Tahoma" w:cs="Tahoma"/>
          <w:color w:val="444444"/>
          <w:kern w:val="0"/>
          <w:sz w:val="24"/>
          <w:szCs w:val="24"/>
        </w:rPr>
        <w:t>边缘线与平板材料及设计参数之间关系的规律。由于客户画的桌面和</w:t>
      </w:r>
      <w:proofErr w:type="gramStart"/>
      <w:r w:rsidRPr="00D778F0">
        <w:rPr>
          <w:rFonts w:ascii="Tahoma" w:eastAsia="宋体" w:hAnsi="Tahoma" w:cs="Tahoma"/>
          <w:color w:val="444444"/>
          <w:kern w:val="0"/>
          <w:sz w:val="24"/>
          <w:szCs w:val="24"/>
        </w:rPr>
        <w:t>桌脚</w:t>
      </w:r>
      <w:proofErr w:type="gramEnd"/>
      <w:r w:rsidRPr="00D778F0">
        <w:rPr>
          <w:rFonts w:ascii="Tahoma" w:eastAsia="宋体" w:hAnsi="Tahoma" w:cs="Tahoma"/>
          <w:color w:val="444444"/>
          <w:kern w:val="0"/>
          <w:sz w:val="24"/>
          <w:szCs w:val="24"/>
        </w:rPr>
        <w:t>边缘线形状有随意性，为了加工的可行性，两条边缘线须有一定的关联（但不应限定材料为长方形）。所建模型应能对客户画的两条边缘线做适当修正，并在此基础上给出加工参数。结果要求参赛队给出有创意的产品设计和设计理念，并</w:t>
      </w:r>
      <w:proofErr w:type="gramStart"/>
      <w:r w:rsidRPr="00D778F0">
        <w:rPr>
          <w:rFonts w:ascii="Tahoma" w:eastAsia="宋体" w:hAnsi="Tahoma" w:cs="Tahoma"/>
          <w:color w:val="444444"/>
          <w:kern w:val="0"/>
          <w:sz w:val="24"/>
          <w:szCs w:val="24"/>
        </w:rPr>
        <w:t>作出</w:t>
      </w:r>
      <w:proofErr w:type="gramEnd"/>
      <w:r w:rsidRPr="00D778F0">
        <w:rPr>
          <w:rFonts w:ascii="Tahoma" w:eastAsia="宋体" w:hAnsi="Tahoma" w:cs="Tahoma"/>
          <w:color w:val="444444"/>
          <w:kern w:val="0"/>
          <w:sz w:val="24"/>
          <w:szCs w:val="24"/>
        </w:rPr>
        <w:t>至少</w:t>
      </w:r>
      <w:r w:rsidRPr="00D778F0">
        <w:rPr>
          <w:rFonts w:ascii="Tahoma" w:eastAsia="宋体" w:hAnsi="Tahoma" w:cs="Tahoma"/>
          <w:color w:val="444444"/>
          <w:kern w:val="0"/>
          <w:sz w:val="24"/>
          <w:szCs w:val="24"/>
        </w:rPr>
        <w:t>8</w:t>
      </w:r>
      <w:r w:rsidRPr="00D778F0">
        <w:rPr>
          <w:rFonts w:ascii="Tahoma" w:eastAsia="宋体" w:hAnsi="Tahoma" w:cs="Tahoma"/>
          <w:color w:val="444444"/>
          <w:kern w:val="0"/>
          <w:sz w:val="24"/>
          <w:szCs w:val="24"/>
        </w:rPr>
        <w:t>张动态变化过程的示意图。</w:t>
      </w:r>
    </w:p>
    <w:p w:rsidR="00D778F0" w:rsidRPr="00D778F0" w:rsidRDefault="00D778F0" w:rsidP="007333E8">
      <w:pPr>
        <w:widowControl/>
        <w:shd w:val="clear" w:color="auto" w:fill="FFFFFF"/>
        <w:spacing w:beforeLines="50" w:line="315" w:lineRule="atLeast"/>
        <w:jc w:val="left"/>
        <w:rPr>
          <w:rFonts w:ascii="Tahoma" w:eastAsia="宋体" w:hAnsi="Tahoma" w:cs="Tahoma"/>
          <w:color w:val="444444"/>
          <w:kern w:val="0"/>
          <w:sz w:val="24"/>
          <w:szCs w:val="24"/>
        </w:rPr>
      </w:pPr>
      <w:r w:rsidRPr="00D778F0">
        <w:rPr>
          <w:rFonts w:ascii="Tahoma" w:eastAsia="宋体" w:hAnsi="Tahoma" w:cs="Tahoma"/>
          <w:color w:val="444444"/>
          <w:kern w:val="0"/>
          <w:sz w:val="24"/>
          <w:szCs w:val="24"/>
        </w:rPr>
        <w:t>注：本课题来自荷兰设计师</w:t>
      </w:r>
      <w:r w:rsidRPr="00D778F0">
        <w:rPr>
          <w:rFonts w:ascii="Tahoma" w:eastAsia="宋体" w:hAnsi="Tahoma" w:cs="Tahoma"/>
          <w:color w:val="444444"/>
          <w:kern w:val="0"/>
          <w:sz w:val="24"/>
          <w:szCs w:val="24"/>
        </w:rPr>
        <w:t xml:space="preserve">Robert van </w:t>
      </w:r>
      <w:proofErr w:type="spellStart"/>
      <w:r w:rsidRPr="00D778F0">
        <w:rPr>
          <w:rFonts w:ascii="Tahoma" w:eastAsia="宋体" w:hAnsi="Tahoma" w:cs="Tahoma"/>
          <w:color w:val="444444"/>
          <w:kern w:val="0"/>
          <w:sz w:val="24"/>
          <w:szCs w:val="24"/>
        </w:rPr>
        <w:t>Embricqs</w:t>
      </w:r>
      <w:proofErr w:type="spellEnd"/>
      <w:r w:rsidRPr="00D778F0">
        <w:rPr>
          <w:rFonts w:ascii="Tahoma" w:eastAsia="宋体" w:hAnsi="Tahoma" w:cs="Tahoma"/>
          <w:color w:val="444444"/>
          <w:kern w:val="0"/>
          <w:sz w:val="24"/>
          <w:szCs w:val="24"/>
        </w:rPr>
        <w:t>的创意。如果参赛队给出的产品是网上已有的，不应认为是好的结果。</w:t>
      </w:r>
    </w:p>
    <w:p w:rsidR="001E40F2" w:rsidRPr="00D778F0" w:rsidRDefault="001E40F2"/>
    <w:sectPr w:rsidR="001E40F2" w:rsidRPr="00D778F0" w:rsidSect="001E40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778F0"/>
    <w:rsid w:val="000131E2"/>
    <w:rsid w:val="00031CB8"/>
    <w:rsid w:val="000741CE"/>
    <w:rsid w:val="000C3948"/>
    <w:rsid w:val="000D2AF8"/>
    <w:rsid w:val="00120556"/>
    <w:rsid w:val="00132BC7"/>
    <w:rsid w:val="00164ECE"/>
    <w:rsid w:val="0018197F"/>
    <w:rsid w:val="001C5F80"/>
    <w:rsid w:val="001D5DAB"/>
    <w:rsid w:val="001E40F2"/>
    <w:rsid w:val="002467D0"/>
    <w:rsid w:val="0029619D"/>
    <w:rsid w:val="002A1C57"/>
    <w:rsid w:val="002D75A9"/>
    <w:rsid w:val="002E697C"/>
    <w:rsid w:val="0035029C"/>
    <w:rsid w:val="00362913"/>
    <w:rsid w:val="003870F2"/>
    <w:rsid w:val="003A59D3"/>
    <w:rsid w:val="003C5C91"/>
    <w:rsid w:val="003E6A0C"/>
    <w:rsid w:val="003F1754"/>
    <w:rsid w:val="003F5980"/>
    <w:rsid w:val="0040223F"/>
    <w:rsid w:val="0044217F"/>
    <w:rsid w:val="0044251B"/>
    <w:rsid w:val="004575B4"/>
    <w:rsid w:val="0046134F"/>
    <w:rsid w:val="00470DF8"/>
    <w:rsid w:val="005013FD"/>
    <w:rsid w:val="005328A8"/>
    <w:rsid w:val="00545651"/>
    <w:rsid w:val="0058192D"/>
    <w:rsid w:val="005E232C"/>
    <w:rsid w:val="006A5D78"/>
    <w:rsid w:val="006D1B6A"/>
    <w:rsid w:val="006F773B"/>
    <w:rsid w:val="007333E8"/>
    <w:rsid w:val="00771AD9"/>
    <w:rsid w:val="007D6451"/>
    <w:rsid w:val="00802D03"/>
    <w:rsid w:val="00804DD8"/>
    <w:rsid w:val="00810662"/>
    <w:rsid w:val="00831F85"/>
    <w:rsid w:val="0084231B"/>
    <w:rsid w:val="00860A16"/>
    <w:rsid w:val="008641FD"/>
    <w:rsid w:val="00877E4F"/>
    <w:rsid w:val="008A140F"/>
    <w:rsid w:val="008C5868"/>
    <w:rsid w:val="00932176"/>
    <w:rsid w:val="00972DE9"/>
    <w:rsid w:val="0097639C"/>
    <w:rsid w:val="009A3547"/>
    <w:rsid w:val="009B4E51"/>
    <w:rsid w:val="009E310A"/>
    <w:rsid w:val="009E59B8"/>
    <w:rsid w:val="009F3343"/>
    <w:rsid w:val="00A129F9"/>
    <w:rsid w:val="00A61E21"/>
    <w:rsid w:val="00A75E37"/>
    <w:rsid w:val="00AB32F2"/>
    <w:rsid w:val="00B137F2"/>
    <w:rsid w:val="00B444B4"/>
    <w:rsid w:val="00B70E9A"/>
    <w:rsid w:val="00B73ED0"/>
    <w:rsid w:val="00C62DF1"/>
    <w:rsid w:val="00CD536D"/>
    <w:rsid w:val="00D625E6"/>
    <w:rsid w:val="00D71C22"/>
    <w:rsid w:val="00D72F62"/>
    <w:rsid w:val="00D778F0"/>
    <w:rsid w:val="00E1712A"/>
    <w:rsid w:val="00E803E5"/>
    <w:rsid w:val="00EA30B2"/>
    <w:rsid w:val="00EB5676"/>
    <w:rsid w:val="00F91215"/>
    <w:rsid w:val="00FB56D5"/>
    <w:rsid w:val="00FF3F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0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778F0"/>
    <w:rPr>
      <w:b/>
      <w:bCs/>
    </w:rPr>
  </w:style>
  <w:style w:type="paragraph" w:styleId="a4">
    <w:name w:val="Normal (Web)"/>
    <w:basedOn w:val="a"/>
    <w:uiPriority w:val="99"/>
    <w:semiHidden/>
    <w:unhideWhenUsed/>
    <w:rsid w:val="00D778F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53811233">
      <w:bodyDiv w:val="1"/>
      <w:marLeft w:val="0"/>
      <w:marRight w:val="0"/>
      <w:marTop w:val="0"/>
      <w:marBottom w:val="0"/>
      <w:divBdr>
        <w:top w:val="none" w:sz="0" w:space="0" w:color="auto"/>
        <w:left w:val="none" w:sz="0" w:space="0" w:color="auto"/>
        <w:bottom w:val="none" w:sz="0" w:space="0" w:color="auto"/>
        <w:right w:val="none" w:sz="0" w:space="0" w:color="auto"/>
      </w:divBdr>
    </w:div>
    <w:div w:id="199164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2014-10-15T00:33:00Z</dcterms:created>
  <dcterms:modified xsi:type="dcterms:W3CDTF">2014-10-15T00:40:00Z</dcterms:modified>
</cp:coreProperties>
</file>