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Aive Node Creatures</w:t>
      </w:r>
    </w:p>
    <w:p>
      <w:pPr>
        <w:jc w:val="center"/>
      </w:pPr>
      <w:r>
        <w:rPr>
          <w:b/>
          <w:color w:val="234F96"/>
          <w:sz w:val="28"/>
        </w:rPr>
        <w:t>Single-Character 2D Rigging Prompts</w:t>
      </w:r>
    </w:p>
    <w:p>
      <w:pPr>
        <w:jc w:val="center"/>
      </w:pPr>
      <w:r>
        <w:rPr>
          <w:sz w:val="18"/>
        </w:rPr>
        <w:t>70 source-specific prompts. Each prompt is intentionally short, literal, and image-generator-facing: one character, exact source style, exact scale, separated rigging pieces, no presentation filler.</w:t>
      </w:r>
    </w:p>
    <w:p>
      <w:r>
        <w:br w:type="page"/>
      </w:r>
    </w:p>
    <w:p>
      <w:pPr>
        <w:pStyle w:val="Heading1"/>
        <w:jc w:val="left"/>
      </w:pPr>
      <w:r>
        <w:t>Sheet 1 — 18281</w:t>
      </w:r>
    </w:p>
    <w:p>
      <w:pPr>
        <w:jc w:val="center"/>
      </w:pPr>
      <w:r>
        <w:drawing>
          <wp:inline xmlns:a="http://schemas.openxmlformats.org/drawingml/2006/main" xmlns:pic="http://schemas.openxmlformats.org/drawingml/2006/picture">
            <wp:extent cx="3840480" cy="5760720"/>
            <wp:docPr id="1" name="Picture 1"/>
            <wp:cNvGraphicFramePr>
              <a:graphicFrameLocks noChangeAspect="1"/>
            </wp:cNvGraphicFramePr>
            <a:graphic>
              <a:graphicData uri="http://schemas.openxmlformats.org/drawingml/2006/picture">
                <pic:pic>
                  <pic:nvPicPr>
                    <pic:cNvPr id="0" name="18281.png"/>
                    <pic:cNvPicPr/>
                  </pic:nvPicPr>
                  <pic:blipFill>
                    <a:blip r:embed="rId9"/>
                    <a:stretch>
                      <a:fillRect/>
                    </a:stretch>
                  </pic:blipFill>
                  <pic:spPr>
                    <a:xfrm>
                      <a:off x="0" y="0"/>
                      <a:ext cx="3840480" cy="5760720"/>
                    </a:xfrm>
                    <a:prstGeom prst="rect"/>
                  </pic:spPr>
                </pic:pic>
              </a:graphicData>
            </a:graphic>
          </wp:inline>
        </w:drawing>
      </w:r>
    </w:p>
    <w:p>
      <w:pPr>
        <w:jc w:val="center"/>
      </w:pPr>
      <w:r>
        <w:t>Reference sheet for the prompts below.</w:t>
      </w:r>
    </w:p>
    <w:p>
      <w:r>
        <w:br w:type="page"/>
      </w:r>
    </w:p>
    <w:p>
      <w:pPr>
        <w:pStyle w:val="Heading2"/>
        <w:spacing w:before="40" w:after="40"/>
      </w:pPr>
      <w:r>
        <w:t>1. Orchestrator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Orchestrator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yellow faceted spherical core; many long ball-ended tendrils; conductor baton; floating musical-note elements.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 UX Designer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UX Designer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rounded core; numerous soft curling ribbon-like tendrils; heart element.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 Researcher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Researcher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cyan/blue faceted core; three eye-stalk terminals; additional curved limbs; magnifying glass; small bar-chart element.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4. Implementation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Implementation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orange faceted core; branching square/cube-ended appendages; dark wrench.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 Architect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Architect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purple faceted core; pointed diamond/crystal-ended appendages; compass/divider tool; blue grid/blueprint.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 EPA Representative</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EPA Representative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core; plant-like limbs with leaf terminals and leaf clusters; dark wrench.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7. Adversarial Reviewer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Adversarial Reviewer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red sharply faceted spiked core; angular branching limbs; circular X-sign prop.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8. QA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QA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cyan/blue faceted core; multiple eye-stalks plus lower limbs; dark blue data/QA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9. Release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Release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lavender faceted core; long flowing ribbon/tentacle appendages; gold key.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10. Antagonist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Antagonist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charcoal faceted core; many irregular black curling tendrils; red flame prop.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11. Product Manager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Product Manager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spherical core; radial ball-ended tendrils; clipboard/checklist.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12. Crash Test Dummy</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Crash Test Dummy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yellow faceted core; irregular curling tendrils; separate goggles; gray crash-ramp/wedge element.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13. Recovery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Recovery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teal faceted core; many irregular curling tendrils; small bandage detail; green medical-plus disc.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14. Code Reviewer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Code Reviewer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blue faceted core; branching square-ended appendages; separate black glasses; dark code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15. Hall Monitor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Hall Monitor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core; radial ball-ended tendrils; green wireless/signal wave effects.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16. Data Miner — Sheet 1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Data Miner — Sheet 1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brown faceted spherical core; brown ball/cube-ended limbs; dark pickaxe; floating brown rock/crystal chunks.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17. Knowledge Keeper — Sheet 1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Knowledge Keeper — Sheet 1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deep purple faceted core; books stacked directly above/on the body; purple ball-ended limbs.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18. Pattern Seeker — Sheet 1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Pattern Seeker — Sheet 1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mint/teal faceted spherical core; ball-ended tendrils; magnifying glass; floating mint square/cube pattern elements.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19. Translator — Sheet 1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Translator — Sheet 1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yellow/orange faceted spherical core; ball-ended tendrils; blue A language panel and red character-language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20. Connector — Sheet 1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Connector — Sheet 1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bright blue faceted spherical core; long blue ball-ended tendrils; blue electrical plug/connector terminal and cable.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1"/>
        <w:jc w:val="left"/>
      </w:pPr>
      <w:r>
        <w:t>Sheet 2 — 18282</w:t>
      </w:r>
    </w:p>
    <w:p>
      <w:pPr>
        <w:jc w:val="center"/>
      </w:pPr>
      <w:r>
        <w:drawing>
          <wp:inline xmlns:a="http://schemas.openxmlformats.org/drawingml/2006/main" xmlns:pic="http://schemas.openxmlformats.org/drawingml/2006/picture">
            <wp:extent cx="3840480" cy="5760720"/>
            <wp:docPr id="2" name="Picture 2"/>
            <wp:cNvGraphicFramePr>
              <a:graphicFrameLocks noChangeAspect="1"/>
            </wp:cNvGraphicFramePr>
            <a:graphic>
              <a:graphicData uri="http://schemas.openxmlformats.org/drawingml/2006/picture">
                <pic:pic>
                  <pic:nvPicPr>
                    <pic:cNvPr id="0" name="18282.png"/>
                    <pic:cNvPicPr/>
                  </pic:nvPicPr>
                  <pic:blipFill>
                    <a:blip r:embed="rId10"/>
                    <a:stretch>
                      <a:fillRect/>
                    </a:stretch>
                  </pic:blipFill>
                  <pic:spPr>
                    <a:xfrm>
                      <a:off x="0" y="0"/>
                      <a:ext cx="3840480" cy="5760720"/>
                    </a:xfrm>
                    <a:prstGeom prst="rect"/>
                  </pic:spPr>
                </pic:pic>
              </a:graphicData>
            </a:graphic>
          </wp:inline>
        </w:drawing>
      </w:r>
    </w:p>
    <w:p>
      <w:pPr>
        <w:jc w:val="center"/>
      </w:pPr>
      <w:r>
        <w:t>Reference sheet for the prompts below.</w:t>
      </w:r>
    </w:p>
    <w:p>
      <w:r>
        <w:br w:type="page"/>
      </w:r>
    </w:p>
    <w:p>
      <w:pPr>
        <w:pStyle w:val="Heading2"/>
        <w:spacing w:before="40" w:after="40"/>
      </w:pPr>
      <w:r>
        <w:t>21. Data Miner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Data Miner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tan/brown faceted spherical core; brown ball/cube-ended limbs; pickaxe; floating brown rock/crystal chunks.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22. Knowledge Keeper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Knowledge Keeper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indigo/purple faceted core; stack of blue/purple books mounted above body; purple ball-ended tendrils.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23. Pattern Seeker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Pattern Seeker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mint/green faceted spherical core; ball-ended tendrils; magnifying glass; floating teal cubes.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24. Translator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Translator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gold/yellow faceted spherical core; ball-ended tendrils; separate blue A panel and red language-character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25. Connector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Connector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light-blue faceted spherical core; several blue tendrils; plug and socket/connector elements.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26. Scheduler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Scheduler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orange/yellow faceted spherical core; ball-ended tendrils; orange calendar prop; orange lock/bag-like secondary prop.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27. Optimizer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Optimizer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spherical core; multiple leaf/arrow-like pointed terminals on appendages.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28. Simulator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Simulator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purple faceted spherical core; several ball-ended tendrils; orbital wireframe/globe cage around and above body.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29. Documenter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Documenter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cream faceted spherical core; curled paper/page appendages surrounding body; dark pen.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30. Guardian</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Guardian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gray faceted spherical core; radial gray ball-ended tendrils; blue shield with lock.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31. Creative Synthesizer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Creative Synthesizer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core with multicolor rainbow curling tendrils; paintbrush; small sparkle/star elements.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32. Resource Manager — Sheet 2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Resource Manager — Sheet 2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brown faceted spherical core; branching appendages ending in brown cubes; additional floating brown cubes.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33. Feedback Listener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Feedback Listener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spherical core; two large concentric ear/disc structures at left and right; small pink ball-ended limbs.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34. Decision Helper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Decision Helper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blue faceted spherical core; radial tendrils; top terminal discs showing checkmark, question mark, and X.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35. Flow Director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Flow Director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yellow faceted spherical core; numerous appendages ending in large faceted arrowheads.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1"/>
        <w:jc w:val="left"/>
      </w:pPr>
      <w:r>
        <w:t>Sheet 3 — 18284</w:t>
      </w:r>
    </w:p>
    <w:p>
      <w:pPr>
        <w:jc w:val="center"/>
      </w:pPr>
      <w:r>
        <w:drawing>
          <wp:inline xmlns:a="http://schemas.openxmlformats.org/drawingml/2006/main" xmlns:pic="http://schemas.openxmlformats.org/drawingml/2006/picture">
            <wp:extent cx="3840480" cy="5760720"/>
            <wp:docPr id="3" name="Picture 3"/>
            <wp:cNvGraphicFramePr>
              <a:graphicFrameLocks noChangeAspect="1"/>
            </wp:cNvGraphicFramePr>
            <a:graphic>
              <a:graphicData uri="http://schemas.openxmlformats.org/drawingml/2006/picture">
                <pic:pic>
                  <pic:nvPicPr>
                    <pic:cNvPr id="0" name="18284.png"/>
                    <pic:cNvPicPr/>
                  </pic:nvPicPr>
                  <pic:blipFill>
                    <a:blip r:embed="rId11"/>
                    <a:stretch>
                      <a:fillRect/>
                    </a:stretch>
                  </pic:blipFill>
                  <pic:spPr>
                    <a:xfrm>
                      <a:off x="0" y="0"/>
                      <a:ext cx="3840480" cy="5760720"/>
                    </a:xfrm>
                    <a:prstGeom prst="rect"/>
                  </pic:spPr>
                </pic:pic>
              </a:graphicData>
            </a:graphic>
          </wp:inline>
        </w:drawing>
      </w:r>
    </w:p>
    <w:p>
      <w:pPr>
        <w:jc w:val="center"/>
      </w:pPr>
      <w:r>
        <w:t>Reference sheet for the prompts below.</w:t>
      </w:r>
    </w:p>
    <w:p>
      <w:r>
        <w:br w:type="page"/>
      </w:r>
    </w:p>
    <w:p>
      <w:pPr>
        <w:pStyle w:val="Heading2"/>
        <w:spacing w:before="40" w:after="40"/>
      </w:pPr>
      <w:r>
        <w:t>36. Data Miner — Sheet 3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Data Miner — Sheet 3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yellow faceted spherical core; yellow ball-ended tendrils; dark pickaxe; floating brown rock/crystal chunks.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37. Pattern Seer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Pattern Seer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lavender faceted spherical core; looping orbital tendrils and floating purple triangle, circle, square, and diamond forms.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38. Translator — Sheet 3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Translator — Sheet 3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split cyan-blue/orange faceted spherical core; matching blue and orange tendrils; blue character panel and yellow A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39. Optimizer — Sheet 3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Optimizer — Sheet 3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spherical core; green tendrils terminating in gear shapes plus one faceted leaf/diamond terminal.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40. Scheduler — Sheet 3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Scheduler — Sheet 3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pale yellow faceted spherical core; several calendar-bearing tendrils; small circular clock/indicator.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41. Resource Manager — Sheet 3 variant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Resource Manager — Sheet 3 variant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cyan faceted spherical core; appendages ending in cyan cubes plus one yellow cube.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42. Communicator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Communicator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spherical core; pink ball-ended tendrils; large red/pink megaphone.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43. Integrator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Integrator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saturated blue faceted spherical core; many radial blue ball-ended tendrils.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44. Security Analyst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Security Analyst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charcoal faceted spherical core; multiple dark cube-ended appendages; blue shield.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45. Quality Guardian</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Quality Guardian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very pale translucent blue/white faceted spherical core; pale tendrils; blue halo; clipboard with green check; small sparkle effects.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46. Documentation Specialist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Documentation Specialist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cream faceted spherical core; separate dark round glasses; page/document props; dark tablet/book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47. Test Explorer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Test Explorer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spherical core; mixed green faceted cube/diamond terminals; magnifying glass; floating geometric fragments.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48. Deployment Pilot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Deployment Pilot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red/orange faceted rocket-like asymmetric body; small appendages with polygon terminals; layered yellow/orange flame exhaust; floating red/orange diamond fragments.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49. Monitoring Sentinel</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Monitoring Sentinel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blue faceted cyclopean core dominated by one large central eye/lens; short appendages ending in blue monitoring/chart panels and blue blocks.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50. Feedback Collector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Feedback Collector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purple faceted spherical core; purple tendrils; speech/message panels as terminals/props.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51. Idea Catalyst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Idea Catalyst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orange/yellow faceted spherical core; cube-ended appendages; glowing yellow lightbulb mounted above body.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52. Process Mapper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Process Mapper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faceted spherical core; branching appendages ending in pink square/cube nodes with one purple connector block.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53. Strategy Scout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Strategy Scout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cyan faceted spherical core; faceted cyan terminals; circular compass prop.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54. System Maintainer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System Maintainer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purple faceted spherical core; faceted gem-like terminals; dark wrench.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55. Sustainability Advocate</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Sustainability Advocate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faceted spherical core; leaf-tipped/leaf-cluster appendages; large paired leaves above body.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1"/>
        <w:jc w:val="left"/>
      </w:pPr>
      <w:r>
        <w:t>Sheet 4 — 18283</w:t>
      </w:r>
    </w:p>
    <w:p>
      <w:pPr>
        <w:jc w:val="center"/>
      </w:pPr>
      <w:r>
        <w:drawing>
          <wp:inline xmlns:a="http://schemas.openxmlformats.org/drawingml/2006/main" xmlns:pic="http://schemas.openxmlformats.org/drawingml/2006/picture">
            <wp:extent cx="3840480" cy="5760720"/>
            <wp:docPr id="4" name="Picture 4"/>
            <wp:cNvGraphicFramePr>
              <a:graphicFrameLocks noChangeAspect="1"/>
            </wp:cNvGraphicFramePr>
            <a:graphic>
              <a:graphicData uri="http://schemas.openxmlformats.org/drawingml/2006/picture">
                <pic:pic>
                  <pic:nvPicPr>
                    <pic:cNvPr id="0" name="18283.png"/>
                    <pic:cNvPicPr/>
                  </pic:nvPicPr>
                  <pic:blipFill>
                    <a:blip r:embed="rId12"/>
                    <a:stretch>
                      <a:fillRect/>
                    </a:stretch>
                  </pic:blipFill>
                  <pic:spPr>
                    <a:xfrm>
                      <a:off x="0" y="0"/>
                      <a:ext cx="3840480" cy="5760720"/>
                    </a:xfrm>
                    <a:prstGeom prst="rect"/>
                  </pic:spPr>
                </pic:pic>
              </a:graphicData>
            </a:graphic>
          </wp:inline>
        </w:drawing>
      </w:r>
    </w:p>
    <w:p>
      <w:pPr>
        <w:jc w:val="center"/>
      </w:pPr>
      <w:r>
        <w:t>Reference sheet for the prompts below.</w:t>
      </w:r>
    </w:p>
    <w:p>
      <w:r>
        <w:br w:type="page"/>
      </w:r>
    </w:p>
    <w:p>
      <w:pPr>
        <w:pStyle w:val="Heading2"/>
        <w:spacing w:before="40" w:after="40"/>
      </w:pPr>
      <w:r>
        <w:t>56. Systems Analyst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Systems Analyst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unique blue stacked zig-zag/crystalline central body, not a sphere; blue ball-ended tendrils; three translucent blue schematic/network panels.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57. Database Administrator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Database Administrator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unique gold hollow ring/arched body, not a sphere; looped chain appendages; separate stacked gold database cylinders.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58. Network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Network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purple arched/dome body with open lower arch; multiple purple ball-tipped routing stalks; purple routing/network flag.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59. Site Reliability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Site Reliability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stacked green cylindrical machine-like body; multiple green rings/orbits; top red/orange beacon; small cube-ended side appendages.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60. Build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Build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red/orange crystalline diamond/star-shaped body; angular thin limbs ending in orange/red cubes.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61. Test Automation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Test Automation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blue faceted spherical/oval core; several blue tendrils; multiple blue checkmark panels; green checklist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62. Threat Modeler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Threat Modeler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red sharply faceted spiky body; jagged angular limbs; separate red warning triangle.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63. Compliance Officer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Compliance Officer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cream scroll/column body, not a sphere; separate gold rings encircling column; cream legal/rule panels.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64. Migration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Migration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two floating rocky/island masses: dark upper cluster and teal lower crystalline island; teal curling limbs; yellow cube.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65. Observability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Observability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large blue-and-gold crescent-moon body, not a sphere; central circular lens/eye assembly; curved blue limbs; telemetry/chart panels.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66. Business Analyst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Business Analyst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pink manta/winged faceted body, not a sphere; two top message panels; small lower pink ball-ended limbs; small chart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67. Content Strategist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Content Strategist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green spiral/ribbon body, not a sphere; dark inner face area; multiple cyan/green message/play panels attached around spiral.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r>
        <w:br w:type="page"/>
      </w:r>
    </w:p>
    <w:p>
      <w:pPr>
        <w:pStyle w:val="Heading2"/>
        <w:spacing w:before="40" w:after="40"/>
      </w:pPr>
      <w:r>
        <w:t>68. Support Agent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Support Agent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orange looped/ring-like body, not a sphere; orange curling limbs; separate magnifying glass and hanging glowing lamp.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69. Data Scientist</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Data Scientist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blue faceted spherical core; blue ball-ended stalks; distinct blue cube-cluster structures; blue chart/network panel.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p>
      <w:pPr>
        <w:pStyle w:val="Heading2"/>
        <w:spacing w:before="40" w:after="40"/>
      </w:pPr>
      <w:r>
        <w:t>70. ML Engineer</w:t>
      </w:r>
    </w:p>
    <w:tbl>
      <w:tblPr>
        <w:tblW w:type="auto" w:w="0"/>
        <w:tblLayout w:type="autofit"/>
        <w:tblLook w:firstColumn="1" w:firstRow="1" w:lastColumn="0" w:lastRow="0" w:noHBand="0" w:noVBand="1" w:val="04A0"/>
      </w:tblPr>
      <w:tblGrid>
        <w:gridCol w:w="10512"/>
      </w:tblGrid>
      <w:tr>
        <w:tc>
          <w:tcPr>
            <w:tcW w:type="dxa" w:w="10512"/>
            <w:vAlign w:val="top"/>
            <w:shd w:fill="F3F7FC"/>
          </w:tcPr>
          <w:p>
            <w:pPr>
              <w:spacing w:after="0"/>
            </w:pPr>
            <w:r>
              <w:rPr>
                <w:rFonts w:ascii="Aptos" w:hAnsi="Aptos"/>
                <w:color w:val="141C2C"/>
                <w:sz w:val="17"/>
              </w:rPr>
              <w:t>Use ONLY the ML Engineer character in the attached reference. Create one transparent PNG sprite sheet containing only its actual 2D rigging pieces. Preserve the exact source-relative sizes, proportions, silhouettes, faceted/polygonal texture, colors, gradients, shading, highlights, translucency, and finish. Character-specific anatomy: tall purple crystalline slab/diamond body, not a sphere; translucent lavender side panels; small square-ended tendrils; black/blue plug and cable. Output the complete visible body/core at its real size; each actual eye white separately with NO pupil baked in; each pupil separately; upper and lower eyelids separately; every movable upper appendage as separate base, mid, and tip/terminal pieces; every lower gestation limb as separate base, mid, and bud-tip pieces; and each real prop/effect as its own asset. Do not invent alternate views, generic replacement anatomy, extra parts, labels, text, diagrams, or an assembled character. Do not enlarge small pieces or shrink the body for presentation. Keep unique body shapes unique. Use a transparent background with generous empty spacing so every part can be sliced by a rectangular bounding box without touching another asset.</w:t>
            </w:r>
          </w:p>
        </w:tc>
      </w:tr>
    </w:tbl>
    <w:p>
      <w:pPr>
        <w:spacing w:after="0"/>
      </w:pPr>
    </w:p>
    <w:sectPr w:rsidR="00FC693F" w:rsidRPr="0006063C" w:rsidSect="00034616">
      <w:footerReference w:type="default" r:id="rId13"/>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91"/>
        <w:sz w:val="16"/>
      </w:rPr>
      <w:t>Aive • Node Creatures • 2D Rigging Prompt Library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