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sz w:val="56"/>
          <w:szCs w:val="56"/>
        </w:rPr>
      </w:pPr>
    </w:p>
    <w:p>
      <w:pPr>
        <w:spacing w:line="360" w:lineRule="auto"/>
        <w:jc w:val="center"/>
        <w:rPr>
          <w:rFonts w:hint="eastAsia"/>
          <w:sz w:val="56"/>
          <w:szCs w:val="56"/>
        </w:rPr>
      </w:pPr>
    </w:p>
    <w:p>
      <w:pPr>
        <w:spacing w:line="360" w:lineRule="auto"/>
        <w:jc w:val="center"/>
        <w:rPr>
          <w:rFonts w:hint="eastAsia"/>
          <w:sz w:val="56"/>
          <w:szCs w:val="56"/>
        </w:rPr>
      </w:pPr>
    </w:p>
    <w:p>
      <w:pPr>
        <w:spacing w:line="360" w:lineRule="auto"/>
        <w:jc w:val="center"/>
        <w:rPr>
          <w:rFonts w:hint="eastAsia"/>
          <w:sz w:val="56"/>
          <w:szCs w:val="56"/>
        </w:rPr>
      </w:pPr>
    </w:p>
    <w:p>
      <w:pPr>
        <w:spacing w:line="360" w:lineRule="auto"/>
        <w:jc w:val="center"/>
        <w:rPr>
          <w:rFonts w:hint="eastAsia"/>
          <w:sz w:val="56"/>
          <w:szCs w:val="56"/>
          <w:lang w:val="en-US" w:eastAsia="zh-CN"/>
        </w:rPr>
      </w:pPr>
      <w:r>
        <w:rPr>
          <w:rFonts w:hint="eastAsia"/>
          <w:sz w:val="56"/>
          <w:szCs w:val="56"/>
          <w:lang w:val="en-US" w:eastAsia="zh-CN"/>
        </w:rPr>
        <w:t>XX商城</w:t>
      </w:r>
    </w:p>
    <w:p>
      <w:pPr>
        <w:spacing w:line="360" w:lineRule="auto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需求说明书</w:t>
      </w:r>
    </w:p>
    <w:p>
      <w:pPr>
        <w:spacing w:line="360" w:lineRule="auto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.0</w:t>
      </w:r>
    </w:p>
    <w:p>
      <w:pPr>
        <w:spacing w:line="360" w:lineRule="auto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br w:type="page"/>
      </w:r>
    </w:p>
    <w:p>
      <w:pPr>
        <w:spacing w:line="360" w:lineRule="auto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目录</w:t>
      </w:r>
    </w:p>
    <w:p>
      <w:pPr>
        <w:pStyle w:val="9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TOC \o "1-3" \h \u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_Toc23466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2"/>
          <w:lang w:val="en-US" w:eastAsia="zh-CN"/>
        </w:rPr>
        <w:t xml:space="preserve">1. </w:t>
      </w:r>
      <w:r>
        <w:rPr>
          <w:rFonts w:hint="eastAsia"/>
          <w:sz w:val="24"/>
          <w:szCs w:val="22"/>
          <w:lang w:val="en-US" w:eastAsia="zh-CN"/>
        </w:rPr>
        <w:t>综述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_Toc23466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_Toc18898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2"/>
          <w:lang w:val="en-US" w:eastAsia="zh-CN"/>
        </w:rPr>
        <w:t xml:space="preserve">2. </w:t>
      </w:r>
      <w:r>
        <w:rPr>
          <w:rFonts w:hint="eastAsia"/>
          <w:sz w:val="24"/>
          <w:szCs w:val="22"/>
          <w:lang w:val="en-US" w:eastAsia="zh-CN"/>
        </w:rPr>
        <w:t>APP端功能分析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_Toc18898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_Toc23998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2.1. </w:t>
      </w:r>
      <w:r>
        <w:rPr>
          <w:rFonts w:hint="eastAsia"/>
          <w:sz w:val="24"/>
          <w:szCs w:val="24"/>
          <w:lang w:val="en-US" w:eastAsia="zh-CN"/>
        </w:rPr>
        <w:t>APP启动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_Toc23998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_Toc9854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2.1.1. </w:t>
      </w:r>
      <w:r>
        <w:rPr>
          <w:rFonts w:hint="eastAsia"/>
          <w:sz w:val="24"/>
          <w:szCs w:val="24"/>
          <w:lang w:val="en-US" w:eastAsia="zh-CN"/>
        </w:rPr>
        <w:t>引导页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_Toc9854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_Toc8100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2.1.2. </w:t>
      </w:r>
      <w:r>
        <w:rPr>
          <w:rFonts w:hint="eastAsia"/>
          <w:sz w:val="24"/>
          <w:szCs w:val="24"/>
          <w:lang w:val="en-US" w:eastAsia="zh-CN"/>
        </w:rPr>
        <w:t>加载页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_Toc8100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_Toc22320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2.2. </w:t>
      </w:r>
      <w:r>
        <w:rPr>
          <w:rFonts w:hint="eastAsia"/>
          <w:sz w:val="24"/>
          <w:szCs w:val="24"/>
          <w:lang w:val="en-US" w:eastAsia="zh-CN"/>
        </w:rPr>
        <w:t>用户登录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_Toc22320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_Toc12287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2.2.1. </w:t>
      </w:r>
      <w:r>
        <w:rPr>
          <w:rFonts w:hint="eastAsia"/>
          <w:sz w:val="24"/>
          <w:szCs w:val="24"/>
          <w:lang w:val="en-US" w:eastAsia="zh-CN"/>
        </w:rPr>
        <w:t>密码登录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_Toc12287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_Toc11755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2.2.2. </w:t>
      </w:r>
      <w:r>
        <w:rPr>
          <w:rFonts w:hint="eastAsia"/>
          <w:sz w:val="24"/>
          <w:szCs w:val="24"/>
          <w:lang w:val="en-US" w:eastAsia="zh-CN"/>
        </w:rPr>
        <w:t>通过短信验证码登录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_Toc11755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_Toc18185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2.2.3. </w:t>
      </w:r>
      <w:r>
        <w:rPr>
          <w:rFonts w:hint="eastAsia"/>
          <w:sz w:val="24"/>
          <w:szCs w:val="24"/>
          <w:lang w:val="en-US" w:eastAsia="zh-CN"/>
        </w:rPr>
        <w:t>通过微信授权登录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_Toc18185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_Toc32572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2.2.4. </w:t>
      </w:r>
      <w:r>
        <w:rPr>
          <w:rFonts w:hint="eastAsia"/>
          <w:sz w:val="24"/>
          <w:szCs w:val="24"/>
          <w:lang w:val="en-US" w:eastAsia="zh-CN"/>
        </w:rPr>
        <w:t>通过QQ授权登录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_Toc32572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_Toc22384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2.3. </w:t>
      </w:r>
      <w:r>
        <w:rPr>
          <w:rFonts w:hint="eastAsia"/>
          <w:sz w:val="24"/>
          <w:szCs w:val="24"/>
          <w:lang w:val="en-US" w:eastAsia="zh-CN"/>
        </w:rPr>
        <w:t>会员注册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_Toc22384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_Toc27168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2.3.1. </w:t>
      </w:r>
      <w:r>
        <w:rPr>
          <w:rFonts w:hint="eastAsia"/>
          <w:sz w:val="24"/>
          <w:szCs w:val="24"/>
          <w:lang w:val="en-US" w:eastAsia="zh-CN"/>
        </w:rPr>
        <w:t>手机号注册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_Toc27168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_Toc18199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2.3.2. </w:t>
      </w:r>
      <w:r>
        <w:rPr>
          <w:rFonts w:hint="eastAsia"/>
          <w:sz w:val="24"/>
          <w:szCs w:val="24"/>
          <w:lang w:val="en-US" w:eastAsia="zh-CN"/>
        </w:rPr>
        <w:t>找回密码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_Toc18199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_Toc31815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2.4. </w:t>
      </w:r>
      <w:r>
        <w:rPr>
          <w:rFonts w:hint="eastAsia"/>
          <w:sz w:val="24"/>
          <w:szCs w:val="24"/>
          <w:lang w:val="en-US" w:eastAsia="zh-CN"/>
        </w:rPr>
        <w:t>实名认证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_Toc31815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9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_Toc5864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2.4.1. </w:t>
      </w:r>
      <w:r>
        <w:rPr>
          <w:rFonts w:hint="eastAsia"/>
          <w:sz w:val="24"/>
          <w:szCs w:val="24"/>
          <w:lang w:val="en-US" w:eastAsia="zh-CN"/>
        </w:rPr>
        <w:t>实名认证信息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_Toc5864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9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_Toc32033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2.5. </w:t>
      </w:r>
      <w:r>
        <w:rPr>
          <w:rFonts w:hint="eastAsia"/>
          <w:sz w:val="24"/>
          <w:szCs w:val="24"/>
          <w:lang w:val="en-US" w:eastAsia="zh-CN"/>
        </w:rPr>
        <w:t>APP版本检测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_Toc32033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10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_Toc14868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2.6. </w:t>
      </w:r>
      <w:r>
        <w:rPr>
          <w:rFonts w:hint="eastAsia"/>
          <w:sz w:val="24"/>
          <w:szCs w:val="24"/>
          <w:lang w:val="en-US" w:eastAsia="zh-CN"/>
        </w:rPr>
        <w:t>首页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_Toc14868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10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_Toc16022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2.6.1. </w:t>
      </w:r>
      <w:r>
        <w:rPr>
          <w:rFonts w:hint="eastAsia"/>
          <w:sz w:val="24"/>
          <w:szCs w:val="24"/>
          <w:lang w:val="en-US" w:eastAsia="zh-CN"/>
        </w:rPr>
        <w:t>Banner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_Toc16022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10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_Toc8306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2.6.2. </w:t>
      </w:r>
      <w:r>
        <w:rPr>
          <w:rFonts w:hint="eastAsia"/>
          <w:sz w:val="24"/>
          <w:szCs w:val="24"/>
          <w:lang w:val="en-US" w:eastAsia="zh-CN"/>
        </w:rPr>
        <w:t>首页广告弹窗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_Toc8306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11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_Toc2148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2.6.3. </w:t>
      </w:r>
      <w:r>
        <w:rPr>
          <w:rFonts w:hint="eastAsia"/>
          <w:sz w:val="24"/>
          <w:szCs w:val="24"/>
          <w:lang w:val="en-US" w:eastAsia="zh-CN"/>
        </w:rPr>
        <w:t>搜索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_Toc2148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11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_Toc21740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2.6.4. </w:t>
      </w:r>
      <w:r>
        <w:rPr>
          <w:rFonts w:hint="eastAsia"/>
          <w:sz w:val="24"/>
          <w:szCs w:val="24"/>
          <w:lang w:val="en-US" w:eastAsia="zh-CN"/>
        </w:rPr>
        <w:t>分类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_Toc21740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12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_Toc7022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2.6.5. </w:t>
      </w:r>
      <w:r>
        <w:rPr>
          <w:rFonts w:hint="eastAsia"/>
          <w:sz w:val="24"/>
          <w:szCs w:val="24"/>
          <w:lang w:val="en-US" w:eastAsia="zh-CN"/>
        </w:rPr>
        <w:t>奇奇白条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_Toc7022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12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_Toc22537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2.6.6. </w:t>
      </w:r>
      <w:r>
        <w:rPr>
          <w:rFonts w:hint="eastAsia"/>
          <w:sz w:val="24"/>
          <w:szCs w:val="24"/>
          <w:lang w:val="en-US" w:eastAsia="zh-CN"/>
        </w:rPr>
        <w:t>团购推荐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_Toc22537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12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_Toc29828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2.6.7. </w:t>
      </w:r>
      <w:r>
        <w:rPr>
          <w:rFonts w:hint="eastAsia"/>
          <w:sz w:val="24"/>
          <w:szCs w:val="24"/>
          <w:lang w:val="en-US" w:eastAsia="zh-CN"/>
        </w:rPr>
        <w:t>秒杀推荐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_Toc29828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13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_Toc24603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2.6.8. </w:t>
      </w:r>
      <w:r>
        <w:rPr>
          <w:rFonts w:hint="eastAsia"/>
          <w:sz w:val="24"/>
          <w:szCs w:val="24"/>
          <w:lang w:val="en-US" w:eastAsia="zh-CN"/>
        </w:rPr>
        <w:t>限时抢购推荐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_Toc24603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13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_Toc29294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2.6.9. </w:t>
      </w:r>
      <w:r>
        <w:rPr>
          <w:rFonts w:hint="eastAsia"/>
          <w:sz w:val="24"/>
          <w:szCs w:val="24"/>
          <w:lang w:val="en-US" w:eastAsia="zh-CN"/>
        </w:rPr>
        <w:t>导航条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_Toc29294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13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_Toc13216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2.6.10. </w:t>
      </w:r>
      <w:r>
        <w:rPr>
          <w:rFonts w:hint="eastAsia"/>
          <w:sz w:val="24"/>
          <w:szCs w:val="24"/>
          <w:lang w:val="en-US" w:eastAsia="zh-CN"/>
        </w:rPr>
        <w:t>消息推送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_Toc13216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13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_Toc24889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2.6.11. </w:t>
      </w:r>
      <w:r>
        <w:rPr>
          <w:rFonts w:hint="eastAsia"/>
          <w:sz w:val="24"/>
          <w:szCs w:val="24"/>
          <w:lang w:val="en-US" w:eastAsia="zh-CN"/>
        </w:rPr>
        <w:t>商品展示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_Toc24889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13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_Toc14285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2"/>
          <w:lang w:val="en-US" w:eastAsia="zh-CN"/>
        </w:rPr>
        <w:t xml:space="preserve">2.6.12. </w:t>
      </w:r>
      <w:r>
        <w:rPr>
          <w:rFonts w:hint="eastAsia"/>
          <w:sz w:val="24"/>
          <w:szCs w:val="22"/>
          <w:lang w:val="en-US" w:eastAsia="zh-CN"/>
        </w:rPr>
        <w:t>商品分类列表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_Toc14285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13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_Toc15650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2"/>
          <w:lang w:val="en-US" w:eastAsia="zh-CN"/>
        </w:rPr>
        <w:t xml:space="preserve">2.6.13. </w:t>
      </w:r>
      <w:r>
        <w:rPr>
          <w:rFonts w:hint="eastAsia"/>
          <w:sz w:val="24"/>
          <w:szCs w:val="22"/>
          <w:lang w:val="en-US" w:eastAsia="zh-CN"/>
        </w:rPr>
        <w:t>商品列表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_Toc15650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13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_Toc23654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2.7. </w:t>
      </w:r>
      <w:r>
        <w:rPr>
          <w:rFonts w:hint="eastAsia"/>
          <w:sz w:val="24"/>
          <w:szCs w:val="24"/>
          <w:lang w:val="en-US" w:eastAsia="zh-CN"/>
        </w:rPr>
        <w:t>我的收藏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_Toc23654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_Toc20872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2.7.1. </w:t>
      </w:r>
      <w:r>
        <w:rPr>
          <w:rFonts w:hint="eastAsia"/>
          <w:sz w:val="24"/>
          <w:szCs w:val="24"/>
          <w:lang w:val="en-US" w:eastAsia="zh-CN"/>
        </w:rPr>
        <w:t>概述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_Toc20872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_Toc5956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2.7.2. </w:t>
      </w:r>
      <w:r>
        <w:rPr>
          <w:rFonts w:hint="eastAsia"/>
          <w:sz w:val="24"/>
          <w:szCs w:val="24"/>
          <w:lang w:val="en-US" w:eastAsia="zh-CN"/>
        </w:rPr>
        <w:t>用例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_Toc5956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_Toc15572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2.8. </w:t>
      </w:r>
      <w:r>
        <w:rPr>
          <w:rFonts w:hint="eastAsia"/>
          <w:sz w:val="24"/>
          <w:szCs w:val="24"/>
          <w:lang w:val="en-US" w:eastAsia="zh-CN"/>
        </w:rPr>
        <w:t>我的购物车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_Toc15572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15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_Toc30023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2.8.1. </w:t>
      </w:r>
      <w:r>
        <w:rPr>
          <w:rFonts w:hint="eastAsia"/>
          <w:sz w:val="24"/>
          <w:szCs w:val="24"/>
          <w:lang w:val="en-US" w:eastAsia="zh-CN"/>
        </w:rPr>
        <w:t>概述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_Toc30023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15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_Toc26679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2.8.2. </w:t>
      </w:r>
      <w:r>
        <w:rPr>
          <w:rFonts w:hint="eastAsia"/>
          <w:sz w:val="24"/>
          <w:szCs w:val="24"/>
          <w:lang w:val="en-US" w:eastAsia="zh-CN"/>
        </w:rPr>
        <w:t>用例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_Toc26679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16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_Toc13179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2"/>
          <w:lang w:val="en-US" w:eastAsia="zh-CN"/>
        </w:rPr>
        <w:t xml:space="preserve">2.9. </w:t>
      </w:r>
      <w:r>
        <w:rPr>
          <w:rFonts w:hint="eastAsia"/>
          <w:sz w:val="24"/>
          <w:szCs w:val="22"/>
          <w:lang w:val="en-US" w:eastAsia="zh-CN"/>
        </w:rPr>
        <w:t>会员中心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_Toc13179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17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_Toc15013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2"/>
          <w:lang w:val="en-US" w:eastAsia="zh-CN"/>
        </w:rPr>
        <w:t xml:space="preserve">2.9.1. </w:t>
      </w:r>
      <w:r>
        <w:rPr>
          <w:rFonts w:hint="eastAsia"/>
          <w:sz w:val="24"/>
          <w:szCs w:val="22"/>
          <w:lang w:val="en-US" w:eastAsia="zh-CN"/>
        </w:rPr>
        <w:t>个人信息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_Toc15013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17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_Toc10934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2"/>
          <w:lang w:val="en-US" w:eastAsia="zh-CN"/>
        </w:rPr>
        <w:t xml:space="preserve">2.9.2. </w:t>
      </w:r>
      <w:r>
        <w:rPr>
          <w:rFonts w:hint="eastAsia"/>
          <w:sz w:val="24"/>
          <w:szCs w:val="22"/>
          <w:lang w:val="en-US" w:eastAsia="zh-CN"/>
        </w:rPr>
        <w:t>客服热线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_Toc10934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18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_Toc18564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2"/>
          <w:lang w:val="en-US" w:eastAsia="zh-CN"/>
        </w:rPr>
        <w:t xml:space="preserve">2.9.3. </w:t>
      </w:r>
      <w:r>
        <w:rPr>
          <w:rFonts w:hint="eastAsia"/>
          <w:sz w:val="24"/>
          <w:szCs w:val="22"/>
          <w:lang w:val="en-US" w:eastAsia="zh-CN"/>
        </w:rPr>
        <w:t>帮助中心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_Toc18564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18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_Toc26889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2"/>
          <w:lang w:val="en-US" w:eastAsia="zh-CN"/>
        </w:rPr>
        <w:t xml:space="preserve">2.9.4. </w:t>
      </w:r>
      <w:r>
        <w:rPr>
          <w:rFonts w:hint="eastAsia"/>
          <w:sz w:val="24"/>
          <w:szCs w:val="22"/>
          <w:lang w:val="en-US" w:eastAsia="zh-CN"/>
        </w:rPr>
        <w:t>我的账户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_Toc26889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19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_Toc3549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2"/>
          <w:lang w:val="en-US" w:eastAsia="zh-CN"/>
        </w:rPr>
        <w:t xml:space="preserve">2.9.5. </w:t>
      </w:r>
      <w:r>
        <w:rPr>
          <w:rFonts w:hint="eastAsia"/>
          <w:sz w:val="24"/>
          <w:szCs w:val="22"/>
          <w:lang w:val="en-US" w:eastAsia="zh-CN"/>
        </w:rPr>
        <w:t>我的银行卡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_Toc3549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20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_Toc28586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2"/>
          <w:lang w:val="en-US" w:eastAsia="zh-CN"/>
        </w:rPr>
        <w:t xml:space="preserve">2.9.6. </w:t>
      </w:r>
      <w:r>
        <w:rPr>
          <w:rFonts w:hint="eastAsia"/>
          <w:sz w:val="24"/>
          <w:szCs w:val="22"/>
          <w:lang w:val="en-US" w:eastAsia="zh-CN"/>
        </w:rPr>
        <w:t>收货地址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_Toc28586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20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_Toc28439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2"/>
          <w:lang w:val="en-US" w:eastAsia="zh-CN"/>
        </w:rPr>
        <w:t xml:space="preserve">2.9.7. </w:t>
      </w:r>
      <w:r>
        <w:rPr>
          <w:rFonts w:hint="eastAsia"/>
          <w:sz w:val="24"/>
          <w:szCs w:val="22"/>
          <w:lang w:val="en-US" w:eastAsia="zh-CN"/>
        </w:rPr>
        <w:t>最近浏览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_Toc28439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21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\l _Toc327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2"/>
          <w:lang w:val="en-US" w:eastAsia="zh-CN"/>
        </w:rPr>
        <w:t xml:space="preserve">2.9.8. </w:t>
      </w:r>
      <w:r>
        <w:rPr>
          <w:rFonts w:hint="eastAsia"/>
          <w:sz w:val="24"/>
          <w:szCs w:val="22"/>
          <w:lang w:val="en-US" w:eastAsia="zh-CN"/>
        </w:rPr>
        <w:t>我的订单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21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spacing w:line="360" w:lineRule="auto"/>
        <w:jc w:val="center"/>
        <w:outlineLvl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spacing w:line="360" w:lineRule="auto"/>
        <w:jc w:val="center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pStyle w:val="2"/>
        <w:spacing w:line="360" w:lineRule="auto"/>
        <w:rPr>
          <w:rFonts w:hint="eastAsia"/>
          <w:sz w:val="22"/>
          <w:szCs w:val="22"/>
          <w:lang w:val="en-US" w:eastAsia="zh-CN"/>
        </w:rPr>
      </w:pPr>
      <w:bookmarkStart w:id="0" w:name="_Toc23466"/>
      <w:r>
        <w:rPr>
          <w:rFonts w:hint="eastAsia"/>
          <w:sz w:val="40"/>
          <w:szCs w:val="22"/>
          <w:lang w:val="en-US" w:eastAsia="zh-CN"/>
        </w:rPr>
        <w:t>综述</w:t>
      </w:r>
      <w:bookmarkEnd w:id="0"/>
    </w:p>
    <w:p>
      <w:pPr>
        <w:spacing w:line="360" w:lineRule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商城由3个主要部分组成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APP端（安卓、iOS）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APP服务端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后台管理系统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APP服务端是对APP端的支撑，功能基本重叠。</w:t>
      </w:r>
    </w:p>
    <w:p>
      <w:pPr>
        <w:pStyle w:val="2"/>
        <w:spacing w:line="360" w:lineRule="auto"/>
        <w:rPr>
          <w:rFonts w:hint="eastAsia"/>
          <w:sz w:val="40"/>
          <w:szCs w:val="22"/>
          <w:lang w:val="en-US" w:eastAsia="zh-CN"/>
        </w:rPr>
      </w:pPr>
      <w:bookmarkStart w:id="1" w:name="_Toc18898"/>
      <w:r>
        <w:rPr>
          <w:rFonts w:hint="eastAsia"/>
          <w:sz w:val="40"/>
          <w:szCs w:val="22"/>
          <w:lang w:val="en-US" w:eastAsia="zh-CN"/>
        </w:rPr>
        <w:t>APP端功能分析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3998"/>
      <w:r>
        <w:rPr>
          <w:rFonts w:hint="eastAsia"/>
          <w:lang w:val="en-US" w:eastAsia="zh-CN"/>
        </w:rPr>
        <w:t>APP启动</w:t>
      </w:r>
      <w:bookmarkEnd w:id="2"/>
    </w:p>
    <w:p>
      <w:pPr>
        <w:pStyle w:val="4"/>
        <w:rPr>
          <w:rFonts w:hint="eastAsia"/>
          <w:lang w:val="en-US" w:eastAsia="zh-CN"/>
        </w:rPr>
      </w:pPr>
      <w:bookmarkStart w:id="3" w:name="_Toc9854"/>
      <w:r>
        <w:rPr>
          <w:rFonts w:hint="eastAsia"/>
          <w:lang w:val="en-US" w:eastAsia="zh-CN"/>
        </w:rPr>
        <w:t>引导页</w:t>
      </w:r>
      <w:bookmarkEnd w:id="3"/>
    </w:p>
    <w:p>
      <w:pPr>
        <w:spacing w:line="360" w:lineRule="auto"/>
        <w:ind w:left="440" w:hanging="440" w:hanging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用户第一次打卡APP，或更新系统版本后第一次打开APP展示，全屏展示图片，可左右滑动展示上一张或下一张，第三张设置按钮进入，点击进入登录页，引导页设置三张，APP前段书写，主题展示产品特点、产品亮点、产品特色等。  </w:t>
      </w:r>
    </w:p>
    <w:p>
      <w:pPr>
        <w:pStyle w:val="4"/>
        <w:rPr>
          <w:rFonts w:hint="eastAsia"/>
          <w:lang w:val="en-US" w:eastAsia="zh-CN"/>
        </w:rPr>
      </w:pPr>
      <w:bookmarkStart w:id="4" w:name="_Toc8100"/>
      <w:r>
        <w:rPr>
          <w:rFonts w:hint="eastAsia"/>
          <w:lang w:val="en-US" w:eastAsia="zh-CN"/>
        </w:rPr>
        <w:t>加载页</w:t>
      </w:r>
      <w:bookmarkEnd w:id="4"/>
    </w:p>
    <w:p>
      <w:pPr>
        <w:spacing w:line="360" w:lineRule="auto"/>
        <w:ind w:left="440" w:hanging="440" w:hanging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用户第二次或已经登录APP后，打开APP展示，主题展示APP主题，系统加载完成后自动进入下一页，加载延迟1.5S。</w:t>
      </w:r>
    </w:p>
    <w:p>
      <w:pPr>
        <w:spacing w:line="360" w:lineRule="auto"/>
        <w:ind w:left="440" w:hanging="440" w:hanging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加载页过程的常规验证未，还需在加载页展示过程当中，加载首页，验证当前版本等。</w:t>
      </w:r>
    </w:p>
    <w:p>
      <w:pPr>
        <w:pStyle w:val="3"/>
        <w:rPr>
          <w:rFonts w:hint="eastAsia"/>
          <w:lang w:val="en-US" w:eastAsia="zh-CN"/>
        </w:rPr>
      </w:pPr>
      <w:bookmarkStart w:id="5" w:name="_Toc22320"/>
      <w:r>
        <w:rPr>
          <w:rFonts w:hint="eastAsia"/>
          <w:lang w:val="en-US" w:eastAsia="zh-CN"/>
        </w:rPr>
        <w:t>用户登录</w:t>
      </w:r>
      <w:bookmarkEnd w:id="5"/>
    </w:p>
    <w:p>
      <w:pPr>
        <w:pStyle w:val="4"/>
        <w:rPr>
          <w:rFonts w:hint="eastAsia"/>
          <w:lang w:val="en-US" w:eastAsia="zh-CN"/>
        </w:rPr>
      </w:pPr>
      <w:bookmarkStart w:id="6" w:name="_Toc12287"/>
      <w:r>
        <w:rPr>
          <w:rFonts w:hint="eastAsia"/>
          <w:lang w:val="en-US" w:eastAsia="zh-CN"/>
        </w:rPr>
        <w:t>密码登录</w:t>
      </w:r>
      <w:bookmarkEnd w:id="6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输入手机号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点击输入框，页面底部弹窗数字键盘。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ind w:left="440" w:hanging="440" w:hangingChars="200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手机号必须为十一位的纯数字，不满十一位、输入不为数字的其他字符、不可输入空格提示用户“您输入的手机号有误，请确认手机号是否正确”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超过十一位字符不可输入。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输入密码</w:t>
      </w:r>
    </w:p>
    <w:p>
      <w:pPr>
        <w:widowControl w:val="0"/>
        <w:numPr>
          <w:ilvl w:val="0"/>
          <w:numId w:val="0"/>
        </w:numPr>
        <w:spacing w:line="360" w:lineRule="auto"/>
        <w:ind w:left="440" w:hanging="440" w:hangingChars="200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输入密码，用密文显示。密码最少6位，最长15位，不在规定范围内提示用户“密码必须是6至15位的任意字符”。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点击登录进入页面首页。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2"/>
          <w:szCs w:val="22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" w:name="_Toc11755"/>
      <w:r>
        <w:rPr>
          <w:rFonts w:hint="eastAsia"/>
          <w:lang w:val="en-US" w:eastAsia="zh-CN"/>
        </w:rPr>
        <w:t>通过短信验证码登录</w:t>
      </w:r>
      <w:bookmarkEnd w:id="7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输入手机号码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点击输入框，页面底部弹窗数字键盘。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ind w:left="440" w:hanging="440" w:hangingChars="200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手机号必须为十一位的纯数字，不满十一位、输入不为数字的其他字符、不可输入空格提示用户“您输入的手机号有误，请确认手机号是否正确”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超过十一位字符不可输入。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获取验证码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如未输入手机号，无法点击获取验证码按钮。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点击获取验证码开始倒计时，120S倒计时。验证码有效期5分钟，当用户重新获取验证码，前一验证码失效。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输入验证码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ind w:left="440" w:hanging="440" w:hangingChars="200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验证码为六位纯数字，如果用户输入的验证码不正确，点击登录时候提示用户“您输入的验证码吗不正确，请重新输入”，验证码有效期为5分钟，重新获取验证码，上一条验证码将失效。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点击登录进入页面首页。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22"/>
          <w:szCs w:val="22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18185"/>
      <w:r>
        <w:rPr>
          <w:rFonts w:hint="eastAsia"/>
          <w:lang w:val="en-US" w:eastAsia="zh-CN"/>
        </w:rPr>
        <w:t>通过微信授权登录</w:t>
      </w:r>
      <w:bookmarkEnd w:id="8"/>
    </w:p>
    <w:p>
      <w:pPr>
        <w:widowControl w:val="0"/>
        <w:numPr>
          <w:ilvl w:val="0"/>
          <w:numId w:val="0"/>
        </w:numPr>
        <w:spacing w:line="360" w:lineRule="auto"/>
        <w:ind w:left="220" w:hanging="220" w:hangingChars="100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第三方授权登录，在登录页面可选择第三方登录按钮，点击进入第三方登录授权。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点击微信登录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点击微信登录，打开微信APP进行授权页面，调取微信登录授权接口。   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授权登录成功，第一次登录进入实名认证页面，并且提示用户第二次登录可采用微信登录或者验证码登录（用户使用第三方登录，需强制绑定手机号，手机号昨晚唯一识别用户身份的标识。）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用户第二次通过或已经进行实名认证，使用第三方登录直接进入首页。</w:t>
      </w:r>
    </w:p>
    <w:p>
      <w:pPr>
        <w:pStyle w:val="4"/>
        <w:rPr>
          <w:rFonts w:hint="eastAsia"/>
          <w:lang w:val="en-US" w:eastAsia="zh-CN"/>
        </w:rPr>
      </w:pPr>
      <w:bookmarkStart w:id="9" w:name="_Toc32572"/>
      <w:r>
        <w:rPr>
          <w:rFonts w:hint="eastAsia"/>
          <w:lang w:val="en-US" w:eastAsia="zh-CN"/>
        </w:rPr>
        <w:t>通过QQ授权登录</w:t>
      </w:r>
      <w:bookmarkEnd w:id="9"/>
    </w:p>
    <w:p>
      <w:pPr>
        <w:widowControl w:val="0"/>
        <w:numPr>
          <w:ilvl w:val="0"/>
          <w:numId w:val="0"/>
        </w:numPr>
        <w:spacing w:line="360" w:lineRule="auto"/>
        <w:ind w:left="437" w:leftChars="182" w:firstLine="440" w:firstLineChars="200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第三方授权登录，在登录页面可选择第三方登录按钮，点击进入第三方登录授权。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点击QQ登录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 xml:space="preserve">          </w:t>
      </w:r>
      <w:r>
        <w:rPr>
          <w:rFonts w:hint="eastAsia"/>
          <w:sz w:val="22"/>
          <w:szCs w:val="22"/>
          <w:lang w:val="en-US" w:eastAsia="zh-CN"/>
        </w:rPr>
        <w:t>点击QQ登录，打开QQ APP进行授权页面，调取QQ登录授权接口</w:t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           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登录成功，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 xml:space="preserve">        </w:t>
      </w:r>
      <w:r>
        <w:rPr>
          <w:rFonts w:hint="eastAsia"/>
          <w:sz w:val="22"/>
          <w:szCs w:val="22"/>
          <w:lang w:val="en-US" w:eastAsia="zh-CN"/>
        </w:rPr>
        <w:t>授权登录成功，第一次登录进入实名认证页面，并且提示用户第二次登录可采用微信登录或者验证码登录（用户使用第三方登录，需强制绑定手机号，手机号昨晚唯一识别用户身份的标识。）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用户第二次通过或已经进行实名认证，使用第三方登录直接进入首页。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22384"/>
      <w:r>
        <w:rPr>
          <w:rFonts w:hint="eastAsia"/>
          <w:lang w:val="en-US" w:eastAsia="zh-CN"/>
        </w:rPr>
        <w:t>会员注册</w:t>
      </w:r>
      <w:bookmarkEnd w:id="10"/>
    </w:p>
    <w:p>
      <w:pPr>
        <w:pStyle w:val="4"/>
        <w:rPr>
          <w:rFonts w:hint="eastAsia"/>
          <w:lang w:val="en-US" w:eastAsia="zh-CN"/>
        </w:rPr>
      </w:pPr>
      <w:bookmarkStart w:id="11" w:name="_Toc27168"/>
      <w:r>
        <w:rPr>
          <w:rFonts w:hint="eastAsia"/>
          <w:lang w:val="en-US" w:eastAsia="zh-CN"/>
        </w:rPr>
        <w:t>手机号注册</w:t>
      </w:r>
      <w:bookmarkEnd w:id="11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输入手机号码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 xml:space="preserve">     </w:t>
      </w:r>
      <w:r>
        <w:rPr>
          <w:rFonts w:hint="eastAsia"/>
          <w:sz w:val="22"/>
          <w:szCs w:val="22"/>
          <w:lang w:val="en-US" w:eastAsia="zh-CN"/>
        </w:rPr>
        <w:t xml:space="preserve">    点击输入框，页面底部弹窗数字键盘。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ind w:left="440" w:hanging="440" w:hangingChars="200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手机号必须为十一位的纯数字，不满十一位、输入不为数字的其他字符、不可输入空格提示用户“您输入的手机号有误，请确认手机号是否正确”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超过十一位字符不可输入。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获取验证码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 xml:space="preserve">      </w:t>
      </w:r>
      <w:r>
        <w:rPr>
          <w:rFonts w:hint="eastAsia"/>
          <w:sz w:val="22"/>
          <w:szCs w:val="22"/>
          <w:lang w:val="en-US" w:eastAsia="zh-CN"/>
        </w:rPr>
        <w:t>如未输入手机号，无法点击获取验证码按钮。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点击获取验证码开始倒计时，120S倒计时。验证码有效期5分钟，当用户重新获取验证码，前一验证码失效。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输入验证码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ind w:left="442" w:hanging="442" w:hangingChars="200"/>
        <w:jc w:val="both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 xml:space="preserve">          </w:t>
      </w:r>
      <w:r>
        <w:rPr>
          <w:rFonts w:hint="eastAsia"/>
          <w:sz w:val="22"/>
          <w:szCs w:val="22"/>
          <w:lang w:val="en-US" w:eastAsia="zh-CN"/>
        </w:rPr>
        <w:t>验证码为六位纯数字，如果用户输入的验证码不正确，点击登录时候提示用户“您输入的验证码吗不正确，请重新输入”，验证码有效期为5分钟，重新获取验证码，上一条验证码将失效。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输入密码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 xml:space="preserve">    </w:t>
      </w:r>
      <w:r>
        <w:rPr>
          <w:rFonts w:hint="eastAsia"/>
          <w:sz w:val="22"/>
          <w:szCs w:val="22"/>
          <w:lang w:val="en-US" w:eastAsia="zh-CN"/>
        </w:rPr>
        <w:t>输入密码，用密文显示。密码最少6位，最长15位，不在规定范围内提示用户“密码必须是6至15位的任意字符”。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点击注册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 xml:space="preserve"> 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点击注册验证以上所有输入信息是否按照规定格式输入，如果未按照规定格式进行书，给出想要提示。</w:t>
      </w:r>
    </w:p>
    <w:p>
      <w:pPr>
        <w:pStyle w:val="4"/>
        <w:rPr>
          <w:rFonts w:hint="eastAsia"/>
          <w:lang w:val="en-US" w:eastAsia="zh-CN"/>
        </w:rPr>
      </w:pPr>
      <w:bookmarkStart w:id="12" w:name="_Toc18199"/>
      <w:r>
        <w:rPr>
          <w:rFonts w:hint="eastAsia"/>
          <w:lang w:val="en-US" w:eastAsia="zh-CN"/>
        </w:rPr>
        <w:t>找回密码</w:t>
      </w:r>
      <w:bookmarkEnd w:id="12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输入手机号码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 xml:space="preserve">     </w:t>
      </w:r>
      <w:r>
        <w:rPr>
          <w:rFonts w:hint="eastAsia"/>
          <w:sz w:val="22"/>
          <w:szCs w:val="22"/>
          <w:lang w:val="en-US" w:eastAsia="zh-CN"/>
        </w:rPr>
        <w:t xml:space="preserve">    点击输入框，页面底部弹窗数字键盘。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ind w:left="440" w:hanging="440" w:hangingChars="200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手机号必须为十一位的纯数字，不满十一位、输入不为数字的其他字符、不可输入空格提示用户“您输入的手机号有误，请确认手机号是否正确”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超过十一位字符不可输入。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获取验证码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 xml:space="preserve">      </w:t>
      </w:r>
      <w:r>
        <w:rPr>
          <w:rFonts w:hint="eastAsia"/>
          <w:sz w:val="22"/>
          <w:szCs w:val="22"/>
          <w:lang w:val="en-US" w:eastAsia="zh-CN"/>
        </w:rPr>
        <w:t>如未输入手机号，无法点击获取验证码按钮。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点击获取验证码开始倒计时，120S倒计时。验证码有效期5分钟，当用户重新获取验证码，前一验证码失效。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输入验证码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ind w:left="442" w:hanging="442" w:hangingChars="200"/>
        <w:jc w:val="both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 xml:space="preserve">          </w:t>
      </w:r>
      <w:r>
        <w:rPr>
          <w:rFonts w:hint="eastAsia"/>
          <w:sz w:val="22"/>
          <w:szCs w:val="22"/>
          <w:lang w:val="en-US" w:eastAsia="zh-CN"/>
        </w:rPr>
        <w:t>验证码为六位纯数字，如果用户输入的验证码不正确，点击登录时候提示用户“您输入的验证码吗不正确，请重新输入”，验证码有效期为5分钟，重新获取验证码，上一条验证码将失效。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输入新密码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 xml:space="preserve">     </w:t>
      </w:r>
      <w:r>
        <w:rPr>
          <w:rFonts w:hint="eastAsia"/>
          <w:sz w:val="22"/>
          <w:szCs w:val="22"/>
          <w:lang w:val="en-US" w:eastAsia="zh-CN"/>
        </w:rPr>
        <w:t>输入密码，用密文显示。密码最少6位，最长15位，不在规定范围内提示用户“密码必须是6至15位的任意字符”。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点击注册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 xml:space="preserve"> 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点击注册验证以上所有输入信息是否按照规定格式输入，如果未按照规定格式进行书，给出想要提示。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31815"/>
      <w:r>
        <w:rPr>
          <w:rFonts w:hint="eastAsia"/>
          <w:lang w:val="en-US" w:eastAsia="zh-CN"/>
        </w:rPr>
        <w:t>实名认证</w:t>
      </w:r>
      <w:bookmarkEnd w:id="13"/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实名认证只是针对第三方登录，如果是手机号注册或登录，在个人中心选择性实名认证。</w:t>
      </w:r>
    </w:p>
    <w:p>
      <w:pPr>
        <w:pStyle w:val="4"/>
        <w:rPr>
          <w:rFonts w:hint="eastAsia"/>
          <w:lang w:val="en-US" w:eastAsia="zh-CN"/>
        </w:rPr>
      </w:pPr>
      <w:bookmarkStart w:id="14" w:name="_Toc5864"/>
      <w:r>
        <w:rPr>
          <w:rFonts w:hint="eastAsia"/>
          <w:lang w:val="en-US" w:eastAsia="zh-CN"/>
        </w:rPr>
        <w:t>实名认证信息</w:t>
      </w:r>
      <w:bookmarkEnd w:id="14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1、姓名</w:t>
      </w:r>
    </w:p>
    <w:p>
      <w:pPr>
        <w:numPr>
          <w:ilvl w:val="0"/>
          <w:numId w:val="0"/>
        </w:numPr>
        <w:spacing w:line="360" w:lineRule="auto"/>
        <w:ind w:leftChars="0" w:firstLine="440"/>
        <w:rPr>
          <w:rFonts w:hint="eastAsia"/>
          <w:color w:val="auto"/>
          <w:sz w:val="22"/>
          <w:szCs w:val="22"/>
          <w:lang w:val="en-US" w:eastAsia="zh-CN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 xml:space="preserve">     姓名必须为汉字，名字为明文显示。字数1到10个字符，超过支付现在提示用户超过最长限制。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身份证号</w:t>
      </w:r>
    </w:p>
    <w:p>
      <w:pPr>
        <w:numPr>
          <w:ilvl w:val="0"/>
          <w:numId w:val="0"/>
        </w:numPr>
        <w:spacing w:line="360" w:lineRule="auto"/>
        <w:ind w:leftChars="0" w:firstLine="440"/>
        <w:rPr>
          <w:rFonts w:hint="eastAsia"/>
          <w:color w:val="auto"/>
          <w:sz w:val="22"/>
          <w:szCs w:val="22"/>
          <w:lang w:val="en-US" w:eastAsia="zh-CN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 xml:space="preserve">     字符为18位数字或字符（有的身份证最后一位为X），其他做不做验证。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color w:val="auto"/>
          <w:sz w:val="22"/>
          <w:szCs w:val="22"/>
          <w:lang w:val="en-US" w:eastAsia="zh-CN"/>
        </w:rPr>
        <w:t xml:space="preserve">     </w:t>
      </w:r>
      <w:r>
        <w:rPr>
          <w:rFonts w:hint="eastAsia"/>
          <w:sz w:val="22"/>
          <w:szCs w:val="22"/>
          <w:lang w:val="en-US" w:eastAsia="zh-CN"/>
        </w:rPr>
        <w:t>点击输入框，页面底部弹窗数字键盘。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ind w:left="440" w:hanging="440" w:hangingChars="200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手机号必须为十一位的纯数字，不满十一位、输入不为数字的其他字符、不可输入空格提示用户“您输入的手机号有误，请确认手机号是否正确”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超过十一位字符不可输入。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输入验证码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 xml:space="preserve">          </w:t>
      </w:r>
      <w:r>
        <w:rPr>
          <w:rFonts w:hint="eastAsia"/>
          <w:sz w:val="22"/>
          <w:szCs w:val="22"/>
          <w:lang w:val="en-US" w:eastAsia="zh-CN"/>
        </w:rPr>
        <w:t>验证码为六位纯数字，如果用户输入的验证码不正确，点击登录时候提示用户“您输入的验证码吗不正确，请重新输入”，验证码有效期为5分钟，重新获取验证码，上一条验证码将失效。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确定绑定信息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点击确认，验证以上信息。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/>
          <w:color w:val="C00000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确认给出提示绑定成功，延迟0.5秒或手动确认进入首页。</w:t>
      </w:r>
    </w:p>
    <w:p>
      <w:pPr>
        <w:pStyle w:val="3"/>
        <w:rPr>
          <w:rFonts w:hint="eastAsia"/>
          <w:lang w:val="en-US" w:eastAsia="zh-CN"/>
        </w:rPr>
      </w:pPr>
      <w:bookmarkStart w:id="15" w:name="_Toc32033"/>
      <w:r>
        <w:rPr>
          <w:rFonts w:hint="eastAsia"/>
          <w:lang w:val="en-US" w:eastAsia="zh-CN"/>
        </w:rPr>
        <w:t>APP版本检测</w:t>
      </w:r>
      <w:bookmarkEnd w:id="15"/>
    </w:p>
    <w:p>
      <w:pPr>
        <w:spacing w:line="360" w:lineRule="auto"/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APP在每次打开或回到前端时检测最新版本，并提示升级。</w:t>
      </w:r>
    </w:p>
    <w:p>
      <w:pPr>
        <w:pStyle w:val="3"/>
        <w:rPr>
          <w:rFonts w:hint="eastAsia"/>
          <w:lang w:val="en-US" w:eastAsia="zh-CN"/>
        </w:rPr>
      </w:pPr>
      <w:bookmarkStart w:id="16" w:name="_Toc14868"/>
      <w:r>
        <w:rPr>
          <w:rFonts w:hint="eastAsia"/>
          <w:lang w:val="en-US" w:eastAsia="zh-CN"/>
        </w:rPr>
        <w:t>首页</w:t>
      </w:r>
      <w:bookmarkEnd w:id="16"/>
    </w:p>
    <w:p>
      <w:pPr>
        <w:pStyle w:val="4"/>
        <w:rPr>
          <w:rFonts w:hint="eastAsia"/>
          <w:lang w:val="en-US" w:eastAsia="zh-CN"/>
        </w:rPr>
      </w:pPr>
      <w:bookmarkStart w:id="17" w:name="_Toc16022"/>
      <w:r>
        <w:rPr>
          <w:rFonts w:hint="eastAsia"/>
          <w:lang w:val="en-US" w:eastAsia="zh-CN"/>
        </w:rPr>
        <w:t>Banner</w:t>
      </w:r>
      <w:bookmarkEnd w:id="17"/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Banner条为后台上传，后台设置管理界面。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前段banner条自动循环轮播，图片可点击跳转新页面（后台设置跳转链接），轮播延迟2.5秒，展示图片3到6张，超过6张不展示，低于3张不轮播。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Banner条可手动左右滑动，滑动到最后一张，再次滑动循环到第一张，想右滑动到第一张，再次向右滑动到第一张。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4"/>
        <w:rPr>
          <w:rFonts w:hint="eastAsia"/>
          <w:lang w:val="en-US" w:eastAsia="zh-CN"/>
        </w:rPr>
      </w:pPr>
      <w:bookmarkStart w:id="18" w:name="_Toc8306"/>
      <w:r>
        <w:rPr>
          <w:rFonts w:hint="eastAsia"/>
          <w:lang w:val="en-US" w:eastAsia="zh-CN"/>
        </w:rPr>
        <w:t>首页广告弹窗</w:t>
      </w:r>
      <w:bookmarkEnd w:id="18"/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首页广告弹窗，后台设置管理页面，后台设置展示状态。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首页弹窗为PNG不规则图，固定在右上关闭按钮。图片设计是建议尺寸展示最佳为，屏幕宽度的百分之八十，高度的百分之六十五设置。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后台可设置展示多张弹窗图片，前段按照先后顺序依次展示（后上传的展示在前面），前段展示关闭一个弹窗在展示第二张弹窗（不可叠加展示）。最多展示5张。</w:t>
      </w:r>
    </w:p>
    <w:p>
      <w:pPr>
        <w:pStyle w:val="4"/>
        <w:spacing w:line="360" w:lineRule="auto"/>
        <w:rPr>
          <w:rFonts w:hint="eastAsia"/>
          <w:lang w:val="en-US" w:eastAsia="zh-CN"/>
        </w:rPr>
      </w:pPr>
      <w:bookmarkStart w:id="19" w:name="_Toc2148"/>
      <w:r>
        <w:rPr>
          <w:rFonts w:hint="eastAsia"/>
          <w:lang w:val="en-US" w:eastAsia="zh-CN"/>
        </w:rPr>
        <w:t>搜索</w:t>
      </w:r>
      <w:bookmarkEnd w:id="19"/>
    </w:p>
    <w:p>
      <w:pPr>
        <w:spacing w:line="360" w:lineRule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搜索体验流程，用户点击搜索输入框，页面底部弹出输入键盘，，用户点击返回icon或点击其他空白区域取消搜索，</w:t>
      </w:r>
    </w:p>
    <w:p>
      <w:pPr>
        <w:spacing w:line="360" w:lineRule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用户点击搜索，展示搜索结果列表。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关键词匹配搜索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用户输入关键词，系统默认展示联想列表，包含关键词的所有标题，只展示20条，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这个过程当中，不需要前段加载（前段加载会打断用户体验，建议后台弄）。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关键词针对的是所有商品标题进行关键词进行赛选。可进行模糊查询。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2"/>
          <w:szCs w:val="22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搜索结果展示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搜索结果，按照销量排名展示。展示列表包含缩略图、标题、单价、标签、单价、副标题。导航条、分类、搜索功能。</w:t>
      </w:r>
    </w:p>
    <w:p>
      <w:pPr>
        <w:pStyle w:val="4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0" w:name="_Toc21740"/>
      <w:r>
        <w:rPr>
          <w:rFonts w:hint="eastAsia"/>
          <w:lang w:val="en-US" w:eastAsia="zh-CN"/>
        </w:rPr>
        <w:t>分类</w:t>
      </w:r>
      <w:bookmarkEnd w:id="20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特惠商城</w:t>
      </w:r>
    </w:p>
    <w:p>
      <w:pPr>
        <w:numPr>
          <w:numId w:val="0"/>
        </w:numPr>
        <w:spacing w:line="360" w:lineRule="auto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  <w:t>可以根据商品是否是根据时间断来进行特惠，比如商品A在20171122是特惠 过了这个时间就是普通价格的商品。</w:t>
      </w:r>
    </w:p>
    <w:p>
      <w:pPr>
        <w:pStyle w:val="5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自营商城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积分商城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招商加盟</w:t>
      </w:r>
      <w:bookmarkStart w:id="57" w:name="_GoBack"/>
      <w:bookmarkEnd w:id="57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21" w:name="_Toc7022"/>
      <w:r>
        <w:rPr>
          <w:rFonts w:hint="eastAsia"/>
          <w:lang w:val="en-US" w:eastAsia="zh-CN"/>
        </w:rPr>
        <w:t>奇奇白条</w:t>
      </w:r>
      <w:bookmarkEnd w:id="21"/>
    </w:p>
    <w:p>
      <w:pPr>
        <w:spacing w:line="360" w:lineRule="auto"/>
        <w:ind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1、首页设置入口，个人中心展示入口。</w:t>
      </w:r>
    </w:p>
    <w:p>
      <w:pPr>
        <w:spacing w:line="360" w:lineRule="auto"/>
        <w:ind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2、单独的展示页面，展示奇奇白天金额，用户可在线提现</w:t>
      </w:r>
    </w:p>
    <w:p>
      <w:pPr>
        <w:spacing w:line="360" w:lineRule="auto"/>
        <w:ind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3、设置提现记录，展示状态：提现中、提现完成、提现失败，状态为后台修改设置</w:t>
      </w:r>
    </w:p>
    <w:p>
      <w:pPr>
        <w:spacing w:line="360" w:lineRule="auto"/>
        <w:ind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4、后台展示用户奇奇白天列表，详细展示用户信息，奇奇白条当前余额，后台可修改单个用户奇奇白条金额</w:t>
      </w:r>
    </w:p>
    <w:p>
      <w:pPr>
        <w:spacing w:line="360" w:lineRule="auto"/>
        <w:ind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5、后台设置提现记录，展示提现金额，余额，用户名，联系方式等</w:t>
      </w:r>
    </w:p>
    <w:p>
      <w:pPr>
        <w:pStyle w:val="4"/>
        <w:spacing w:line="360" w:lineRule="auto"/>
        <w:rPr>
          <w:rFonts w:hint="eastAsia"/>
          <w:lang w:val="en-US" w:eastAsia="zh-CN"/>
        </w:rPr>
      </w:pPr>
      <w:bookmarkStart w:id="22" w:name="_Toc22537"/>
      <w:r>
        <w:rPr>
          <w:rFonts w:hint="eastAsia"/>
          <w:lang w:val="en-US" w:eastAsia="zh-CN"/>
        </w:rPr>
        <w:t>团购推荐</w:t>
      </w:r>
      <w:bookmarkEnd w:id="22"/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达到X人以上为一个团 ，可微信转发 拼团------拼团人数X为后台设置</w:t>
      </w:r>
    </w:p>
    <w:p>
      <w:pPr>
        <w:pStyle w:val="4"/>
        <w:spacing w:line="360" w:lineRule="auto"/>
        <w:rPr>
          <w:rFonts w:hint="eastAsia"/>
          <w:lang w:val="en-US" w:eastAsia="zh-CN"/>
        </w:rPr>
      </w:pPr>
      <w:bookmarkStart w:id="23" w:name="_Toc29828"/>
      <w:r>
        <w:rPr>
          <w:rFonts w:hint="eastAsia"/>
          <w:lang w:val="en-US" w:eastAsia="zh-CN"/>
        </w:rPr>
        <w:t>秒杀推荐</w:t>
      </w:r>
      <w:bookmarkEnd w:id="23"/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商品分时间段 12:00-12:30 19:00-19:30 秒杀商品不定时上架，库存有限，抢完为止。-----时间断为后台设置</w:t>
      </w:r>
    </w:p>
    <w:p>
      <w:pPr>
        <w:pStyle w:val="4"/>
        <w:spacing w:line="360" w:lineRule="auto"/>
        <w:rPr>
          <w:rFonts w:hint="eastAsia"/>
          <w:lang w:val="en-US" w:eastAsia="zh-CN"/>
        </w:rPr>
      </w:pPr>
      <w:bookmarkStart w:id="24" w:name="_Toc24603"/>
      <w:r>
        <w:rPr>
          <w:rFonts w:hint="eastAsia"/>
          <w:lang w:val="en-US" w:eastAsia="zh-CN"/>
        </w:rPr>
        <w:t>限时抢购推荐</w:t>
      </w:r>
      <w:bookmarkEnd w:id="24"/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商品每天20:00-22:00进行抢购 商品不限量-----时间断为后台设置  </w:t>
      </w:r>
    </w:p>
    <w:p>
      <w:pPr>
        <w:pStyle w:val="4"/>
        <w:spacing w:line="360" w:lineRule="auto"/>
        <w:rPr>
          <w:rFonts w:hint="eastAsia"/>
          <w:lang w:val="en-US" w:eastAsia="zh-CN"/>
        </w:rPr>
      </w:pPr>
      <w:bookmarkStart w:id="25" w:name="_Toc29294"/>
      <w:r>
        <w:rPr>
          <w:rFonts w:hint="eastAsia"/>
          <w:lang w:val="en-US" w:eastAsia="zh-CN"/>
        </w:rPr>
        <w:t>导航条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spacing w:line="360" w:lineRule="auto"/>
        <w:rPr>
          <w:rFonts w:hint="eastAsia"/>
          <w:lang w:val="en-US" w:eastAsia="zh-CN"/>
        </w:rPr>
      </w:pPr>
      <w:bookmarkStart w:id="26" w:name="_Toc13216"/>
      <w:r>
        <w:rPr>
          <w:rFonts w:hint="eastAsia"/>
          <w:lang w:val="en-US" w:eastAsia="zh-CN"/>
        </w:rPr>
        <w:t>消息推送</w:t>
      </w:r>
      <w:bookmarkEnd w:id="26"/>
    </w:p>
    <w:p>
      <w:pPr>
        <w:pStyle w:val="4"/>
        <w:rPr>
          <w:rFonts w:hint="eastAsia"/>
          <w:lang w:val="en-US" w:eastAsia="zh-CN"/>
        </w:rPr>
      </w:pPr>
      <w:bookmarkStart w:id="27" w:name="_Toc24889"/>
      <w:r>
        <w:rPr>
          <w:rFonts w:hint="eastAsia"/>
          <w:lang w:val="en-US" w:eastAsia="zh-CN"/>
        </w:rPr>
        <w:t>商品展示</w:t>
      </w:r>
      <w:bookmarkEnd w:id="27"/>
    </w:p>
    <w:p>
      <w:pPr>
        <w:pStyle w:val="4"/>
        <w:spacing w:line="360" w:lineRule="auto"/>
        <w:rPr>
          <w:rFonts w:hint="eastAsia"/>
          <w:sz w:val="28"/>
          <w:szCs w:val="22"/>
          <w:lang w:val="en-US" w:eastAsia="zh-CN"/>
        </w:rPr>
      </w:pPr>
      <w:bookmarkStart w:id="28" w:name="_Toc14285"/>
      <w:r>
        <w:rPr>
          <w:rFonts w:hint="eastAsia"/>
          <w:sz w:val="28"/>
          <w:szCs w:val="22"/>
          <w:lang w:val="en-US" w:eastAsia="zh-CN"/>
        </w:rPr>
        <w:t>商品分类列表</w:t>
      </w:r>
      <w:bookmarkEnd w:id="28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首页商品列表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分类商品列表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特推商品列表</w:t>
      </w:r>
    </w:p>
    <w:p>
      <w:pPr>
        <w:pStyle w:val="4"/>
        <w:spacing w:line="360" w:lineRule="auto"/>
        <w:rPr>
          <w:rFonts w:hint="eastAsia"/>
          <w:sz w:val="28"/>
          <w:szCs w:val="22"/>
          <w:lang w:val="en-US" w:eastAsia="zh-CN"/>
        </w:rPr>
      </w:pPr>
      <w:bookmarkStart w:id="29" w:name="_Toc15650"/>
      <w:r>
        <w:rPr>
          <w:rFonts w:hint="eastAsia"/>
          <w:sz w:val="28"/>
          <w:szCs w:val="22"/>
          <w:lang w:val="en-US" w:eastAsia="zh-CN"/>
        </w:rPr>
        <w:t>商品列表</w:t>
      </w:r>
      <w:bookmarkEnd w:id="29"/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属性筛选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商品对比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加入购物车</w:t>
      </w:r>
    </w:p>
    <w:p>
      <w:pPr>
        <w:spacing w:line="360" w:lineRule="auto"/>
        <w:rPr>
          <w:rFonts w:hint="eastAsia"/>
          <w:sz w:val="22"/>
          <w:szCs w:val="22"/>
          <w:lang w:val="en-US" w:eastAsia="zh-CN"/>
        </w:rPr>
      </w:pPr>
    </w:p>
    <w:p>
      <w:pPr>
        <w:pStyle w:val="3"/>
        <w:spacing w:line="360" w:lineRule="auto"/>
        <w:rPr>
          <w:rFonts w:hint="eastAsia"/>
          <w:lang w:val="en-US" w:eastAsia="zh-CN"/>
        </w:rPr>
      </w:pPr>
      <w:bookmarkStart w:id="30" w:name="_Toc23654"/>
      <w:r>
        <w:rPr>
          <w:rFonts w:hint="eastAsia"/>
          <w:lang w:val="en-US" w:eastAsia="zh-CN"/>
        </w:rPr>
        <w:t>我的收藏</w:t>
      </w:r>
      <w:bookmarkEnd w:id="30"/>
    </w:p>
    <w:p>
      <w:pPr>
        <w:pStyle w:val="4"/>
        <w:rPr>
          <w:rFonts w:hint="eastAsia"/>
          <w:lang w:val="en-US" w:eastAsia="zh-CN"/>
        </w:rPr>
      </w:pPr>
      <w:bookmarkStart w:id="31" w:name="_Toc20872"/>
      <w:r>
        <w:rPr>
          <w:rFonts w:hint="eastAsia"/>
          <w:lang w:val="en-US" w:eastAsia="zh-CN"/>
        </w:rPr>
        <w:t>概述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收藏，指用户在商城预览时，对商品进行标记保留，提出某些商品进行简单分类保存。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此功能与购物车的区别在于，收藏为标记产品，不可完成一件购买，对某件商品或某几件商品进行标记，方便后期快速查找预览，不能直接完成支行，也不直接对应商品数量。</w:t>
      </w:r>
    </w:p>
    <w:p>
      <w:pPr>
        <w:pStyle w:val="4"/>
        <w:rPr>
          <w:rFonts w:hint="eastAsia"/>
          <w:lang w:val="en-US" w:eastAsia="zh-CN"/>
        </w:rPr>
      </w:pPr>
      <w:bookmarkStart w:id="32" w:name="_Toc5956"/>
      <w:r>
        <w:rPr>
          <w:rFonts w:hint="eastAsia"/>
          <w:lang w:val="en-US" w:eastAsia="zh-CN"/>
        </w:rPr>
        <w:t>用例</w:t>
      </w:r>
      <w:bookmarkEnd w:id="32"/>
    </w:p>
    <w:p>
      <w:pPr>
        <w:ind w:left="420" w:firstLine="420"/>
        <w:jc w:val="left"/>
        <w:rPr>
          <w:rFonts w:hint="eastAsia"/>
        </w:rPr>
      </w:pPr>
      <w:r>
        <w:drawing>
          <wp:inline distT="0" distB="0" distL="114300" distR="114300">
            <wp:extent cx="3124200" cy="1003935"/>
            <wp:effectExtent l="0" t="0" r="0" b="5715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0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60545" cy="1194435"/>
            <wp:effectExtent l="0" t="0" r="1905" b="5715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1194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执行者</w:t>
      </w:r>
    </w:p>
    <w:p>
      <w:pPr>
        <w:pStyle w:val="17"/>
        <w:widowControl/>
        <w:ind w:firstLine="960" w:firstLineChars="40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收藏前段执行者为用户，执行条件是在APP登录情况下，执行结果为功能调整与数据存储。</w:t>
      </w:r>
    </w:p>
    <w:p>
      <w:pPr>
        <w:pStyle w:val="5"/>
      </w:pPr>
      <w:r>
        <w:rPr>
          <w:rFonts w:hint="eastAsia"/>
        </w:rPr>
        <w:t>前置条件</w:t>
      </w:r>
    </w:p>
    <w:p>
      <w:pPr>
        <w:pStyle w:val="17"/>
        <w:widowControl/>
        <w:ind w:firstLine="960" w:firstLineChars="4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用户登录状态下，在APP内部进行操作</w:t>
      </w:r>
    </w:p>
    <w:p>
      <w:pPr>
        <w:pStyle w:val="17"/>
        <w:widowControl/>
        <w:ind w:firstLine="960" w:firstLineChars="4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在商品选择情况下，点击收藏ICON功能</w:t>
      </w:r>
    </w:p>
    <w:p>
      <w:pPr>
        <w:pStyle w:val="5"/>
      </w:pPr>
      <w:r>
        <w:rPr>
          <w:rFonts w:hint="eastAsia"/>
        </w:rPr>
        <w:t>后置条件</w:t>
      </w:r>
    </w:p>
    <w:p>
      <w:pPr>
        <w:pStyle w:val="17"/>
        <w:widowControl/>
        <w:ind w:firstLine="960" w:firstLineChars="400"/>
        <w:rPr>
          <w:szCs w:val="21"/>
        </w:rPr>
      </w:pPr>
      <w:r>
        <w:rPr>
          <w:rFonts w:hint="eastAsia"/>
          <w:szCs w:val="21"/>
        </w:rPr>
        <w:t>用例成功后，可以进行商品的修改、删除、决定是否继续购买。</w:t>
      </w:r>
    </w:p>
    <w:p>
      <w:pPr>
        <w:pStyle w:val="5"/>
      </w:pPr>
      <w:r>
        <w:rPr>
          <w:rFonts w:hint="eastAsia"/>
        </w:rPr>
        <w:t>事件流</w:t>
      </w:r>
    </w:p>
    <w:p>
      <w:pPr>
        <w:pStyle w:val="17"/>
        <w:ind w:firstLine="840" w:firstLineChars="350"/>
        <w:rPr>
          <w:szCs w:val="21"/>
        </w:rPr>
      </w:pPr>
      <w:r>
        <w:rPr>
          <w:szCs w:val="21"/>
        </w:rPr>
        <w:t xml:space="preserve"> (1)</w:t>
      </w:r>
      <w:r>
        <w:rPr>
          <w:rFonts w:hint="eastAsia"/>
          <w:szCs w:val="21"/>
        </w:rPr>
        <w:t>顾客点击想</w:t>
      </w:r>
      <w:r>
        <w:rPr>
          <w:rFonts w:hint="eastAsia"/>
          <w:szCs w:val="21"/>
          <w:lang w:val="en-US" w:eastAsia="zh-CN"/>
        </w:rPr>
        <w:t>收藏</w:t>
      </w:r>
      <w:r>
        <w:rPr>
          <w:rFonts w:hint="eastAsia"/>
          <w:szCs w:val="21"/>
        </w:rPr>
        <w:t>的商品后进入这个界面。</w:t>
      </w:r>
    </w:p>
    <w:p>
      <w:pPr>
        <w:pStyle w:val="17"/>
        <w:ind w:firstLine="840" w:firstLineChars="350"/>
        <w:rPr>
          <w:szCs w:val="21"/>
        </w:rPr>
      </w:pPr>
      <w:r>
        <w:rPr>
          <w:szCs w:val="21"/>
        </w:rPr>
        <w:t xml:space="preserve"> (2)</w:t>
      </w:r>
      <w:r>
        <w:rPr>
          <w:rFonts w:hint="eastAsia"/>
          <w:szCs w:val="21"/>
        </w:rPr>
        <w:t>顾客提出所要执行的操作。</w:t>
      </w:r>
    </w:p>
    <w:p>
      <w:pPr>
        <w:pStyle w:val="17"/>
        <w:ind w:left="823" w:leftChars="343"/>
        <w:rPr>
          <w:szCs w:val="21"/>
        </w:rPr>
      </w:pPr>
      <w:r>
        <w:rPr>
          <w:rFonts w:hint="eastAsia"/>
          <w:szCs w:val="21"/>
        </w:rPr>
        <w:t>如果顾客需要删除商品，则执行分支流：删除商品。</w:t>
      </w:r>
    </w:p>
    <w:p>
      <w:pPr>
        <w:pStyle w:val="17"/>
        <w:ind w:left="823" w:leftChars="343"/>
        <w:rPr>
          <w:szCs w:val="21"/>
        </w:rPr>
      </w:pPr>
      <w:r>
        <w:rPr>
          <w:rFonts w:hint="eastAsia"/>
          <w:szCs w:val="21"/>
        </w:rPr>
        <w:t>如果顾客需要添加商品，则执行分支流：添加商品。</w:t>
      </w:r>
    </w:p>
    <w:p>
      <w:pPr>
        <w:pStyle w:val="17"/>
        <w:ind w:left="720" w:firstLineChars="0"/>
        <w:rPr>
          <w:rFonts w:hint="eastAsia"/>
          <w:szCs w:val="21"/>
        </w:rPr>
      </w:pPr>
      <w:r>
        <w:rPr>
          <w:rFonts w:hint="eastAsia"/>
          <w:szCs w:val="21"/>
        </w:rPr>
        <w:t>如果顾客确认无误后，点击</w:t>
      </w:r>
      <w:r>
        <w:rPr>
          <w:rFonts w:hint="eastAsia"/>
          <w:szCs w:val="21"/>
          <w:lang w:val="en-US" w:eastAsia="zh-CN"/>
        </w:rPr>
        <w:t>详情</w:t>
      </w:r>
      <w:r>
        <w:rPr>
          <w:rFonts w:hint="eastAsia"/>
          <w:szCs w:val="21"/>
        </w:rPr>
        <w:t>信息的进一步</w:t>
      </w:r>
      <w:r>
        <w:rPr>
          <w:rFonts w:hint="eastAsia"/>
          <w:szCs w:val="21"/>
          <w:lang w:val="en-US" w:eastAsia="zh-CN"/>
        </w:rPr>
        <w:t>操作</w:t>
      </w:r>
      <w:r>
        <w:rPr>
          <w:rFonts w:hint="eastAsia"/>
          <w:szCs w:val="21"/>
        </w:rPr>
        <w:t>。</w:t>
      </w:r>
    </w:p>
    <w:p>
      <w:pPr>
        <w:pStyle w:val="17"/>
        <w:ind w:left="720"/>
        <w:rPr>
          <w:rFonts w:hint="eastAsia"/>
          <w:szCs w:val="21"/>
        </w:rPr>
      </w:pPr>
      <w:r>
        <w:rPr>
          <w:rFonts w:hint="eastAsia"/>
          <w:szCs w:val="21"/>
        </w:rPr>
        <w:t>如果顾客想继续购买商品，点击购买按钮，进入选择页面。</w:t>
      </w:r>
    </w:p>
    <w:p>
      <w:pPr>
        <w:pStyle w:val="5"/>
      </w:pPr>
      <w:r>
        <w:rPr>
          <w:rFonts w:hint="eastAsia"/>
        </w:rPr>
        <w:t>错误流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Cs w:val="21"/>
        </w:rPr>
        <w:t>商品容量已满，无法再次保存时，系统提示饱和信息，提示顾客已饱和。</w:t>
      </w:r>
    </w:p>
    <w:p>
      <w:pPr>
        <w:pStyle w:val="5"/>
      </w:pPr>
      <w:r>
        <w:rPr>
          <w:rFonts w:hint="eastAsia"/>
        </w:rPr>
        <w:t>简单描述</w:t>
      </w:r>
    </w:p>
    <w:p>
      <w:pPr>
        <w:pStyle w:val="17"/>
        <w:widowControl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收藏商品列表分页加载，每页首次加载20条，每次加载20条，最多收藏100条叫，如果超出100条，第101条收藏事件，提示用户“收藏夹已满，起先处理收藏夹商品”</w:t>
      </w:r>
    </w:p>
    <w:p>
      <w:pPr>
        <w:pStyle w:val="3"/>
        <w:numPr>
          <w:ilvl w:val="1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pStyle w:val="3"/>
        <w:spacing w:line="360" w:lineRule="auto"/>
        <w:rPr>
          <w:rFonts w:hint="eastAsia"/>
          <w:lang w:val="en-US" w:eastAsia="zh-CN"/>
        </w:rPr>
      </w:pPr>
      <w:bookmarkStart w:id="33" w:name="_Toc15572"/>
      <w:r>
        <w:rPr>
          <w:rFonts w:hint="eastAsia"/>
          <w:lang w:val="en-US" w:eastAsia="zh-CN"/>
        </w:rPr>
        <w:t>我的购物车</w:t>
      </w:r>
      <w:bookmarkEnd w:id="33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34" w:name="_Toc30023"/>
      <w:r>
        <w:rPr>
          <w:rFonts w:hint="eastAsia"/>
          <w:lang w:val="en-US" w:eastAsia="zh-CN"/>
        </w:rPr>
        <w:t>概述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购物车为商城不可缺少的部分，意义在于用户选购商品，统一进行支付结算，保存商品。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购物车为订单生产，产品业务重要组成部分。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5" w:name="_Toc26679"/>
      <w:r>
        <w:rPr>
          <w:rFonts w:hint="eastAsia"/>
          <w:lang w:val="en-US" w:eastAsia="zh-CN"/>
        </w:rPr>
        <w:t>用例</w:t>
      </w:r>
      <w:bookmarkEnd w:id="35"/>
    </w:p>
    <w:p>
      <w:pPr>
        <w:ind w:left="420" w:firstLine="420"/>
        <w:jc w:val="left"/>
        <w:rPr>
          <w:rFonts w:hint="eastAsia"/>
        </w:rPr>
      </w:pPr>
      <w:r>
        <w:object>
          <v:shape id="_x0000_i1025" o:spt="75" alt="" type="#_x0000_t75" style="height:125.3pt;width:163.4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7">
            <o:LockedField>false</o:LockedField>
          </o:OLEObject>
        </w:object>
      </w:r>
      <w:r>
        <w:object>
          <v:shape id="_x0000_i1029" o:spt="75" alt="" type="#_x0000_t75" style="height:163.5pt;width:201.4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Visio.Drawing.11" ShapeID="_x0000_i1029" DrawAspect="Content" ObjectID="_1468075726" r:id="rId9">
            <o:LockedField>false</o:LockedField>
          </o:OLEObject>
        </w:object>
      </w:r>
    </w:p>
    <w:p>
      <w:pPr>
        <w:pStyle w:val="5"/>
      </w:pPr>
      <w:bookmarkStart w:id="36" w:name="_Toc288145709"/>
      <w:bookmarkStart w:id="37" w:name="_Toc290235561"/>
      <w:r>
        <w:rPr>
          <w:rFonts w:hint="eastAsia"/>
        </w:rPr>
        <w:t>执行者</w:t>
      </w:r>
      <w:bookmarkEnd w:id="36"/>
      <w:bookmarkEnd w:id="37"/>
    </w:p>
    <w:p>
      <w:pPr>
        <w:pStyle w:val="17"/>
        <w:widowControl/>
        <w:ind w:firstLine="960" w:firstLineChars="40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购物车前段执行者为用户，执行条件是在APP登录情况下，执行结果为功能调整与数据存储。</w:t>
      </w:r>
    </w:p>
    <w:p>
      <w:pPr>
        <w:pStyle w:val="5"/>
      </w:pPr>
      <w:bookmarkStart w:id="38" w:name="_Toc288145710"/>
      <w:bookmarkStart w:id="39" w:name="_Toc290235562"/>
      <w:r>
        <w:rPr>
          <w:rFonts w:hint="eastAsia"/>
        </w:rPr>
        <w:t>前置条件</w:t>
      </w:r>
      <w:bookmarkEnd w:id="38"/>
      <w:bookmarkEnd w:id="39"/>
    </w:p>
    <w:p>
      <w:pPr>
        <w:pStyle w:val="17"/>
        <w:widowControl/>
        <w:ind w:firstLine="960" w:firstLineChars="4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用户登录状态下，在APP内部进行操作</w:t>
      </w:r>
    </w:p>
    <w:p>
      <w:pPr>
        <w:pStyle w:val="17"/>
        <w:widowControl/>
        <w:ind w:firstLine="960" w:firstLineChars="4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在商品选择情况下，点击加入购物车ICON功能</w:t>
      </w:r>
    </w:p>
    <w:p>
      <w:pPr>
        <w:pStyle w:val="5"/>
      </w:pPr>
      <w:bookmarkStart w:id="40" w:name="_Toc288145711"/>
      <w:bookmarkStart w:id="41" w:name="_Toc290235563"/>
      <w:r>
        <w:rPr>
          <w:rFonts w:hint="eastAsia"/>
        </w:rPr>
        <w:t>后置条件</w:t>
      </w:r>
      <w:bookmarkEnd w:id="40"/>
      <w:bookmarkEnd w:id="41"/>
    </w:p>
    <w:p>
      <w:pPr>
        <w:pStyle w:val="17"/>
        <w:widowControl/>
        <w:ind w:firstLine="960" w:firstLineChars="400"/>
        <w:rPr>
          <w:szCs w:val="21"/>
        </w:rPr>
      </w:pPr>
      <w:r>
        <w:rPr>
          <w:rFonts w:hint="eastAsia"/>
          <w:szCs w:val="21"/>
        </w:rPr>
        <w:t>用例成功后，可以进行商品的修改、删除、支付以及决定是否继续购买。</w:t>
      </w:r>
    </w:p>
    <w:p>
      <w:pPr>
        <w:pStyle w:val="5"/>
      </w:pPr>
      <w:bookmarkStart w:id="42" w:name="_Toc288145712"/>
      <w:bookmarkStart w:id="43" w:name="_Toc290235564"/>
      <w:r>
        <w:rPr>
          <w:rFonts w:hint="eastAsia"/>
        </w:rPr>
        <w:t>事件流</w:t>
      </w:r>
      <w:bookmarkEnd w:id="42"/>
      <w:bookmarkEnd w:id="43"/>
    </w:p>
    <w:p>
      <w:pPr>
        <w:pStyle w:val="17"/>
        <w:ind w:firstLine="840" w:firstLineChars="350"/>
        <w:rPr>
          <w:szCs w:val="21"/>
        </w:rPr>
      </w:pPr>
      <w:r>
        <w:rPr>
          <w:szCs w:val="21"/>
        </w:rPr>
        <w:t xml:space="preserve"> (1)</w:t>
      </w:r>
      <w:r>
        <w:rPr>
          <w:rFonts w:hint="eastAsia"/>
          <w:szCs w:val="21"/>
        </w:rPr>
        <w:t>顾客点击想购买的商品后进入这个界面。</w:t>
      </w:r>
    </w:p>
    <w:p>
      <w:pPr>
        <w:pStyle w:val="17"/>
        <w:ind w:firstLine="840" w:firstLineChars="350"/>
        <w:rPr>
          <w:szCs w:val="21"/>
        </w:rPr>
      </w:pPr>
      <w:r>
        <w:rPr>
          <w:szCs w:val="21"/>
        </w:rPr>
        <w:t xml:space="preserve"> (2)</w:t>
      </w:r>
      <w:r>
        <w:rPr>
          <w:rFonts w:hint="eastAsia"/>
          <w:szCs w:val="21"/>
        </w:rPr>
        <w:t>顾客提出所要执行的操作。</w:t>
      </w:r>
    </w:p>
    <w:p>
      <w:pPr>
        <w:pStyle w:val="17"/>
        <w:ind w:left="823" w:leftChars="343"/>
        <w:rPr>
          <w:szCs w:val="21"/>
        </w:rPr>
      </w:pPr>
      <w:r>
        <w:rPr>
          <w:rFonts w:hint="eastAsia"/>
          <w:szCs w:val="21"/>
        </w:rPr>
        <w:t>如果顾客需要删除商品，则执行分支流：删除商品。</w:t>
      </w:r>
    </w:p>
    <w:p>
      <w:pPr>
        <w:pStyle w:val="17"/>
        <w:ind w:left="823" w:leftChars="343"/>
        <w:rPr>
          <w:szCs w:val="21"/>
        </w:rPr>
      </w:pPr>
      <w:r>
        <w:rPr>
          <w:rFonts w:hint="eastAsia"/>
          <w:szCs w:val="21"/>
        </w:rPr>
        <w:t>如果顾客需要添加商品，则执行分支流：添加商品。</w:t>
      </w:r>
    </w:p>
    <w:p>
      <w:pPr>
        <w:pStyle w:val="17"/>
        <w:ind w:left="720" w:firstLineChars="0"/>
        <w:rPr>
          <w:rFonts w:hint="eastAsia"/>
          <w:szCs w:val="21"/>
        </w:rPr>
      </w:pPr>
      <w:r>
        <w:rPr>
          <w:rFonts w:hint="eastAsia"/>
          <w:szCs w:val="21"/>
        </w:rPr>
        <w:t>如果顾客确认无误后，点击去收银台进行信息的进一步确认。</w:t>
      </w:r>
    </w:p>
    <w:p>
      <w:pPr>
        <w:pStyle w:val="17"/>
        <w:ind w:left="720"/>
        <w:rPr>
          <w:rFonts w:hint="eastAsia"/>
          <w:szCs w:val="21"/>
        </w:rPr>
      </w:pPr>
      <w:r>
        <w:rPr>
          <w:rFonts w:hint="eastAsia"/>
          <w:szCs w:val="21"/>
        </w:rPr>
        <w:t>如果顾客想继续购买商品，点击继续购买按钮，进入选择页面。</w:t>
      </w:r>
    </w:p>
    <w:p>
      <w:pPr>
        <w:pStyle w:val="5"/>
      </w:pPr>
      <w:bookmarkStart w:id="44" w:name="_Toc290235565"/>
      <w:bookmarkStart w:id="45" w:name="_Toc288145713"/>
      <w:r>
        <w:rPr>
          <w:rFonts w:hint="eastAsia"/>
        </w:rPr>
        <w:t>错误流</w:t>
      </w:r>
      <w:bookmarkEnd w:id="44"/>
      <w:bookmarkEnd w:id="45"/>
    </w:p>
    <w:p>
      <w:pPr>
        <w:rPr>
          <w:rFonts w:hint="eastAsia"/>
          <w:sz w:val="18"/>
          <w:szCs w:val="18"/>
        </w:rPr>
      </w:pPr>
      <w:r>
        <w:rPr>
          <w:rFonts w:hint="eastAsia"/>
          <w:szCs w:val="21"/>
        </w:rPr>
        <w:t>商品容量已满，无法再次保存时，系统提示饱和信息，提示顾客已饱和。</w:t>
      </w:r>
    </w:p>
    <w:p>
      <w:pPr>
        <w:pStyle w:val="5"/>
      </w:pPr>
      <w:bookmarkStart w:id="46" w:name="_Toc290235567"/>
      <w:bookmarkStart w:id="47" w:name="_Toc288145715"/>
      <w:r>
        <w:rPr>
          <w:rFonts w:hint="eastAsia"/>
        </w:rPr>
        <w:t>简单描述</w:t>
      </w:r>
      <w:bookmarkEnd w:id="46"/>
      <w:bookmarkEnd w:id="47"/>
    </w:p>
    <w:p>
      <w:pPr>
        <w:pStyle w:val="17"/>
        <w:widowControl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szCs w:val="21"/>
        </w:rPr>
        <w:t>用例用于选择继续购买商品的操作。</w:t>
      </w:r>
    </w:p>
    <w:p>
      <w:pPr>
        <w:spacing w:line="360" w:lineRule="auto"/>
        <w:rPr>
          <w:rFonts w:hint="eastAsia"/>
          <w:sz w:val="22"/>
          <w:szCs w:val="22"/>
          <w:lang w:val="en-US" w:eastAsia="zh-CN"/>
        </w:rPr>
      </w:pPr>
    </w:p>
    <w:p>
      <w:pPr>
        <w:pStyle w:val="3"/>
        <w:spacing w:line="360" w:lineRule="auto"/>
        <w:rPr>
          <w:rFonts w:hint="eastAsia"/>
          <w:sz w:val="28"/>
          <w:szCs w:val="22"/>
          <w:lang w:val="en-US" w:eastAsia="zh-CN"/>
        </w:rPr>
      </w:pPr>
      <w:bookmarkStart w:id="48" w:name="_Toc13179"/>
      <w:r>
        <w:rPr>
          <w:rFonts w:hint="eastAsia"/>
          <w:sz w:val="28"/>
          <w:szCs w:val="22"/>
          <w:lang w:val="en-US" w:eastAsia="zh-CN"/>
        </w:rPr>
        <w:t>会员中心</w:t>
      </w:r>
      <w:bookmarkEnd w:id="48"/>
    </w:p>
    <w:p>
      <w:pPr>
        <w:pStyle w:val="4"/>
        <w:spacing w:line="360" w:lineRule="auto"/>
        <w:rPr>
          <w:rFonts w:hint="eastAsia"/>
          <w:sz w:val="28"/>
          <w:szCs w:val="22"/>
          <w:lang w:val="en-US" w:eastAsia="zh-CN"/>
        </w:rPr>
      </w:pPr>
      <w:bookmarkStart w:id="49" w:name="_Toc15013"/>
      <w:r>
        <w:rPr>
          <w:rFonts w:hint="eastAsia"/>
          <w:sz w:val="28"/>
          <w:szCs w:val="22"/>
          <w:lang w:val="en-US" w:eastAsia="zh-CN"/>
        </w:rPr>
        <w:t>个人信息</w:t>
      </w:r>
      <w:bookmarkEnd w:id="49"/>
    </w:p>
    <w:p>
      <w:pPr>
        <w:spacing w:line="360" w:lineRule="auto"/>
        <w:ind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个人信息详情通过个人中心页面点击进入，个人中心展示头像、昵称、电话，点击所有区域进入个人信息详情页面。</w:t>
      </w:r>
    </w:p>
    <w:p>
      <w:pPr>
        <w:spacing w:line="360" w:lineRule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</w:t>
      </w:r>
      <w:r>
        <w:rPr>
          <w:rFonts w:hint="eastAsia"/>
          <w:b/>
          <w:bCs/>
          <w:sz w:val="22"/>
          <w:szCs w:val="22"/>
          <w:lang w:val="en-US" w:eastAsia="zh-CN"/>
        </w:rPr>
        <w:t>姓名</w:t>
      </w:r>
      <w:r>
        <w:rPr>
          <w:rFonts w:hint="eastAsia"/>
          <w:sz w:val="22"/>
          <w:szCs w:val="22"/>
          <w:lang w:val="en-US" w:eastAsia="zh-CN"/>
        </w:rPr>
        <w:t>：</w:t>
      </w:r>
    </w:p>
    <w:p>
      <w:pPr>
        <w:spacing w:line="360" w:lineRule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姓名指真实姓名，选填项，如果是第三方登录此为必填项，姓名不做验证，限制字符，1到10个字符，可以为任何字符。</w:t>
      </w:r>
    </w:p>
    <w:p>
      <w:pPr>
        <w:spacing w:line="360" w:lineRule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此信息可修改</w:t>
      </w:r>
    </w:p>
    <w:p>
      <w:pPr>
        <w:spacing w:line="360" w:lineRule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</w:t>
      </w:r>
      <w:r>
        <w:rPr>
          <w:rFonts w:hint="eastAsia"/>
          <w:b/>
          <w:bCs/>
          <w:sz w:val="22"/>
          <w:szCs w:val="22"/>
          <w:lang w:val="en-US" w:eastAsia="zh-CN"/>
        </w:rPr>
        <w:t>昵称：</w:t>
      </w:r>
    </w:p>
    <w:p>
      <w:pPr>
        <w:spacing w:line="360" w:lineRule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昵称，第三方登录自动展示第三方昵称，此信息可通过个人信息进行修改。 </w:t>
      </w:r>
    </w:p>
    <w:p>
      <w:pPr>
        <w:spacing w:line="360" w:lineRule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如手机号登录，获取不到昵称，这展示此信息为设置。</w:t>
      </w:r>
    </w:p>
    <w:p>
      <w:pPr>
        <w:spacing w:line="360" w:lineRule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</w:t>
      </w:r>
      <w:r>
        <w:rPr>
          <w:rFonts w:hint="eastAsia"/>
          <w:b/>
          <w:bCs/>
          <w:sz w:val="22"/>
          <w:szCs w:val="22"/>
          <w:lang w:val="en-US" w:eastAsia="zh-CN"/>
        </w:rPr>
        <w:t>头像：</w:t>
      </w:r>
    </w:p>
    <w:p>
      <w:pPr>
        <w:spacing w:line="360" w:lineRule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如果第三方登录，展示第三方登录头像，头像可通过个人信息进行修改，可上传相册照片。上传时自动最大尺寸剪切（切记压缩图片，直接剪切），图片最大500KB，如果超过500KB自动压缩图片分辨率。</w:t>
      </w:r>
    </w:p>
    <w:p>
      <w:pPr>
        <w:spacing w:line="360" w:lineRule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</w:t>
      </w:r>
      <w:r>
        <w:rPr>
          <w:rFonts w:hint="eastAsia"/>
          <w:b/>
          <w:bCs/>
          <w:sz w:val="22"/>
          <w:szCs w:val="22"/>
          <w:lang w:val="en-US" w:eastAsia="zh-CN"/>
        </w:rPr>
        <w:t>电话：</w:t>
      </w:r>
    </w:p>
    <w:p>
      <w:pPr>
        <w:spacing w:line="360" w:lineRule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通过后台自主进行修改，提示用户手机号可能昨晚登录账户，收货联系方式，支付进件信息，最好不要进行修改。</w:t>
      </w:r>
    </w:p>
    <w:p>
      <w:pPr>
        <w:spacing w:line="360" w:lineRule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注：建议不要随意进行修改，手机号昨晚信用卡支付重要验证信息，如果不是本人手机或未认证，这无法进行交易，规避这个功能会降低体验度。</w:t>
      </w:r>
    </w:p>
    <w:p>
      <w:pPr>
        <w:spacing w:line="360" w:lineRule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</w:t>
      </w:r>
      <w:r>
        <w:rPr>
          <w:rFonts w:hint="eastAsia"/>
          <w:b/>
          <w:bCs/>
          <w:sz w:val="22"/>
          <w:szCs w:val="22"/>
          <w:lang w:val="en-US" w:eastAsia="zh-CN"/>
        </w:rPr>
        <w:t>邮箱：</w:t>
      </w:r>
    </w:p>
    <w:p>
      <w:pPr>
        <w:spacing w:line="360" w:lineRule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邮箱为选填项，用户可通过个人信息自主进行设置与修改。</w:t>
      </w:r>
    </w:p>
    <w:p>
      <w:pPr>
        <w:spacing w:line="360" w:lineRule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</w:t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 密码：</w:t>
      </w:r>
    </w:p>
    <w:p>
      <w:pPr>
        <w:spacing w:line="360" w:lineRule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密码展示为密文，可通过个人中心进行修改，修改需要验证账号（手机）通过验证码验证短信通过以后可自主进行修改设置。</w:t>
      </w:r>
    </w:p>
    <w:p>
      <w:pPr>
        <w:spacing w:line="360" w:lineRule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修改完成后，自动退出登录，需使用新密码进行登录，提示用户慎重修改。</w:t>
      </w:r>
    </w:p>
    <w:p>
      <w:pPr>
        <w:pStyle w:val="4"/>
        <w:spacing w:line="360" w:lineRule="auto"/>
        <w:rPr>
          <w:rFonts w:hint="eastAsia"/>
          <w:sz w:val="28"/>
          <w:szCs w:val="22"/>
          <w:lang w:val="en-US" w:eastAsia="zh-CN"/>
        </w:rPr>
      </w:pPr>
      <w:bookmarkStart w:id="50" w:name="_Toc10934"/>
      <w:r>
        <w:rPr>
          <w:rFonts w:hint="eastAsia"/>
          <w:sz w:val="28"/>
          <w:szCs w:val="22"/>
          <w:lang w:val="en-US" w:eastAsia="zh-CN"/>
        </w:rPr>
        <w:t>客服热线</w:t>
      </w:r>
      <w:bookmarkEnd w:id="50"/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投诉</w:t>
      </w:r>
    </w:p>
    <w:p>
      <w:pPr>
        <w:numPr>
          <w:numId w:val="0"/>
        </w:numPr>
        <w:spacing w:line="360" w:lineRule="auto"/>
        <w:ind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在线投诉，投诉罗列投诉常见问题，和其他用户自定义投诉，投诉通过留言的方式，展示在后台，后台生成列表，展示用户详情，问题，时间，是否处理状态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联系客服      </w:t>
      </w:r>
    </w:p>
    <w:p>
      <w:pPr>
        <w:spacing w:line="360" w:lineRule="auto"/>
        <w:ind w:firstLine="660" w:firstLineChars="3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客户页面点击进入新页面，罗列问题咨询列表，点击提示是否拨号，前段页面书写，投诉电话为后台设置，前段调取。</w:t>
      </w:r>
    </w:p>
    <w:p>
      <w:pPr>
        <w:pStyle w:val="4"/>
        <w:spacing w:line="360" w:lineRule="auto"/>
        <w:rPr>
          <w:rFonts w:hint="eastAsia"/>
          <w:sz w:val="28"/>
          <w:szCs w:val="22"/>
          <w:lang w:val="en-US" w:eastAsia="zh-CN"/>
        </w:rPr>
      </w:pPr>
      <w:bookmarkStart w:id="51" w:name="_Toc18564"/>
      <w:r>
        <w:rPr>
          <w:rFonts w:hint="eastAsia"/>
          <w:sz w:val="28"/>
          <w:szCs w:val="22"/>
          <w:lang w:val="en-US" w:eastAsia="zh-CN"/>
        </w:rPr>
        <w:t>帮助中心</w:t>
      </w:r>
      <w:bookmarkEnd w:id="51"/>
    </w:p>
    <w:p>
      <w:pPr>
        <w:spacing w:line="360" w:lineRule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以H5页面展示以下内容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新手指南</w:t>
      </w:r>
    </w:p>
    <w:p>
      <w:pPr>
        <w:numPr>
          <w:numId w:val="0"/>
        </w:numPr>
        <w:spacing w:line="360" w:lineRule="auto"/>
        <w:ind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注册问题</w:t>
      </w:r>
    </w:p>
    <w:p>
      <w:pPr>
        <w:numPr>
          <w:numId w:val="0"/>
        </w:numPr>
        <w:spacing w:line="360" w:lineRule="auto"/>
        <w:ind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商品问题</w:t>
      </w:r>
    </w:p>
    <w:p>
      <w:pPr>
        <w:numPr>
          <w:numId w:val="0"/>
        </w:numPr>
        <w:spacing w:line="360" w:lineRule="auto"/>
        <w:ind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订单问题</w:t>
      </w:r>
    </w:p>
    <w:p>
      <w:pPr>
        <w:numPr>
          <w:numId w:val="0"/>
        </w:numPr>
        <w:spacing w:line="360" w:lineRule="auto"/>
        <w:ind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客服服务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购买与支付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在线支付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购物车支付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支付不成功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扣款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交易评价及投诉举报</w:t>
      </w:r>
    </w:p>
    <w:p>
      <w:pPr>
        <w:numPr>
          <w:numId w:val="0"/>
        </w:numPr>
        <w:spacing w:line="360" w:lineRule="auto"/>
        <w:ind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评价</w:t>
      </w:r>
    </w:p>
    <w:p>
      <w:pPr>
        <w:numPr>
          <w:numId w:val="0"/>
        </w:numPr>
        <w:spacing w:line="360" w:lineRule="auto"/>
        <w:ind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投诉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商户须知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其他</w:t>
      </w:r>
    </w:p>
    <w:p>
      <w:pPr>
        <w:pStyle w:val="4"/>
        <w:numPr>
          <w:ilvl w:val="2"/>
          <w:numId w:val="0"/>
        </w:numPr>
        <w:spacing w:line="360" w:lineRule="auto"/>
        <w:ind w:leftChars="0"/>
        <w:rPr>
          <w:rFonts w:hint="eastAsia"/>
          <w:sz w:val="28"/>
          <w:szCs w:val="22"/>
          <w:lang w:val="en-US" w:eastAsia="zh-CN"/>
        </w:rPr>
      </w:pPr>
    </w:p>
    <w:p>
      <w:pPr>
        <w:pStyle w:val="4"/>
        <w:spacing w:line="360" w:lineRule="auto"/>
        <w:rPr>
          <w:rFonts w:hint="eastAsia"/>
          <w:sz w:val="28"/>
          <w:szCs w:val="22"/>
          <w:lang w:val="en-US" w:eastAsia="zh-CN"/>
        </w:rPr>
      </w:pPr>
      <w:bookmarkStart w:id="52" w:name="_Toc26889"/>
      <w:r>
        <w:rPr>
          <w:rFonts w:hint="eastAsia"/>
          <w:sz w:val="28"/>
          <w:szCs w:val="22"/>
          <w:lang w:val="en-US" w:eastAsia="zh-CN"/>
        </w:rPr>
        <w:t>我的账户</w:t>
      </w:r>
      <w:bookmarkEnd w:id="52"/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我的积分余额</w:t>
      </w:r>
    </w:p>
    <w:p>
      <w:pPr>
        <w:numPr>
          <w:numId w:val="0"/>
        </w:numPr>
        <w:spacing w:line="360" w:lineRule="auto"/>
        <w:ind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积分产生：</w:t>
      </w:r>
    </w:p>
    <w:p>
      <w:pPr>
        <w:numPr>
          <w:numId w:val="0"/>
        </w:numPr>
        <w:spacing w:line="360" w:lineRule="auto"/>
        <w:ind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积分产生通过用户注册，以及外部链接产生积分，外部链接产生积分，产品设置结果，通过对接外部产生。</w:t>
      </w:r>
    </w:p>
    <w:p>
      <w:pPr>
        <w:numPr>
          <w:numId w:val="0"/>
        </w:numPr>
        <w:spacing w:line="360" w:lineRule="auto"/>
        <w:ind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用户注册产生固定积分，积分值，通过后台统一设置，后台设置。</w:t>
      </w:r>
    </w:p>
    <w:p>
      <w:pPr>
        <w:numPr>
          <w:numId w:val="0"/>
        </w:numPr>
        <w:spacing w:line="360" w:lineRule="auto"/>
        <w:ind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</w:t>
      </w:r>
    </w:p>
    <w:p>
      <w:pPr>
        <w:numPr>
          <w:numId w:val="0"/>
        </w:numPr>
        <w:spacing w:line="360" w:lineRule="auto"/>
        <w:ind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积分使用规则：</w:t>
      </w:r>
    </w:p>
    <w:p>
      <w:pPr>
        <w:numPr>
          <w:numId w:val="0"/>
        </w:numPr>
        <w:spacing w:line="360" w:lineRule="auto"/>
        <w:ind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积分可通过积分商城兑换商品。兑换规则见积分商城。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奇奇白条</w:t>
      </w:r>
    </w:p>
    <w:p>
      <w:pPr>
        <w:spacing w:line="360" w:lineRule="auto"/>
        <w:ind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1、首页设置入口，个人中心展示入口。</w:t>
      </w:r>
    </w:p>
    <w:p>
      <w:pPr>
        <w:spacing w:line="360" w:lineRule="auto"/>
        <w:ind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2、单独的展示页面，展示奇奇白天金额，用户可在线提现</w:t>
      </w:r>
    </w:p>
    <w:p>
      <w:pPr>
        <w:spacing w:line="360" w:lineRule="auto"/>
        <w:ind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3、设置提现记录，展示状态：提现中、提现完成、提现失败，状态为后台修改设置</w:t>
      </w:r>
    </w:p>
    <w:p>
      <w:pPr>
        <w:spacing w:line="360" w:lineRule="auto"/>
        <w:ind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4、后台展示用户奇奇白天列表，详细展示用户信息，奇奇白条当前余额，后台可修改单个用户奇奇白条金额</w:t>
      </w:r>
    </w:p>
    <w:p>
      <w:pPr>
        <w:spacing w:line="360" w:lineRule="auto"/>
        <w:ind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5、后台设置提现记录，展示提现金额，余额，用户名，联系方式等</w:t>
      </w:r>
    </w:p>
    <w:p>
      <w:pPr>
        <w:numPr>
          <w:numId w:val="0"/>
        </w:numPr>
        <w:spacing w:line="360" w:lineRule="auto"/>
        <w:ind w:leftChars="0"/>
        <w:rPr>
          <w:rFonts w:hint="eastAsia"/>
          <w:sz w:val="22"/>
          <w:szCs w:val="22"/>
          <w:lang w:val="en-US" w:eastAsia="zh-CN"/>
        </w:rPr>
      </w:pPr>
    </w:p>
    <w:p>
      <w:pPr>
        <w:pStyle w:val="5"/>
        <w:spacing w:line="360" w:lineRule="auto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奇奇白条提现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提现奇奇白条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用户可在奇奇白条页面进行自主提现，单笔提现100元以上，每天可提现N比，提现成功后，后台生成提现记录。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用户提现需要判断用户是否绑定到账银行卡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提现记录</w:t>
      </w:r>
    </w:p>
    <w:p>
      <w:pPr>
        <w:spacing w:line="360" w:lineRule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用户提现后台生成提现列表，列表包含，选择，姓名，电话，当前奇奇白条余额，提现金额，提现时间，银行卡号，开户银行当前状态。</w:t>
      </w:r>
    </w:p>
    <w:p>
      <w:pPr>
        <w:spacing w:line="360" w:lineRule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后台可批量导出提现记录，提现处理状态（出款，待处理，拒绝）用户查询（姓名，电话）。</w:t>
      </w:r>
    </w:p>
    <w:p>
      <w:pPr>
        <w:pStyle w:val="4"/>
        <w:spacing w:line="360" w:lineRule="auto"/>
        <w:rPr>
          <w:rFonts w:hint="eastAsia"/>
          <w:sz w:val="28"/>
          <w:szCs w:val="22"/>
          <w:lang w:val="en-US" w:eastAsia="zh-CN"/>
        </w:rPr>
      </w:pPr>
      <w:bookmarkStart w:id="53" w:name="_Toc3549"/>
      <w:r>
        <w:rPr>
          <w:rFonts w:hint="eastAsia"/>
          <w:sz w:val="28"/>
          <w:szCs w:val="22"/>
          <w:lang w:val="en-US" w:eastAsia="zh-CN"/>
        </w:rPr>
        <w:t>我的银行卡</w:t>
      </w:r>
      <w:bookmarkEnd w:id="53"/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 xml:space="preserve">   </w:t>
      </w:r>
      <w:r>
        <w:rPr>
          <w:rFonts w:hint="eastAsia"/>
          <w:color w:val="C00000"/>
          <w:sz w:val="22"/>
          <w:szCs w:val="22"/>
          <w:lang w:val="en-US" w:eastAsia="zh-CN"/>
        </w:rPr>
        <w:t xml:space="preserve"> 此功能需求不明确？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银行卡列表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删除银行卡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添加银行卡</w:t>
      </w:r>
    </w:p>
    <w:p>
      <w:pPr>
        <w:spacing w:line="360" w:lineRule="auto"/>
        <w:rPr>
          <w:rFonts w:hint="eastAsia"/>
          <w:sz w:val="22"/>
          <w:szCs w:val="22"/>
          <w:lang w:val="en-US" w:eastAsia="zh-CN"/>
        </w:rPr>
      </w:pPr>
    </w:p>
    <w:p>
      <w:pPr>
        <w:pStyle w:val="4"/>
        <w:spacing w:line="360" w:lineRule="auto"/>
        <w:rPr>
          <w:rFonts w:hint="eastAsia"/>
          <w:sz w:val="28"/>
          <w:szCs w:val="22"/>
          <w:lang w:val="en-US" w:eastAsia="zh-CN"/>
        </w:rPr>
      </w:pPr>
      <w:bookmarkStart w:id="54" w:name="_Toc28586"/>
      <w:r>
        <w:rPr>
          <w:rFonts w:hint="eastAsia"/>
          <w:sz w:val="28"/>
          <w:szCs w:val="22"/>
          <w:lang w:val="en-US" w:eastAsia="zh-CN"/>
        </w:rPr>
        <w:t>收货地址</w:t>
      </w:r>
      <w:bookmarkEnd w:id="54"/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收货地址列表</w:t>
      </w:r>
    </w:p>
    <w:p>
      <w:pPr>
        <w:numPr>
          <w:numId w:val="0"/>
        </w:numPr>
        <w:spacing w:line="360" w:lineRule="auto"/>
        <w:ind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可添加多个收货地址，入口为个人中心或商品订单页面。</w:t>
      </w:r>
    </w:p>
    <w:p>
      <w:pPr>
        <w:numPr>
          <w:numId w:val="0"/>
        </w:numPr>
        <w:spacing w:line="360" w:lineRule="auto"/>
        <w:ind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收货地址字段包括，姓名、电话、详细地址、邮编，设置为默认地址，删除，新增。</w:t>
      </w:r>
    </w:p>
    <w:p>
      <w:pPr>
        <w:numPr>
          <w:numId w:val="0"/>
        </w:numPr>
        <w:spacing w:line="360" w:lineRule="auto"/>
        <w:ind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收货地址列表页面不做上线，可添加N条收货地址。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删除收货地址</w:t>
      </w:r>
    </w:p>
    <w:p>
      <w:pPr>
        <w:numPr>
          <w:numId w:val="0"/>
        </w:numPr>
        <w:spacing w:line="360" w:lineRule="auto"/>
        <w:ind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点击删除地址，提示用户是否删除收货地址。点击确认，这删除地址，点击取消关闭弹窗。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添加收货地址</w:t>
      </w:r>
    </w:p>
    <w:p>
      <w:pPr>
        <w:widowControl w:val="0"/>
        <w:numPr>
          <w:numId w:val="0"/>
        </w:numPr>
        <w:spacing w:line="360" w:lineRule="auto"/>
        <w:ind w:firstLine="440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点击新增收货地址， 默认收货人姓名为个人中心姓名或昵称，可点击修改</w:t>
      </w:r>
    </w:p>
    <w:p>
      <w:pPr>
        <w:widowControl w:val="0"/>
        <w:numPr>
          <w:numId w:val="0"/>
        </w:numPr>
        <w:spacing w:line="360" w:lineRule="auto"/>
        <w:ind w:firstLine="440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联系电话为，默认登录账户电话，可点击进行修改。</w:t>
      </w:r>
    </w:p>
    <w:p>
      <w:pPr>
        <w:widowControl w:val="0"/>
        <w:numPr>
          <w:numId w:val="0"/>
        </w:numPr>
        <w:spacing w:line="360" w:lineRule="auto"/>
        <w:ind w:firstLine="440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地址，深市区点击选择（插件）详细地址为手动输入框输入。</w:t>
      </w:r>
    </w:p>
    <w:p>
      <w:pPr>
        <w:widowControl w:val="0"/>
        <w:numPr>
          <w:numId w:val="0"/>
        </w:numPr>
        <w:spacing w:line="360" w:lineRule="auto"/>
        <w:ind w:firstLine="440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是否设置默认收货地址，默认选项为否。  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设置默认收货地址</w:t>
      </w:r>
    </w:p>
    <w:p>
      <w:pPr>
        <w:widowControl w:val="0"/>
        <w:numPr>
          <w:ilvl w:val="0"/>
          <w:numId w:val="0"/>
        </w:numPr>
        <w:spacing w:line="360" w:lineRule="auto"/>
        <w:ind w:firstLine="440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添加的第一条收货地址默认设置为默认收货地址。</w:t>
      </w:r>
    </w:p>
    <w:p>
      <w:pPr>
        <w:widowControl w:val="0"/>
        <w:numPr>
          <w:ilvl w:val="0"/>
          <w:numId w:val="0"/>
        </w:numPr>
        <w:spacing w:line="360" w:lineRule="auto"/>
        <w:ind w:firstLine="440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可通过收货地址列表页面进行设置默认收货地址。 </w:t>
      </w:r>
    </w:p>
    <w:p>
      <w:pPr>
        <w:numPr>
          <w:numId w:val="0"/>
        </w:numPr>
        <w:spacing w:line="360" w:lineRule="auto"/>
        <w:ind w:leftChars="0"/>
        <w:rPr>
          <w:rFonts w:hint="eastAsia"/>
          <w:sz w:val="22"/>
          <w:szCs w:val="22"/>
          <w:lang w:val="en-US" w:eastAsia="zh-CN"/>
        </w:rPr>
      </w:pPr>
    </w:p>
    <w:p>
      <w:pPr>
        <w:pStyle w:val="4"/>
        <w:spacing w:line="360" w:lineRule="auto"/>
        <w:rPr>
          <w:rFonts w:hint="eastAsia"/>
          <w:sz w:val="28"/>
          <w:szCs w:val="22"/>
          <w:lang w:val="en-US" w:eastAsia="zh-CN"/>
        </w:rPr>
      </w:pPr>
      <w:bookmarkStart w:id="55" w:name="_Toc28439"/>
      <w:r>
        <w:rPr>
          <w:rFonts w:hint="eastAsia"/>
          <w:sz w:val="28"/>
          <w:szCs w:val="22"/>
          <w:lang w:val="en-US" w:eastAsia="zh-CN"/>
        </w:rPr>
        <w:t>最近浏览</w:t>
      </w:r>
      <w:bookmarkEnd w:id="55"/>
    </w:p>
    <w:p>
      <w:pPr>
        <w:spacing w:line="360" w:lineRule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 xml:space="preserve">      </w:t>
      </w:r>
      <w:r>
        <w:rPr>
          <w:rFonts w:hint="eastAsia"/>
          <w:sz w:val="22"/>
          <w:szCs w:val="22"/>
          <w:lang w:val="en-US" w:eastAsia="zh-CN"/>
        </w:rPr>
        <w:t xml:space="preserve"> 最近浏览，以商品列表的方式展示最近浏览商品，判断规则为打开商品详情则视为浏览。</w:t>
      </w:r>
    </w:p>
    <w:p>
      <w:pPr>
        <w:spacing w:line="360" w:lineRule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按照时间先后顺序进行排序，保留最近60条浏览记录，分页加载，每页展示20条浏览记录，上拉加载。</w:t>
      </w:r>
    </w:p>
    <w:p>
      <w:pPr>
        <w:spacing w:line="360" w:lineRule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全部展示底部给出提示，“无更多浏览记录”。</w:t>
      </w:r>
    </w:p>
    <w:p>
      <w:pPr>
        <w:pStyle w:val="4"/>
        <w:spacing w:line="360" w:lineRule="auto"/>
        <w:rPr>
          <w:rFonts w:hint="eastAsia"/>
          <w:sz w:val="28"/>
          <w:szCs w:val="22"/>
          <w:lang w:val="en-US" w:eastAsia="zh-CN"/>
        </w:rPr>
      </w:pPr>
      <w:bookmarkStart w:id="56" w:name="_Toc327"/>
      <w:r>
        <w:rPr>
          <w:rFonts w:hint="eastAsia"/>
          <w:sz w:val="28"/>
          <w:szCs w:val="22"/>
          <w:lang w:val="en-US" w:eastAsia="zh-CN"/>
        </w:rPr>
        <w:t>我的订单</w:t>
      </w:r>
      <w:bookmarkEnd w:id="56"/>
    </w:p>
    <w:p>
      <w:pPr>
        <w:spacing w:line="360" w:lineRule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订单管理，展示五种状态，待付款、待发货、待收货、待评价、已完成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待付款：</w:t>
      </w:r>
    </w:p>
    <w:p>
      <w:pPr>
        <w:numPr>
          <w:numId w:val="0"/>
        </w:numPr>
        <w:spacing w:line="360" w:lineRule="auto"/>
        <w:ind w:leftChars="0" w:firstLine="660" w:firstLineChars="3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展示购物车全部商品列表，可点击付款。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待发货：</w:t>
      </w:r>
    </w:p>
    <w:p>
      <w:pPr>
        <w:numPr>
          <w:numId w:val="0"/>
        </w:numPr>
        <w:spacing w:line="360" w:lineRule="auto"/>
        <w:ind w:leftChars="0" w:firstLine="660" w:firstLineChars="3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用户付款或积分兑换完成后，后台为处理订单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待收货：</w:t>
      </w:r>
    </w:p>
    <w:p>
      <w:pPr>
        <w:numPr>
          <w:numId w:val="0"/>
        </w:numPr>
        <w:spacing w:line="360" w:lineRule="auto"/>
        <w:ind w:leftChars="0" w:firstLine="660" w:firstLineChars="3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客服人员后台已经修改订单状态为待收货，这订单状态为待收货。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待评价：</w:t>
      </w:r>
    </w:p>
    <w:p>
      <w:pPr>
        <w:numPr>
          <w:numId w:val="0"/>
        </w:numPr>
        <w:spacing w:line="360" w:lineRule="auto"/>
        <w:ind w:firstLine="660" w:firstLineChars="3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客服人员后台修改订单状态为待评价，用户这可使用评价功能。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完成：</w:t>
      </w:r>
    </w:p>
    <w:p>
      <w:pPr>
        <w:numPr>
          <w:numId w:val="0"/>
        </w:numPr>
        <w:spacing w:line="360" w:lineRule="auto"/>
        <w:ind w:leftChars="0" w:firstLine="660" w:firstLineChars="3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订单完成指用户已评价，或待评价状态超过15天，自动转为已完成</w:t>
      </w:r>
    </w:p>
    <w:p>
      <w:pPr>
        <w:spacing w:line="360" w:lineRule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后台可修改订单状态</w:t>
      </w:r>
    </w:p>
    <w:p>
      <w:pPr>
        <w:spacing w:line="360" w:lineRule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发货并且录入物流订单号，物流平台名，</w:t>
      </w:r>
    </w:p>
    <w:p>
      <w:pPr>
        <w:spacing w:line="360" w:lineRule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确认收货、客户设置订单状态为收货，用户订单状态变为待评价，</w:t>
      </w:r>
    </w:p>
    <w:p>
      <w:pPr>
        <w:spacing w:line="360" w:lineRule="auto"/>
        <w:rPr>
          <w:rFonts w:hint="eastAsia"/>
          <w:sz w:val="40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用户评价完成，订单状态自动变为已完成，如用户15天未评价，订单状态自动转为已完成。</w:t>
      </w: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iti SC Light">
    <w:altName w:val="hakuyoxingshu7000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50"/>
    <w:family w:val="auto"/>
    <w:pitch w:val="default"/>
    <w:sig w:usb0="900002AF" w:usb1="01D77CFB" w:usb2="00000012" w:usb3="00000000" w:csb0="203E01BD" w:csb1="D7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D923"/>
    <w:multiLevelType w:val="singleLevel"/>
    <w:tmpl w:val="5A13D9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13E727"/>
    <w:multiLevelType w:val="singleLevel"/>
    <w:tmpl w:val="5A13E7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13EABE"/>
    <w:multiLevelType w:val="singleLevel"/>
    <w:tmpl w:val="5A13EAB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16B326"/>
    <w:multiLevelType w:val="multilevel"/>
    <w:tmpl w:val="5A16B326"/>
    <w:lvl w:ilvl="0" w:tentative="0">
      <w:start w:val="1"/>
      <w:numFmt w:val="decimal"/>
      <w:pStyle w:val="2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>
    <w:nsid w:val="5A17BE00"/>
    <w:multiLevelType w:val="singleLevel"/>
    <w:tmpl w:val="5A17BE0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A17CEA0"/>
    <w:multiLevelType w:val="singleLevel"/>
    <w:tmpl w:val="5A17CEA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218A6"/>
    <w:rsid w:val="0159281E"/>
    <w:rsid w:val="016F725B"/>
    <w:rsid w:val="01F36585"/>
    <w:rsid w:val="027E639F"/>
    <w:rsid w:val="02A92B80"/>
    <w:rsid w:val="0306738E"/>
    <w:rsid w:val="050F1574"/>
    <w:rsid w:val="053B2148"/>
    <w:rsid w:val="06082C6D"/>
    <w:rsid w:val="06E423C4"/>
    <w:rsid w:val="06E92E1F"/>
    <w:rsid w:val="07B27565"/>
    <w:rsid w:val="083B1348"/>
    <w:rsid w:val="083C05F5"/>
    <w:rsid w:val="091A1588"/>
    <w:rsid w:val="0BD52FFA"/>
    <w:rsid w:val="0E295911"/>
    <w:rsid w:val="0EA165D5"/>
    <w:rsid w:val="109926BF"/>
    <w:rsid w:val="118C6B43"/>
    <w:rsid w:val="11D42E95"/>
    <w:rsid w:val="12460975"/>
    <w:rsid w:val="1292727F"/>
    <w:rsid w:val="13E85F20"/>
    <w:rsid w:val="14032CDB"/>
    <w:rsid w:val="14322740"/>
    <w:rsid w:val="15371785"/>
    <w:rsid w:val="15995A8F"/>
    <w:rsid w:val="17085596"/>
    <w:rsid w:val="17E16BAF"/>
    <w:rsid w:val="18282212"/>
    <w:rsid w:val="18990BD9"/>
    <w:rsid w:val="19854CC2"/>
    <w:rsid w:val="19A909C7"/>
    <w:rsid w:val="1AB9001E"/>
    <w:rsid w:val="1AD002F6"/>
    <w:rsid w:val="1B136A76"/>
    <w:rsid w:val="1B5D41DC"/>
    <w:rsid w:val="1B7E7996"/>
    <w:rsid w:val="1C344F6B"/>
    <w:rsid w:val="1DDF0539"/>
    <w:rsid w:val="1E5321AC"/>
    <w:rsid w:val="1E73362E"/>
    <w:rsid w:val="1EC836CA"/>
    <w:rsid w:val="1F5F0063"/>
    <w:rsid w:val="1FFF0BB5"/>
    <w:rsid w:val="20E93357"/>
    <w:rsid w:val="216E6B08"/>
    <w:rsid w:val="22357E1D"/>
    <w:rsid w:val="23616AC6"/>
    <w:rsid w:val="23C834E6"/>
    <w:rsid w:val="25595F49"/>
    <w:rsid w:val="2640383E"/>
    <w:rsid w:val="268F6006"/>
    <w:rsid w:val="27CE7A15"/>
    <w:rsid w:val="285D5749"/>
    <w:rsid w:val="28FF3979"/>
    <w:rsid w:val="294362AD"/>
    <w:rsid w:val="2AD865E6"/>
    <w:rsid w:val="2B8C1FE7"/>
    <w:rsid w:val="2BED2E68"/>
    <w:rsid w:val="2DA70B85"/>
    <w:rsid w:val="2E7E0F12"/>
    <w:rsid w:val="2F301B17"/>
    <w:rsid w:val="2F7829B6"/>
    <w:rsid w:val="2FAC5C2C"/>
    <w:rsid w:val="31E1282C"/>
    <w:rsid w:val="322918E5"/>
    <w:rsid w:val="32861100"/>
    <w:rsid w:val="349024F7"/>
    <w:rsid w:val="34982705"/>
    <w:rsid w:val="34CA2870"/>
    <w:rsid w:val="352A05BE"/>
    <w:rsid w:val="35ED0EF9"/>
    <w:rsid w:val="36EC6714"/>
    <w:rsid w:val="36F670EC"/>
    <w:rsid w:val="37135F15"/>
    <w:rsid w:val="37F90F9A"/>
    <w:rsid w:val="38B94AD3"/>
    <w:rsid w:val="39555CEB"/>
    <w:rsid w:val="3BB33594"/>
    <w:rsid w:val="3C467546"/>
    <w:rsid w:val="3CD56ED8"/>
    <w:rsid w:val="3D643E2C"/>
    <w:rsid w:val="3DBC55F1"/>
    <w:rsid w:val="3E987AB7"/>
    <w:rsid w:val="3EB918D0"/>
    <w:rsid w:val="3F085B70"/>
    <w:rsid w:val="3FDD2D02"/>
    <w:rsid w:val="401B474B"/>
    <w:rsid w:val="407201C5"/>
    <w:rsid w:val="41A84111"/>
    <w:rsid w:val="41DC0BA9"/>
    <w:rsid w:val="42C571A8"/>
    <w:rsid w:val="43214CD6"/>
    <w:rsid w:val="43497E0F"/>
    <w:rsid w:val="44360F4D"/>
    <w:rsid w:val="447A7E06"/>
    <w:rsid w:val="45C117B4"/>
    <w:rsid w:val="4619392E"/>
    <w:rsid w:val="46A8547E"/>
    <w:rsid w:val="4781282C"/>
    <w:rsid w:val="482F16F9"/>
    <w:rsid w:val="49CD1CA6"/>
    <w:rsid w:val="4B04136F"/>
    <w:rsid w:val="4B1C3E3C"/>
    <w:rsid w:val="4C2E64F2"/>
    <w:rsid w:val="4E9B6028"/>
    <w:rsid w:val="4FC73B0C"/>
    <w:rsid w:val="50AB24E7"/>
    <w:rsid w:val="50DC029C"/>
    <w:rsid w:val="50E61079"/>
    <w:rsid w:val="51D97FF0"/>
    <w:rsid w:val="52055592"/>
    <w:rsid w:val="549B56ED"/>
    <w:rsid w:val="55525206"/>
    <w:rsid w:val="55FD29BB"/>
    <w:rsid w:val="56140D7F"/>
    <w:rsid w:val="562A0D70"/>
    <w:rsid w:val="56BC5DE5"/>
    <w:rsid w:val="57A262A0"/>
    <w:rsid w:val="57DF5D23"/>
    <w:rsid w:val="59A13938"/>
    <w:rsid w:val="59F80AC7"/>
    <w:rsid w:val="5ABB627F"/>
    <w:rsid w:val="5B0E3244"/>
    <w:rsid w:val="5C9D1D85"/>
    <w:rsid w:val="5CD41E8B"/>
    <w:rsid w:val="5E474A17"/>
    <w:rsid w:val="5EEF7323"/>
    <w:rsid w:val="5F0936EC"/>
    <w:rsid w:val="5F3951D0"/>
    <w:rsid w:val="5F5906D7"/>
    <w:rsid w:val="5F7E6DEC"/>
    <w:rsid w:val="600C67E2"/>
    <w:rsid w:val="60992F22"/>
    <w:rsid w:val="62EA04E1"/>
    <w:rsid w:val="64594058"/>
    <w:rsid w:val="64CB2E65"/>
    <w:rsid w:val="653F6837"/>
    <w:rsid w:val="658559C0"/>
    <w:rsid w:val="67E07702"/>
    <w:rsid w:val="68B00393"/>
    <w:rsid w:val="69E95E2A"/>
    <w:rsid w:val="6AC46DEE"/>
    <w:rsid w:val="6C1F796B"/>
    <w:rsid w:val="6E141DE1"/>
    <w:rsid w:val="6ED1595D"/>
    <w:rsid w:val="6F1D09D4"/>
    <w:rsid w:val="6F4117A6"/>
    <w:rsid w:val="6FC32C40"/>
    <w:rsid w:val="709C57E3"/>
    <w:rsid w:val="7147348C"/>
    <w:rsid w:val="71DF5E35"/>
    <w:rsid w:val="724747B8"/>
    <w:rsid w:val="72D01800"/>
    <w:rsid w:val="730B62B7"/>
    <w:rsid w:val="73ED1FAA"/>
    <w:rsid w:val="748E442E"/>
    <w:rsid w:val="74935249"/>
    <w:rsid w:val="74BE40E9"/>
    <w:rsid w:val="77055549"/>
    <w:rsid w:val="771F75EC"/>
    <w:rsid w:val="77A61BA0"/>
    <w:rsid w:val="77B257F2"/>
    <w:rsid w:val="78CD1A69"/>
    <w:rsid w:val="793C7E87"/>
    <w:rsid w:val="7B255A95"/>
    <w:rsid w:val="7C42039D"/>
    <w:rsid w:val="7D590BE8"/>
    <w:rsid w:val="7D615FC5"/>
    <w:rsid w:val="7D706A46"/>
    <w:rsid w:val="7EBC3F73"/>
    <w:rsid w:val="7F05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6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customStyle="1" w:styleId="13">
    <w:name w:val="样式1"/>
    <w:basedOn w:val="5"/>
    <w:next w:val="1"/>
    <w:uiPriority w:val="0"/>
    <w:rPr>
      <w:rFonts w:ascii="Arial" w:hAnsi="Arial"/>
    </w:rPr>
  </w:style>
  <w:style w:type="paragraph" w:customStyle="1" w:styleId="14">
    <w:name w:val="样式2"/>
    <w:basedOn w:val="5"/>
    <w:next w:val="1"/>
    <w:uiPriority w:val="0"/>
    <w:rPr>
      <w:rFonts w:ascii="Arial" w:hAnsi="Arial"/>
    </w:rPr>
  </w:style>
  <w:style w:type="character" w:customStyle="1" w:styleId="15">
    <w:name w:val="页脚 Char"/>
    <w:link w:val="7"/>
    <w:uiPriority w:val="0"/>
    <w:rPr>
      <w:sz w:val="18"/>
    </w:rPr>
  </w:style>
  <w:style w:type="character" w:customStyle="1" w:styleId="16">
    <w:name w:val="标题 4 Char"/>
    <w:link w:val="5"/>
    <w:uiPriority w:val="0"/>
    <w:rPr>
      <w:rFonts w:ascii="Arial" w:hAnsi="Arial" w:eastAsia="黑体"/>
      <w:b/>
      <w:sz w:val="28"/>
    </w:rPr>
  </w:style>
  <w:style w:type="paragraph" w:customStyle="1" w:styleId="17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3.emf"/><Relationship Id="rId7" Type="http://schemas.openxmlformats.org/officeDocument/2006/relationships/oleObject" Target="embeddings/oleObject1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2017-11-24T10:12:02Z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