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43" w:rsidRDefault="00D26EAD" w:rsidP="00D26EAD">
      <w:pPr>
        <w:jc w:val="center"/>
        <w:rPr>
          <w:sz w:val="48"/>
          <w:szCs w:val="48"/>
        </w:rPr>
      </w:pPr>
      <w:r>
        <w:rPr>
          <w:sz w:val="48"/>
          <w:szCs w:val="48"/>
        </w:rPr>
        <w:t>Chapter 1- Computer Networks and the Internet</w:t>
      </w:r>
    </w:p>
    <w:p w:rsidR="00D26EAD" w:rsidRDefault="0035515D" w:rsidP="00D26EA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– </w:t>
      </w:r>
      <w:r w:rsidR="00CB7CD2">
        <w:rPr>
          <w:sz w:val="40"/>
          <w:szCs w:val="40"/>
        </w:rPr>
        <w:t xml:space="preserve">1.3 </w:t>
      </w:r>
    </w:p>
    <w:p w:rsidR="00F24F95" w:rsidRPr="00F24F95" w:rsidRDefault="00F24F95" w:rsidP="00F24F95">
      <w:pPr>
        <w:pStyle w:val="ListParagraph"/>
        <w:numPr>
          <w:ilvl w:val="0"/>
          <w:numId w:val="8"/>
        </w:numPr>
        <w:rPr>
          <w:color w:val="00B0F0"/>
          <w:sz w:val="40"/>
          <w:szCs w:val="40"/>
        </w:rPr>
      </w:pPr>
      <w:r w:rsidRPr="00F24F95">
        <w:rPr>
          <w:color w:val="00B0F0"/>
          <w:sz w:val="40"/>
          <w:szCs w:val="40"/>
        </w:rPr>
        <w:t>Blue: Sample question topics</w:t>
      </w:r>
    </w:p>
    <w:p w:rsidR="00F24F95" w:rsidRPr="00F24F95" w:rsidRDefault="00F24F95" w:rsidP="00F24F95">
      <w:pPr>
        <w:pStyle w:val="ListParagraph"/>
        <w:numPr>
          <w:ilvl w:val="0"/>
          <w:numId w:val="8"/>
        </w:numPr>
        <w:rPr>
          <w:color w:val="00B050"/>
          <w:sz w:val="40"/>
          <w:szCs w:val="40"/>
        </w:rPr>
      </w:pPr>
      <w:r w:rsidRPr="00F24F95">
        <w:rPr>
          <w:color w:val="00B050"/>
          <w:sz w:val="40"/>
          <w:szCs w:val="40"/>
        </w:rPr>
        <w:t>Green: Terms</w:t>
      </w:r>
    </w:p>
    <w:p w:rsidR="00F24F95" w:rsidRPr="00F24F95" w:rsidRDefault="00F24F95" w:rsidP="00F24F95">
      <w:pPr>
        <w:pStyle w:val="ListParagraph"/>
        <w:numPr>
          <w:ilvl w:val="0"/>
          <w:numId w:val="8"/>
        </w:numPr>
        <w:rPr>
          <w:color w:val="FF0000"/>
          <w:sz w:val="40"/>
          <w:szCs w:val="40"/>
        </w:rPr>
      </w:pPr>
      <w:r w:rsidRPr="00F24F95">
        <w:rPr>
          <w:color w:val="FF0000"/>
          <w:sz w:val="40"/>
          <w:szCs w:val="40"/>
        </w:rPr>
        <w:t>Red: No need to memorize</w:t>
      </w:r>
    </w:p>
    <w:p w:rsidR="009B1A0E" w:rsidRPr="009B1A0E" w:rsidRDefault="009B1A0E" w:rsidP="009B1A0E">
      <w:pPr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(1.1.1) </w:t>
      </w:r>
      <w:r w:rsidR="00D26EAD" w:rsidRPr="009B1A0E">
        <w:rPr>
          <w:b/>
          <w:color w:val="00B050"/>
          <w:sz w:val="32"/>
          <w:szCs w:val="32"/>
        </w:rPr>
        <w:t>Hosts:</w:t>
      </w:r>
      <w:r w:rsidR="00D26EAD"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>An</w:t>
      </w:r>
      <w:r w:rsidR="00D26EAD" w:rsidRPr="009B1A0E">
        <w:rPr>
          <w:sz w:val="32"/>
          <w:szCs w:val="32"/>
        </w:rPr>
        <w:t xml:space="preserve"> </w:t>
      </w:r>
      <w:r w:rsidR="00D26EAD" w:rsidRPr="009B1A0E">
        <w:rPr>
          <w:b/>
          <w:color w:val="00B050"/>
          <w:sz w:val="32"/>
          <w:szCs w:val="32"/>
        </w:rPr>
        <w:t>end system</w:t>
      </w:r>
      <w:r w:rsidR="00D26EAD" w:rsidRPr="009B1A0E">
        <w:rPr>
          <w:sz w:val="32"/>
          <w:szCs w:val="32"/>
        </w:rPr>
        <w:t xml:space="preserve"> that runs an application, which are connected together by a </w:t>
      </w:r>
      <w:r w:rsidR="00D26EAD" w:rsidRPr="009B1A0E">
        <w:rPr>
          <w:b/>
          <w:color w:val="FF0000"/>
          <w:sz w:val="32"/>
          <w:szCs w:val="32"/>
        </w:rPr>
        <w:t>communications link</w:t>
      </w:r>
      <w:r w:rsidR="00D26EAD" w:rsidRPr="009B1A0E">
        <w:rPr>
          <w:b/>
          <w:sz w:val="32"/>
          <w:szCs w:val="32"/>
        </w:rPr>
        <w:t xml:space="preserve">. </w:t>
      </w:r>
    </w:p>
    <w:p w:rsidR="009B1A0E" w:rsidRPr="009B1A0E" w:rsidRDefault="00D26EAD" w:rsidP="009B1A0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B1A0E">
        <w:rPr>
          <w:sz w:val="32"/>
          <w:szCs w:val="32"/>
        </w:rPr>
        <w:t xml:space="preserve">This term is interchangeable with </w:t>
      </w:r>
      <w:r w:rsidRPr="009B1A0E">
        <w:rPr>
          <w:b/>
          <w:color w:val="00B050"/>
          <w:sz w:val="32"/>
          <w:szCs w:val="32"/>
        </w:rPr>
        <w:t>end system</w:t>
      </w:r>
      <w:r w:rsidRPr="009B1A0E">
        <w:rPr>
          <w:sz w:val="32"/>
          <w:szCs w:val="32"/>
        </w:rPr>
        <w:t xml:space="preserve"> and can be divided into two categories:</w:t>
      </w:r>
    </w:p>
    <w:p w:rsidR="009B1A0E" w:rsidRPr="009B1A0E" w:rsidRDefault="00D26EAD" w:rsidP="009B1A0E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 w:rsidRPr="009B1A0E">
        <w:rPr>
          <w:sz w:val="32"/>
          <w:szCs w:val="32"/>
        </w:rPr>
        <w:t>Clients: Desktops, mobile pc’s, smart phones</w:t>
      </w:r>
      <w:proofErr w:type="gramStart"/>
      <w:r w:rsidRPr="009B1A0E">
        <w:rPr>
          <w:sz w:val="32"/>
          <w:szCs w:val="32"/>
        </w:rPr>
        <w:t>, ..</w:t>
      </w:r>
      <w:proofErr w:type="gramEnd"/>
    </w:p>
    <w:p w:rsidR="009B1A0E" w:rsidRPr="009B1A0E" w:rsidRDefault="00D26EAD" w:rsidP="009B1A0E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 w:rsidRPr="009B1A0E">
        <w:rPr>
          <w:sz w:val="32"/>
          <w:szCs w:val="32"/>
        </w:rPr>
        <w:t>Servers: Powerful machines that store and distribute WebPages, stream videos, relay email</w:t>
      </w:r>
      <w:proofErr w:type="gramStart"/>
      <w:r w:rsidRPr="009B1A0E">
        <w:rPr>
          <w:sz w:val="32"/>
          <w:szCs w:val="32"/>
        </w:rPr>
        <w:t>, ..</w:t>
      </w:r>
      <w:proofErr w:type="gramEnd"/>
    </w:p>
    <w:p w:rsidR="00D26EAD" w:rsidRDefault="00D26EAD" w:rsidP="009B1A0E">
      <w:pPr>
        <w:rPr>
          <w:b/>
          <w:sz w:val="28"/>
          <w:szCs w:val="28"/>
        </w:rPr>
      </w:pPr>
      <w:r w:rsidRPr="009B1A0E">
        <w:rPr>
          <w:b/>
          <w:color w:val="00B050"/>
          <w:sz w:val="28"/>
          <w:szCs w:val="28"/>
        </w:rPr>
        <w:t>Hosts</w:t>
      </w:r>
      <w:r w:rsidRPr="009B1A0E">
        <w:rPr>
          <w:b/>
          <w:sz w:val="28"/>
          <w:szCs w:val="28"/>
        </w:rPr>
        <w:t xml:space="preserve"> </w:t>
      </w:r>
      <w:r w:rsidRPr="009B1A0E">
        <w:rPr>
          <w:sz w:val="28"/>
          <w:szCs w:val="28"/>
        </w:rPr>
        <w:t xml:space="preserve">are connected together a network of </w:t>
      </w:r>
      <w:r w:rsidRPr="009B1A0E">
        <w:rPr>
          <w:b/>
          <w:color w:val="FF0000"/>
          <w:sz w:val="28"/>
          <w:szCs w:val="28"/>
        </w:rPr>
        <w:t xml:space="preserve">Communication </w:t>
      </w:r>
      <w:r w:rsidR="00E90BC7" w:rsidRPr="009B1A0E">
        <w:rPr>
          <w:b/>
          <w:color w:val="FF0000"/>
          <w:sz w:val="28"/>
          <w:szCs w:val="28"/>
        </w:rPr>
        <w:t>links</w:t>
      </w:r>
      <w:r w:rsidR="00E90BC7" w:rsidRPr="009B1A0E">
        <w:rPr>
          <w:b/>
          <w:sz w:val="28"/>
          <w:szCs w:val="28"/>
        </w:rPr>
        <w:t xml:space="preserve"> </w:t>
      </w:r>
      <w:r w:rsidR="00E90BC7" w:rsidRPr="009B1A0E">
        <w:rPr>
          <w:sz w:val="28"/>
          <w:szCs w:val="28"/>
        </w:rPr>
        <w:t>and</w:t>
      </w:r>
      <w:r w:rsidRPr="009B1A0E">
        <w:rPr>
          <w:sz w:val="28"/>
          <w:szCs w:val="28"/>
        </w:rPr>
        <w:t xml:space="preserve"> </w:t>
      </w:r>
      <w:r w:rsidRPr="009B4375">
        <w:rPr>
          <w:b/>
          <w:sz w:val="28"/>
          <w:szCs w:val="28"/>
        </w:rPr>
        <w:t>Packet Switches</w:t>
      </w:r>
    </w:p>
    <w:p w:rsidR="009B4375" w:rsidRPr="009B4375" w:rsidRDefault="009B4375" w:rsidP="009B1A0E">
      <w:pPr>
        <w:rPr>
          <w:b/>
          <w:color w:val="FF0000"/>
          <w:sz w:val="28"/>
          <w:szCs w:val="28"/>
        </w:rPr>
      </w:pPr>
      <w:r w:rsidRPr="009B4375">
        <w:rPr>
          <w:b/>
          <w:color w:val="FF0000"/>
          <w:sz w:val="28"/>
          <w:szCs w:val="28"/>
        </w:rPr>
        <w:t>(1.1.2) Service Description</w:t>
      </w:r>
    </w:p>
    <w:p w:rsidR="009B4375" w:rsidRPr="002B1901" w:rsidRDefault="009B4375" w:rsidP="009B1A0E">
      <w:pPr>
        <w:rPr>
          <w:color w:val="00B0F0"/>
          <w:sz w:val="28"/>
          <w:szCs w:val="28"/>
        </w:rPr>
      </w:pPr>
      <w:r w:rsidRPr="002B1901">
        <w:rPr>
          <w:b/>
          <w:color w:val="00B0F0"/>
          <w:sz w:val="28"/>
          <w:szCs w:val="28"/>
        </w:rPr>
        <w:t>(1.1.3) Protocols</w:t>
      </w:r>
      <w:r w:rsidR="002B1901">
        <w:rPr>
          <w:b/>
          <w:color w:val="00B0F0"/>
          <w:sz w:val="28"/>
          <w:szCs w:val="28"/>
        </w:rPr>
        <w:t xml:space="preserve"> </w:t>
      </w:r>
      <w:r w:rsidR="002B1901" w:rsidRPr="002B1901">
        <w:rPr>
          <w:color w:val="000000" w:themeColor="text1"/>
          <w:sz w:val="28"/>
          <w:szCs w:val="28"/>
        </w:rPr>
        <w:t>define the format and the order of messages exchanged between two or more communicating entities, as well as the actions taken on the transmission and/or receipt of a message or other event.</w:t>
      </w:r>
    </w:p>
    <w:p w:rsidR="009B4375" w:rsidRDefault="009B4375" w:rsidP="009B1A0E">
      <w:pPr>
        <w:rPr>
          <w:color w:val="000000" w:themeColor="text1"/>
          <w:sz w:val="28"/>
          <w:szCs w:val="28"/>
        </w:rPr>
      </w:pPr>
      <w:r w:rsidRPr="002B1901">
        <w:rPr>
          <w:b/>
          <w:color w:val="00B0F0"/>
          <w:sz w:val="28"/>
          <w:szCs w:val="28"/>
        </w:rPr>
        <w:t>(1.2.1) Access Networks</w:t>
      </w:r>
      <w:r w:rsidR="001909B4">
        <w:rPr>
          <w:b/>
          <w:color w:val="00B0F0"/>
          <w:sz w:val="28"/>
          <w:szCs w:val="28"/>
        </w:rPr>
        <w:t xml:space="preserve"> </w:t>
      </w:r>
      <w:r w:rsidR="001909B4">
        <w:rPr>
          <w:color w:val="000000" w:themeColor="text1"/>
          <w:sz w:val="28"/>
          <w:szCs w:val="28"/>
        </w:rPr>
        <w:t xml:space="preserve">are the network that physically connects an </w:t>
      </w:r>
      <w:r w:rsidR="001909B4" w:rsidRPr="001909B4">
        <w:rPr>
          <w:b/>
          <w:color w:val="000000" w:themeColor="text1"/>
          <w:sz w:val="28"/>
          <w:szCs w:val="28"/>
        </w:rPr>
        <w:t>end system</w:t>
      </w:r>
      <w:r w:rsidR="001909B4">
        <w:rPr>
          <w:color w:val="000000" w:themeColor="text1"/>
          <w:sz w:val="28"/>
          <w:szCs w:val="28"/>
        </w:rPr>
        <w:t xml:space="preserve"> to the first router (</w:t>
      </w:r>
      <w:r w:rsidR="001909B4" w:rsidRPr="001909B4">
        <w:rPr>
          <w:b/>
          <w:color w:val="000000" w:themeColor="text1"/>
          <w:sz w:val="28"/>
          <w:szCs w:val="28"/>
        </w:rPr>
        <w:t>edge router</w:t>
      </w:r>
      <w:r w:rsidR="001909B4">
        <w:rPr>
          <w:color w:val="000000" w:themeColor="text1"/>
          <w:sz w:val="28"/>
          <w:szCs w:val="28"/>
        </w:rPr>
        <w:t xml:space="preserve">) to any other distant </w:t>
      </w:r>
      <w:r w:rsidR="001909B4" w:rsidRPr="001909B4">
        <w:rPr>
          <w:b/>
          <w:color w:val="000000" w:themeColor="text1"/>
          <w:sz w:val="28"/>
          <w:szCs w:val="28"/>
        </w:rPr>
        <w:t>end system</w:t>
      </w:r>
      <w:r w:rsidR="001909B4">
        <w:rPr>
          <w:color w:val="000000" w:themeColor="text1"/>
          <w:sz w:val="28"/>
          <w:szCs w:val="28"/>
        </w:rPr>
        <w:t>.</w:t>
      </w:r>
    </w:p>
    <w:p w:rsidR="00083ECB" w:rsidRDefault="00083ECB" w:rsidP="009B1A0E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Access Networks are either </w:t>
      </w:r>
      <w:r w:rsidRPr="00083ECB">
        <w:rPr>
          <w:b/>
          <w:color w:val="000000" w:themeColor="text1"/>
          <w:sz w:val="28"/>
          <w:szCs w:val="28"/>
        </w:rPr>
        <w:t>Dedicated</w:t>
      </w:r>
      <w:r>
        <w:rPr>
          <w:color w:val="000000" w:themeColor="text1"/>
          <w:sz w:val="28"/>
          <w:szCs w:val="28"/>
        </w:rPr>
        <w:t xml:space="preserve"> or </w:t>
      </w:r>
      <w:r w:rsidRPr="00083ECB">
        <w:rPr>
          <w:b/>
          <w:color w:val="000000" w:themeColor="text1"/>
          <w:sz w:val="28"/>
          <w:szCs w:val="28"/>
        </w:rPr>
        <w:t>Shared</w:t>
      </w:r>
      <w:r>
        <w:rPr>
          <w:b/>
          <w:color w:val="000000" w:themeColor="text1"/>
          <w:sz w:val="28"/>
          <w:szCs w:val="28"/>
        </w:rPr>
        <w:t>.</w:t>
      </w:r>
    </w:p>
    <w:p w:rsidR="00083ECB" w:rsidRDefault="00083ECB" w:rsidP="009B1A0E">
      <w:pPr>
        <w:rPr>
          <w:color w:val="000000" w:themeColor="text1"/>
          <w:sz w:val="28"/>
          <w:szCs w:val="28"/>
        </w:rPr>
      </w:pPr>
      <w:r w:rsidRPr="00CC0751">
        <w:rPr>
          <w:b/>
          <w:color w:val="00B050"/>
          <w:sz w:val="28"/>
          <w:szCs w:val="28"/>
        </w:rPr>
        <w:lastRenderedPageBreak/>
        <w:t xml:space="preserve">Dedicated Access Networks </w:t>
      </w:r>
      <w:r w:rsidR="00CC0751">
        <w:rPr>
          <w:color w:val="000000" w:themeColor="text1"/>
          <w:sz w:val="28"/>
          <w:szCs w:val="28"/>
        </w:rPr>
        <w:t>is Internet access and bandwidth dedicated to one user and one user alone. All users have a portion of bandwidth dedicated to them solely.</w:t>
      </w:r>
    </w:p>
    <w:p w:rsidR="00CC0751" w:rsidRPr="00CC0751" w:rsidRDefault="00CC0751" w:rsidP="009B1A0E">
      <w:pPr>
        <w:rPr>
          <w:color w:val="000000" w:themeColor="text1"/>
          <w:sz w:val="28"/>
          <w:szCs w:val="28"/>
        </w:rPr>
      </w:pPr>
      <w:r w:rsidRPr="00CC0751">
        <w:rPr>
          <w:b/>
          <w:color w:val="00B050"/>
          <w:sz w:val="28"/>
          <w:szCs w:val="28"/>
        </w:rPr>
        <w:t>Shared Access Networks</w:t>
      </w:r>
      <w:r>
        <w:rPr>
          <w:color w:val="000000" w:themeColor="text1"/>
          <w:sz w:val="28"/>
          <w:szCs w:val="28"/>
        </w:rPr>
        <w:t xml:space="preserve"> is a single Internet service among many users, which is then accessed on various devices and internal networks. All bandwidth is split among all users and devices.</w:t>
      </w:r>
    </w:p>
    <w:p w:rsidR="001909B4" w:rsidRDefault="001909B4" w:rsidP="001909B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909B4">
        <w:rPr>
          <w:color w:val="000000" w:themeColor="text1"/>
          <w:sz w:val="28"/>
          <w:szCs w:val="28"/>
        </w:rPr>
        <w:t>For Home Access there are several categories of access networks:</w:t>
      </w:r>
    </w:p>
    <w:p w:rsidR="001909B4" w:rsidRDefault="001909B4" w:rsidP="001909B4">
      <w:pPr>
        <w:pStyle w:val="ListParagraph"/>
        <w:numPr>
          <w:ilvl w:val="1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DSL [</w:t>
      </w:r>
      <w:r w:rsidRPr="001909B4">
        <w:rPr>
          <w:b/>
          <w:color w:val="000000" w:themeColor="text1"/>
          <w:sz w:val="28"/>
          <w:szCs w:val="28"/>
        </w:rPr>
        <w:t>Dedicated</w:t>
      </w:r>
      <w:r>
        <w:rPr>
          <w:color w:val="000000" w:themeColor="text1"/>
          <w:sz w:val="28"/>
          <w:szCs w:val="28"/>
        </w:rPr>
        <w:t>]</w:t>
      </w:r>
    </w:p>
    <w:p w:rsidR="001909B4" w:rsidRDefault="001909B4" w:rsidP="001909B4">
      <w:pPr>
        <w:pStyle w:val="ListParagraph"/>
        <w:numPr>
          <w:ilvl w:val="1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Cable Internet [</w:t>
      </w:r>
      <w:r w:rsidRPr="001909B4">
        <w:rPr>
          <w:b/>
          <w:color w:val="000000" w:themeColor="text1"/>
          <w:sz w:val="28"/>
          <w:szCs w:val="28"/>
        </w:rPr>
        <w:t>Shared</w:t>
      </w:r>
      <w:r>
        <w:rPr>
          <w:color w:val="000000" w:themeColor="text1"/>
          <w:sz w:val="28"/>
          <w:szCs w:val="28"/>
        </w:rPr>
        <w:t>]</w:t>
      </w:r>
    </w:p>
    <w:p w:rsidR="001909B4" w:rsidRPr="001909B4" w:rsidRDefault="001909B4" w:rsidP="001909B4">
      <w:pPr>
        <w:pStyle w:val="ListParagraph"/>
        <w:numPr>
          <w:ilvl w:val="1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Fibe</w:t>
      </w:r>
      <w:r w:rsidR="00176C18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 to the home (FTTH)</w:t>
      </w:r>
      <w:r w:rsidR="00CC0751">
        <w:rPr>
          <w:color w:val="000000" w:themeColor="text1"/>
          <w:sz w:val="28"/>
          <w:szCs w:val="28"/>
        </w:rPr>
        <w:t xml:space="preserve"> [</w:t>
      </w:r>
      <w:r w:rsidR="00CC0751" w:rsidRPr="00CC0751">
        <w:rPr>
          <w:b/>
          <w:color w:val="000000" w:themeColor="text1"/>
          <w:sz w:val="28"/>
          <w:szCs w:val="28"/>
        </w:rPr>
        <w:t>Shared</w:t>
      </w:r>
      <w:r w:rsidR="00CC0751">
        <w:rPr>
          <w:color w:val="000000" w:themeColor="text1"/>
          <w:sz w:val="28"/>
          <w:szCs w:val="28"/>
        </w:rPr>
        <w:t>]</w:t>
      </w:r>
    </w:p>
    <w:p w:rsidR="001909B4" w:rsidRDefault="001909B4" w:rsidP="001909B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Enterprise Access (plus the home) there are two other access networks:</w:t>
      </w:r>
    </w:p>
    <w:p w:rsidR="001909B4" w:rsidRDefault="001909B4" w:rsidP="001909B4">
      <w:pPr>
        <w:pStyle w:val="ListParagraph"/>
        <w:numPr>
          <w:ilvl w:val="1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Ethernet</w:t>
      </w:r>
      <w:r w:rsidR="00083ECB">
        <w:rPr>
          <w:color w:val="000000" w:themeColor="text1"/>
          <w:sz w:val="28"/>
          <w:szCs w:val="28"/>
        </w:rPr>
        <w:t xml:space="preserve"> [</w:t>
      </w:r>
      <w:r w:rsidR="00083ECB" w:rsidRPr="00083ECB">
        <w:rPr>
          <w:b/>
          <w:color w:val="000000" w:themeColor="text1"/>
          <w:sz w:val="28"/>
          <w:szCs w:val="28"/>
        </w:rPr>
        <w:t>Shared</w:t>
      </w:r>
      <w:r w:rsidR="00083ECB">
        <w:rPr>
          <w:color w:val="000000" w:themeColor="text1"/>
          <w:sz w:val="28"/>
          <w:szCs w:val="28"/>
        </w:rPr>
        <w:t>]</w:t>
      </w:r>
    </w:p>
    <w:p w:rsidR="001909B4" w:rsidRPr="00CC0751" w:rsidRDefault="001909B4" w:rsidP="009B1A0E">
      <w:pPr>
        <w:pStyle w:val="ListParagraph"/>
        <w:numPr>
          <w:ilvl w:val="1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WiFi</w:t>
      </w:r>
      <w:proofErr w:type="spellEnd"/>
      <w:r w:rsidR="00083ECB">
        <w:rPr>
          <w:color w:val="000000" w:themeColor="text1"/>
          <w:sz w:val="28"/>
          <w:szCs w:val="28"/>
        </w:rPr>
        <w:t xml:space="preserve"> [</w:t>
      </w:r>
      <w:r w:rsidR="00083ECB" w:rsidRPr="00083ECB">
        <w:rPr>
          <w:b/>
          <w:color w:val="000000" w:themeColor="text1"/>
          <w:sz w:val="28"/>
          <w:szCs w:val="28"/>
        </w:rPr>
        <w:t>Shared</w:t>
      </w:r>
      <w:r w:rsidR="00083ECB">
        <w:rPr>
          <w:color w:val="000000" w:themeColor="text1"/>
          <w:sz w:val="28"/>
          <w:szCs w:val="28"/>
        </w:rPr>
        <w:t>]</w:t>
      </w:r>
    </w:p>
    <w:p w:rsidR="009B1A0E" w:rsidRPr="009B1A0E" w:rsidRDefault="009B1A0E" w:rsidP="009B1A0E">
      <w:pPr>
        <w:rPr>
          <w:b/>
          <w:sz w:val="28"/>
          <w:szCs w:val="28"/>
        </w:rPr>
      </w:pPr>
      <w:r w:rsidRPr="009B1A0E">
        <w:rPr>
          <w:b/>
          <w:color w:val="FF0000"/>
          <w:sz w:val="28"/>
          <w:szCs w:val="28"/>
        </w:rPr>
        <w:t>(1.2.</w:t>
      </w:r>
      <w:r>
        <w:rPr>
          <w:b/>
          <w:color w:val="FF0000"/>
          <w:sz w:val="28"/>
          <w:szCs w:val="28"/>
        </w:rPr>
        <w:t>2</w:t>
      </w:r>
      <w:r w:rsidRPr="009B1A0E">
        <w:rPr>
          <w:b/>
          <w:color w:val="FF0000"/>
          <w:sz w:val="28"/>
          <w:szCs w:val="28"/>
        </w:rPr>
        <w:t>)</w:t>
      </w:r>
      <w:r w:rsidR="009B4375">
        <w:rPr>
          <w:b/>
          <w:color w:val="FF0000"/>
          <w:sz w:val="28"/>
          <w:szCs w:val="28"/>
        </w:rPr>
        <w:t xml:space="preserve"> </w:t>
      </w:r>
      <w:r w:rsidR="00D26EAD" w:rsidRPr="009B1A0E">
        <w:rPr>
          <w:b/>
          <w:color w:val="FF0000"/>
          <w:sz w:val="28"/>
          <w:szCs w:val="28"/>
        </w:rPr>
        <w:t>Communication links</w:t>
      </w:r>
      <w:r w:rsidR="00D26EAD" w:rsidRPr="009B1A0E">
        <w:rPr>
          <w:b/>
          <w:sz w:val="28"/>
          <w:szCs w:val="28"/>
        </w:rPr>
        <w:t xml:space="preserve"> </w:t>
      </w:r>
      <w:r w:rsidR="00D26EAD" w:rsidRPr="009B1A0E">
        <w:rPr>
          <w:sz w:val="28"/>
          <w:szCs w:val="28"/>
        </w:rPr>
        <w:t xml:space="preserve">are made up of different types of </w:t>
      </w:r>
      <w:r w:rsidR="00D26EAD" w:rsidRPr="009B1A0E">
        <w:rPr>
          <w:b/>
          <w:color w:val="FF0000"/>
          <w:sz w:val="28"/>
          <w:szCs w:val="28"/>
        </w:rPr>
        <w:t>Physical media</w:t>
      </w:r>
      <w:r w:rsidR="00D26EAD" w:rsidRPr="009B1A0E">
        <w:rPr>
          <w:b/>
          <w:sz w:val="28"/>
          <w:szCs w:val="28"/>
        </w:rPr>
        <w:t xml:space="preserve">, </w:t>
      </w:r>
      <w:r w:rsidR="00D26EAD" w:rsidRPr="009B1A0E">
        <w:rPr>
          <w:sz w:val="28"/>
          <w:szCs w:val="28"/>
        </w:rPr>
        <w:t>including coaxial cable, copper wire, optical fiber, radio spectrum.</w:t>
      </w:r>
    </w:p>
    <w:p w:rsidR="009B1A0E" w:rsidRPr="009B1A0E" w:rsidRDefault="009B1A0E" w:rsidP="009B1A0E">
      <w:pPr>
        <w:rPr>
          <w:b/>
          <w:sz w:val="32"/>
          <w:szCs w:val="32"/>
        </w:rPr>
      </w:pPr>
      <w:r>
        <w:rPr>
          <w:b/>
          <w:color w:val="00B050"/>
          <w:sz w:val="32"/>
          <w:szCs w:val="32"/>
        </w:rPr>
        <w:t>(1.3.1)</w:t>
      </w:r>
      <w:r w:rsidR="009B4375">
        <w:rPr>
          <w:b/>
          <w:color w:val="00B050"/>
          <w:sz w:val="32"/>
          <w:szCs w:val="32"/>
        </w:rPr>
        <w:t xml:space="preserve"> </w:t>
      </w:r>
      <w:r w:rsidR="00D26EAD" w:rsidRPr="009B1A0E">
        <w:rPr>
          <w:b/>
          <w:color w:val="00B050"/>
          <w:sz w:val="32"/>
          <w:szCs w:val="32"/>
        </w:rPr>
        <w:t>Packet Switches</w:t>
      </w:r>
      <w:r w:rsidR="00D26EAD" w:rsidRPr="009B1A0E">
        <w:rPr>
          <w:sz w:val="32"/>
          <w:szCs w:val="32"/>
        </w:rPr>
        <w:t xml:space="preserve"> often come in the form of </w:t>
      </w:r>
      <w:r w:rsidR="00D26EAD" w:rsidRPr="009B1A0E">
        <w:rPr>
          <w:b/>
          <w:sz w:val="32"/>
          <w:szCs w:val="32"/>
        </w:rPr>
        <w:t>routers</w:t>
      </w:r>
      <w:r w:rsidR="00D26EAD" w:rsidRPr="009B1A0E">
        <w:rPr>
          <w:sz w:val="32"/>
          <w:szCs w:val="32"/>
        </w:rPr>
        <w:t xml:space="preserve"> and link-layer switches. They </w:t>
      </w:r>
      <w:r w:rsidR="00D26EAD" w:rsidRPr="009B1A0E">
        <w:rPr>
          <w:b/>
          <w:sz w:val="32"/>
          <w:szCs w:val="32"/>
        </w:rPr>
        <w:t xml:space="preserve">forward </w:t>
      </w:r>
      <w:r w:rsidR="00D26EAD" w:rsidRPr="009B1A0E">
        <w:rPr>
          <w:sz w:val="32"/>
          <w:szCs w:val="32"/>
        </w:rPr>
        <w:t>packets towards their destination, depending on the form they come in.</w:t>
      </w:r>
      <w:r w:rsidR="00A803E3">
        <w:rPr>
          <w:sz w:val="32"/>
          <w:szCs w:val="32"/>
        </w:rPr>
        <w:t xml:space="preserve"> It’s noted for its burst data behavior, but having possible excessive congestion problems and loss without congestion control.</w:t>
      </w:r>
    </w:p>
    <w:p w:rsidR="009B1A0E" w:rsidRPr="009B1A0E" w:rsidRDefault="009B1A0E" w:rsidP="009B1A0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B1A0E">
        <w:rPr>
          <w:b/>
          <w:color w:val="00B050"/>
          <w:sz w:val="32"/>
          <w:szCs w:val="32"/>
        </w:rPr>
        <w:t>Packet Switching</w:t>
      </w:r>
      <w:r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 xml:space="preserve">is the procedure by which </w:t>
      </w:r>
      <w:r w:rsidRPr="009B4375">
        <w:rPr>
          <w:b/>
          <w:sz w:val="32"/>
          <w:szCs w:val="32"/>
        </w:rPr>
        <w:t>communication link</w:t>
      </w:r>
      <w:r w:rsidRPr="009B1A0E">
        <w:rPr>
          <w:sz w:val="32"/>
          <w:szCs w:val="32"/>
        </w:rPr>
        <w:t xml:space="preserve"> hosts break </w:t>
      </w:r>
      <w:r w:rsidRPr="009B4375">
        <w:rPr>
          <w:b/>
          <w:sz w:val="32"/>
          <w:szCs w:val="32"/>
        </w:rPr>
        <w:t>Application Layer</w:t>
      </w:r>
      <w:r w:rsidRPr="009B1A0E">
        <w:rPr>
          <w:sz w:val="32"/>
          <w:szCs w:val="32"/>
        </w:rPr>
        <w:t xml:space="preserve"> messages into </w:t>
      </w:r>
      <w:r w:rsidRPr="009B4375">
        <w:rPr>
          <w:b/>
          <w:sz w:val="32"/>
          <w:szCs w:val="32"/>
        </w:rPr>
        <w:t>packets</w:t>
      </w:r>
      <w:r w:rsidRPr="009B1A0E">
        <w:rPr>
          <w:sz w:val="32"/>
          <w:szCs w:val="32"/>
        </w:rPr>
        <w:t xml:space="preserve"> and </w:t>
      </w:r>
      <w:r w:rsidRPr="009B4375">
        <w:rPr>
          <w:b/>
          <w:sz w:val="32"/>
          <w:szCs w:val="32"/>
        </w:rPr>
        <w:t>forwards</w:t>
      </w:r>
      <w:r w:rsidRPr="009B1A0E">
        <w:rPr>
          <w:sz w:val="32"/>
          <w:szCs w:val="32"/>
        </w:rPr>
        <w:t xml:space="preserve"> it to an ongoing </w:t>
      </w:r>
      <w:r w:rsidRPr="009B4375">
        <w:rPr>
          <w:b/>
          <w:sz w:val="32"/>
          <w:szCs w:val="32"/>
        </w:rPr>
        <w:t>Communication link</w:t>
      </w:r>
      <w:r w:rsidRPr="009B1A0E">
        <w:rPr>
          <w:color w:val="FF0000"/>
          <w:sz w:val="32"/>
          <w:szCs w:val="32"/>
        </w:rPr>
        <w:t>.</w:t>
      </w:r>
    </w:p>
    <w:p w:rsidR="009B1A0E" w:rsidRPr="002B1901" w:rsidRDefault="009B1A0E" w:rsidP="009B1A0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B1A0E">
        <w:rPr>
          <w:sz w:val="32"/>
          <w:szCs w:val="32"/>
        </w:rPr>
        <w:t xml:space="preserve">An old method of delivering </w:t>
      </w:r>
      <w:r w:rsidRPr="009B4375">
        <w:rPr>
          <w:b/>
          <w:sz w:val="32"/>
          <w:szCs w:val="32"/>
        </w:rPr>
        <w:t>packets</w:t>
      </w:r>
      <w:r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 xml:space="preserve">war through </w:t>
      </w:r>
      <w:r w:rsidRPr="009B1A0E">
        <w:rPr>
          <w:b/>
          <w:color w:val="00B050"/>
          <w:sz w:val="32"/>
          <w:szCs w:val="32"/>
        </w:rPr>
        <w:t>Store-and-forward</w:t>
      </w:r>
      <w:r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 xml:space="preserve">which dictates that the entire </w:t>
      </w:r>
      <w:r w:rsidRPr="009B4375">
        <w:rPr>
          <w:b/>
          <w:sz w:val="32"/>
          <w:szCs w:val="32"/>
        </w:rPr>
        <w:t>packet</w:t>
      </w:r>
      <w:r w:rsidRPr="009B1A0E">
        <w:rPr>
          <w:sz w:val="32"/>
          <w:szCs w:val="32"/>
        </w:rPr>
        <w:t xml:space="preserve"> must arrive at router before it be transmitted on the next link.</w:t>
      </w:r>
    </w:p>
    <w:p w:rsidR="00D26EAD" w:rsidRDefault="00D26EAD" w:rsidP="00E90BC7">
      <w:pPr>
        <w:ind w:left="720"/>
        <w:rPr>
          <w:b/>
          <w:color w:val="00B050"/>
          <w:sz w:val="32"/>
          <w:szCs w:val="32"/>
        </w:rPr>
      </w:pPr>
      <w:r w:rsidRPr="009B1A0E">
        <w:rPr>
          <w:sz w:val="32"/>
          <w:szCs w:val="32"/>
        </w:rPr>
        <w:lastRenderedPageBreak/>
        <w:t xml:space="preserve">The router would store the </w:t>
      </w:r>
      <w:r w:rsidRPr="009B1A0E">
        <w:rPr>
          <w:b/>
          <w:sz w:val="32"/>
          <w:szCs w:val="32"/>
        </w:rPr>
        <w:t xml:space="preserve">packet </w:t>
      </w:r>
      <w:r w:rsidRPr="009B1A0E">
        <w:rPr>
          <w:sz w:val="32"/>
          <w:szCs w:val="32"/>
        </w:rPr>
        <w:t xml:space="preserve">and decide where it needs to go, which overall added a </w:t>
      </w:r>
      <w:r w:rsidRPr="009B1A0E">
        <w:rPr>
          <w:b/>
          <w:sz w:val="32"/>
          <w:szCs w:val="32"/>
        </w:rPr>
        <w:t>delay</w:t>
      </w:r>
      <w:r w:rsidRPr="009B1A0E">
        <w:rPr>
          <w:sz w:val="32"/>
          <w:szCs w:val="32"/>
        </w:rPr>
        <w:t xml:space="preserve"> on top of </w:t>
      </w:r>
      <w:r w:rsidRPr="009B4375">
        <w:rPr>
          <w:b/>
          <w:color w:val="00B050"/>
          <w:sz w:val="32"/>
          <w:szCs w:val="32"/>
        </w:rPr>
        <w:t>packet transmission delay (PTD)</w:t>
      </w:r>
      <w:r w:rsidR="00CC0751">
        <w:rPr>
          <w:b/>
          <w:color w:val="00B050"/>
          <w:sz w:val="32"/>
          <w:szCs w:val="32"/>
        </w:rPr>
        <w:t xml:space="preserve"> </w:t>
      </w:r>
      <w:r w:rsidR="00CC0751" w:rsidRPr="00CC0751">
        <w:rPr>
          <w:color w:val="000000" w:themeColor="text1"/>
          <w:sz w:val="32"/>
          <w:szCs w:val="32"/>
        </w:rPr>
        <w:t xml:space="preserve">also known as </w:t>
      </w:r>
      <w:r w:rsidR="00CC0751">
        <w:rPr>
          <w:color w:val="000000" w:themeColor="text1"/>
          <w:sz w:val="32"/>
          <w:szCs w:val="32"/>
        </w:rPr>
        <w:t xml:space="preserve">a </w:t>
      </w:r>
      <w:r w:rsidR="00CC0751" w:rsidRPr="00CC0751">
        <w:rPr>
          <w:b/>
          <w:color w:val="000000" w:themeColor="text1"/>
          <w:sz w:val="32"/>
          <w:szCs w:val="32"/>
        </w:rPr>
        <w:t>serialization delay</w:t>
      </w:r>
      <w:r w:rsidR="00CC0751">
        <w:rPr>
          <w:b/>
          <w:color w:val="000000" w:themeColor="text1"/>
          <w:sz w:val="32"/>
          <w:szCs w:val="32"/>
        </w:rPr>
        <w:t>.</w:t>
      </w:r>
    </w:p>
    <w:p w:rsidR="00CC0751" w:rsidRPr="00CC0751" w:rsidRDefault="00CC0751" w:rsidP="00CC0751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PTD </w:t>
      </w:r>
      <w:r>
        <w:rPr>
          <w:sz w:val="32"/>
          <w:szCs w:val="32"/>
        </w:rPr>
        <w:t>= L (bits) / R (bits/sec) = time needed to transmit L bit packet into link.</w:t>
      </w:r>
    </w:p>
    <w:p w:rsidR="00D26EAD" w:rsidRDefault="00D26EAD" w:rsidP="00E90BC7">
      <w:pPr>
        <w:ind w:left="720"/>
        <w:rPr>
          <w:sz w:val="32"/>
          <w:szCs w:val="32"/>
        </w:rPr>
      </w:pPr>
      <w:r w:rsidRPr="009B1A0E">
        <w:rPr>
          <w:sz w:val="32"/>
          <w:szCs w:val="32"/>
        </w:rPr>
        <w:t xml:space="preserve">This was initially to reduce failure in the form of </w:t>
      </w:r>
      <w:r w:rsidRPr="009B1A0E">
        <w:rPr>
          <w:b/>
          <w:sz w:val="32"/>
          <w:szCs w:val="32"/>
        </w:rPr>
        <w:t>packet loss</w:t>
      </w:r>
      <w:r w:rsidRPr="009B1A0E">
        <w:rPr>
          <w:sz w:val="32"/>
          <w:szCs w:val="32"/>
        </w:rPr>
        <w:t>, but, since then, a new method is to access part of the data instead of at the entire thing.</w:t>
      </w:r>
    </w:p>
    <w:p w:rsidR="009B4375" w:rsidRDefault="009B4375" w:rsidP="00E90BC7">
      <w:pPr>
        <w:ind w:left="720"/>
        <w:rPr>
          <w:color w:val="000000" w:themeColor="text1"/>
          <w:sz w:val="32"/>
          <w:szCs w:val="32"/>
        </w:rPr>
      </w:pPr>
      <w:r w:rsidRPr="002B1901">
        <w:rPr>
          <w:b/>
          <w:color w:val="00B0F0"/>
          <w:sz w:val="32"/>
          <w:szCs w:val="32"/>
        </w:rPr>
        <w:t>(1.3.2) Circuit Switches</w:t>
      </w:r>
      <w:r w:rsidR="00A803E3">
        <w:rPr>
          <w:b/>
          <w:color w:val="00B0F0"/>
          <w:sz w:val="32"/>
          <w:szCs w:val="32"/>
        </w:rPr>
        <w:t xml:space="preserve"> </w:t>
      </w:r>
      <w:r w:rsidR="00A803E3" w:rsidRPr="00A803E3">
        <w:rPr>
          <w:color w:val="000000" w:themeColor="text1"/>
          <w:sz w:val="32"/>
          <w:szCs w:val="32"/>
        </w:rPr>
        <w:t xml:space="preserve">are end to end </w:t>
      </w:r>
      <w:r w:rsidR="00A803E3">
        <w:rPr>
          <w:color w:val="000000" w:themeColor="text1"/>
          <w:sz w:val="32"/>
          <w:szCs w:val="32"/>
        </w:rPr>
        <w:t xml:space="preserve">resources allocated to reserve </w:t>
      </w:r>
      <w:r w:rsidR="00A803E3" w:rsidRPr="00A803E3">
        <w:rPr>
          <w:color w:val="000000" w:themeColor="text1"/>
          <w:sz w:val="32"/>
          <w:szCs w:val="32"/>
        </w:rPr>
        <w:t>“call</w:t>
      </w:r>
      <w:r w:rsidR="00A803E3">
        <w:rPr>
          <w:color w:val="000000" w:themeColor="text1"/>
          <w:sz w:val="32"/>
          <w:szCs w:val="32"/>
        </w:rPr>
        <w:t>s</w:t>
      </w:r>
      <w:r w:rsidR="00A803E3" w:rsidRPr="00A803E3">
        <w:rPr>
          <w:color w:val="000000" w:themeColor="text1"/>
          <w:sz w:val="32"/>
          <w:szCs w:val="32"/>
        </w:rPr>
        <w:t>” between source and destination.</w:t>
      </w:r>
      <w:r w:rsidR="00A803E3">
        <w:rPr>
          <w:color w:val="000000" w:themeColor="text1"/>
          <w:sz w:val="32"/>
          <w:szCs w:val="32"/>
        </w:rPr>
        <w:t xml:space="preserve"> It is no dedication between calls so it inherits the old phone dialing algorithm, where the circuit segment is idle if not used by a call.</w:t>
      </w:r>
    </w:p>
    <w:p w:rsidR="00F441C2" w:rsidRPr="00F441C2" w:rsidRDefault="00F441C2" w:rsidP="00E90BC7">
      <w:pPr>
        <w:ind w:left="720"/>
        <w:rPr>
          <w:color w:val="000000" w:themeColor="text1"/>
          <w:sz w:val="32"/>
          <w:szCs w:val="32"/>
        </w:rPr>
      </w:pPr>
      <w:r w:rsidRPr="00F441C2">
        <w:rPr>
          <w:b/>
          <w:color w:val="000000" w:themeColor="text1"/>
          <w:sz w:val="32"/>
          <w:szCs w:val="32"/>
        </w:rPr>
        <w:t>Circuit Switching</w:t>
      </w:r>
      <w:r w:rsidRPr="00F441C2">
        <w:rPr>
          <w:color w:val="000000" w:themeColor="text1"/>
          <w:sz w:val="32"/>
          <w:szCs w:val="32"/>
        </w:rPr>
        <w:t xml:space="preserve"> is handled two methods of multiplexing:</w:t>
      </w:r>
    </w:p>
    <w:p w:rsidR="00F441C2" w:rsidRDefault="00F441C2" w:rsidP="00F441C2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F24F95">
        <w:rPr>
          <w:b/>
          <w:color w:val="00B050"/>
          <w:sz w:val="32"/>
          <w:szCs w:val="32"/>
        </w:rPr>
        <w:t>Frequency-Division multiplexing (FDM)</w:t>
      </w:r>
      <w:r>
        <w:rPr>
          <w:color w:val="000000" w:themeColor="text1"/>
          <w:sz w:val="32"/>
          <w:szCs w:val="32"/>
        </w:rPr>
        <w:t xml:space="preserve"> a link is divided up among the connections established across the link. The link dedicates a frequency band to each connection for the duration of the connection. </w:t>
      </w:r>
    </w:p>
    <w:p w:rsidR="00826E0A" w:rsidRDefault="00826E0A" w:rsidP="00826E0A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end result is that each user is granted a frequency band to access a divided portion of the total bandwidth for the duration of the connection.</w:t>
      </w:r>
    </w:p>
    <w:p w:rsidR="00826E0A" w:rsidRDefault="00F441C2" w:rsidP="00F441C2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F24F95">
        <w:rPr>
          <w:b/>
          <w:color w:val="00B050"/>
          <w:sz w:val="32"/>
          <w:szCs w:val="32"/>
        </w:rPr>
        <w:t>Time-Division multiplexing (TDM)</w:t>
      </w:r>
      <w:r>
        <w:rPr>
          <w:color w:val="000000" w:themeColor="text1"/>
          <w:sz w:val="32"/>
          <w:szCs w:val="32"/>
        </w:rPr>
        <w:t xml:space="preserve"> time is divided into frames of fixed duration, and each frame is divided into a fixed number of time slots. The network dedicates one time slot in every frame to this connection. </w:t>
      </w:r>
    </w:p>
    <w:p w:rsidR="00F441C2" w:rsidRPr="00F441C2" w:rsidRDefault="00F441C2" w:rsidP="00826E0A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The end result is that each user is granted a frame and</w:t>
      </w:r>
      <w:r w:rsidR="00826E0A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as calls are made, user frames must wait their turn </w:t>
      </w:r>
      <w:r w:rsidR="00826E0A">
        <w:rPr>
          <w:color w:val="000000" w:themeColor="text1"/>
          <w:sz w:val="32"/>
          <w:szCs w:val="32"/>
        </w:rPr>
        <w:t>to have full access to the bandwidth for a time slot.</w:t>
      </w:r>
      <w:r>
        <w:rPr>
          <w:color w:val="000000" w:themeColor="text1"/>
          <w:sz w:val="32"/>
          <w:szCs w:val="32"/>
        </w:rPr>
        <w:t xml:space="preserve">                                        </w:t>
      </w:r>
    </w:p>
    <w:p w:rsidR="00D26EAD" w:rsidRPr="009B1A0E" w:rsidRDefault="009B4375" w:rsidP="00E90BC7">
      <w:pPr>
        <w:ind w:left="720"/>
        <w:rPr>
          <w:b/>
          <w:sz w:val="32"/>
          <w:szCs w:val="32"/>
        </w:rPr>
      </w:pPr>
      <w:r w:rsidRPr="009B4375">
        <w:rPr>
          <w:b/>
          <w:color w:val="00B050"/>
          <w:sz w:val="32"/>
          <w:szCs w:val="32"/>
        </w:rPr>
        <w:t>(1.3.3)</w:t>
      </w:r>
      <w:r>
        <w:rPr>
          <w:b/>
          <w:sz w:val="32"/>
          <w:szCs w:val="32"/>
        </w:rPr>
        <w:t xml:space="preserve"> </w:t>
      </w:r>
      <w:r w:rsidR="00D26EAD" w:rsidRPr="009B4375">
        <w:rPr>
          <w:b/>
          <w:color w:val="00B050"/>
          <w:sz w:val="32"/>
          <w:szCs w:val="32"/>
        </w:rPr>
        <w:t>Internet service providers</w:t>
      </w:r>
      <w:r w:rsidR="00D26EAD" w:rsidRPr="009B1A0E">
        <w:rPr>
          <w:b/>
          <w:sz w:val="32"/>
          <w:szCs w:val="32"/>
        </w:rPr>
        <w:t xml:space="preserve"> </w:t>
      </w:r>
      <w:r w:rsidR="00D26EAD" w:rsidRPr="009B4375">
        <w:rPr>
          <w:b/>
          <w:color w:val="00B050"/>
          <w:sz w:val="32"/>
          <w:szCs w:val="32"/>
        </w:rPr>
        <w:t xml:space="preserve">(ISP’s) </w:t>
      </w:r>
      <w:r w:rsidR="00D26EAD" w:rsidRPr="009B1A0E">
        <w:rPr>
          <w:sz w:val="32"/>
          <w:szCs w:val="32"/>
        </w:rPr>
        <w:t xml:space="preserve">are a network of </w:t>
      </w:r>
      <w:r w:rsidR="00D26EAD" w:rsidRPr="009B4375">
        <w:rPr>
          <w:b/>
          <w:color w:val="000000" w:themeColor="text1"/>
          <w:sz w:val="32"/>
          <w:szCs w:val="32"/>
        </w:rPr>
        <w:t>packet switches</w:t>
      </w:r>
      <w:r w:rsidR="00D26EAD" w:rsidRPr="009B1A0E">
        <w:rPr>
          <w:b/>
          <w:sz w:val="32"/>
          <w:szCs w:val="32"/>
        </w:rPr>
        <w:t xml:space="preserve"> </w:t>
      </w:r>
      <w:r w:rsidR="00D26EAD" w:rsidRPr="009B1A0E">
        <w:rPr>
          <w:sz w:val="32"/>
          <w:szCs w:val="32"/>
        </w:rPr>
        <w:t xml:space="preserve">and </w:t>
      </w:r>
      <w:r w:rsidR="00D26EAD" w:rsidRPr="009B4375">
        <w:rPr>
          <w:b/>
          <w:color w:val="FF0000"/>
          <w:sz w:val="32"/>
          <w:szCs w:val="32"/>
        </w:rPr>
        <w:t>communication links</w:t>
      </w:r>
      <w:r w:rsidR="00D26EAD" w:rsidRPr="009B1A0E">
        <w:rPr>
          <w:sz w:val="32"/>
          <w:szCs w:val="32"/>
        </w:rPr>
        <w:t xml:space="preserve"> that grant </w:t>
      </w:r>
      <w:r w:rsidR="00D26EAD" w:rsidRPr="009B4375">
        <w:rPr>
          <w:b/>
          <w:color w:val="000000" w:themeColor="text1"/>
          <w:sz w:val="32"/>
          <w:szCs w:val="32"/>
        </w:rPr>
        <w:t>end systems</w:t>
      </w:r>
      <w:r w:rsidR="00D26EAD" w:rsidRPr="009B1A0E">
        <w:rPr>
          <w:sz w:val="32"/>
          <w:szCs w:val="32"/>
        </w:rPr>
        <w:t xml:space="preserve"> access to the internet.</w:t>
      </w:r>
    </w:p>
    <w:p w:rsidR="00E90BC7" w:rsidRPr="009B1A0E" w:rsidRDefault="00E90BC7" w:rsidP="00E90BC7">
      <w:pPr>
        <w:ind w:left="720"/>
        <w:rPr>
          <w:sz w:val="32"/>
          <w:szCs w:val="32"/>
        </w:rPr>
      </w:pPr>
      <w:r w:rsidRPr="009B4375">
        <w:rPr>
          <w:b/>
          <w:color w:val="00B050"/>
          <w:sz w:val="32"/>
          <w:szCs w:val="32"/>
        </w:rPr>
        <w:t>ISP’s</w:t>
      </w:r>
      <w:r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>are tiered based on their services:</w:t>
      </w:r>
    </w:p>
    <w:p w:rsidR="0035515D" w:rsidRPr="009B1A0E" w:rsidRDefault="0035515D" w:rsidP="003551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1A0E">
        <w:rPr>
          <w:b/>
          <w:sz w:val="32"/>
          <w:szCs w:val="32"/>
        </w:rPr>
        <w:t xml:space="preserve">Tier 1 ISP’s: </w:t>
      </w:r>
      <w:r w:rsidRPr="009B1A0E">
        <w:rPr>
          <w:sz w:val="32"/>
          <w:szCs w:val="32"/>
        </w:rPr>
        <w:t xml:space="preserve">Large scale; Network of </w:t>
      </w:r>
      <w:r w:rsidRPr="009B1A0E">
        <w:rPr>
          <w:b/>
          <w:sz w:val="32"/>
          <w:szCs w:val="32"/>
        </w:rPr>
        <w:t>Regional ISP’s</w:t>
      </w:r>
    </w:p>
    <w:p w:rsidR="0035515D" w:rsidRPr="009B1A0E" w:rsidRDefault="0035515D" w:rsidP="003551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1A0E">
        <w:rPr>
          <w:b/>
          <w:sz w:val="32"/>
          <w:szCs w:val="32"/>
        </w:rPr>
        <w:t>Regional ISP:</w:t>
      </w:r>
      <w:r w:rsidRPr="009B1A0E">
        <w:rPr>
          <w:sz w:val="32"/>
          <w:szCs w:val="32"/>
        </w:rPr>
        <w:t xml:space="preserve"> Region; Network of </w:t>
      </w:r>
      <w:r w:rsidRPr="009B1A0E">
        <w:rPr>
          <w:b/>
          <w:sz w:val="32"/>
          <w:szCs w:val="32"/>
        </w:rPr>
        <w:t>Access ISP’s</w:t>
      </w:r>
    </w:p>
    <w:p w:rsidR="00E90BC7" w:rsidRPr="009B1A0E" w:rsidRDefault="0035515D" w:rsidP="0035515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B1A0E">
        <w:rPr>
          <w:b/>
          <w:sz w:val="32"/>
          <w:szCs w:val="32"/>
        </w:rPr>
        <w:t xml:space="preserve">Access ISP: </w:t>
      </w:r>
      <w:r w:rsidRPr="009B1A0E">
        <w:rPr>
          <w:sz w:val="32"/>
          <w:szCs w:val="32"/>
        </w:rPr>
        <w:t>Local area</w:t>
      </w:r>
    </w:p>
    <w:p w:rsidR="00D26EAD" w:rsidRPr="009B1A0E" w:rsidRDefault="00E90BC7" w:rsidP="00E90BC7">
      <w:pPr>
        <w:ind w:left="720"/>
        <w:rPr>
          <w:b/>
          <w:sz w:val="32"/>
          <w:szCs w:val="32"/>
        </w:rPr>
      </w:pPr>
      <w:r w:rsidRPr="009B1A0E">
        <w:rPr>
          <w:sz w:val="32"/>
          <w:szCs w:val="32"/>
        </w:rPr>
        <w:t xml:space="preserve">Where ISPs facilitate the framework for the internet, a majority of the connections are made through </w:t>
      </w:r>
      <w:r w:rsidRPr="009B1A0E">
        <w:rPr>
          <w:b/>
          <w:sz w:val="32"/>
          <w:szCs w:val="32"/>
        </w:rPr>
        <w:t>Points of Pressure (</w:t>
      </w:r>
      <w:proofErr w:type="spellStart"/>
      <w:r w:rsidRPr="009B1A0E">
        <w:rPr>
          <w:b/>
          <w:sz w:val="32"/>
          <w:szCs w:val="32"/>
        </w:rPr>
        <w:t>PoP’s</w:t>
      </w:r>
      <w:proofErr w:type="spellEnd"/>
      <w:r w:rsidRPr="009B1A0E">
        <w:rPr>
          <w:b/>
          <w:sz w:val="32"/>
          <w:szCs w:val="32"/>
        </w:rPr>
        <w:t xml:space="preserve">), </w:t>
      </w:r>
      <w:proofErr w:type="spellStart"/>
      <w:r w:rsidRPr="009B1A0E">
        <w:rPr>
          <w:b/>
          <w:sz w:val="32"/>
          <w:szCs w:val="32"/>
        </w:rPr>
        <w:t>multihoming</w:t>
      </w:r>
      <w:proofErr w:type="spellEnd"/>
      <w:r w:rsidRPr="009B1A0E">
        <w:rPr>
          <w:b/>
          <w:sz w:val="32"/>
          <w:szCs w:val="32"/>
        </w:rPr>
        <w:t xml:space="preserve">, peering, </w:t>
      </w:r>
      <w:r w:rsidRPr="009B1A0E">
        <w:rPr>
          <w:sz w:val="32"/>
          <w:szCs w:val="32"/>
        </w:rPr>
        <w:t>and</w:t>
      </w:r>
      <w:r w:rsidRPr="009B1A0E">
        <w:rPr>
          <w:b/>
          <w:sz w:val="32"/>
          <w:szCs w:val="32"/>
        </w:rPr>
        <w:t xml:space="preserve"> Internet Exchange Points.</w:t>
      </w:r>
    </w:p>
    <w:p w:rsidR="00E90BC7" w:rsidRPr="009B1A0E" w:rsidRDefault="00E90BC7" w:rsidP="00E90BC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9B4375">
        <w:rPr>
          <w:b/>
          <w:color w:val="00B050"/>
          <w:sz w:val="32"/>
          <w:szCs w:val="32"/>
        </w:rPr>
        <w:t>PoP</w:t>
      </w:r>
      <w:proofErr w:type="spellEnd"/>
      <w:r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 xml:space="preserve">is a group of one or more routers at the same location in the provider’s network where customer </w:t>
      </w:r>
      <w:r w:rsidRPr="009B1A0E">
        <w:rPr>
          <w:b/>
          <w:sz w:val="32"/>
          <w:szCs w:val="32"/>
        </w:rPr>
        <w:t>ISPs</w:t>
      </w:r>
      <w:r w:rsidRPr="009B1A0E">
        <w:rPr>
          <w:sz w:val="32"/>
          <w:szCs w:val="32"/>
        </w:rPr>
        <w:t xml:space="preserve"> can connect into the </w:t>
      </w:r>
      <w:r w:rsidRPr="009B1A0E">
        <w:rPr>
          <w:b/>
          <w:sz w:val="32"/>
          <w:szCs w:val="32"/>
        </w:rPr>
        <w:t>Provider ISP</w:t>
      </w:r>
      <w:r w:rsidRPr="009B1A0E">
        <w:rPr>
          <w:sz w:val="32"/>
          <w:szCs w:val="32"/>
        </w:rPr>
        <w:t xml:space="preserve">. These exist on all levels of the </w:t>
      </w:r>
      <w:r w:rsidRPr="009B1A0E">
        <w:rPr>
          <w:b/>
          <w:sz w:val="32"/>
          <w:szCs w:val="32"/>
        </w:rPr>
        <w:t>ISP</w:t>
      </w:r>
      <w:r w:rsidRPr="009B1A0E">
        <w:rPr>
          <w:sz w:val="32"/>
          <w:szCs w:val="32"/>
        </w:rPr>
        <w:t xml:space="preserve"> hierarchy, except for the bottom (</w:t>
      </w:r>
      <w:r w:rsidRPr="009B1A0E">
        <w:rPr>
          <w:b/>
          <w:sz w:val="32"/>
          <w:szCs w:val="32"/>
        </w:rPr>
        <w:t>Access ISP</w:t>
      </w:r>
      <w:r w:rsidRPr="009B1A0E">
        <w:rPr>
          <w:sz w:val="32"/>
          <w:szCs w:val="32"/>
        </w:rPr>
        <w:t>) level.</w:t>
      </w:r>
    </w:p>
    <w:p w:rsidR="00E90BC7" w:rsidRPr="009B1A0E" w:rsidRDefault="00E90BC7" w:rsidP="00E90BC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9B4375">
        <w:rPr>
          <w:b/>
          <w:color w:val="00B050"/>
          <w:sz w:val="32"/>
          <w:szCs w:val="32"/>
        </w:rPr>
        <w:t>Multihome</w:t>
      </w:r>
      <w:proofErr w:type="spellEnd"/>
      <w:r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 xml:space="preserve">is a method of connecting to two or more </w:t>
      </w:r>
      <w:r w:rsidRPr="009B1A0E">
        <w:rPr>
          <w:b/>
          <w:sz w:val="32"/>
          <w:szCs w:val="32"/>
        </w:rPr>
        <w:t>Provider ISPs</w:t>
      </w:r>
      <w:r w:rsidRPr="009B1A0E">
        <w:rPr>
          <w:sz w:val="32"/>
          <w:szCs w:val="32"/>
        </w:rPr>
        <w:t xml:space="preserve">. This allows the sending and receiving of </w:t>
      </w:r>
      <w:r w:rsidRPr="009B1A0E">
        <w:rPr>
          <w:b/>
          <w:sz w:val="32"/>
          <w:szCs w:val="32"/>
        </w:rPr>
        <w:t>packets</w:t>
      </w:r>
      <w:r w:rsidRPr="009B1A0E">
        <w:rPr>
          <w:sz w:val="32"/>
          <w:szCs w:val="32"/>
        </w:rPr>
        <w:t xml:space="preserve"> to continue even if one of its providers has a failure. The only place </w:t>
      </w:r>
      <w:proofErr w:type="spellStart"/>
      <w:r w:rsidRPr="009B1A0E">
        <w:rPr>
          <w:b/>
          <w:sz w:val="32"/>
          <w:szCs w:val="32"/>
        </w:rPr>
        <w:t>multihoming</w:t>
      </w:r>
      <w:proofErr w:type="spellEnd"/>
      <w:r w:rsidRPr="009B1A0E">
        <w:rPr>
          <w:sz w:val="32"/>
          <w:szCs w:val="32"/>
        </w:rPr>
        <w:t xml:space="preserve"> is not found is on the </w:t>
      </w:r>
      <w:r w:rsidRPr="009B1A0E">
        <w:rPr>
          <w:b/>
          <w:sz w:val="32"/>
          <w:szCs w:val="32"/>
        </w:rPr>
        <w:t>Tier 1 ISP</w:t>
      </w:r>
      <w:r w:rsidRPr="009B1A0E">
        <w:rPr>
          <w:sz w:val="32"/>
          <w:szCs w:val="32"/>
        </w:rPr>
        <w:t xml:space="preserve"> level.</w:t>
      </w:r>
    </w:p>
    <w:p w:rsidR="00E90BC7" w:rsidRPr="009B1A0E" w:rsidRDefault="00E90BC7" w:rsidP="00E90BC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B4375">
        <w:rPr>
          <w:b/>
          <w:color w:val="00B050"/>
          <w:sz w:val="32"/>
          <w:szCs w:val="32"/>
        </w:rPr>
        <w:t>Peering</w:t>
      </w:r>
      <w:r w:rsidRPr="009B1A0E">
        <w:rPr>
          <w:b/>
          <w:sz w:val="32"/>
          <w:szCs w:val="32"/>
        </w:rPr>
        <w:t xml:space="preserve"> </w:t>
      </w:r>
      <w:r w:rsidRPr="009B1A0E">
        <w:rPr>
          <w:sz w:val="32"/>
          <w:szCs w:val="32"/>
        </w:rPr>
        <w:t xml:space="preserve">is a method to reduce costs a customer ISP must may a </w:t>
      </w:r>
      <w:r w:rsidR="0035515D" w:rsidRPr="009B1A0E">
        <w:rPr>
          <w:b/>
          <w:sz w:val="32"/>
          <w:szCs w:val="32"/>
        </w:rPr>
        <w:t>P</w:t>
      </w:r>
      <w:r w:rsidRPr="009B1A0E">
        <w:rPr>
          <w:b/>
          <w:sz w:val="32"/>
          <w:szCs w:val="32"/>
        </w:rPr>
        <w:t>rovider</w:t>
      </w:r>
      <w:r w:rsidRPr="009B1A0E">
        <w:rPr>
          <w:sz w:val="32"/>
          <w:szCs w:val="32"/>
        </w:rPr>
        <w:t xml:space="preserve"> </w:t>
      </w:r>
      <w:r w:rsidRPr="009B1A0E">
        <w:rPr>
          <w:b/>
          <w:sz w:val="32"/>
          <w:szCs w:val="32"/>
        </w:rPr>
        <w:t>ISP</w:t>
      </w:r>
      <w:r w:rsidRPr="009B1A0E">
        <w:rPr>
          <w:sz w:val="32"/>
          <w:szCs w:val="32"/>
        </w:rPr>
        <w:t xml:space="preserve"> to obtain global Internet interconnectivity by pairing with nearby </w:t>
      </w:r>
      <w:r w:rsidRPr="009B1A0E">
        <w:rPr>
          <w:b/>
          <w:sz w:val="32"/>
          <w:szCs w:val="32"/>
        </w:rPr>
        <w:t>ISP’s</w:t>
      </w:r>
      <w:r w:rsidRPr="009B1A0E">
        <w:rPr>
          <w:sz w:val="32"/>
          <w:szCs w:val="32"/>
        </w:rPr>
        <w:t xml:space="preserve"> at the same level. This allows them to directly connect networks </w:t>
      </w:r>
      <w:r w:rsidRPr="009B1A0E">
        <w:rPr>
          <w:sz w:val="32"/>
          <w:szCs w:val="32"/>
        </w:rPr>
        <w:lastRenderedPageBreak/>
        <w:t>together so that all the traffic between them passes over direct connection rather than through upstream intermediaries.</w:t>
      </w:r>
    </w:p>
    <w:p w:rsidR="00D26EAD" w:rsidRPr="009B1A0E" w:rsidRDefault="00E90BC7" w:rsidP="003551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B1A0E">
        <w:rPr>
          <w:sz w:val="32"/>
          <w:szCs w:val="32"/>
        </w:rPr>
        <w:t xml:space="preserve">A version of </w:t>
      </w:r>
      <w:r w:rsidRPr="009B1A0E">
        <w:rPr>
          <w:b/>
          <w:sz w:val="32"/>
          <w:szCs w:val="32"/>
        </w:rPr>
        <w:t>peering</w:t>
      </w:r>
      <w:r w:rsidRPr="009B1A0E">
        <w:rPr>
          <w:sz w:val="32"/>
          <w:szCs w:val="32"/>
        </w:rPr>
        <w:t xml:space="preserve"> is implemented on a grand scale through </w:t>
      </w:r>
      <w:r w:rsidRPr="009B4375">
        <w:rPr>
          <w:b/>
          <w:color w:val="00B050"/>
          <w:sz w:val="32"/>
          <w:szCs w:val="32"/>
        </w:rPr>
        <w:t>Internet Exchange Points</w:t>
      </w:r>
      <w:r w:rsidRPr="009B1A0E">
        <w:rPr>
          <w:sz w:val="32"/>
          <w:szCs w:val="32"/>
        </w:rPr>
        <w:t xml:space="preserve">, which allows multiple </w:t>
      </w:r>
      <w:r w:rsidRPr="009B1A0E">
        <w:rPr>
          <w:b/>
          <w:sz w:val="32"/>
          <w:szCs w:val="32"/>
        </w:rPr>
        <w:t>ISP’s</w:t>
      </w:r>
      <w:r w:rsidRPr="009B1A0E">
        <w:rPr>
          <w:sz w:val="32"/>
          <w:szCs w:val="32"/>
        </w:rPr>
        <w:t xml:space="preserve"> to peer together. This is recognized as </w:t>
      </w:r>
      <w:r w:rsidRPr="009B1A0E">
        <w:rPr>
          <w:b/>
          <w:sz w:val="32"/>
          <w:szCs w:val="32"/>
        </w:rPr>
        <w:t>Network Structure 4</w:t>
      </w:r>
      <w:r w:rsidRPr="009B1A0E">
        <w:rPr>
          <w:sz w:val="32"/>
          <w:szCs w:val="32"/>
        </w:rPr>
        <w:t>, as it includes all other forms of ISP.</w:t>
      </w:r>
    </w:p>
    <w:sectPr w:rsidR="00D26EAD" w:rsidRPr="009B1A0E" w:rsidSect="0045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39F"/>
    <w:multiLevelType w:val="multilevel"/>
    <w:tmpl w:val="25161E02"/>
    <w:lvl w:ilvl="0">
      <w:start w:val="1"/>
      <w:numFmt w:val="decimal"/>
      <w:lvlText w:val="(%1."/>
      <w:lvlJc w:val="left"/>
      <w:pPr>
        <w:ind w:left="795" w:hanging="795"/>
      </w:pPr>
      <w:rPr>
        <w:rFonts w:hint="default"/>
        <w:color w:val="00B050"/>
      </w:rPr>
    </w:lvl>
    <w:lvl w:ilvl="1">
      <w:start w:val="1"/>
      <w:numFmt w:val="decimalZero"/>
      <w:lvlText w:val="(%1.%2)"/>
      <w:lvlJc w:val="left"/>
      <w:pPr>
        <w:ind w:left="795" w:hanging="795"/>
      </w:pPr>
      <w:rPr>
        <w:rFonts w:hint="default"/>
        <w:color w:val="00B050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  <w:color w:val="00B050"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  <w:color w:val="00B050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  <w:color w:val="00B050"/>
      </w:rPr>
    </w:lvl>
    <w:lvl w:ilvl="5">
      <w:start w:val="1"/>
      <w:numFmt w:val="decimal"/>
      <w:lvlText w:val="(%1.%2)%3.%4.%5.%6."/>
      <w:lvlJc w:val="left"/>
      <w:pPr>
        <w:ind w:left="1800" w:hanging="1800"/>
      </w:pPr>
      <w:rPr>
        <w:rFonts w:hint="default"/>
        <w:color w:val="00B050"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  <w:color w:val="00B050"/>
      </w:rPr>
    </w:lvl>
    <w:lvl w:ilvl="7">
      <w:start w:val="1"/>
      <w:numFmt w:val="decimal"/>
      <w:lvlText w:val="(%1.%2)%3.%4.%5.%6.%7.%8."/>
      <w:lvlJc w:val="left"/>
      <w:pPr>
        <w:ind w:left="2160" w:hanging="2160"/>
      </w:pPr>
      <w:rPr>
        <w:rFonts w:hint="default"/>
        <w:color w:val="00B050"/>
      </w:rPr>
    </w:lvl>
    <w:lvl w:ilvl="8">
      <w:start w:val="1"/>
      <w:numFmt w:val="decimal"/>
      <w:lvlText w:val="(%1.%2)%3.%4.%5.%6.%7.%8.%9."/>
      <w:lvlJc w:val="left"/>
      <w:pPr>
        <w:ind w:left="2520" w:hanging="2520"/>
      </w:pPr>
      <w:rPr>
        <w:rFonts w:hint="default"/>
        <w:color w:val="00B050"/>
      </w:rPr>
    </w:lvl>
  </w:abstractNum>
  <w:abstractNum w:abstractNumId="1">
    <w:nsid w:val="08BE04EA"/>
    <w:multiLevelType w:val="hybridMultilevel"/>
    <w:tmpl w:val="6CFC56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2656A6"/>
    <w:multiLevelType w:val="hybridMultilevel"/>
    <w:tmpl w:val="8C10A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723DAB"/>
    <w:multiLevelType w:val="multilevel"/>
    <w:tmpl w:val="58701C66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3DB044F9"/>
    <w:multiLevelType w:val="hybridMultilevel"/>
    <w:tmpl w:val="807A5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6E4916"/>
    <w:multiLevelType w:val="hybridMultilevel"/>
    <w:tmpl w:val="D33C46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568D6"/>
    <w:multiLevelType w:val="hybridMultilevel"/>
    <w:tmpl w:val="62B05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36B13"/>
    <w:multiLevelType w:val="multilevel"/>
    <w:tmpl w:val="EA30F8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B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B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B05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B05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B05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B05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EAD"/>
    <w:rsid w:val="0001580E"/>
    <w:rsid w:val="00020C18"/>
    <w:rsid w:val="00083ECB"/>
    <w:rsid w:val="00176C18"/>
    <w:rsid w:val="001909B4"/>
    <w:rsid w:val="002B1901"/>
    <w:rsid w:val="0035515D"/>
    <w:rsid w:val="0045058B"/>
    <w:rsid w:val="00605EFE"/>
    <w:rsid w:val="00826E0A"/>
    <w:rsid w:val="009B1428"/>
    <w:rsid w:val="009B1A0E"/>
    <w:rsid w:val="009B4375"/>
    <w:rsid w:val="00A803E3"/>
    <w:rsid w:val="00BA6A5C"/>
    <w:rsid w:val="00C13D46"/>
    <w:rsid w:val="00CB7CD2"/>
    <w:rsid w:val="00CC0751"/>
    <w:rsid w:val="00D26EAD"/>
    <w:rsid w:val="00D3090A"/>
    <w:rsid w:val="00E90BC7"/>
    <w:rsid w:val="00F24F95"/>
    <w:rsid w:val="00F441C2"/>
    <w:rsid w:val="00FE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AD"/>
    <w:pPr>
      <w:ind w:left="720"/>
      <w:contextualSpacing/>
    </w:pPr>
  </w:style>
  <w:style w:type="table" w:styleId="TableGrid">
    <w:name w:val="Table Grid"/>
    <w:basedOn w:val="TableNormal"/>
    <w:uiPriority w:val="59"/>
    <w:rsid w:val="00E9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6</cp:revision>
  <dcterms:created xsi:type="dcterms:W3CDTF">2018-02-24T23:52:00Z</dcterms:created>
  <dcterms:modified xsi:type="dcterms:W3CDTF">2018-02-25T02:27:00Z</dcterms:modified>
</cp:coreProperties>
</file>