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DD83" w14:textId="77777777" w:rsidR="00482D99" w:rsidRDefault="00482D99"/>
    <w:p w14:paraId="51C5A542" w14:textId="77777777" w:rsidR="00482D99" w:rsidRDefault="00482D99"/>
    <w:p w14:paraId="2661B76F" w14:textId="77777777" w:rsidR="00482D99" w:rsidRDefault="00482D99"/>
    <w:p w14:paraId="0DC6EABB" w14:textId="77777777" w:rsidR="00482D99" w:rsidRDefault="00482D99"/>
    <w:p w14:paraId="2327AD66" w14:textId="77777777" w:rsidR="00482D99" w:rsidRDefault="00482D99"/>
    <w:p w14:paraId="4433F500" w14:textId="77777777" w:rsidR="00482D99" w:rsidRDefault="00482D99"/>
    <w:p w14:paraId="184ADDC4" w14:textId="77777777" w:rsidR="00482D99" w:rsidRDefault="00482D99"/>
    <w:p w14:paraId="0B2A56BD" w14:textId="77777777" w:rsidR="00482D99" w:rsidRDefault="00482D99"/>
    <w:p w14:paraId="724E3C6A" w14:textId="77777777" w:rsidR="00482D99" w:rsidRDefault="00482D99"/>
    <w:p w14:paraId="3E70B1B5" w14:textId="77777777" w:rsidR="00482D99" w:rsidRDefault="00482D99"/>
    <w:p w14:paraId="045E48B2" w14:textId="77777777" w:rsidR="00482D99" w:rsidRDefault="00482D99"/>
    <w:p w14:paraId="30178345" w14:textId="77777777" w:rsidR="00482D99" w:rsidRDefault="00482D99"/>
    <w:p w14:paraId="1113C729" w14:textId="77777777" w:rsidR="00482D99" w:rsidRDefault="00482D99"/>
    <w:p w14:paraId="3ECC223F" w14:textId="77777777" w:rsidR="00482D99" w:rsidRDefault="00482D99"/>
    <w:p w14:paraId="384AA720" w14:textId="77777777" w:rsidR="00482D99" w:rsidRDefault="00482D99"/>
    <w:p w14:paraId="22FA411B" w14:textId="77777777" w:rsidR="00482D99" w:rsidRDefault="00482D99"/>
    <w:p w14:paraId="75A07169" w14:textId="77777777" w:rsidR="00482D99" w:rsidRDefault="00482D99"/>
    <w:p w14:paraId="272BC9B9" w14:textId="77777777" w:rsidR="00482D99" w:rsidRDefault="00482D99"/>
    <w:p w14:paraId="55E68C5B" w14:textId="77777777" w:rsidR="00482D99" w:rsidRDefault="00482D99"/>
    <w:p w14:paraId="08A36A36" w14:textId="77777777" w:rsidR="00482D99" w:rsidRDefault="00482D99"/>
    <w:p w14:paraId="002E435B" w14:textId="77777777" w:rsidR="00482D99" w:rsidRDefault="00482D99"/>
    <w:p w14:paraId="09DAB435" w14:textId="77777777" w:rsidR="00482D99" w:rsidRDefault="00482D99"/>
    <w:p w14:paraId="264006EF" w14:textId="77777777" w:rsidR="00482D99" w:rsidRDefault="00482D99"/>
    <w:p w14:paraId="0156D117" w14:textId="77777777" w:rsidR="00482D99" w:rsidRDefault="00482D99"/>
    <w:p w14:paraId="7AA01484" w14:textId="77777777" w:rsidR="00482D99" w:rsidRDefault="00482D99"/>
    <w:p w14:paraId="6A3FF424" w14:textId="77777777" w:rsidR="00482D99" w:rsidRDefault="00482D99"/>
    <w:p w14:paraId="3285F128" w14:textId="77777777" w:rsidR="00482D99" w:rsidRDefault="00482D99"/>
    <w:p w14:paraId="57814A78" w14:textId="77777777" w:rsidR="00482D99" w:rsidRDefault="00482D99"/>
    <w:p w14:paraId="1612CD9D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14:paraId="042EF5AB" w14:textId="77777777">
        <w:tc>
          <w:tcPr>
            <w:tcW w:w="576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5BD55FEA" w:rsidR="00482D99" w:rsidRPr="0066288A" w:rsidRDefault="00482D99" w:rsidP="00896024">
      <w:pPr>
        <w:pStyle w:val="EstiloPortadaArialNegritaColorpersonalizadoRGB36"/>
      </w:pPr>
      <w:r w:rsidRPr="0066288A">
        <w:t>Proyecto:</w:t>
      </w:r>
      <w:r w:rsidR="000B0BE3" w:rsidRPr="0066288A">
        <w:t xml:space="preserve"> Kitchen inteligent </w:t>
      </w:r>
      <w:r w:rsidR="00905E5A" w:rsidRPr="0066288A">
        <w:t>S</w:t>
      </w:r>
      <w:r w:rsidR="000B0BE3" w:rsidRPr="0066288A">
        <w:t xml:space="preserve">ecurity </w:t>
      </w:r>
      <w:r w:rsidR="00905E5A" w:rsidRPr="0066288A">
        <w:t>S</w:t>
      </w:r>
      <w:r w:rsidR="000B0BE3" w:rsidRPr="0066288A">
        <w:t>ystem</w:t>
      </w:r>
    </w:p>
    <w:p w14:paraId="195A4FCF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>MACROBUTTON NOMACRO [99.99]</w:instrText>
      </w:r>
      <w:r>
        <w:rPr>
          <w:rFonts w:cs="Arial"/>
          <w:color w:val="241A61"/>
          <w:sz w:val="22"/>
        </w:rPr>
        <w:fldChar w:fldCharType="end"/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487EC662" w:rsidR="00482D99" w:rsidRDefault="00482D99">
      <w:pPr>
        <w:ind w:left="2700"/>
      </w:pPr>
    </w:p>
    <w:p w14:paraId="428D8142" w14:textId="49A48AC8" w:rsidR="004760D7" w:rsidRDefault="004760D7">
      <w:pPr>
        <w:ind w:left="2700"/>
      </w:pPr>
    </w:p>
    <w:p w14:paraId="486CF146" w14:textId="1670E35F" w:rsidR="004760D7" w:rsidRDefault="004760D7">
      <w:pPr>
        <w:ind w:left="2700"/>
      </w:pPr>
    </w:p>
    <w:p w14:paraId="03CF7E4B" w14:textId="4A2CC15D" w:rsidR="004760D7" w:rsidRDefault="004760D7">
      <w:pPr>
        <w:ind w:left="2700"/>
      </w:pPr>
    </w:p>
    <w:p w14:paraId="3202D684" w14:textId="31EC559A" w:rsidR="004760D7" w:rsidRDefault="004760D7">
      <w:pPr>
        <w:ind w:left="2700"/>
      </w:pPr>
    </w:p>
    <w:p w14:paraId="529CD201" w14:textId="77777777" w:rsidR="004760D7" w:rsidRDefault="004760D7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77777777" w:rsidR="00482D99" w:rsidRDefault="00482D99">
      <w:pPr>
        <w:ind w:left="2700"/>
      </w:pPr>
    </w:p>
    <w:p w14:paraId="7F59ECEE" w14:textId="77777777" w:rsidR="00482D99" w:rsidRDefault="00482D99">
      <w:pPr>
        <w:ind w:left="2700"/>
      </w:pPr>
    </w:p>
    <w:p w14:paraId="37E35EA6" w14:textId="77777777" w:rsidR="00482D99" w:rsidRDefault="00482D99">
      <w:pPr>
        <w:ind w:left="2700"/>
      </w:pPr>
    </w:p>
    <w:p w14:paraId="28B2C745" w14:textId="77777777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77777777" w:rsidR="00482D99" w:rsidRDefault="00482D99">
      <w:pPr>
        <w:ind w:left="2700"/>
      </w:pPr>
    </w:p>
    <w:p w14:paraId="2F5E4836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1D42C76E" w:rsidR="00482D99" w:rsidRPr="00393AF2" w:rsidRDefault="00482D99" w:rsidP="00393AF2">
            <w:pPr>
              <w:jc w:val="center"/>
            </w:pPr>
            <w:r>
              <w:br/>
            </w:r>
            <w:r w:rsidR="00855F38" w:rsidRPr="00393AF2">
              <w:rPr>
                <w:noProof/>
              </w:rPr>
              <w:lastRenderedPageBreak/>
              <w:drawing>
                <wp:inline distT="0" distB="0" distL="0" distR="0" wp14:anchorId="141F6511" wp14:editId="37ADAFEC">
                  <wp:extent cx="1034415" cy="522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2F04460C" w:rsidR="00482D99" w:rsidRDefault="000B0BE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lastRenderedPageBreak/>
              <w:t>[Enero]</w:t>
            </w:r>
          </w:p>
        </w:tc>
      </w:tr>
    </w:tbl>
    <w:p w14:paraId="19F61918" w14:textId="77777777" w:rsidR="00482D99" w:rsidRDefault="00482D99">
      <w:pPr>
        <w:pStyle w:val="Textoindependiente"/>
      </w:pPr>
    </w:p>
    <w:p w14:paraId="15E2423C" w14:textId="03D7A89B" w:rsidR="000B0BE3" w:rsidRDefault="000B0BE3" w:rsidP="000B0BE3">
      <w:pPr>
        <w:jc w:val="center"/>
        <w:rPr>
          <w:sz w:val="16"/>
        </w:rPr>
      </w:pPr>
    </w:p>
    <w:p w14:paraId="3AB4182A" w14:textId="616B74BF" w:rsidR="000B0BE3" w:rsidRPr="000B0BE3" w:rsidRDefault="004760D7" w:rsidP="000B0BE3">
      <w:pPr>
        <w:tabs>
          <w:tab w:val="center" w:pos="4252"/>
        </w:tabs>
        <w:sectPr w:rsidR="000B0BE3" w:rsidRPr="000B0BE3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9E3BE9" wp14:editId="2AF26DD4">
            <wp:simplePos x="0" y="0"/>
            <wp:positionH relativeFrom="column">
              <wp:posOffset>1786890</wp:posOffset>
            </wp:positionH>
            <wp:positionV relativeFrom="paragraph">
              <wp:posOffset>5080</wp:posOffset>
            </wp:positionV>
            <wp:extent cx="1152525" cy="1222375"/>
            <wp:effectExtent l="0" t="0" r="0" b="0"/>
            <wp:wrapTight wrapText="bothSides">
              <wp:wrapPolygon edited="0">
                <wp:start x="13210" y="0"/>
                <wp:lineTo x="8212" y="2693"/>
                <wp:lineTo x="5712" y="4713"/>
                <wp:lineTo x="2142" y="11109"/>
                <wp:lineTo x="6069" y="16495"/>
                <wp:lineTo x="6426" y="20197"/>
                <wp:lineTo x="14995" y="20197"/>
                <wp:lineTo x="15709" y="16495"/>
                <wp:lineTo x="18208" y="11109"/>
                <wp:lineTo x="17851" y="6732"/>
                <wp:lineTo x="15709" y="0"/>
                <wp:lineTo x="13210" y="0"/>
              </wp:wrapPolygon>
            </wp:wrapTight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BE3">
        <w:tab/>
      </w: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r>
        <w:lastRenderedPageBreak/>
        <w:t>Ficha del documento</w:t>
      </w:r>
      <w:bookmarkEnd w:id="0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6AA7832C" w:rsidR="00541BAB" w:rsidRDefault="000B0BE3" w:rsidP="001A44AD">
            <w:r>
              <w:t>[25/01/23]</w:t>
            </w:r>
          </w:p>
        </w:tc>
        <w:tc>
          <w:tcPr>
            <w:tcW w:w="1080" w:type="dxa"/>
            <w:vAlign w:val="center"/>
          </w:tcPr>
          <w:p w14:paraId="4927AF6C" w14:textId="3BF3A73B" w:rsidR="00541BAB" w:rsidRDefault="000B0BE3" w:rsidP="001A44AD">
            <w:r>
              <w:t>Rev</w:t>
            </w:r>
          </w:p>
        </w:tc>
        <w:tc>
          <w:tcPr>
            <w:tcW w:w="3060" w:type="dxa"/>
            <w:vAlign w:val="center"/>
          </w:tcPr>
          <w:p w14:paraId="12818F7D" w14:textId="3A624CDD" w:rsidR="00541BAB" w:rsidRDefault="000B0BE3" w:rsidP="001A44AD">
            <w:r>
              <w:t>Heriberto Ángeles</w:t>
            </w:r>
          </w:p>
        </w:tc>
        <w:tc>
          <w:tcPr>
            <w:tcW w:w="3316" w:type="dxa"/>
            <w:vAlign w:val="center"/>
          </w:tcPr>
          <w:p w14:paraId="0F6A6C4E" w14:textId="682B8D14" w:rsidR="00541BAB" w:rsidRDefault="00541BAB" w:rsidP="001A44AD">
            <w:pPr>
              <w:jc w:val="center"/>
            </w:pP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322"/>
        <w:gridCol w:w="4322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69D02D74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Dña </w:t>
            </w:r>
          </w:p>
        </w:tc>
        <w:tc>
          <w:tcPr>
            <w:tcW w:w="4322" w:type="dxa"/>
          </w:tcPr>
          <w:p w14:paraId="04152527" w14:textId="59720849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Fdo. D./Dña</w:t>
            </w:r>
            <w:r w:rsidR="000B0BE3">
              <w:rPr>
                <w:rFonts w:cs="Arial"/>
              </w:rPr>
              <w:t xml:space="preserve"> </w:t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33411058"/>
      <w:r>
        <w:lastRenderedPageBreak/>
        <w:t>Contenido</w:t>
      </w:r>
      <w:bookmarkEnd w:id="1"/>
    </w:p>
    <w:p w14:paraId="496AECD6" w14:textId="7777777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77777777" w:rsidR="00482D99" w:rsidRDefault="00000000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C47EB9A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2E2652C8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F428259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58F52F2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66DD3BF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E612B51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0C78F9B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52DCE43B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7F2C8AB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AD376A9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D7C10E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BA244B7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B32FA8C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3DC28D13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BAADEED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5371FD0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ECC2FD2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A539381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34EC4C1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FDF1AEC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D189E7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484D137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065B007A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6C2E0576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C946219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3843805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265D09D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700E4B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853E800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77ACE3D4" w14:textId="66D50E15" w:rsidR="00905E5A" w:rsidRDefault="00482D99" w:rsidP="00905E5A">
      <w:pPr>
        <w:pStyle w:val="Ttulo1"/>
      </w:pPr>
      <w:bookmarkStart w:id="2" w:name="_Toc33238232"/>
      <w:bookmarkStart w:id="3" w:name="_Toc33411059"/>
      <w:r>
        <w:br w:type="page"/>
      </w:r>
      <w:r>
        <w:lastRenderedPageBreak/>
        <w:t>Introducción</w:t>
      </w:r>
      <w:bookmarkEnd w:id="2"/>
      <w:bookmarkEnd w:id="3"/>
    </w:p>
    <w:p w14:paraId="24CDECD0" w14:textId="4504E60C" w:rsidR="0073636F" w:rsidRPr="00905E5A" w:rsidRDefault="00905E5A" w:rsidP="00905E5A">
      <w:pPr>
        <w:pStyle w:val="Normalindentado1"/>
      </w:pPr>
      <w:r>
        <w:t xml:space="preserve">El presente documento describirá de forma detallada el proyecto KiSS que se puede definir como un sistema de seguridad con la finalidad de proteger un </w:t>
      </w:r>
      <w:r w:rsidR="0073636F">
        <w:t>Área de posibles escapes de gas e incendios.</w:t>
      </w:r>
    </w:p>
    <w:p w14:paraId="49218D1C" w14:textId="6AE84931" w:rsidR="00482D99" w:rsidRDefault="00482D99" w:rsidP="0073636F">
      <w:pPr>
        <w:pStyle w:val="Ttulo2"/>
      </w:pPr>
      <w:bookmarkStart w:id="4" w:name="_Toc33411060"/>
      <w:r>
        <w:t>Propósito</w:t>
      </w:r>
      <w:bookmarkEnd w:id="4"/>
    </w:p>
    <w:p w14:paraId="6C4CC8FF" w14:textId="240CE9D6" w:rsidR="0073636F" w:rsidRPr="0073636F" w:rsidRDefault="00F57E46" w:rsidP="0073636F">
      <w:pPr>
        <w:pStyle w:val="Normalindentado2"/>
      </w:pPr>
      <w:r>
        <w:t xml:space="preserve">Este </w:t>
      </w:r>
      <w:r w:rsidR="0073636F">
        <w:t xml:space="preserve">documento </w:t>
      </w:r>
      <w:r>
        <w:t>va dirigido a: Electricistas y tecnólogos en el área de la electricidad. Con el propósito de</w:t>
      </w:r>
      <w:r w:rsidR="0073636F">
        <w:t xml:space="preserve"> relatar de forma precisa los requisitos </w:t>
      </w:r>
      <w:r>
        <w:t>para la correcta instalación y uso del proyecto KiSS.</w:t>
      </w:r>
    </w:p>
    <w:p w14:paraId="4ED2F8CE" w14:textId="357E17AD" w:rsidR="00482D99" w:rsidRDefault="00482D99" w:rsidP="00BD3B75">
      <w:pPr>
        <w:pStyle w:val="Ttulo2"/>
      </w:pPr>
      <w:bookmarkStart w:id="5" w:name="_Toc33411061"/>
      <w:r>
        <w:t>Alcance</w:t>
      </w:r>
      <w:bookmarkEnd w:id="5"/>
    </w:p>
    <w:p w14:paraId="2C466535" w14:textId="23A5640C" w:rsidR="00BD3B75" w:rsidRPr="00BD3B75" w:rsidRDefault="00BD3B75" w:rsidP="00BD3B75">
      <w:pPr>
        <w:pStyle w:val="Normalindentado2"/>
      </w:pPr>
      <w:r>
        <w:t>Cubrir una necesidad como lo es mantener seguras las cocinas de la institución ITLA, y cualquier tipo de cocina tanto residencial como perteneciente a un sector industrial.</w:t>
      </w:r>
    </w:p>
    <w:p w14:paraId="0E9FDF24" w14:textId="77777777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33411062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7B1C2193" w:rsidR="00482D99" w:rsidRDefault="00BD3B75">
            <w:pPr>
              <w:pStyle w:val="Normalindentado2"/>
              <w:ind w:left="0"/>
            </w:pPr>
            <w:r>
              <w:t>C1-2023 Electiva ITLA</w:t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0C6B74EA" w:rsidR="00482D99" w:rsidRDefault="00BD3B75">
            <w:pPr>
              <w:pStyle w:val="Normalindentado2"/>
              <w:ind w:left="0"/>
            </w:pPr>
            <w:r>
              <w:t>Desarrolladores</w:t>
            </w:r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7FD11117" w:rsidR="00482D99" w:rsidRDefault="00BD3B75">
            <w:pPr>
              <w:pStyle w:val="Normalindentado2"/>
              <w:ind w:left="0"/>
            </w:pPr>
            <w:r>
              <w:t>Mecatrónica</w:t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143549A1" w:rsidR="00482D99" w:rsidRDefault="00BD3B75">
            <w:pPr>
              <w:pStyle w:val="Normalindentado2"/>
              <w:ind w:left="0"/>
            </w:pPr>
            <w:r>
              <w:t xml:space="preserve">Desarrollar el proyecto KiSS </w:t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4BBB0540" w:rsidR="00482D99" w:rsidRDefault="00CF2C27">
            <w:pPr>
              <w:pStyle w:val="Normalindentado2"/>
              <w:ind w:left="0"/>
            </w:pPr>
            <w:r>
              <w:t>heribertongls@gmail.com</w:t>
            </w: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192ADD57" w:rsidR="00482D99" w:rsidRDefault="00482D99">
            <w:pPr>
              <w:pStyle w:val="Normalindentado2"/>
              <w:ind w:left="0"/>
            </w:pPr>
          </w:p>
        </w:tc>
      </w:tr>
    </w:tbl>
    <w:p w14:paraId="40856800" w14:textId="65ADA823" w:rsidR="00482D99" w:rsidRDefault="00482D99" w:rsidP="00CF2C27">
      <w:pPr>
        <w:pStyle w:val="guiazul"/>
      </w:pPr>
    </w:p>
    <w:p w14:paraId="79F75756" w14:textId="06115F4C" w:rsidR="00482D99" w:rsidRDefault="00482D99" w:rsidP="00CF2C27">
      <w:pPr>
        <w:pStyle w:val="Ttulo2"/>
      </w:pPr>
      <w:bookmarkStart w:id="9" w:name="_Toc33238236"/>
      <w:bookmarkStart w:id="10" w:name="_Toc33411063"/>
      <w:r>
        <w:t>Definiciones, acrónimos y abreviaturas</w:t>
      </w:r>
      <w:bookmarkEnd w:id="9"/>
      <w:bookmarkEnd w:id="10"/>
    </w:p>
    <w:p w14:paraId="565FC18B" w14:textId="5ED192E1" w:rsidR="00CF2C27" w:rsidRDefault="00CF2C27" w:rsidP="00CF2C27">
      <w:pPr>
        <w:pStyle w:val="Normalindentado2"/>
        <w:rPr>
          <w:lang w:val="en-US"/>
        </w:rPr>
      </w:pPr>
      <w:r w:rsidRPr="00CF2C27">
        <w:rPr>
          <w:lang w:val="en-US"/>
        </w:rPr>
        <w:t>KiSS: Kitchen intelligent Security S</w:t>
      </w:r>
      <w:r>
        <w:rPr>
          <w:lang w:val="en-US"/>
        </w:rPr>
        <w:t>ystem</w:t>
      </w:r>
      <w:r w:rsidR="007A44C3">
        <w:rPr>
          <w:lang w:val="en-US"/>
        </w:rPr>
        <w:t>.</w:t>
      </w:r>
    </w:p>
    <w:p w14:paraId="57CB288A" w14:textId="01C788A3" w:rsidR="00CF2C27" w:rsidRDefault="00CF2C27" w:rsidP="00CF2C27">
      <w:pPr>
        <w:pStyle w:val="Normalindentado2"/>
      </w:pPr>
      <w:r w:rsidRPr="00CF2C27">
        <w:t xml:space="preserve">ITLA: Instituto Tecnológico de </w:t>
      </w:r>
      <w:r>
        <w:t>Las Américas</w:t>
      </w:r>
      <w:r w:rsidR="007A44C3">
        <w:t>.</w:t>
      </w:r>
    </w:p>
    <w:p w14:paraId="2A062F60" w14:textId="00BAE4FC" w:rsidR="007A44C3" w:rsidRDefault="007A44C3" w:rsidP="007A44C3">
      <w:pPr>
        <w:pStyle w:val="Normalindentado2"/>
        <w:tabs>
          <w:tab w:val="left" w:pos="3885"/>
        </w:tabs>
      </w:pPr>
      <w:r>
        <w:t>GPL: Gas Licuado de petróleo.</w:t>
      </w:r>
      <w:r>
        <w:tab/>
      </w:r>
    </w:p>
    <w:p w14:paraId="1CEF42EF" w14:textId="5FC3BD7E" w:rsidR="007A44C3" w:rsidRPr="00CF2C27" w:rsidRDefault="00C54FB5" w:rsidP="007A44C3">
      <w:pPr>
        <w:pStyle w:val="Normalindentado2"/>
        <w:tabs>
          <w:tab w:val="left" w:pos="3885"/>
        </w:tabs>
      </w:pPr>
      <w:r>
        <w:t xml:space="preserve">Amelia: </w:t>
      </w:r>
      <w:r w:rsidRPr="00C54FB5">
        <w:t>término médico para referirse a la ausencia congénita total o parcial de una o varias extremidades.</w:t>
      </w:r>
    </w:p>
    <w:p w14:paraId="20DE8890" w14:textId="77777777" w:rsidR="00482D99" w:rsidRDefault="00482D99">
      <w:pPr>
        <w:pStyle w:val="Ttulo2"/>
      </w:pPr>
      <w:bookmarkStart w:id="11" w:name="_Toc33238237"/>
      <w:bookmarkStart w:id="12" w:name="_Toc33411064"/>
      <w:r>
        <w:t>Referencias</w:t>
      </w:r>
      <w:bookmarkEnd w:id="11"/>
      <w:bookmarkEnd w:id="12"/>
    </w:p>
    <w:tbl>
      <w:tblPr>
        <w:tblW w:w="9208" w:type="dxa"/>
        <w:tblInd w:w="-714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93"/>
        <w:gridCol w:w="4961"/>
        <w:gridCol w:w="709"/>
        <w:gridCol w:w="1269"/>
      </w:tblGrid>
      <w:tr w:rsidR="0096008D" w14:paraId="2A41DC0B" w14:textId="77777777" w:rsidTr="0096008D">
        <w:trPr>
          <w:cantSplit/>
          <w:trHeight w:val="284"/>
        </w:trPr>
        <w:tc>
          <w:tcPr>
            <w:tcW w:w="1276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993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96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709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269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6008D" w14:paraId="277F6C50" w14:textId="77777777" w:rsidTr="0096008D">
        <w:trPr>
          <w:cantSplit/>
        </w:trPr>
        <w:tc>
          <w:tcPr>
            <w:tcW w:w="1276" w:type="dxa"/>
            <w:tcBorders>
              <w:top w:val="double" w:sz="6" w:space="0" w:color="292929"/>
            </w:tcBorders>
          </w:tcPr>
          <w:p w14:paraId="3BA36BB0" w14:textId="2609F044" w:rsidR="00482D99" w:rsidRDefault="004233FB">
            <w:pPr>
              <w:pStyle w:val="Normalindentado2"/>
              <w:ind w:left="0"/>
            </w:pPr>
            <w:r>
              <w:t>01</w:t>
            </w:r>
          </w:p>
        </w:tc>
        <w:tc>
          <w:tcPr>
            <w:tcW w:w="993" w:type="dxa"/>
            <w:tcBorders>
              <w:top w:val="double" w:sz="6" w:space="0" w:color="292929"/>
              <w:right w:val="single" w:sz="4" w:space="0" w:color="292929"/>
            </w:tcBorders>
          </w:tcPr>
          <w:p w14:paraId="076702AD" w14:textId="413E0F94" w:rsidR="00482D99" w:rsidRDefault="004760D7">
            <w:pPr>
              <w:pStyle w:val="Normalindentado2"/>
              <w:ind w:left="0"/>
            </w:pPr>
            <w:r>
              <w:t>Detector de gas</w:t>
            </w:r>
          </w:p>
        </w:tc>
        <w:tc>
          <w:tcPr>
            <w:tcW w:w="496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E621E" w14:textId="63BEE0A2" w:rsidR="00482D99" w:rsidRDefault="00000000">
            <w:pPr>
              <w:pStyle w:val="Normalindentado2"/>
              <w:ind w:left="0"/>
            </w:pPr>
            <w:hyperlink r:id="rId15" w:history="1">
              <w:r w:rsidR="004760D7" w:rsidRPr="006D735A">
                <w:rPr>
                  <w:rStyle w:val="Hipervnculo"/>
                </w:rPr>
                <w:t>https://www.mutua.es/blog/robotica/escape-de-gas-innovacion-sistemas-de-seguridad_post/</w:t>
              </w:r>
            </w:hyperlink>
            <w:r w:rsidR="004760D7">
              <w:t xml:space="preserve"> </w:t>
            </w:r>
          </w:p>
        </w:tc>
        <w:tc>
          <w:tcPr>
            <w:tcW w:w="709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F66E661" w14:textId="3DB2A1A3" w:rsidR="00482D99" w:rsidRDefault="004760D7">
            <w:pPr>
              <w:pStyle w:val="Normalindentado2"/>
              <w:ind w:left="0"/>
            </w:pPr>
            <w:r>
              <w:t>0</w:t>
            </w:r>
            <w:r w:rsidR="00F83D95">
              <w:t>2</w:t>
            </w:r>
            <w:r>
              <w:t>/02/2023</w:t>
            </w:r>
          </w:p>
        </w:tc>
        <w:tc>
          <w:tcPr>
            <w:tcW w:w="1269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9A0C3AB" w14:textId="700ACE23" w:rsidR="00482D99" w:rsidRDefault="004760D7">
            <w:pPr>
              <w:pStyle w:val="Normalindentado2"/>
              <w:ind w:left="0"/>
            </w:pPr>
            <w:r>
              <w:t>Heriberto</w:t>
            </w:r>
          </w:p>
        </w:tc>
      </w:tr>
      <w:tr w:rsidR="0096008D" w14:paraId="0D6DC8A6" w14:textId="77777777" w:rsidTr="0096008D">
        <w:trPr>
          <w:cantSplit/>
        </w:trPr>
        <w:tc>
          <w:tcPr>
            <w:tcW w:w="1276" w:type="dxa"/>
          </w:tcPr>
          <w:p w14:paraId="5E6AEFD5" w14:textId="21FF77E9" w:rsidR="00482D99" w:rsidRDefault="004233FB">
            <w:pPr>
              <w:pStyle w:val="Normalindentado2"/>
              <w:ind w:left="0"/>
            </w:pPr>
            <w:r>
              <w:t>02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477FB61D" w14:textId="0BF71140" w:rsidR="00482D99" w:rsidRDefault="00F83D95">
            <w:pPr>
              <w:pStyle w:val="Normalindentado2"/>
              <w:ind w:left="0"/>
            </w:pPr>
            <w:r>
              <w:t>GitHub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A5A6B" w14:textId="7E24DF04" w:rsidR="00482D99" w:rsidRDefault="00000000">
            <w:pPr>
              <w:pStyle w:val="Normalindentado2"/>
              <w:ind w:left="0"/>
            </w:pPr>
            <w:hyperlink r:id="rId16" w:history="1">
              <w:r w:rsidR="00F83D95" w:rsidRPr="006D735A">
                <w:rPr>
                  <w:rStyle w:val="Hipervnculo"/>
                </w:rPr>
                <w:t>https://github.com/Herib6/Electiva.git</w:t>
              </w:r>
            </w:hyperlink>
            <w:r w:rsidR="00F83D95"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5EB7338" w14:textId="30804EB9" w:rsidR="00482D99" w:rsidRDefault="00F83D95">
            <w:pPr>
              <w:pStyle w:val="Normalindentado2"/>
              <w:ind w:left="0"/>
            </w:pPr>
            <w:r>
              <w:t>0</w:t>
            </w:r>
            <w:r w:rsidR="0070374B">
              <w:t>2</w:t>
            </w:r>
            <w:r>
              <w:t>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24AFF59A" w14:textId="277C8011" w:rsidR="00482D99" w:rsidRDefault="00F83D95">
            <w:pPr>
              <w:pStyle w:val="Normalindentado2"/>
              <w:ind w:left="0"/>
            </w:pPr>
            <w:r>
              <w:t>Heriberto</w:t>
            </w:r>
          </w:p>
        </w:tc>
      </w:tr>
      <w:tr w:rsidR="0096008D" w14:paraId="1B744DD6" w14:textId="77777777" w:rsidTr="00270D1F">
        <w:trPr>
          <w:cantSplit/>
          <w:trHeight w:val="592"/>
        </w:trPr>
        <w:tc>
          <w:tcPr>
            <w:tcW w:w="1276" w:type="dxa"/>
          </w:tcPr>
          <w:p w14:paraId="66219FF5" w14:textId="7D222320" w:rsidR="0096008D" w:rsidRDefault="0096008D">
            <w:pPr>
              <w:pStyle w:val="Normalindentado2"/>
              <w:ind w:left="0"/>
            </w:pPr>
            <w:r>
              <w:t>03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3302647A" w14:textId="3A9C52F1" w:rsidR="0096008D" w:rsidRDefault="0096008D">
            <w:pPr>
              <w:pStyle w:val="Normalindentado2"/>
              <w:ind w:left="0"/>
            </w:pPr>
            <w:r>
              <w:t xml:space="preserve">Válvula de gas 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D57A6D" w14:textId="47484412" w:rsidR="0096008D" w:rsidRDefault="00270D1F">
            <w:pPr>
              <w:pStyle w:val="Normalindentado2"/>
              <w:ind w:left="0"/>
            </w:pPr>
            <w:hyperlink r:id="rId17" w:history="1">
              <w:r w:rsidRPr="00F71453">
                <w:rPr>
                  <w:rStyle w:val="Hipervnculo"/>
                </w:rPr>
                <w:t>https://www.amazon.com/gp/product/B085G1NFSR/ref=ox_sc_act_title_1?smid=A37DFQ476WZ5XM&amp;th=1</w:t>
              </w:r>
            </w:hyperlink>
            <w:r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1C6AD33" w14:textId="2516A207" w:rsidR="0096008D" w:rsidRDefault="0096008D">
            <w:pPr>
              <w:pStyle w:val="Normalindentado2"/>
              <w:ind w:left="0"/>
            </w:pPr>
            <w:r>
              <w:t>0</w:t>
            </w:r>
            <w:r w:rsidR="0070374B">
              <w:t>2</w:t>
            </w:r>
            <w:r>
              <w:t>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DEF2BE9" w14:textId="642D6A8F" w:rsidR="0096008D" w:rsidRDefault="0096008D">
            <w:pPr>
              <w:pStyle w:val="Normalindentado2"/>
              <w:ind w:left="0"/>
            </w:pPr>
            <w:r>
              <w:t>Heriberto</w:t>
            </w:r>
          </w:p>
        </w:tc>
      </w:tr>
      <w:tr w:rsidR="0096008D" w14:paraId="43A47F30" w14:textId="77777777" w:rsidTr="0096008D">
        <w:trPr>
          <w:cantSplit/>
          <w:trHeight w:val="1117"/>
        </w:trPr>
        <w:tc>
          <w:tcPr>
            <w:tcW w:w="1276" w:type="dxa"/>
          </w:tcPr>
          <w:p w14:paraId="0B90A500" w14:textId="6451D48A" w:rsidR="0096008D" w:rsidRDefault="0096008D">
            <w:pPr>
              <w:pStyle w:val="Normalindentado2"/>
              <w:ind w:left="0"/>
            </w:pPr>
            <w:r>
              <w:t>04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47169C89" w14:textId="01D6E514" w:rsidR="0096008D" w:rsidRDefault="0096008D">
            <w:pPr>
              <w:pStyle w:val="Normalindentado2"/>
              <w:ind w:left="0"/>
            </w:pPr>
            <w:r>
              <w:t>Sensor de gas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7FFBB3" w14:textId="0092A119" w:rsidR="0096008D" w:rsidRPr="0096008D" w:rsidRDefault="00E639F7" w:rsidP="0096008D">
            <w:pPr>
              <w:tabs>
                <w:tab w:val="left" w:pos="900"/>
              </w:tabs>
            </w:pPr>
            <w:hyperlink r:id="rId18" w:history="1">
              <w:r w:rsidRPr="00F71453">
                <w:rPr>
                  <w:rStyle w:val="Hipervnculo"/>
                </w:rPr>
                <w:t>https://www.sparkfun.com/products/9405</w:t>
              </w:r>
            </w:hyperlink>
            <w:r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DE7EA41" w14:textId="431C93C1" w:rsidR="0096008D" w:rsidRDefault="00E639F7">
            <w:pPr>
              <w:pStyle w:val="Normalindentado2"/>
              <w:ind w:left="0"/>
            </w:pPr>
            <w:r>
              <w:t>10</w:t>
            </w:r>
            <w:r w:rsidR="0096008D">
              <w:t>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55128C7D" w14:textId="11443243" w:rsidR="0096008D" w:rsidRDefault="0096008D">
            <w:pPr>
              <w:pStyle w:val="Normalindentado2"/>
              <w:ind w:left="0"/>
            </w:pPr>
            <w:r>
              <w:t>Heriberto</w:t>
            </w:r>
          </w:p>
        </w:tc>
      </w:tr>
      <w:tr w:rsidR="0096008D" w14:paraId="6B93B601" w14:textId="77777777" w:rsidTr="0096008D">
        <w:trPr>
          <w:cantSplit/>
          <w:trHeight w:val="1117"/>
        </w:trPr>
        <w:tc>
          <w:tcPr>
            <w:tcW w:w="1276" w:type="dxa"/>
          </w:tcPr>
          <w:p w14:paraId="413B961C" w14:textId="3021C938" w:rsidR="0096008D" w:rsidRDefault="0096008D">
            <w:pPr>
              <w:pStyle w:val="Normalindentado2"/>
              <w:ind w:left="0"/>
            </w:pPr>
            <w:r>
              <w:lastRenderedPageBreak/>
              <w:t>05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25FA8584" w14:textId="4E48A764" w:rsidR="0096008D" w:rsidRDefault="00F13CCA">
            <w:pPr>
              <w:pStyle w:val="Normalindentado2"/>
              <w:ind w:left="0"/>
            </w:pPr>
            <w:r>
              <w:t>ESP-32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E0EE86" w14:textId="5A51272C" w:rsidR="0096008D" w:rsidRDefault="00000000">
            <w:pPr>
              <w:pStyle w:val="Normalindentado2"/>
              <w:ind w:left="0"/>
            </w:pPr>
            <w:hyperlink r:id="rId19" w:history="1">
              <w:r w:rsidR="00F13CCA" w:rsidRPr="006D735A">
                <w:rPr>
                  <w:rStyle w:val="Hipervnculo"/>
                </w:rPr>
                <w:t>https://www.amazon.com/-/es/ESP32-desarrollo-inalámbrica-módulo-ESP32-D0WDQ6/dp/B07KTV2RRM/ref=sr_1_13?adgrpid=85279052327&amp;gclid=CjwKCAiA_vKeBhAdEiwAFb_nrdqMJ0zCjLFGp1bxJS1dT0LAInZUlJCNZntsZ8EuhviK5jam25qX4BoCW14QAvD_BwE&amp;hvadid=585479886698&amp;hvdev=c&amp;hvlocphy=9069772&amp;hvnetw=g&amp;hvqmt=b&amp;hvrand=15207462091612746380&amp;hvtargid=kwd-296429250362&amp;hydadcr=29489_14573936&amp;keywords=esp+32&amp;qid=1675452064&amp;sr=8-13</w:t>
              </w:r>
            </w:hyperlink>
            <w:r w:rsidR="00F13CCA"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E2B4ECA" w14:textId="2F338A1B" w:rsidR="0096008D" w:rsidRDefault="00F13CCA">
            <w:pPr>
              <w:pStyle w:val="Normalindentado2"/>
              <w:ind w:left="0"/>
            </w:pPr>
            <w:r>
              <w:t>0</w:t>
            </w:r>
            <w:r w:rsidR="0070374B">
              <w:t>2</w:t>
            </w:r>
            <w:r>
              <w:t>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6E7A797E" w14:textId="1017D21A" w:rsidR="0096008D" w:rsidRDefault="00F13CCA">
            <w:pPr>
              <w:pStyle w:val="Normalindentado2"/>
              <w:ind w:left="0"/>
            </w:pPr>
            <w:r>
              <w:t>Heriberto</w:t>
            </w:r>
          </w:p>
        </w:tc>
      </w:tr>
      <w:tr w:rsidR="0070374B" w14:paraId="317EE2D2" w14:textId="77777777" w:rsidTr="0096008D">
        <w:trPr>
          <w:cantSplit/>
          <w:trHeight w:val="1117"/>
        </w:trPr>
        <w:tc>
          <w:tcPr>
            <w:tcW w:w="1276" w:type="dxa"/>
          </w:tcPr>
          <w:p w14:paraId="208CA54B" w14:textId="7B4D03BC" w:rsidR="0070374B" w:rsidRDefault="0070374B">
            <w:pPr>
              <w:pStyle w:val="Normalindentado2"/>
              <w:ind w:left="0"/>
            </w:pPr>
            <w:r>
              <w:t>06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4EAE016A" w14:textId="09C4A489" w:rsidR="0070374B" w:rsidRDefault="00270D1F">
            <w:pPr>
              <w:pStyle w:val="Normalindentado2"/>
              <w:ind w:left="0"/>
            </w:pPr>
            <w:r>
              <w:t>Sirena 12V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9312E" w14:textId="65077D87" w:rsidR="0070374B" w:rsidRDefault="00270D1F">
            <w:pPr>
              <w:pStyle w:val="Normalindentado2"/>
              <w:ind w:left="0"/>
            </w:pPr>
            <w:hyperlink r:id="rId20" w:history="1">
              <w:r w:rsidRPr="00F71453">
                <w:rPr>
                  <w:rStyle w:val="Hipervnculo"/>
                </w:rPr>
                <w:t>https://es.aliexpress.com/item/32843318861.html?spm=a2g0o.productlist.main.1.5d70765aXKpehP&amp;algo_pvid=7b7bf703-73bc-4180-9231-9fc41fae0317&amp;aem_p4p_detail=202302100708558678669210592030005022328&amp;algo_exp_id=7b7bf703-73bc-4180-9231-9fc41fae0317-0&amp;pdp_ext_f=%7B"sku_id"%3A"65756333728"%7D&amp;pdp_npi=3%40dis%21DOP%21461.21%21438.12%21%21%21%21%21%40212279a216760417357515432d0686%2165756333728%21sea%21DO%210&amp;curPageLogUid=grQoXwOlTi80&amp;ad_pvid=202302100708558678669210592030005022328_1&amp;ad_pvid=202302100708558678669210592030005022328_1</w:t>
              </w:r>
            </w:hyperlink>
            <w:r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86053E1" w14:textId="1A5D8A4F" w:rsidR="0070374B" w:rsidRDefault="0070374B">
            <w:pPr>
              <w:pStyle w:val="Normalindentado2"/>
              <w:ind w:left="0"/>
            </w:pPr>
            <w:r>
              <w:t>0</w:t>
            </w:r>
            <w:r w:rsidR="00270D1F">
              <w:t>7</w:t>
            </w:r>
            <w:r>
              <w:t>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627EB1FB" w14:textId="37B50351" w:rsidR="0070374B" w:rsidRDefault="00270D1F">
            <w:pPr>
              <w:pStyle w:val="Normalindentado2"/>
              <w:ind w:left="0"/>
            </w:pPr>
            <w:r>
              <w:t>Heriberto</w:t>
            </w:r>
          </w:p>
        </w:tc>
      </w:tr>
      <w:tr w:rsidR="006857BC" w14:paraId="473C2D9D" w14:textId="77777777" w:rsidTr="0096008D">
        <w:trPr>
          <w:cantSplit/>
          <w:trHeight w:val="1117"/>
        </w:trPr>
        <w:tc>
          <w:tcPr>
            <w:tcW w:w="1276" w:type="dxa"/>
          </w:tcPr>
          <w:p w14:paraId="0075192E" w14:textId="4CF52E59" w:rsidR="006857BC" w:rsidRDefault="006857BC">
            <w:pPr>
              <w:pStyle w:val="Normalindentado2"/>
              <w:ind w:left="0"/>
            </w:pPr>
            <w:r>
              <w:t>07</w:t>
            </w:r>
          </w:p>
        </w:tc>
        <w:tc>
          <w:tcPr>
            <w:tcW w:w="993" w:type="dxa"/>
            <w:tcBorders>
              <w:right w:val="single" w:sz="4" w:space="0" w:color="292929"/>
            </w:tcBorders>
          </w:tcPr>
          <w:p w14:paraId="2753A5FF" w14:textId="43530523" w:rsidR="006857BC" w:rsidRDefault="006857BC">
            <w:pPr>
              <w:pStyle w:val="Normalindentado2"/>
              <w:ind w:left="0"/>
            </w:pPr>
            <w:r>
              <w:t>Led Rojo ultrabrillante</w:t>
            </w:r>
          </w:p>
        </w:tc>
        <w:tc>
          <w:tcPr>
            <w:tcW w:w="496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13E886" w14:textId="714379BE" w:rsidR="006857BC" w:rsidRDefault="006857BC">
            <w:pPr>
              <w:pStyle w:val="Normalindentado2"/>
              <w:ind w:left="0"/>
            </w:pPr>
            <w:hyperlink r:id="rId21" w:history="1">
              <w:r w:rsidRPr="00F71453">
                <w:rPr>
                  <w:rStyle w:val="Hipervnculo"/>
                </w:rPr>
                <w:t>https://uelectronics.com/producto/led-ultrabrillante-5mm/</w:t>
              </w:r>
            </w:hyperlink>
            <w:r>
              <w:t xml:space="preserve"> </w:t>
            </w:r>
          </w:p>
        </w:tc>
        <w:tc>
          <w:tcPr>
            <w:tcW w:w="709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9CC4D8F" w14:textId="1EBA502E" w:rsidR="006857BC" w:rsidRDefault="006857BC">
            <w:pPr>
              <w:pStyle w:val="Normalindentado2"/>
              <w:ind w:left="0"/>
            </w:pPr>
            <w:r>
              <w:t>10/02/2023</w:t>
            </w:r>
          </w:p>
        </w:tc>
        <w:tc>
          <w:tcPr>
            <w:tcW w:w="1269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DC84642" w14:textId="7E39F906" w:rsidR="006857BC" w:rsidRDefault="006857BC">
            <w:pPr>
              <w:pStyle w:val="Normalindentado2"/>
              <w:ind w:left="0"/>
            </w:pPr>
            <w:r>
              <w:t>Heriberto</w:t>
            </w:r>
          </w:p>
        </w:tc>
      </w:tr>
    </w:tbl>
    <w:p w14:paraId="47B74885" w14:textId="77777777" w:rsidR="00482D99" w:rsidRPr="0096008D" w:rsidRDefault="00482D99">
      <w:pPr>
        <w:pStyle w:val="guiazul"/>
        <w:ind w:left="708"/>
      </w:pPr>
    </w:p>
    <w:p w14:paraId="28CF7652" w14:textId="0A7FF402" w:rsidR="00482D99" w:rsidRDefault="00482D99">
      <w:pPr>
        <w:pStyle w:val="Ttulo2"/>
      </w:pPr>
      <w:bookmarkStart w:id="13" w:name="_Toc33411065"/>
      <w:r>
        <w:t>Resumen</w:t>
      </w:r>
      <w:bookmarkEnd w:id="13"/>
    </w:p>
    <w:p w14:paraId="484EB6D8" w14:textId="585607D7" w:rsidR="00332DFF" w:rsidRPr="00332DFF" w:rsidRDefault="00332DFF" w:rsidP="00332DFF">
      <w:pPr>
        <w:pStyle w:val="Normalindentado2"/>
      </w:pPr>
      <w:r>
        <w:t>A continuación, se estará desarrollando de forma descriptiva el proyecto KiSS, tanto su funcionamiento como las características del producto y del entorno favorable para su funcionamiento.</w:t>
      </w:r>
    </w:p>
    <w:p w14:paraId="37F9F909" w14:textId="77777777" w:rsidR="00482D99" w:rsidRDefault="00482D99">
      <w:pPr>
        <w:pStyle w:val="Ttulo1"/>
      </w:pPr>
      <w:bookmarkStart w:id="14" w:name="_Toc33238239"/>
      <w:bookmarkStart w:id="15" w:name="_Toc33411066"/>
      <w:r>
        <w:t>Descripción general</w:t>
      </w:r>
      <w:bookmarkEnd w:id="14"/>
      <w:bookmarkEnd w:id="15"/>
    </w:p>
    <w:p w14:paraId="3DA30E27" w14:textId="77C58AA9" w:rsidR="00482D99" w:rsidRDefault="00482D99" w:rsidP="005849B2">
      <w:pPr>
        <w:pStyle w:val="Ttulo2"/>
      </w:pPr>
      <w:bookmarkStart w:id="16" w:name="_Toc33238240"/>
      <w:bookmarkStart w:id="17" w:name="_Toc33411067"/>
      <w:r>
        <w:t>Perspectiva del producto</w:t>
      </w:r>
      <w:bookmarkEnd w:id="16"/>
      <w:bookmarkEnd w:id="17"/>
    </w:p>
    <w:p w14:paraId="7065651C" w14:textId="3F150D47" w:rsidR="005849B2" w:rsidRPr="005849B2" w:rsidRDefault="005849B2" w:rsidP="005849B2">
      <w:pPr>
        <w:pStyle w:val="Normalindentado2"/>
      </w:pPr>
      <w:r>
        <w:t xml:space="preserve">Este producto esta categorizado como independiente, su funcionamiento es independiente de cualquier sistema externo. </w:t>
      </w:r>
    </w:p>
    <w:p w14:paraId="1A66FC91" w14:textId="79F4DA88" w:rsidR="0066288A" w:rsidRDefault="0066288A">
      <w:pPr>
        <w:pStyle w:val="guiazul"/>
        <w:ind w:left="600"/>
      </w:pPr>
    </w:p>
    <w:p w14:paraId="41709BB3" w14:textId="18120B74" w:rsidR="004C3DA1" w:rsidRDefault="004C3DA1">
      <w:pPr>
        <w:pStyle w:val="guiazul"/>
        <w:ind w:left="600"/>
      </w:pPr>
    </w:p>
    <w:p w14:paraId="074E2A6D" w14:textId="77777777" w:rsidR="004C3DA1" w:rsidRDefault="004C3DA1">
      <w:pPr>
        <w:pStyle w:val="guiazul"/>
        <w:ind w:left="600"/>
      </w:pPr>
    </w:p>
    <w:p w14:paraId="3362C2EA" w14:textId="77777777" w:rsidR="00482D99" w:rsidRDefault="00482D99">
      <w:pPr>
        <w:pStyle w:val="Ttulo2"/>
      </w:pPr>
      <w:bookmarkStart w:id="18" w:name="_Toc532878319"/>
      <w:bookmarkStart w:id="19" w:name="_Toc33238241"/>
      <w:bookmarkStart w:id="20" w:name="_Toc33411068"/>
      <w:r>
        <w:t>Funcionalidad del producto</w:t>
      </w:r>
      <w:bookmarkEnd w:id="18"/>
      <w:bookmarkEnd w:id="19"/>
      <w:bookmarkEnd w:id="20"/>
    </w:p>
    <w:p w14:paraId="14D6EFE2" w14:textId="24C372CF" w:rsidR="00482D99" w:rsidRPr="00783856" w:rsidRDefault="00783856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El producto KiSS se encarga de detectar escapes de gas y evitar posibles accidentes relacionado a este.</w:t>
      </w:r>
    </w:p>
    <w:p w14:paraId="21293B1C" w14:textId="77777777" w:rsidR="00482D99" w:rsidRDefault="00482D99">
      <w:pPr>
        <w:pStyle w:val="Ttulo2"/>
      </w:pPr>
      <w:bookmarkStart w:id="21" w:name="_Toc532878320"/>
      <w:bookmarkStart w:id="22" w:name="_Toc33238242"/>
      <w:bookmarkStart w:id="23" w:name="_Toc33411069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2E5776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CD7624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63A1C2A" w14:textId="7E8EC416" w:rsidR="00482D99" w:rsidRDefault="00F83D95">
            <w:pPr>
              <w:pStyle w:val="Normalindentado2"/>
              <w:ind w:left="0"/>
            </w:pPr>
            <w:r>
              <w:t>Electricista local</w:t>
            </w:r>
          </w:p>
        </w:tc>
      </w:tr>
      <w:tr w:rsidR="00482D99" w14:paraId="60000E0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39D7A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D422A" w14:textId="0F961A3C" w:rsidR="00482D99" w:rsidRDefault="00F83D95">
            <w:pPr>
              <w:pStyle w:val="Normalindentado2"/>
              <w:ind w:left="0"/>
            </w:pPr>
            <w:r>
              <w:t>Técnico</w:t>
            </w:r>
          </w:p>
        </w:tc>
      </w:tr>
      <w:tr w:rsidR="00482D99" w14:paraId="2C1CF0E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6713D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D31D6E" w14:textId="4E650320" w:rsidR="00482D99" w:rsidRDefault="00F83D95">
            <w:pPr>
              <w:pStyle w:val="Normalindentado2"/>
              <w:ind w:left="0"/>
            </w:pPr>
            <w:r>
              <w:t>Manejo de cableado residencial</w:t>
            </w:r>
          </w:p>
        </w:tc>
      </w:tr>
      <w:tr w:rsidR="00482D99" w14:paraId="1DE88EC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3D0D8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FEE5F" w14:textId="5D66BF73" w:rsidR="00482D99" w:rsidRDefault="00F83D95">
            <w:pPr>
              <w:pStyle w:val="Normalindentado2"/>
              <w:ind w:left="0"/>
            </w:pPr>
            <w:r>
              <w:t>Montar el sistema KiSS</w:t>
            </w:r>
          </w:p>
        </w:tc>
      </w:tr>
    </w:tbl>
    <w:p w14:paraId="7DB9263A" w14:textId="77777777" w:rsidR="00482D99" w:rsidRDefault="00482D99" w:rsidP="00F83D95">
      <w:pPr>
        <w:pStyle w:val="guiazul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54FB5" w14:paraId="573DC417" w14:textId="77777777" w:rsidTr="004D15A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50BDC22" w14:textId="77777777" w:rsidR="00C54FB5" w:rsidRDefault="00C54FB5" w:rsidP="004D15A6">
            <w:pPr>
              <w:pStyle w:val="Normalindentado2"/>
              <w:ind w:left="0"/>
            </w:pPr>
            <w:bookmarkStart w:id="24" w:name="_Toc532878321"/>
            <w:bookmarkStart w:id="25" w:name="_Toc33238243"/>
            <w:bookmarkStart w:id="26" w:name="_Toc33411070"/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308E4CA" w14:textId="16E79DCB" w:rsidR="00C54FB5" w:rsidRDefault="00C54FB5" w:rsidP="004D15A6">
            <w:pPr>
              <w:pStyle w:val="Normalindentado2"/>
              <w:ind w:left="0"/>
            </w:pPr>
            <w:r>
              <w:t>Mecatrónico</w:t>
            </w:r>
          </w:p>
        </w:tc>
      </w:tr>
      <w:tr w:rsidR="00C54FB5" w14:paraId="79E1742C" w14:textId="77777777" w:rsidTr="004D15A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9894B9" w14:textId="77777777" w:rsidR="00C54FB5" w:rsidRDefault="00C54FB5" w:rsidP="004D15A6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8E6C67" w14:textId="77777777" w:rsidR="00C54FB5" w:rsidRDefault="00C54FB5" w:rsidP="004D15A6">
            <w:pPr>
              <w:pStyle w:val="Normalindentado2"/>
              <w:ind w:left="0"/>
            </w:pPr>
            <w:r>
              <w:t>Técnico</w:t>
            </w:r>
          </w:p>
        </w:tc>
      </w:tr>
      <w:tr w:rsidR="00C54FB5" w14:paraId="6524B766" w14:textId="77777777" w:rsidTr="004D15A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32A422" w14:textId="77777777" w:rsidR="00C54FB5" w:rsidRDefault="00C54FB5" w:rsidP="004D15A6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CF98C7" w14:textId="48EA8756" w:rsidR="00C54FB5" w:rsidRDefault="00C54FB5" w:rsidP="004D15A6">
            <w:pPr>
              <w:pStyle w:val="Normalindentado2"/>
              <w:ind w:left="0"/>
            </w:pPr>
            <w:r>
              <w:t>Manejo de dispositivos automáticos</w:t>
            </w:r>
          </w:p>
        </w:tc>
      </w:tr>
      <w:tr w:rsidR="00C54FB5" w14:paraId="112F3737" w14:textId="77777777" w:rsidTr="004D15A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9CAB3B" w14:textId="77777777" w:rsidR="00C54FB5" w:rsidRDefault="00C54FB5" w:rsidP="004D15A6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61D4D8" w14:textId="522D77B1" w:rsidR="00C54FB5" w:rsidRDefault="00C54FB5" w:rsidP="004D15A6">
            <w:pPr>
              <w:pStyle w:val="Normalindentado2"/>
              <w:ind w:left="0"/>
            </w:pPr>
            <w:r>
              <w:t>Montar y configurar el sistema KiSS</w:t>
            </w:r>
          </w:p>
        </w:tc>
      </w:tr>
    </w:tbl>
    <w:p w14:paraId="6E27B7F4" w14:textId="77777777" w:rsidR="00C54FB5" w:rsidRPr="00C54FB5" w:rsidRDefault="00C54FB5" w:rsidP="00C54FB5">
      <w:pPr>
        <w:pStyle w:val="Normalindentado2"/>
      </w:pPr>
    </w:p>
    <w:p w14:paraId="5FD95310" w14:textId="1B166890" w:rsidR="00F83D95" w:rsidRDefault="00482D99" w:rsidP="00F83D95">
      <w:pPr>
        <w:pStyle w:val="Ttulo2"/>
      </w:pPr>
      <w:r>
        <w:t>Restricciones</w:t>
      </w:r>
      <w:bookmarkStart w:id="27" w:name="_Toc532878322"/>
      <w:bookmarkStart w:id="28" w:name="_Toc33238244"/>
      <w:bookmarkStart w:id="29" w:name="_Toc33411071"/>
      <w:bookmarkEnd w:id="24"/>
      <w:bookmarkEnd w:id="25"/>
      <w:bookmarkEnd w:id="26"/>
    </w:p>
    <w:p w14:paraId="110B37C0" w14:textId="77777777" w:rsidR="00F83D95" w:rsidRPr="00F83D95" w:rsidRDefault="00F83D95" w:rsidP="00F83D95">
      <w:pPr>
        <w:pStyle w:val="Normalindentado2"/>
      </w:pPr>
    </w:p>
    <w:p w14:paraId="30D073E6" w14:textId="0BB2071E" w:rsidR="00F83D95" w:rsidRDefault="00F83D95" w:rsidP="00F83D95">
      <w:pPr>
        <w:pStyle w:val="Normalindentado2"/>
        <w:rPr>
          <w:sz w:val="22"/>
          <w:szCs w:val="22"/>
        </w:rPr>
      </w:pPr>
      <w:r w:rsidRPr="00F83D95">
        <w:rPr>
          <w:sz w:val="22"/>
          <w:szCs w:val="22"/>
        </w:rPr>
        <w:t>Falta de conexión a internet</w:t>
      </w:r>
      <w:r w:rsidR="00C54FB5">
        <w:rPr>
          <w:sz w:val="22"/>
          <w:szCs w:val="22"/>
        </w:rPr>
        <w:t>.</w:t>
      </w:r>
    </w:p>
    <w:p w14:paraId="3FFD31FA" w14:textId="0F01FE08" w:rsidR="00C54FB5" w:rsidRDefault="00C54FB5" w:rsidP="00F83D95">
      <w:pPr>
        <w:pStyle w:val="Normalindentado2"/>
        <w:rPr>
          <w:sz w:val="22"/>
          <w:szCs w:val="22"/>
        </w:rPr>
      </w:pPr>
      <w:r>
        <w:rPr>
          <w:sz w:val="22"/>
          <w:szCs w:val="22"/>
        </w:rPr>
        <w:t>Usuario con carencia de visión.</w:t>
      </w:r>
    </w:p>
    <w:p w14:paraId="5A7B263D" w14:textId="63360286" w:rsidR="00C54FB5" w:rsidRDefault="00A530A5" w:rsidP="00F83D95">
      <w:pPr>
        <w:pStyle w:val="Normalindentado2"/>
        <w:rPr>
          <w:sz w:val="22"/>
          <w:szCs w:val="22"/>
        </w:rPr>
      </w:pPr>
      <w:r>
        <w:rPr>
          <w:sz w:val="22"/>
          <w:szCs w:val="22"/>
        </w:rPr>
        <w:t>Persona A</w:t>
      </w:r>
      <w:r w:rsidR="00C54FB5">
        <w:rPr>
          <w:sz w:val="22"/>
          <w:szCs w:val="22"/>
        </w:rPr>
        <w:t>melia</w:t>
      </w:r>
    </w:p>
    <w:p w14:paraId="56624A68" w14:textId="77777777" w:rsidR="00C54FB5" w:rsidRPr="00F83D95" w:rsidRDefault="00C54FB5" w:rsidP="00F83D95">
      <w:pPr>
        <w:pStyle w:val="Normalindentado2"/>
      </w:pPr>
    </w:p>
    <w:p w14:paraId="1238322F" w14:textId="391BF98C" w:rsidR="00482D99" w:rsidRDefault="00482D99">
      <w:pPr>
        <w:pStyle w:val="Ttulo2"/>
      </w:pPr>
      <w:r>
        <w:t>Suposiciones y dependencias</w:t>
      </w:r>
      <w:bookmarkEnd w:id="27"/>
      <w:bookmarkEnd w:id="28"/>
      <w:bookmarkEnd w:id="29"/>
    </w:p>
    <w:p w14:paraId="7903F576" w14:textId="13292EB6" w:rsidR="00482D99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Suposiciones:</w:t>
      </w:r>
    </w:p>
    <w:p w14:paraId="2DF1C27A" w14:textId="2AA90D5F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1. Conexión a internet</w:t>
      </w:r>
    </w:p>
    <w:p w14:paraId="5E7735EA" w14:textId="5D1B035D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2. Acceso al Tanque de Gas</w:t>
      </w:r>
    </w:p>
    <w:p w14:paraId="705CECC3" w14:textId="07E7B9A3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3. Posibilidad de perforar las paredes</w:t>
      </w:r>
    </w:p>
    <w:p w14:paraId="5FC952B1" w14:textId="286D5DDC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Dependencias:</w:t>
      </w:r>
    </w:p>
    <w:p w14:paraId="06B69A8A" w14:textId="45E2185D" w:rsid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1. Conexión a internet</w:t>
      </w:r>
    </w:p>
    <w:p w14:paraId="0DCD9376" w14:textId="3C13EEAC" w:rsidR="00C54FB5" w:rsidRPr="00C54FB5" w:rsidRDefault="00C54FB5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2. </w:t>
      </w:r>
      <w:r w:rsidR="00A530A5">
        <w:rPr>
          <w:i w:val="0"/>
          <w:iCs/>
          <w:color w:val="000000" w:themeColor="text1"/>
        </w:rPr>
        <w:t>Electricidad</w:t>
      </w:r>
    </w:p>
    <w:p w14:paraId="27EC9BFE" w14:textId="77777777" w:rsidR="00482D99" w:rsidRDefault="00482D99">
      <w:pPr>
        <w:pStyle w:val="Ttulo2"/>
      </w:pPr>
      <w:bookmarkStart w:id="30" w:name="_Toc532878323"/>
      <w:bookmarkStart w:id="31" w:name="_Toc33238245"/>
      <w:bookmarkStart w:id="32" w:name="_Toc33411072"/>
      <w:r>
        <w:t>Evolución previsible del sistema</w:t>
      </w:r>
      <w:bookmarkEnd w:id="30"/>
      <w:bookmarkEnd w:id="31"/>
      <w:bookmarkEnd w:id="32"/>
    </w:p>
    <w:p w14:paraId="78C34BCE" w14:textId="77777777" w:rsidR="00783856" w:rsidRDefault="00783856">
      <w:pPr>
        <w:pStyle w:val="guiazul"/>
        <w:ind w:left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1- Tecnología Bluetooth.</w:t>
      </w:r>
    </w:p>
    <w:p w14:paraId="32621A2E" w14:textId="6A11EBC6" w:rsidR="00482D99" w:rsidRPr="00783856" w:rsidRDefault="00783856">
      <w:pPr>
        <w:pStyle w:val="guiazul"/>
        <w:ind w:left="600"/>
        <w:rPr>
          <w:rFonts w:ascii="MV Boli" w:hAnsi="MV Boli" w:cs="MV Boli"/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2</w:t>
      </w:r>
      <w:r w:rsidR="004233FB">
        <w:rPr>
          <w:i w:val="0"/>
          <w:iCs/>
          <w:color w:val="000000" w:themeColor="text1"/>
        </w:rPr>
        <w:t>- Aumento</w:t>
      </w:r>
      <w:r>
        <w:rPr>
          <w:i w:val="0"/>
          <w:iCs/>
          <w:color w:val="000000" w:themeColor="text1"/>
        </w:rPr>
        <w:t xml:space="preserve"> del rango de los sensores.</w:t>
      </w:r>
    </w:p>
    <w:p w14:paraId="78932F7F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33411073"/>
      <w:r>
        <w:t>Requisitos específicos</w:t>
      </w:r>
      <w:bookmarkEnd w:id="33"/>
      <w:bookmarkEnd w:id="34"/>
      <w:bookmarkEnd w:id="35"/>
    </w:p>
    <w:p w14:paraId="6AA3371F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5C92A431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0C57ECE0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4233FB">
              <w:t>1</w:t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61604284" w:rsidR="00482D99" w:rsidRDefault="004233FB">
            <w:pPr>
              <w:pStyle w:val="Normalindentado1"/>
              <w:ind w:left="0"/>
            </w:pPr>
            <w:r>
              <w:t>Data</w:t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64C5AF4C" w:rsidR="00482D99" w:rsidRDefault="00270D1F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6" w:name="Casilla1"/>
            <w:r>
              <w:instrText xml:space="preserve"> FORMCHECKBOX </w:instrText>
            </w:r>
            <w:r>
              <w:fldChar w:fldCharType="end"/>
            </w:r>
            <w:bookmarkEnd w:id="36"/>
            <w:r w:rsidR="00482D99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7"/>
            <w:r>
              <w:t xml:space="preserve"> Restricción</w:t>
            </w:r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39A514A4" w:rsidR="00482D99" w:rsidRDefault="004233FB">
            <w:pPr>
              <w:pStyle w:val="Normalindentado1"/>
              <w:ind w:left="0"/>
            </w:pPr>
            <w:r>
              <w:t>Personal de desarrollo</w:t>
            </w: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8"/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2519A311" w:rsidR="00482D99" w:rsidRDefault="00270D1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9" w:name="Casilla4"/>
            <w:r>
              <w:instrText xml:space="preserve"> FORMCHECKBOX </w:instrText>
            </w:r>
            <w:r>
              <w:fldChar w:fldCharType="end"/>
            </w:r>
            <w:bookmarkEnd w:id="39"/>
            <w:r w:rsidR="00482D99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illa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0"/>
            <w:r>
              <w:t xml:space="preserve"> Baja/ Opcional</w:t>
            </w:r>
          </w:p>
        </w:tc>
      </w:tr>
    </w:tbl>
    <w:p w14:paraId="6893C430" w14:textId="77777777" w:rsidR="00482D99" w:rsidRPr="00CE7E6C" w:rsidRDefault="00482D99">
      <w:pPr>
        <w:pStyle w:val="guiazul"/>
        <w:ind w:left="360"/>
        <w:rPr>
          <w:i w:val="0"/>
          <w:iCs/>
        </w:rPr>
      </w:pPr>
    </w:p>
    <w:p w14:paraId="61D4A996" w14:textId="59CB416D" w:rsidR="004233FB" w:rsidRPr="00CE7E6C" w:rsidRDefault="004233FB">
      <w:pPr>
        <w:pStyle w:val="guiazul"/>
        <w:ind w:left="360"/>
        <w:rPr>
          <w:i w:val="0"/>
          <w:iCs/>
          <w:color w:val="000000" w:themeColor="text1"/>
        </w:rPr>
      </w:pPr>
      <w:r w:rsidRPr="00CE7E6C">
        <w:rPr>
          <w:i w:val="0"/>
          <w:iCs/>
          <w:color w:val="000000" w:themeColor="text1"/>
        </w:rPr>
        <w:t>El dispositivo requiere de conexión a internet para poder enviar información del estado presente de la cocina.</w:t>
      </w:r>
    </w:p>
    <w:p w14:paraId="34AECF7F" w14:textId="315B0BFC" w:rsidR="00CE7E6C" w:rsidRDefault="00CE7E6C" w:rsidP="0080779A">
      <w:pPr>
        <w:pStyle w:val="guiazul"/>
        <w:rPr>
          <w:color w:val="000000" w:themeColor="text1"/>
        </w:rPr>
      </w:pPr>
    </w:p>
    <w:p w14:paraId="0CE79C04" w14:textId="77777777" w:rsidR="00CE7E6C" w:rsidRDefault="00CE7E6C">
      <w:pPr>
        <w:pStyle w:val="guiazul"/>
        <w:ind w:left="360"/>
        <w:rPr>
          <w:color w:val="000000" w:themeColor="text1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CE7E6C" w14:paraId="30C2CA0F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BA7005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6820E5" w14:textId="6BA05C26" w:rsidR="00CE7E6C" w:rsidRDefault="00CE7E6C" w:rsidP="004D15A6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2</w:t>
            </w:r>
          </w:p>
        </w:tc>
      </w:tr>
      <w:tr w:rsidR="00CE7E6C" w14:paraId="05516020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CE6543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0F7D93" w14:textId="4B02D414" w:rsidR="00CE7E6C" w:rsidRDefault="00CE7E6C" w:rsidP="004D15A6">
            <w:pPr>
              <w:pStyle w:val="Normalindentado1"/>
              <w:ind w:left="0"/>
            </w:pPr>
            <w:r>
              <w:t>Costo</w:t>
            </w:r>
          </w:p>
        </w:tc>
      </w:tr>
      <w:tr w:rsidR="00CE7E6C" w14:paraId="7612D543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E15882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0D457F" w14:textId="603F424B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D3003E9" w14:textId="13FC390C" w:rsidR="00CE7E6C" w:rsidRDefault="00270D1F" w:rsidP="004D15A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E7E6C">
              <w:t xml:space="preserve"> Restricción</w:t>
            </w:r>
          </w:p>
        </w:tc>
      </w:tr>
      <w:tr w:rsidR="00CE7E6C" w14:paraId="057D4411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8C6074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5D1862" w14:textId="6417A150" w:rsidR="00CE7E6C" w:rsidRDefault="00CE7E6C" w:rsidP="004D15A6">
            <w:pPr>
              <w:pStyle w:val="Normalindentado1"/>
              <w:ind w:left="0"/>
            </w:pPr>
            <w:r>
              <w:t>Cliente</w:t>
            </w:r>
          </w:p>
        </w:tc>
      </w:tr>
      <w:tr w:rsidR="00CE7E6C" w14:paraId="0029AC7F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A8F933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6CD5C5" w14:textId="0E66B9EB" w:rsidR="00CE7E6C" w:rsidRDefault="00270D1F" w:rsidP="004D15A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E7E6C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C51C1E7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788A4DD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71FDDF4" w14:textId="77777777" w:rsidR="004233FB" w:rsidRPr="004233FB" w:rsidRDefault="004233FB">
      <w:pPr>
        <w:pStyle w:val="guiazul"/>
        <w:ind w:left="360"/>
        <w:rPr>
          <w:color w:val="000000" w:themeColor="text1"/>
        </w:rPr>
      </w:pPr>
    </w:p>
    <w:p w14:paraId="3E76363F" w14:textId="5B04A8A8" w:rsidR="00CE7E6C" w:rsidRDefault="00CE7E6C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lastRenderedPageBreak/>
        <w:t>El producto desarrollado no puede tener un valor monetario por encima de los 10 mil pesos.</w:t>
      </w:r>
    </w:p>
    <w:p w14:paraId="5E16C048" w14:textId="77777777" w:rsidR="00CE7E6C" w:rsidRDefault="00CE7E6C">
      <w:pPr>
        <w:pStyle w:val="guiazul"/>
        <w:ind w:left="360"/>
        <w:rPr>
          <w:i w:val="0"/>
          <w:iCs/>
          <w:color w:val="000000" w:themeColor="text1"/>
        </w:rPr>
      </w:pPr>
    </w:p>
    <w:p w14:paraId="5BC6105B" w14:textId="77777777" w:rsidR="00CE7E6C" w:rsidRPr="00CE7E6C" w:rsidRDefault="00CE7E6C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CE7E6C" w14:paraId="20825067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6E4EFF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AD9619C" w14:textId="17671849" w:rsidR="00CE7E6C" w:rsidRDefault="00CE7E6C" w:rsidP="004D15A6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3</w:t>
            </w:r>
          </w:p>
        </w:tc>
      </w:tr>
      <w:tr w:rsidR="00CE7E6C" w14:paraId="51755F50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5331C5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A92ECE" w14:textId="5A89A850" w:rsidR="00CE7E6C" w:rsidRDefault="00270D1F" w:rsidP="004D15A6">
            <w:pPr>
              <w:pStyle w:val="Normalindentado1"/>
              <w:ind w:left="0"/>
            </w:pPr>
            <w:r>
              <w:t>Sirena</w:t>
            </w:r>
          </w:p>
        </w:tc>
      </w:tr>
      <w:tr w:rsidR="00CE7E6C" w14:paraId="760ECE4A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D66F09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6E601F" w14:textId="3EC3B990" w:rsidR="00CE7E6C" w:rsidRDefault="00270D1F" w:rsidP="004D15A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E7E6C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C6A5369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CE7E6C" w14:paraId="35AF0B3C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0CE358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7A878D" w14:textId="77777777" w:rsidR="00CE7E6C" w:rsidRDefault="00CE7E6C" w:rsidP="004D15A6">
            <w:pPr>
              <w:pStyle w:val="Normalindentado1"/>
              <w:ind w:left="0"/>
            </w:pPr>
            <w:r>
              <w:t>Personal de desarrollo</w:t>
            </w:r>
          </w:p>
        </w:tc>
      </w:tr>
      <w:tr w:rsidR="00CE7E6C" w14:paraId="4B485A5C" w14:textId="77777777" w:rsidTr="004D15A6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4EBC90" w14:textId="77777777" w:rsidR="00CE7E6C" w:rsidRDefault="00CE7E6C" w:rsidP="004D15A6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A4A9E4" w14:textId="79F5BA98" w:rsidR="00CE7E6C" w:rsidRDefault="00270D1F" w:rsidP="004D15A6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E7E6C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21677E7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302BE38" w14:textId="77777777" w:rsidR="00CE7E6C" w:rsidRDefault="00CE7E6C" w:rsidP="004D15A6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FD3C4A5" w14:textId="1BEB7080" w:rsidR="004233FB" w:rsidRDefault="004233FB">
      <w:pPr>
        <w:pStyle w:val="guiazul"/>
        <w:ind w:left="360"/>
        <w:rPr>
          <w:i w:val="0"/>
          <w:iCs/>
          <w:color w:val="000000" w:themeColor="text1"/>
        </w:rPr>
      </w:pPr>
    </w:p>
    <w:p w14:paraId="5FB3E6A4" w14:textId="3391E991" w:rsidR="00AF2A41" w:rsidRDefault="00270D1F" w:rsidP="00CE7E6C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Sirena 12V</w:t>
      </w:r>
      <w:r w:rsidR="000D5668">
        <w:rPr>
          <w:i w:val="0"/>
          <w:iCs/>
          <w:color w:val="000000" w:themeColor="text1"/>
        </w:rPr>
        <w:t>DC</w:t>
      </w:r>
      <w:r>
        <w:rPr>
          <w:i w:val="0"/>
          <w:iCs/>
          <w:color w:val="000000" w:themeColor="text1"/>
        </w:rPr>
        <w:t>, 15W.</w:t>
      </w:r>
    </w:p>
    <w:p w14:paraId="01F273D8" w14:textId="4D52C4DD" w:rsidR="00270D1F" w:rsidRDefault="00270D1F" w:rsidP="006857BC">
      <w:pPr>
        <w:pStyle w:val="guiazul"/>
        <w:rPr>
          <w:i w:val="0"/>
          <w:iCs/>
          <w:color w:val="000000" w:themeColor="text1"/>
        </w:rPr>
      </w:pPr>
    </w:p>
    <w:p w14:paraId="7B57303F" w14:textId="42D36BEB" w:rsidR="00270D1F" w:rsidRDefault="00270D1F" w:rsidP="00CE7E6C">
      <w:pPr>
        <w:pStyle w:val="guiazul"/>
        <w:ind w:left="360"/>
        <w:rPr>
          <w:i w:val="0"/>
          <w:iCs/>
          <w:color w:val="000000" w:themeColor="text1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270D1F" w14:paraId="3E52B77A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1B1B4C" w14:textId="77777777" w:rsidR="00270D1F" w:rsidRDefault="00270D1F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0F33C06" w14:textId="25DB9306" w:rsidR="00270D1F" w:rsidRDefault="00270D1F" w:rsidP="000E07E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0D5668">
              <w:t>4</w:t>
            </w:r>
          </w:p>
        </w:tc>
      </w:tr>
      <w:tr w:rsidR="00270D1F" w14:paraId="1678FF32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55A28F" w14:textId="77777777" w:rsidR="00270D1F" w:rsidRDefault="00270D1F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49F642" w14:textId="321C30B8" w:rsidR="00270D1F" w:rsidRDefault="000D5668" w:rsidP="000E07E3">
            <w:pPr>
              <w:pStyle w:val="Normalindentado1"/>
              <w:ind w:left="0"/>
            </w:pPr>
            <w:r>
              <w:t xml:space="preserve">Válvula sinusoidal </w:t>
            </w:r>
          </w:p>
        </w:tc>
      </w:tr>
      <w:tr w:rsidR="00270D1F" w14:paraId="4A03BC5F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E2E400" w14:textId="77777777" w:rsidR="00270D1F" w:rsidRDefault="00270D1F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51AEBD" w14:textId="77777777" w:rsidR="00270D1F" w:rsidRDefault="00270D1F" w:rsidP="000E07E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1A9613A" w14:textId="77777777" w:rsidR="00270D1F" w:rsidRDefault="00270D1F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0D1F" w14:paraId="7190EBEC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5E5B3C" w14:textId="77777777" w:rsidR="00270D1F" w:rsidRDefault="00270D1F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ADED4A8" w14:textId="77777777" w:rsidR="00270D1F" w:rsidRDefault="00270D1F" w:rsidP="000E07E3">
            <w:pPr>
              <w:pStyle w:val="Normalindentado1"/>
              <w:ind w:left="0"/>
            </w:pPr>
            <w:r>
              <w:t>Personal de desarrollo</w:t>
            </w:r>
          </w:p>
        </w:tc>
      </w:tr>
      <w:tr w:rsidR="00270D1F" w14:paraId="3D83295F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B7B418" w14:textId="77777777" w:rsidR="00270D1F" w:rsidRDefault="00270D1F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584E432" w14:textId="77777777" w:rsidR="00270D1F" w:rsidRDefault="00270D1F" w:rsidP="000E07E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6332615" w14:textId="77777777" w:rsidR="00270D1F" w:rsidRDefault="00270D1F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348DE41" w14:textId="77777777" w:rsidR="00270D1F" w:rsidRDefault="00270D1F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3DFDC81" w14:textId="2A77B243" w:rsidR="00270D1F" w:rsidRDefault="00270D1F" w:rsidP="000D5668">
      <w:pPr>
        <w:pStyle w:val="guiazul"/>
        <w:rPr>
          <w:i w:val="0"/>
          <w:iCs/>
          <w:color w:val="000000" w:themeColor="text1"/>
        </w:rPr>
      </w:pPr>
    </w:p>
    <w:p w14:paraId="494D0A48" w14:textId="67FBD88B" w:rsidR="00270D1F" w:rsidRDefault="000D5668" w:rsidP="00CE7E6C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Válvula para la interrupción del gas, normalmente cerrada, 12VDC</w:t>
      </w:r>
    </w:p>
    <w:p w14:paraId="5A52A85E" w14:textId="77777777" w:rsidR="00270D1F" w:rsidRDefault="00270D1F" w:rsidP="00CE7E6C">
      <w:pPr>
        <w:pStyle w:val="guiazul"/>
        <w:ind w:left="360"/>
        <w:rPr>
          <w:i w:val="0"/>
          <w:iCs/>
          <w:color w:val="000000" w:themeColor="text1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0D5668" w14:paraId="45A4C511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A4193B" w14:textId="77777777" w:rsidR="000D5668" w:rsidRDefault="000D5668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968D448" w14:textId="72F1ABB3" w:rsidR="000D5668" w:rsidRDefault="000D5668" w:rsidP="000E07E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5</w:t>
            </w:r>
          </w:p>
        </w:tc>
      </w:tr>
      <w:tr w:rsidR="000D5668" w14:paraId="2EC0B425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290134" w14:textId="77777777" w:rsidR="000D5668" w:rsidRDefault="000D5668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920148A" w14:textId="0A0BD7CC" w:rsidR="000D5668" w:rsidRDefault="000D5668" w:rsidP="000E07E3">
            <w:pPr>
              <w:pStyle w:val="Normalindentado1"/>
              <w:ind w:left="0"/>
            </w:pPr>
            <w:r>
              <w:t>Microcontrolador</w:t>
            </w:r>
          </w:p>
        </w:tc>
      </w:tr>
      <w:tr w:rsidR="000D5668" w14:paraId="75A07CCA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BCA41" w14:textId="77777777" w:rsidR="000D5668" w:rsidRDefault="000D5668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1AFF25" w14:textId="77777777" w:rsidR="000D5668" w:rsidRDefault="000D5668" w:rsidP="000E07E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0BB1EFD" w14:textId="77777777" w:rsidR="000D5668" w:rsidRDefault="000D5668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0D5668" w14:paraId="5558526E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E04A05" w14:textId="77777777" w:rsidR="000D5668" w:rsidRDefault="000D5668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F846660" w14:textId="77777777" w:rsidR="000D5668" w:rsidRDefault="000D5668" w:rsidP="000E07E3">
            <w:pPr>
              <w:pStyle w:val="Normalindentado1"/>
              <w:ind w:left="0"/>
            </w:pPr>
            <w:r>
              <w:t>Personal de desarrollo</w:t>
            </w:r>
          </w:p>
        </w:tc>
      </w:tr>
      <w:tr w:rsidR="000D5668" w14:paraId="177E6FF0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5F32D5" w14:textId="77777777" w:rsidR="000D5668" w:rsidRDefault="000D5668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72DEC4C" w14:textId="77777777" w:rsidR="000D5668" w:rsidRDefault="000D5668" w:rsidP="000E07E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7CEEE0E" w14:textId="77777777" w:rsidR="000D5668" w:rsidRDefault="000D5668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88F961B" w14:textId="77777777" w:rsidR="000D5668" w:rsidRDefault="000D5668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7FC0680" w14:textId="3A920B42" w:rsidR="00AF2A41" w:rsidRDefault="00AF2A41" w:rsidP="00CE7E6C">
      <w:pPr>
        <w:pStyle w:val="guiazul"/>
        <w:ind w:left="360"/>
        <w:rPr>
          <w:i w:val="0"/>
          <w:iCs/>
          <w:color w:val="000000" w:themeColor="text1"/>
        </w:rPr>
      </w:pPr>
    </w:p>
    <w:p w14:paraId="0FC6A3A5" w14:textId="277D29D9" w:rsidR="00AF2A41" w:rsidRDefault="002E662E" w:rsidP="00CE7E6C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Microcontrolador ESP32</w:t>
      </w:r>
    </w:p>
    <w:p w14:paraId="6FEC4452" w14:textId="3F6C4555" w:rsidR="002E662E" w:rsidRPr="002E662E" w:rsidRDefault="002E662E" w:rsidP="002E662E">
      <w:pPr>
        <w:pStyle w:val="guiazul"/>
        <w:ind w:left="360"/>
        <w:rPr>
          <w:i w:val="0"/>
          <w:iCs/>
          <w:color w:val="000000" w:themeColor="text1"/>
        </w:rPr>
      </w:pPr>
      <w:r w:rsidRPr="002E662E">
        <w:rPr>
          <w:i w:val="0"/>
          <w:iCs/>
          <w:color w:val="000000" w:themeColor="text1"/>
        </w:rPr>
        <w:t>Voltaje de operación: 3.3V</w:t>
      </w:r>
    </w:p>
    <w:p w14:paraId="07BB3643" w14:textId="5606014A" w:rsidR="002E662E" w:rsidRDefault="002E662E" w:rsidP="002E662E">
      <w:pPr>
        <w:pStyle w:val="guiazul"/>
        <w:ind w:left="360"/>
        <w:rPr>
          <w:i w:val="0"/>
          <w:iCs/>
          <w:color w:val="000000" w:themeColor="text1"/>
        </w:rPr>
      </w:pPr>
      <w:r w:rsidRPr="002E662E">
        <w:rPr>
          <w:i w:val="0"/>
          <w:iCs/>
          <w:color w:val="000000" w:themeColor="text1"/>
        </w:rPr>
        <w:t>Temperatura de operación: -40°C to 85°C</w:t>
      </w:r>
    </w:p>
    <w:p w14:paraId="035324C0" w14:textId="117A2B13" w:rsidR="002E662E" w:rsidRDefault="002E662E" w:rsidP="002E662E">
      <w:pPr>
        <w:pStyle w:val="guiazul"/>
        <w:ind w:left="360"/>
        <w:rPr>
          <w:i w:val="0"/>
          <w:iCs/>
          <w:color w:val="000000" w:themeColor="text1"/>
        </w:rPr>
      </w:pPr>
      <w:r w:rsidRPr="002E662E">
        <w:rPr>
          <w:i w:val="0"/>
          <w:iCs/>
          <w:color w:val="000000" w:themeColor="text1"/>
        </w:rPr>
        <w:t>Comunicación inalámbrica</w:t>
      </w:r>
      <w:r>
        <w:rPr>
          <w:i w:val="0"/>
          <w:iCs/>
          <w:color w:val="000000" w:themeColor="text1"/>
        </w:rPr>
        <w:t xml:space="preserve"> </w:t>
      </w:r>
      <w:r w:rsidRPr="002E662E">
        <w:rPr>
          <w:i w:val="0"/>
          <w:iCs/>
          <w:color w:val="000000" w:themeColor="text1"/>
        </w:rPr>
        <w:t>Wi-Fi 802.11 b/g/n/e/i</w:t>
      </w:r>
    </w:p>
    <w:p w14:paraId="0276CD6E" w14:textId="6851EF8A" w:rsidR="002E662E" w:rsidRPr="002E662E" w:rsidRDefault="002E662E" w:rsidP="002E662E">
      <w:pPr>
        <w:pStyle w:val="guiazul"/>
        <w:ind w:left="360"/>
        <w:rPr>
          <w:i w:val="0"/>
          <w:iCs/>
          <w:color w:val="000000" w:themeColor="text1"/>
        </w:rPr>
      </w:pPr>
      <w:r w:rsidRPr="002E662E">
        <w:rPr>
          <w:i w:val="0"/>
          <w:iCs/>
          <w:color w:val="000000" w:themeColor="text1"/>
        </w:rPr>
        <w:t>Entrada/salida:</w:t>
      </w:r>
    </w:p>
    <w:p w14:paraId="22B3B660" w14:textId="77777777" w:rsidR="002E662E" w:rsidRPr="002E662E" w:rsidRDefault="002E662E" w:rsidP="002E662E">
      <w:pPr>
        <w:pStyle w:val="guiazul"/>
        <w:ind w:left="360"/>
        <w:rPr>
          <w:i w:val="0"/>
          <w:iCs/>
          <w:color w:val="000000" w:themeColor="text1"/>
        </w:rPr>
      </w:pPr>
      <w:r w:rsidRPr="002E662E">
        <w:rPr>
          <w:i w:val="0"/>
          <w:iCs/>
          <w:color w:val="000000" w:themeColor="text1"/>
        </w:rPr>
        <w:t>34 pines digitales I/O, incluyendo entrada analógica</w:t>
      </w:r>
    </w:p>
    <w:p w14:paraId="63684A4E" w14:textId="77777777" w:rsidR="002E662E" w:rsidRPr="002E662E" w:rsidRDefault="002E662E" w:rsidP="002E662E">
      <w:pPr>
        <w:pStyle w:val="guiazul"/>
        <w:ind w:left="360"/>
        <w:rPr>
          <w:i w:val="0"/>
          <w:iCs/>
          <w:color w:val="000000" w:themeColor="text1"/>
        </w:rPr>
      </w:pPr>
      <w:r w:rsidRPr="002E662E">
        <w:rPr>
          <w:i w:val="0"/>
          <w:iCs/>
          <w:color w:val="000000" w:themeColor="text1"/>
        </w:rPr>
        <w:t>2 UARTs</w:t>
      </w:r>
    </w:p>
    <w:p w14:paraId="32F7837B" w14:textId="77777777" w:rsidR="002E662E" w:rsidRPr="002E662E" w:rsidRDefault="002E662E" w:rsidP="002E662E">
      <w:pPr>
        <w:pStyle w:val="guiazul"/>
        <w:ind w:left="360"/>
        <w:rPr>
          <w:i w:val="0"/>
          <w:iCs/>
          <w:color w:val="000000" w:themeColor="text1"/>
        </w:rPr>
      </w:pPr>
      <w:r w:rsidRPr="002E662E">
        <w:rPr>
          <w:i w:val="0"/>
          <w:iCs/>
          <w:color w:val="000000" w:themeColor="text1"/>
        </w:rPr>
        <w:t>2 I2Cs</w:t>
      </w:r>
    </w:p>
    <w:p w14:paraId="5C7BC3CC" w14:textId="77777777" w:rsidR="002E662E" w:rsidRPr="002E662E" w:rsidRDefault="002E662E" w:rsidP="002E662E">
      <w:pPr>
        <w:pStyle w:val="guiazul"/>
        <w:ind w:left="360"/>
        <w:rPr>
          <w:i w:val="0"/>
          <w:iCs/>
          <w:color w:val="000000" w:themeColor="text1"/>
        </w:rPr>
      </w:pPr>
      <w:r w:rsidRPr="002E662E">
        <w:rPr>
          <w:i w:val="0"/>
          <w:iCs/>
          <w:color w:val="000000" w:themeColor="text1"/>
        </w:rPr>
        <w:t>3 SPIs</w:t>
      </w:r>
    </w:p>
    <w:p w14:paraId="54D17659" w14:textId="52B9B488" w:rsidR="00CE7E6C" w:rsidRDefault="002E662E" w:rsidP="002E662E">
      <w:pPr>
        <w:pStyle w:val="guiazul"/>
        <w:ind w:left="360"/>
        <w:rPr>
          <w:i w:val="0"/>
          <w:iCs/>
          <w:color w:val="000000" w:themeColor="text1"/>
        </w:rPr>
      </w:pPr>
      <w:r w:rsidRPr="002E662E">
        <w:rPr>
          <w:i w:val="0"/>
          <w:iCs/>
          <w:color w:val="000000" w:themeColor="text1"/>
        </w:rPr>
        <w:t>16 PWM</w:t>
      </w:r>
    </w:p>
    <w:p w14:paraId="394FAAF0" w14:textId="77777777" w:rsidR="00E639F7" w:rsidRDefault="00E639F7" w:rsidP="002E662E">
      <w:pPr>
        <w:pStyle w:val="guiazul"/>
        <w:ind w:left="360"/>
        <w:rPr>
          <w:i w:val="0"/>
          <w:iCs/>
          <w:color w:val="000000" w:themeColor="text1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E639F7" w14:paraId="38D542FF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B6749A" w14:textId="77777777" w:rsidR="00E639F7" w:rsidRDefault="00E639F7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A40EB7" w14:textId="13C5D0BB" w:rsidR="00E639F7" w:rsidRDefault="00E639F7" w:rsidP="000E07E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6</w:t>
            </w:r>
          </w:p>
        </w:tc>
      </w:tr>
      <w:tr w:rsidR="00E639F7" w14:paraId="374C34AB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77F32C" w14:textId="77777777" w:rsidR="00E639F7" w:rsidRDefault="00E639F7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CB8C436" w14:textId="5CFE4C07" w:rsidR="00E639F7" w:rsidRDefault="00E639F7" w:rsidP="000E07E3">
            <w:pPr>
              <w:pStyle w:val="Normalindentado1"/>
              <w:ind w:left="0"/>
            </w:pPr>
            <w:r>
              <w:t>Sensor de gas</w:t>
            </w:r>
          </w:p>
        </w:tc>
      </w:tr>
      <w:tr w:rsidR="00E639F7" w14:paraId="0B3BC9A1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8D50ED" w14:textId="77777777" w:rsidR="00E639F7" w:rsidRDefault="00E639F7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5664E8B" w14:textId="77777777" w:rsidR="00E639F7" w:rsidRDefault="00E639F7" w:rsidP="000E07E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0DFF80C" w14:textId="77777777" w:rsidR="00E639F7" w:rsidRDefault="00E639F7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E639F7" w14:paraId="62CB5C92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B2D871" w14:textId="77777777" w:rsidR="00E639F7" w:rsidRDefault="00E639F7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B262E4E" w14:textId="77777777" w:rsidR="00E639F7" w:rsidRDefault="00E639F7" w:rsidP="000E07E3">
            <w:pPr>
              <w:pStyle w:val="Normalindentado1"/>
              <w:ind w:left="0"/>
            </w:pPr>
            <w:r>
              <w:t>Personal de desarrollo</w:t>
            </w:r>
          </w:p>
        </w:tc>
      </w:tr>
      <w:tr w:rsidR="00E639F7" w14:paraId="51A55827" w14:textId="77777777" w:rsidTr="00E639F7">
        <w:trPr>
          <w:trHeight w:val="253"/>
        </w:trPr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AB3F02" w14:textId="77777777" w:rsidR="00E639F7" w:rsidRDefault="00E639F7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A9CEDC4" w14:textId="77777777" w:rsidR="00E639F7" w:rsidRDefault="00E639F7" w:rsidP="000E07E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15A6153" w14:textId="77777777" w:rsidR="00E639F7" w:rsidRDefault="00E639F7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354A75D" w14:textId="77777777" w:rsidR="00E639F7" w:rsidRDefault="00E639F7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2E3BC11" w14:textId="77777777" w:rsidR="00E639F7" w:rsidRDefault="00E639F7" w:rsidP="002E662E">
      <w:pPr>
        <w:pStyle w:val="guiazul"/>
        <w:ind w:left="360"/>
        <w:rPr>
          <w:i w:val="0"/>
          <w:iCs/>
          <w:color w:val="000000" w:themeColor="text1"/>
        </w:rPr>
      </w:pPr>
    </w:p>
    <w:tbl>
      <w:tblPr>
        <w:tblpPr w:leftFromText="141" w:rightFromText="141" w:vertAnchor="text" w:horzAnchor="margin" w:tblpXSpec="right" w:tblpY="5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E639F7" w14:paraId="2D91F55A" w14:textId="77777777" w:rsidTr="00E639F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1DF2CA" w14:textId="77777777" w:rsidR="00E639F7" w:rsidRDefault="00E639F7" w:rsidP="00E639F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F81031" w14:textId="77777777" w:rsidR="00E639F7" w:rsidRDefault="00E639F7" w:rsidP="00E639F7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7</w:t>
            </w:r>
          </w:p>
        </w:tc>
      </w:tr>
      <w:tr w:rsidR="00E639F7" w14:paraId="3898028D" w14:textId="77777777" w:rsidTr="00E639F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7E5775" w14:textId="77777777" w:rsidR="00E639F7" w:rsidRDefault="00E639F7" w:rsidP="00E639F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0EE1492" w14:textId="77777777" w:rsidR="00E639F7" w:rsidRDefault="00E639F7" w:rsidP="00E639F7">
            <w:pPr>
              <w:pStyle w:val="Normalindentado1"/>
              <w:ind w:left="0"/>
            </w:pPr>
            <w:r>
              <w:t>Batería</w:t>
            </w:r>
          </w:p>
        </w:tc>
      </w:tr>
      <w:tr w:rsidR="00E639F7" w14:paraId="25612479" w14:textId="77777777" w:rsidTr="00E639F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A6A913" w14:textId="77777777" w:rsidR="00E639F7" w:rsidRDefault="00E639F7" w:rsidP="00E639F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6B10D2E" w14:textId="77777777" w:rsidR="00E639F7" w:rsidRDefault="00E639F7" w:rsidP="00E639F7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15357ED" w14:textId="77777777" w:rsidR="00E639F7" w:rsidRDefault="00E639F7" w:rsidP="00E639F7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E639F7" w14:paraId="3D8F9E18" w14:textId="77777777" w:rsidTr="00E639F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C0F5B9" w14:textId="77777777" w:rsidR="00E639F7" w:rsidRDefault="00E639F7" w:rsidP="00E639F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79F83C9" w14:textId="77777777" w:rsidR="00E639F7" w:rsidRDefault="00E639F7" w:rsidP="00E639F7">
            <w:pPr>
              <w:pStyle w:val="Normalindentado1"/>
              <w:ind w:left="0"/>
            </w:pPr>
            <w:r>
              <w:t>Personal de desarrollo</w:t>
            </w:r>
          </w:p>
        </w:tc>
      </w:tr>
      <w:tr w:rsidR="00E639F7" w14:paraId="2EF8336C" w14:textId="77777777" w:rsidTr="00E639F7">
        <w:trPr>
          <w:trHeight w:val="253"/>
        </w:trPr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B0E419" w14:textId="77777777" w:rsidR="00E639F7" w:rsidRDefault="00E639F7" w:rsidP="00E639F7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22B63B5" w14:textId="77777777" w:rsidR="00E639F7" w:rsidRDefault="00E639F7" w:rsidP="00E639F7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59CDB4F" w14:textId="77777777" w:rsidR="00E639F7" w:rsidRDefault="00E639F7" w:rsidP="00E639F7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D966D9F" w14:textId="77777777" w:rsidR="00E639F7" w:rsidRDefault="00E639F7" w:rsidP="00E639F7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988D089" w14:textId="77777777" w:rsidR="006857BC" w:rsidRDefault="00E639F7" w:rsidP="00E639F7">
      <w:pPr>
        <w:pStyle w:val="guiazul"/>
        <w:ind w:left="360"/>
        <w:rPr>
          <w:i w:val="0"/>
          <w:iCs/>
          <w:color w:val="000000" w:themeColor="text1"/>
        </w:rPr>
      </w:pPr>
      <w:r w:rsidRPr="00E639F7">
        <w:rPr>
          <w:i w:val="0"/>
          <w:iCs/>
          <w:color w:val="000000" w:themeColor="text1"/>
        </w:rPr>
        <w:t>El</w:t>
      </w:r>
      <w:r w:rsidRPr="00E639F7">
        <w:rPr>
          <w:i w:val="0"/>
          <w:iCs/>
          <w:color w:val="000000" w:themeColor="text1"/>
        </w:rPr>
        <w:t xml:space="preserve"> MQ-6 </w:t>
      </w:r>
      <w:r w:rsidRPr="00E639F7">
        <w:rPr>
          <w:i w:val="0"/>
          <w:iCs/>
          <w:color w:val="000000" w:themeColor="text1"/>
        </w:rPr>
        <w:t>puede detector una concentración de gas e</w:t>
      </w:r>
      <w:r>
        <w:rPr>
          <w:i w:val="0"/>
          <w:iCs/>
          <w:color w:val="000000" w:themeColor="text1"/>
        </w:rPr>
        <w:t xml:space="preserve">ntre </w:t>
      </w:r>
      <w:r w:rsidRPr="00E639F7">
        <w:rPr>
          <w:i w:val="0"/>
          <w:iCs/>
          <w:color w:val="000000" w:themeColor="text1"/>
        </w:rPr>
        <w:t xml:space="preserve">200 </w:t>
      </w:r>
      <w:r>
        <w:rPr>
          <w:i w:val="0"/>
          <w:iCs/>
          <w:color w:val="000000" w:themeColor="text1"/>
        </w:rPr>
        <w:t xml:space="preserve">a </w:t>
      </w:r>
      <w:r w:rsidRPr="00E639F7">
        <w:rPr>
          <w:i w:val="0"/>
          <w:iCs/>
          <w:color w:val="000000" w:themeColor="text1"/>
        </w:rPr>
        <w:t>10000ppm.</w:t>
      </w:r>
    </w:p>
    <w:p w14:paraId="3AAAEDA5" w14:textId="77777777" w:rsidR="006857BC" w:rsidRDefault="006857BC" w:rsidP="00E639F7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Alimentación 3.3V</w:t>
      </w:r>
    </w:p>
    <w:p w14:paraId="5CCBC6D9" w14:textId="4B13337C" w:rsidR="00E639F7" w:rsidRDefault="00E639F7" w:rsidP="00E639F7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br/>
      </w:r>
    </w:p>
    <w:p w14:paraId="168F90B5" w14:textId="1CAF2807" w:rsidR="00E639F7" w:rsidRDefault="00E639F7" w:rsidP="00E639F7">
      <w:pPr>
        <w:pStyle w:val="guiazul"/>
        <w:ind w:left="360"/>
        <w:rPr>
          <w:i w:val="0"/>
          <w:iCs/>
          <w:color w:val="000000" w:themeColor="text1"/>
        </w:rPr>
      </w:pPr>
    </w:p>
    <w:p w14:paraId="530C580D" w14:textId="1B9AD0DA" w:rsidR="00E23028" w:rsidRDefault="00E639F7" w:rsidP="00E23028">
      <w:pPr>
        <w:pStyle w:val="guiazul"/>
        <w:ind w:left="36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Batería de 12V </w:t>
      </w:r>
      <w:r w:rsidR="00E23028">
        <w:rPr>
          <w:i w:val="0"/>
          <w:iCs/>
          <w:color w:val="000000" w:themeColor="text1"/>
        </w:rPr>
        <w:t>6</w:t>
      </w:r>
      <w:r>
        <w:rPr>
          <w:i w:val="0"/>
          <w:iCs/>
          <w:color w:val="000000" w:themeColor="text1"/>
        </w:rPr>
        <w:t xml:space="preserve">A </w:t>
      </w:r>
      <w:r w:rsidR="00E23028">
        <w:rPr>
          <w:i w:val="0"/>
          <w:iCs/>
          <w:color w:val="000000" w:themeColor="text1"/>
        </w:rPr>
        <w:t>recargable</w:t>
      </w:r>
    </w:p>
    <w:p w14:paraId="5C574115" w14:textId="1A68A876" w:rsidR="006857BC" w:rsidRDefault="006857BC" w:rsidP="00E639F7">
      <w:pPr>
        <w:pStyle w:val="guiazul"/>
        <w:ind w:left="360"/>
        <w:rPr>
          <w:i w:val="0"/>
          <w:iCs/>
          <w:color w:val="000000" w:themeColor="text1"/>
        </w:rPr>
      </w:pPr>
    </w:p>
    <w:p w14:paraId="3C137B94" w14:textId="6ABB1DF4" w:rsidR="006857BC" w:rsidRDefault="006857BC" w:rsidP="00E639F7">
      <w:pPr>
        <w:pStyle w:val="guiazul"/>
        <w:ind w:left="360"/>
        <w:rPr>
          <w:i w:val="0"/>
          <w:iCs/>
          <w:color w:val="000000" w:themeColor="text1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6857BC" w14:paraId="7D222C5C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3DFF57" w14:textId="77777777" w:rsidR="006857BC" w:rsidRDefault="006857BC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67978F6" w14:textId="78220EDF" w:rsidR="006857BC" w:rsidRDefault="006857BC" w:rsidP="000E07E3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8</w:t>
            </w:r>
          </w:p>
        </w:tc>
      </w:tr>
      <w:tr w:rsidR="006857BC" w14:paraId="5CCE6138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0CD210" w14:textId="77777777" w:rsidR="006857BC" w:rsidRDefault="006857BC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E38767" w14:textId="1AA1AF7C" w:rsidR="006857BC" w:rsidRDefault="006857BC" w:rsidP="000E07E3">
            <w:pPr>
              <w:pStyle w:val="Normalindentado1"/>
              <w:ind w:left="0"/>
            </w:pPr>
            <w:r>
              <w:t>Led de emergencia</w:t>
            </w:r>
          </w:p>
        </w:tc>
      </w:tr>
      <w:tr w:rsidR="006857BC" w14:paraId="3CA4F129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748346" w14:textId="77777777" w:rsidR="006857BC" w:rsidRDefault="006857BC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4DCFDC8" w14:textId="77777777" w:rsidR="006857BC" w:rsidRDefault="006857BC" w:rsidP="000E07E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D00A41F" w14:textId="77777777" w:rsidR="006857BC" w:rsidRDefault="006857BC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6857BC" w14:paraId="1CB6FF42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C478B4" w14:textId="77777777" w:rsidR="006857BC" w:rsidRDefault="006857BC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575DD1" w14:textId="77777777" w:rsidR="006857BC" w:rsidRDefault="006857BC" w:rsidP="000E07E3">
            <w:pPr>
              <w:pStyle w:val="Normalindentado1"/>
              <w:ind w:left="0"/>
            </w:pPr>
            <w:r>
              <w:t>Personal de desarrollo</w:t>
            </w:r>
          </w:p>
        </w:tc>
      </w:tr>
      <w:tr w:rsidR="006857BC" w14:paraId="0E41ECBB" w14:textId="77777777" w:rsidTr="000E07E3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6B42D8" w14:textId="77777777" w:rsidR="006857BC" w:rsidRDefault="006857BC" w:rsidP="000E07E3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4F03754" w14:textId="75CFEC83" w:rsidR="006857BC" w:rsidRDefault="006857BC" w:rsidP="000E07E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E8769B4" w14:textId="4E204D56" w:rsidR="006857BC" w:rsidRDefault="006857BC" w:rsidP="000E07E3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BEF1694" w14:textId="77777777" w:rsidR="006857BC" w:rsidRDefault="006857BC" w:rsidP="000E07E3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94B0A02" w14:textId="70F34B59" w:rsidR="006857BC" w:rsidRDefault="006857BC" w:rsidP="006857BC">
      <w:pPr>
        <w:pStyle w:val="guiazul"/>
        <w:rPr>
          <w:i w:val="0"/>
          <w:iCs/>
          <w:color w:val="000000" w:themeColor="text1"/>
        </w:rPr>
      </w:pPr>
    </w:p>
    <w:p w14:paraId="7EF5E6AD" w14:textId="77777777" w:rsidR="006857BC" w:rsidRPr="006857BC" w:rsidRDefault="006857BC" w:rsidP="006857BC">
      <w:pPr>
        <w:pStyle w:val="guiazul"/>
        <w:ind w:left="360"/>
        <w:rPr>
          <w:i w:val="0"/>
          <w:iCs/>
          <w:color w:val="000000" w:themeColor="text1"/>
        </w:rPr>
      </w:pPr>
      <w:r w:rsidRPr="006857BC">
        <w:rPr>
          <w:i w:val="0"/>
          <w:iCs/>
          <w:color w:val="000000" w:themeColor="text1"/>
        </w:rPr>
        <w:t>Tipo: Led ultrabrillante color rojo</w:t>
      </w:r>
    </w:p>
    <w:p w14:paraId="3A9F767B" w14:textId="77777777" w:rsidR="006857BC" w:rsidRPr="006857BC" w:rsidRDefault="006857BC" w:rsidP="006857BC">
      <w:pPr>
        <w:pStyle w:val="guiazul"/>
        <w:ind w:left="360"/>
        <w:rPr>
          <w:i w:val="0"/>
          <w:iCs/>
          <w:color w:val="000000" w:themeColor="text1"/>
        </w:rPr>
      </w:pPr>
      <w:r w:rsidRPr="006857BC">
        <w:rPr>
          <w:i w:val="0"/>
          <w:iCs/>
          <w:color w:val="000000" w:themeColor="text1"/>
        </w:rPr>
        <w:t>Voltaje típico de trabajo: 2 a 2.2 volts</w:t>
      </w:r>
    </w:p>
    <w:p w14:paraId="12911B70" w14:textId="77777777" w:rsidR="006857BC" w:rsidRPr="006857BC" w:rsidRDefault="006857BC" w:rsidP="006857BC">
      <w:pPr>
        <w:pStyle w:val="guiazul"/>
        <w:ind w:left="360"/>
        <w:rPr>
          <w:i w:val="0"/>
          <w:iCs/>
          <w:color w:val="000000" w:themeColor="text1"/>
        </w:rPr>
      </w:pPr>
      <w:r w:rsidRPr="006857BC">
        <w:rPr>
          <w:i w:val="0"/>
          <w:iCs/>
          <w:color w:val="000000" w:themeColor="text1"/>
        </w:rPr>
        <w:t>Corriente típica: 20mA</w:t>
      </w:r>
    </w:p>
    <w:p w14:paraId="63D6477D" w14:textId="77777777" w:rsidR="006857BC" w:rsidRPr="006857BC" w:rsidRDefault="006857BC" w:rsidP="006857BC">
      <w:pPr>
        <w:pStyle w:val="guiazul"/>
        <w:ind w:left="360"/>
        <w:rPr>
          <w:i w:val="0"/>
          <w:iCs/>
          <w:color w:val="000000" w:themeColor="text1"/>
        </w:rPr>
      </w:pPr>
      <w:r w:rsidRPr="006857BC">
        <w:rPr>
          <w:i w:val="0"/>
          <w:iCs/>
          <w:color w:val="000000" w:themeColor="text1"/>
        </w:rPr>
        <w:t>Longitud de onda: 620 a 625nm</w:t>
      </w:r>
    </w:p>
    <w:p w14:paraId="66C95889" w14:textId="396F4E35" w:rsidR="006857BC" w:rsidRPr="00E639F7" w:rsidRDefault="006857BC" w:rsidP="006857BC">
      <w:pPr>
        <w:pStyle w:val="guiazul"/>
        <w:ind w:left="360"/>
        <w:rPr>
          <w:i w:val="0"/>
          <w:iCs/>
          <w:color w:val="000000" w:themeColor="text1"/>
        </w:rPr>
      </w:pPr>
      <w:r w:rsidRPr="006857BC">
        <w:rPr>
          <w:i w:val="0"/>
          <w:iCs/>
          <w:color w:val="000000" w:themeColor="text1"/>
        </w:rPr>
        <w:t>Intensidad luminosa:2000 a 3000mcd</w:t>
      </w:r>
    </w:p>
    <w:p w14:paraId="1EF628CD" w14:textId="4E927A1E" w:rsidR="00482D99" w:rsidRDefault="00482D99">
      <w:pPr>
        <w:pStyle w:val="Ttulo2"/>
      </w:pPr>
      <w:bookmarkStart w:id="41" w:name="_Toc33411074"/>
      <w:r>
        <w:t>Requisitos comunes de los interfaces</w:t>
      </w:r>
      <w:bookmarkEnd w:id="41"/>
    </w:p>
    <w:p w14:paraId="24CABCDE" w14:textId="77777777" w:rsidR="008D295F" w:rsidRDefault="008D295F" w:rsidP="008D295F">
      <w:pPr>
        <w:pStyle w:val="guiazul"/>
        <w:ind w:firstLine="600"/>
        <w:rPr>
          <w:i w:val="0"/>
          <w:iCs/>
          <w:color w:val="000000" w:themeColor="text1"/>
        </w:rPr>
      </w:pPr>
      <w:bookmarkStart w:id="42" w:name="_Toc33238248"/>
      <w:bookmarkStart w:id="43" w:name="_Toc33411075"/>
      <w:r>
        <w:rPr>
          <w:i w:val="0"/>
          <w:iCs/>
          <w:color w:val="000000" w:themeColor="text1"/>
        </w:rPr>
        <w:t>El dispositivo por crear se conforma por:</w:t>
      </w:r>
    </w:p>
    <w:p w14:paraId="1245596B" w14:textId="42B71235" w:rsidR="008D295F" w:rsidRDefault="008D295F" w:rsidP="008D295F">
      <w:pPr>
        <w:pStyle w:val="guiazul"/>
        <w:ind w:firstLine="6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 </w:t>
      </w:r>
      <w:r>
        <w:rPr>
          <w:i w:val="0"/>
          <w:iCs/>
          <w:color w:val="000000" w:themeColor="text1"/>
        </w:rPr>
        <w:tab/>
      </w:r>
      <w:r w:rsidR="004739E9">
        <w:rPr>
          <w:i w:val="0"/>
          <w:iCs/>
          <w:color w:val="000000" w:themeColor="text1"/>
        </w:rPr>
        <w:t>-</w:t>
      </w:r>
      <w:r>
        <w:rPr>
          <w:i w:val="0"/>
          <w:iCs/>
          <w:color w:val="000000" w:themeColor="text1"/>
        </w:rPr>
        <w:t xml:space="preserve"> Módulo wifi ESP-32</w:t>
      </w:r>
    </w:p>
    <w:p w14:paraId="77F6C21B" w14:textId="7CE3D714" w:rsidR="008D295F" w:rsidRDefault="004739E9" w:rsidP="008D295F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-</w:t>
      </w:r>
      <w:r w:rsidR="008D295F">
        <w:rPr>
          <w:i w:val="0"/>
          <w:iCs/>
          <w:color w:val="000000" w:themeColor="text1"/>
        </w:rPr>
        <w:t xml:space="preserve"> </w:t>
      </w:r>
      <w:r>
        <w:rPr>
          <w:i w:val="0"/>
          <w:iCs/>
          <w:color w:val="000000" w:themeColor="text1"/>
        </w:rPr>
        <w:t>Sensor de gas MQ-06</w:t>
      </w:r>
      <w:r w:rsidR="008D295F">
        <w:rPr>
          <w:i w:val="0"/>
          <w:iCs/>
          <w:color w:val="000000" w:themeColor="text1"/>
        </w:rPr>
        <w:t xml:space="preserve">  </w:t>
      </w:r>
    </w:p>
    <w:p w14:paraId="4B50A386" w14:textId="466668EC" w:rsidR="00482D99" w:rsidRDefault="00F13CCA" w:rsidP="00C31B78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- Válvula solenoide para gas</w:t>
      </w:r>
      <w:bookmarkEnd w:id="42"/>
      <w:bookmarkEnd w:id="43"/>
    </w:p>
    <w:p w14:paraId="61D402B8" w14:textId="000E3955" w:rsidR="00C31B78" w:rsidRDefault="0080779A" w:rsidP="00C31B78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- Buzzer</w:t>
      </w:r>
    </w:p>
    <w:p w14:paraId="3CBA28F4" w14:textId="65D76AEE" w:rsidR="0080779A" w:rsidRDefault="0080779A" w:rsidP="00C31B78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- Luz señalizadora</w:t>
      </w:r>
    </w:p>
    <w:p w14:paraId="142E131E" w14:textId="5D26A95D" w:rsidR="0080779A" w:rsidRPr="00C31B78" w:rsidRDefault="0080779A" w:rsidP="00C31B78">
      <w:pPr>
        <w:pStyle w:val="guiazul"/>
        <w:ind w:firstLine="708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- Batería de </w:t>
      </w:r>
      <w:r w:rsidR="0070374B">
        <w:rPr>
          <w:i w:val="0"/>
          <w:iCs/>
          <w:color w:val="000000" w:themeColor="text1"/>
        </w:rPr>
        <w:t>24</w:t>
      </w:r>
      <w:r>
        <w:rPr>
          <w:i w:val="0"/>
          <w:iCs/>
          <w:color w:val="000000" w:themeColor="text1"/>
        </w:rPr>
        <w:t>V</w:t>
      </w:r>
    </w:p>
    <w:p w14:paraId="6F9E3A92" w14:textId="77777777" w:rsidR="00482D99" w:rsidRDefault="00482D99">
      <w:pPr>
        <w:pStyle w:val="Ttulo3"/>
      </w:pPr>
      <w:bookmarkStart w:id="44" w:name="_Toc33411076"/>
      <w:r>
        <w:t>Interfaces de hardware</w:t>
      </w:r>
      <w:bookmarkEnd w:id="44"/>
    </w:p>
    <w:p w14:paraId="5D386EA6" w14:textId="0C3F02A7" w:rsidR="00482D99" w:rsidRDefault="0080779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1- La luz señalizadora debe de trabajar a </w:t>
      </w:r>
      <w:r w:rsidR="006857BC">
        <w:rPr>
          <w:i w:val="0"/>
          <w:iCs/>
          <w:color w:val="000000" w:themeColor="text1"/>
        </w:rPr>
        <w:t>menos de 3.3V</w:t>
      </w:r>
      <w:r>
        <w:rPr>
          <w:i w:val="0"/>
          <w:iCs/>
          <w:color w:val="000000" w:themeColor="text1"/>
        </w:rPr>
        <w:t>.</w:t>
      </w:r>
    </w:p>
    <w:p w14:paraId="2145325F" w14:textId="2A5B17B2" w:rsidR="0080779A" w:rsidRDefault="0080779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2- La batería debe de ser recargable.</w:t>
      </w:r>
    </w:p>
    <w:p w14:paraId="03A8C8EE" w14:textId="065FBE43" w:rsidR="0080779A" w:rsidRDefault="0080779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3- El buzzer debe de trabajar a </w:t>
      </w:r>
      <w:r w:rsidR="006857BC">
        <w:rPr>
          <w:i w:val="0"/>
          <w:iCs/>
          <w:color w:val="000000" w:themeColor="text1"/>
        </w:rPr>
        <w:t>12V</w:t>
      </w:r>
      <w:r w:rsidR="0070374B">
        <w:rPr>
          <w:i w:val="0"/>
          <w:iCs/>
          <w:color w:val="000000" w:themeColor="text1"/>
        </w:rPr>
        <w:t xml:space="preserve"> </w:t>
      </w:r>
      <w:r>
        <w:rPr>
          <w:i w:val="0"/>
          <w:iCs/>
          <w:color w:val="000000" w:themeColor="text1"/>
        </w:rPr>
        <w:t>y ser audible a 10 metros de distancia.</w:t>
      </w:r>
    </w:p>
    <w:p w14:paraId="30A719A9" w14:textId="47C43D7B" w:rsidR="0080779A" w:rsidRPr="0080779A" w:rsidRDefault="0080779A" w:rsidP="007B2174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4- Los sensores de gas deben poder detectar el gas antes de que llegue a un nivel alto de riesgo.</w:t>
      </w:r>
    </w:p>
    <w:p w14:paraId="76119D12" w14:textId="77777777" w:rsidR="00482D99" w:rsidRDefault="00482D99">
      <w:pPr>
        <w:pStyle w:val="Ttulo3"/>
      </w:pPr>
      <w:bookmarkStart w:id="45" w:name="_Toc33411078"/>
      <w:r>
        <w:t>Interfaces de comunicación</w:t>
      </w:r>
      <w:bookmarkEnd w:id="45"/>
    </w:p>
    <w:p w14:paraId="1A4E6DA2" w14:textId="021FABC0" w:rsidR="00482D99" w:rsidRPr="00F13CCA" w:rsidRDefault="00F13CC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Protocolo MQTT, requiere de una computadora </w:t>
      </w:r>
      <w:r w:rsidR="00C31B78">
        <w:rPr>
          <w:i w:val="0"/>
          <w:iCs/>
          <w:color w:val="000000" w:themeColor="text1"/>
        </w:rPr>
        <w:t>con acceso a internet para poder recibir los datos en tiempo real.</w:t>
      </w:r>
    </w:p>
    <w:p w14:paraId="5A373B11" w14:textId="2043B30F" w:rsidR="00482D99" w:rsidRDefault="00482D99" w:rsidP="008A7DA6">
      <w:pPr>
        <w:pStyle w:val="Ttulo2"/>
      </w:pPr>
      <w:bookmarkStart w:id="46" w:name="_Toc33238252"/>
      <w:bookmarkStart w:id="47" w:name="_Toc33411079"/>
      <w:r>
        <w:t>Requisitos funcionales</w:t>
      </w:r>
      <w:bookmarkEnd w:id="46"/>
      <w:bookmarkEnd w:id="47"/>
    </w:p>
    <w:p w14:paraId="60390982" w14:textId="77777777" w:rsidR="008A7DA6" w:rsidRPr="008A7DA6" w:rsidRDefault="008A7DA6" w:rsidP="008A7DA6">
      <w:pPr>
        <w:pStyle w:val="Normalindentado2"/>
      </w:pPr>
    </w:p>
    <w:p w14:paraId="3B1F71E2" w14:textId="1E2F7A24" w:rsidR="008A7DA6" w:rsidRDefault="008A7DA6" w:rsidP="008A7DA6">
      <w:pPr>
        <w:pStyle w:val="Normalindentado2"/>
        <w:ind w:left="708"/>
      </w:pPr>
      <w:r>
        <w:t>En caso de detección de gas el sistema deberá accionar la válvula sinusoidal, así deteniendo el flujo de gas.</w:t>
      </w:r>
    </w:p>
    <w:p w14:paraId="1D444932" w14:textId="641CECE4" w:rsidR="008A7DA6" w:rsidRDefault="007B2174" w:rsidP="007B2174">
      <w:pPr>
        <w:pStyle w:val="Normalindentado2"/>
        <w:ind w:left="708"/>
      </w:pPr>
      <w:r>
        <w:t>Enviara un correo al usuario informando del problema, además u</w:t>
      </w:r>
      <w:r w:rsidR="0080779A">
        <w:t>na vez detenido se activará una luz señalizadora de emergencia y un buzzer hasta que sea detenido por el usuario</w:t>
      </w:r>
      <w:r>
        <w:t>.</w:t>
      </w:r>
    </w:p>
    <w:p w14:paraId="4D885574" w14:textId="77777777" w:rsidR="00482D99" w:rsidRDefault="00482D99">
      <w:pPr>
        <w:pStyle w:val="Ttulo2"/>
      </w:pPr>
      <w:bookmarkStart w:id="48" w:name="_Toc33238257"/>
      <w:bookmarkStart w:id="49" w:name="_Toc33411084"/>
      <w:r>
        <w:t>Requisitos no funcionales</w:t>
      </w:r>
      <w:bookmarkEnd w:id="48"/>
      <w:bookmarkEnd w:id="49"/>
    </w:p>
    <w:p w14:paraId="02432334" w14:textId="77777777" w:rsidR="00482D99" w:rsidRDefault="00482D99">
      <w:pPr>
        <w:pStyle w:val="Ttulo3"/>
      </w:pPr>
      <w:bookmarkStart w:id="50" w:name="_Toc33238258"/>
      <w:bookmarkStart w:id="51" w:name="_Toc33411085"/>
      <w:r>
        <w:t>Requisitos de rendimiento</w:t>
      </w:r>
      <w:bookmarkEnd w:id="50"/>
      <w:bookmarkEnd w:id="51"/>
    </w:p>
    <w:p w14:paraId="7004F1DF" w14:textId="38EA8F9F" w:rsidR="00482D99" w:rsidRDefault="007B2174">
      <w:pPr>
        <w:pStyle w:val="guiazul"/>
        <w:ind w:left="1200"/>
      </w:pPr>
      <w:r>
        <w:rPr>
          <w:i w:val="0"/>
          <w:iCs/>
          <w:color w:val="000000" w:themeColor="text1"/>
        </w:rPr>
        <w:t>El microcontrolador por utilizar debe de poder soportar todos los sensores de gas necesarios para cubrir toda</w:t>
      </w:r>
      <w:r w:rsidR="007B21DA">
        <w:rPr>
          <w:i w:val="0"/>
          <w:iCs/>
          <w:color w:val="000000" w:themeColor="text1"/>
        </w:rPr>
        <w:t xml:space="preserve">s las </w:t>
      </w:r>
      <w:r>
        <w:rPr>
          <w:i w:val="0"/>
          <w:iCs/>
          <w:color w:val="000000" w:themeColor="text1"/>
        </w:rPr>
        <w:t>área</w:t>
      </w:r>
      <w:r w:rsidR="007B21DA">
        <w:rPr>
          <w:i w:val="0"/>
          <w:iCs/>
          <w:color w:val="000000" w:themeColor="text1"/>
        </w:rPr>
        <w:t>s</w:t>
      </w:r>
      <w:r>
        <w:rPr>
          <w:i w:val="0"/>
          <w:iCs/>
          <w:color w:val="000000" w:themeColor="text1"/>
        </w:rPr>
        <w:t xml:space="preserve"> de riesgo.</w:t>
      </w:r>
    </w:p>
    <w:p w14:paraId="484040B0" w14:textId="77777777" w:rsidR="00482D99" w:rsidRDefault="00482D99">
      <w:pPr>
        <w:pStyle w:val="Ttulo3"/>
      </w:pPr>
      <w:bookmarkStart w:id="52" w:name="_Toc33238259"/>
      <w:bookmarkStart w:id="53" w:name="_Toc33411086"/>
      <w:r>
        <w:t>Seguridad</w:t>
      </w:r>
      <w:bookmarkEnd w:id="52"/>
      <w:bookmarkEnd w:id="53"/>
    </w:p>
    <w:p w14:paraId="2E67FFBE" w14:textId="043FEFBB" w:rsidR="00482D99" w:rsidRDefault="00784FB1" w:rsidP="007B21DA">
      <w:pPr>
        <w:pStyle w:val="guiazul"/>
        <w:ind w:left="120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La información de todos los posibles casos será</w:t>
      </w:r>
      <w:r w:rsidR="007B21DA">
        <w:rPr>
          <w:i w:val="0"/>
          <w:iCs/>
          <w:color w:val="000000" w:themeColor="text1"/>
        </w:rPr>
        <w:t xml:space="preserve"> </w:t>
      </w:r>
      <w:r w:rsidR="0070374B">
        <w:rPr>
          <w:i w:val="0"/>
          <w:iCs/>
          <w:color w:val="000000" w:themeColor="text1"/>
        </w:rPr>
        <w:t>almacenada</w:t>
      </w:r>
      <w:r w:rsidR="007B21DA">
        <w:rPr>
          <w:i w:val="0"/>
          <w:iCs/>
          <w:color w:val="000000" w:themeColor="text1"/>
        </w:rPr>
        <w:t xml:space="preserve"> solo por el usuario. </w:t>
      </w:r>
    </w:p>
    <w:p w14:paraId="23DC7D6D" w14:textId="5CC483AE" w:rsidR="006857BC" w:rsidRDefault="006857BC" w:rsidP="007B21DA">
      <w:pPr>
        <w:pStyle w:val="guiazul"/>
        <w:ind w:left="1200"/>
        <w:rPr>
          <w:i w:val="0"/>
          <w:iCs/>
          <w:color w:val="000000" w:themeColor="text1"/>
        </w:rPr>
      </w:pPr>
    </w:p>
    <w:p w14:paraId="79FC962E" w14:textId="1020C8ED" w:rsidR="006857BC" w:rsidRDefault="006857BC" w:rsidP="007B21DA">
      <w:pPr>
        <w:pStyle w:val="guiazul"/>
        <w:ind w:left="1200"/>
        <w:rPr>
          <w:i w:val="0"/>
          <w:iCs/>
          <w:color w:val="000000" w:themeColor="text1"/>
        </w:rPr>
      </w:pPr>
    </w:p>
    <w:p w14:paraId="54C8EF9B" w14:textId="77777777" w:rsidR="006857BC" w:rsidRPr="007B21DA" w:rsidRDefault="006857BC" w:rsidP="007B21DA">
      <w:pPr>
        <w:pStyle w:val="guiazul"/>
        <w:ind w:left="1200"/>
        <w:rPr>
          <w:i w:val="0"/>
          <w:iCs/>
          <w:color w:val="000000" w:themeColor="text1"/>
        </w:rPr>
      </w:pPr>
    </w:p>
    <w:p w14:paraId="79C82786" w14:textId="7F5662FB" w:rsidR="00BA4A67" w:rsidRDefault="00482D99" w:rsidP="00BA4A67">
      <w:pPr>
        <w:pStyle w:val="Ttulo3"/>
      </w:pPr>
      <w:bookmarkStart w:id="54" w:name="_Toc33238260"/>
      <w:bookmarkStart w:id="55" w:name="_Toc33411087"/>
      <w:r>
        <w:lastRenderedPageBreak/>
        <w:t>Fiabilidad</w:t>
      </w:r>
      <w:bookmarkEnd w:id="54"/>
      <w:bookmarkEnd w:id="55"/>
    </w:p>
    <w:p w14:paraId="30203C7B" w14:textId="4BFC7065" w:rsidR="00BA4A67" w:rsidRDefault="00BA4A67" w:rsidP="00BA4A67">
      <w:pPr>
        <w:pStyle w:val="Normalindentado3"/>
      </w:pPr>
      <w:r>
        <w:t>Para mantener una fiabilidad aceptable el sistema es sometido a ciertas pruebas de funcionamiento, además de poseer un monitoreo constante por parte del servidor a la que este está conectado.</w:t>
      </w:r>
    </w:p>
    <w:p w14:paraId="2E70BD3E" w14:textId="66FDB835" w:rsidR="00BA4A67" w:rsidRPr="00BA4A67" w:rsidRDefault="00BA4A67" w:rsidP="00BA4A67">
      <w:pPr>
        <w:pStyle w:val="Normalindentado3"/>
      </w:pPr>
      <w:r>
        <w:t>Además, el sistema debe estar bajo supervisión de los componentes cada 4 meses para asegurarse de que estén en óptimas condiciones.</w:t>
      </w:r>
    </w:p>
    <w:p w14:paraId="3F4B0EDA" w14:textId="77777777" w:rsidR="00482D99" w:rsidRDefault="00482D99">
      <w:pPr>
        <w:pStyle w:val="Ttulo3"/>
      </w:pPr>
      <w:bookmarkStart w:id="56" w:name="_Toc33238261"/>
      <w:bookmarkStart w:id="57" w:name="_Toc33411088"/>
      <w:r>
        <w:t>Disponibilidad</w:t>
      </w:r>
      <w:bookmarkEnd w:id="56"/>
      <w:bookmarkEnd w:id="57"/>
    </w:p>
    <w:p w14:paraId="3D859D22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9E9F652" w14:textId="77777777" w:rsidR="00482D99" w:rsidRDefault="00482D99">
      <w:pPr>
        <w:pStyle w:val="guiazul"/>
        <w:ind w:left="1200"/>
      </w:pPr>
      <w:r>
        <w:t>Especificación de los factores de disponibilidad final exigidos al sistema. Normalmente expresados en % de tiempo en los que el software tiene que mostrar disponibilidad.</w:t>
      </w:r>
    </w:p>
    <w:p w14:paraId="7F7C77A8" w14:textId="77777777" w:rsidR="003A1E26" w:rsidRDefault="00482D99" w:rsidP="003A1E26">
      <w:pPr>
        <w:pStyle w:val="Ttulo3"/>
      </w:pPr>
      <w:bookmarkStart w:id="58" w:name="_Toc33238262"/>
      <w:bookmarkStart w:id="59" w:name="_Toc33411089"/>
      <w:r>
        <w:t>Mantenibilidad</w:t>
      </w:r>
      <w:bookmarkEnd w:id="58"/>
      <w:bookmarkEnd w:id="59"/>
    </w:p>
    <w:p w14:paraId="69CB6051" w14:textId="2654472E" w:rsidR="00482D99" w:rsidRPr="003A1E26" w:rsidRDefault="003A1E26" w:rsidP="00002013">
      <w:pPr>
        <w:ind w:left="1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</w:t>
      </w:r>
      <w:r w:rsidR="00002013">
        <w:rPr>
          <w:rFonts w:ascii="Times New Roman" w:hAnsi="Times New Roman"/>
          <w:sz w:val="24"/>
        </w:rPr>
        <w:t xml:space="preserve"> necesario comprobar el estado de los componentes cada 4 meses para reportar si hay que cambiar alguna pieza o reforzar la soldadura de algún componente. Todo esto tiene que ser hecho puede ser hecho tanto por un técnico mecatrónico o un desarrollador.</w:t>
      </w:r>
    </w:p>
    <w:p w14:paraId="3A3AFFE2" w14:textId="77777777" w:rsidR="00482D99" w:rsidRDefault="00482D99">
      <w:pPr>
        <w:pStyle w:val="Ttulo3"/>
      </w:pPr>
      <w:bookmarkStart w:id="60" w:name="_Toc33238263"/>
      <w:bookmarkStart w:id="61" w:name="_Toc33411090"/>
      <w:r>
        <w:t>Portabilidad</w:t>
      </w:r>
      <w:bookmarkEnd w:id="60"/>
      <w:bookmarkEnd w:id="61"/>
    </w:p>
    <w:p w14:paraId="3C384CA0" w14:textId="38581734" w:rsidR="00482D99" w:rsidRDefault="00E23028" w:rsidP="00E23028">
      <w:pPr>
        <w:pStyle w:val="Normalindentado3"/>
      </w:pPr>
      <w:r>
        <w:t>El sistema necesita el acceso de un servidor compatible a MQTT.</w:t>
      </w:r>
    </w:p>
    <w:p w14:paraId="267F0700" w14:textId="57DB446B" w:rsidR="00E23028" w:rsidRDefault="00E23028" w:rsidP="00E23028">
      <w:pPr>
        <w:pStyle w:val="Normalindentado3"/>
      </w:pPr>
      <w:r>
        <w:t>El resto del sistema puede ser instalado sin necesidad de software externos.</w:t>
      </w:r>
    </w:p>
    <w:p w14:paraId="22A82E6E" w14:textId="14D1E8C2" w:rsidR="00482D99" w:rsidRDefault="00482D99" w:rsidP="00BA4A67">
      <w:pPr>
        <w:pStyle w:val="Ttulo2"/>
      </w:pPr>
      <w:bookmarkStart w:id="62" w:name="_Toc33411091"/>
      <w:r>
        <w:t>Otros requisitos</w:t>
      </w:r>
      <w:bookmarkEnd w:id="62"/>
    </w:p>
    <w:p w14:paraId="53DB0AA8" w14:textId="436D6DB1" w:rsidR="00BA4A67" w:rsidRDefault="00BA4A67" w:rsidP="00BA4A67">
      <w:pPr>
        <w:pStyle w:val="Normalindentado2"/>
      </w:pPr>
      <w:r>
        <w:t>El sistema debe ser instalado en un sector con energía 110V para poder recargar la batería.</w:t>
      </w:r>
    </w:p>
    <w:p w14:paraId="7D4AE032" w14:textId="77777777" w:rsidR="00BA4A67" w:rsidRPr="00BA4A67" w:rsidRDefault="00BA4A67" w:rsidP="00BA4A67">
      <w:pPr>
        <w:pStyle w:val="Normalindentado2"/>
      </w:pPr>
    </w:p>
    <w:p w14:paraId="74E2406E" w14:textId="26CEB619" w:rsidR="00B301EB" w:rsidRDefault="00B301EB" w:rsidP="00B301EB">
      <w:pPr>
        <w:rPr>
          <w:i/>
          <w:color w:val="0000FF"/>
        </w:rPr>
      </w:pPr>
    </w:p>
    <w:p w14:paraId="632C938E" w14:textId="13551C14" w:rsidR="00B301EB" w:rsidRDefault="00B301EB" w:rsidP="00B301EB">
      <w:pPr>
        <w:tabs>
          <w:tab w:val="left" w:pos="2970"/>
        </w:tabs>
      </w:pPr>
      <w:r>
        <w:tab/>
      </w:r>
    </w:p>
    <w:p w14:paraId="4322E9E8" w14:textId="2D743D6D" w:rsidR="00B301EB" w:rsidRDefault="00B301EB" w:rsidP="00B301EB">
      <w:pPr>
        <w:tabs>
          <w:tab w:val="left" w:pos="2970"/>
        </w:tabs>
      </w:pPr>
    </w:p>
    <w:p w14:paraId="5F6557C3" w14:textId="4DE4B386" w:rsidR="00B301EB" w:rsidRDefault="00B301EB" w:rsidP="00B301EB">
      <w:pPr>
        <w:tabs>
          <w:tab w:val="left" w:pos="2970"/>
        </w:tabs>
      </w:pPr>
    </w:p>
    <w:p w14:paraId="59C7F3CB" w14:textId="00ABEF8F" w:rsidR="00B301EB" w:rsidRPr="00B301EB" w:rsidRDefault="00B301EB" w:rsidP="00B301EB">
      <w:pPr>
        <w:tabs>
          <w:tab w:val="left" w:pos="2970"/>
        </w:tabs>
      </w:pPr>
    </w:p>
    <w:sectPr w:rsidR="00B301EB" w:rsidRPr="00B301EB">
      <w:headerReference w:type="first" r:id="rId2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1022" w14:textId="77777777" w:rsidR="001378F9" w:rsidRDefault="001378F9">
      <w:r>
        <w:separator/>
      </w:r>
    </w:p>
  </w:endnote>
  <w:endnote w:type="continuationSeparator" w:id="0">
    <w:p w14:paraId="2618ECEE" w14:textId="77777777" w:rsidR="001378F9" w:rsidRDefault="0013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82D99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14:paraId="2EF90CFA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3359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8778" w14:textId="77777777" w:rsidR="001378F9" w:rsidRDefault="001378F9">
      <w:r>
        <w:separator/>
      </w:r>
    </w:p>
  </w:footnote>
  <w:footnote w:type="continuationSeparator" w:id="0">
    <w:p w14:paraId="6CB52C0C" w14:textId="77777777" w:rsidR="001378F9" w:rsidRDefault="00137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0"/>
      <w:gridCol w:w="6576"/>
      <w:gridCol w:w="1318"/>
    </w:tblGrid>
    <w:tr w:rsidR="00482D99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22516D05" w:rsidR="00482D99" w:rsidRDefault="004760D7">
          <w:pPr>
            <w:pStyle w:val="Encabezado"/>
            <w:rPr>
              <w:rFonts w:cs="Arial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5380C5D2" wp14:editId="7F5182C8">
                <wp:simplePos x="0" y="0"/>
                <wp:positionH relativeFrom="column">
                  <wp:posOffset>18415</wp:posOffset>
                </wp:positionH>
                <wp:positionV relativeFrom="paragraph">
                  <wp:posOffset>-264160</wp:posOffset>
                </wp:positionV>
                <wp:extent cx="496570" cy="527050"/>
                <wp:effectExtent l="0" t="0" r="0" b="6350"/>
                <wp:wrapNone/>
                <wp:docPr id="9" name="Imagen 9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57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6C44BA3A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41FB5210" w:rsidR="00482D99" w:rsidRDefault="00905E5A">
          <w:pPr>
            <w:pStyle w:val="Encabezado"/>
            <w:jc w:val="center"/>
          </w:pPr>
          <w:r>
            <w:t>Especificaciones de requisitos del dispositivo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3C36EDE6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8505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2D99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5572436E" w:rsidR="00482D99" w:rsidRPr="00393AF2" w:rsidRDefault="004760D7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F17B5F8" wp14:editId="0075FA4B">
                <wp:simplePos x="0" y="0"/>
                <wp:positionH relativeFrom="column">
                  <wp:posOffset>361315</wp:posOffset>
                </wp:positionH>
                <wp:positionV relativeFrom="paragraph">
                  <wp:posOffset>-198120</wp:posOffset>
                </wp:positionV>
                <wp:extent cx="445573" cy="483235"/>
                <wp:effectExtent l="0" t="0" r="0" b="0"/>
                <wp:wrapNone/>
                <wp:docPr id="5" name="Imagen 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573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26C463AA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905E5A">
            <w:rPr>
              <w:rFonts w:cs="Arial"/>
              <w:b/>
              <w:bCs/>
              <w:color w:val="241A61"/>
            </w:rPr>
            <w:t>Kitchen inteligent Security System</w:t>
          </w:r>
        </w:p>
        <w:p w14:paraId="573D74D8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B85FC1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B3E4E6D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111B0A99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73D6" w14:textId="77777777" w:rsidR="00482D99" w:rsidRDefault="00482D9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2D99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482D99" w:rsidRDefault="00855F3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291912">
    <w:abstractNumId w:val="2"/>
  </w:num>
  <w:num w:numId="2" w16cid:durableId="1831363363">
    <w:abstractNumId w:val="5"/>
  </w:num>
  <w:num w:numId="3" w16cid:durableId="865481374">
    <w:abstractNumId w:val="7"/>
  </w:num>
  <w:num w:numId="4" w16cid:durableId="257374172">
    <w:abstractNumId w:val="4"/>
  </w:num>
  <w:num w:numId="5" w16cid:durableId="1691449702">
    <w:abstractNumId w:val="1"/>
  </w:num>
  <w:num w:numId="6" w16cid:durableId="1366251924">
    <w:abstractNumId w:val="0"/>
  </w:num>
  <w:num w:numId="7" w16cid:durableId="1176073365">
    <w:abstractNumId w:val="6"/>
  </w:num>
  <w:num w:numId="8" w16cid:durableId="33627424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F48"/>
    <w:rsid w:val="00002013"/>
    <w:rsid w:val="00035FA8"/>
    <w:rsid w:val="000B0BE3"/>
    <w:rsid w:val="000D5668"/>
    <w:rsid w:val="00126F76"/>
    <w:rsid w:val="001378F9"/>
    <w:rsid w:val="001A44AD"/>
    <w:rsid w:val="001E1DB6"/>
    <w:rsid w:val="00213F48"/>
    <w:rsid w:val="00270D1F"/>
    <w:rsid w:val="002E4965"/>
    <w:rsid w:val="002E662E"/>
    <w:rsid w:val="00332DFF"/>
    <w:rsid w:val="00393AF2"/>
    <w:rsid w:val="003A1E26"/>
    <w:rsid w:val="004233FB"/>
    <w:rsid w:val="004739E9"/>
    <w:rsid w:val="004760D7"/>
    <w:rsid w:val="00481A34"/>
    <w:rsid w:val="00482D99"/>
    <w:rsid w:val="004C3DA1"/>
    <w:rsid w:val="004D15A6"/>
    <w:rsid w:val="004D215D"/>
    <w:rsid w:val="00541BAB"/>
    <w:rsid w:val="005849B2"/>
    <w:rsid w:val="005D4046"/>
    <w:rsid w:val="006068CD"/>
    <w:rsid w:val="0066288A"/>
    <w:rsid w:val="006857BC"/>
    <w:rsid w:val="0070374B"/>
    <w:rsid w:val="0073636F"/>
    <w:rsid w:val="00740904"/>
    <w:rsid w:val="00765433"/>
    <w:rsid w:val="00783856"/>
    <w:rsid w:val="00784FB1"/>
    <w:rsid w:val="007A1FA4"/>
    <w:rsid w:val="007A44C3"/>
    <w:rsid w:val="007B2174"/>
    <w:rsid w:val="007B21DA"/>
    <w:rsid w:val="007E259C"/>
    <w:rsid w:val="0080779A"/>
    <w:rsid w:val="00855F38"/>
    <w:rsid w:val="00896024"/>
    <w:rsid w:val="008A7DA6"/>
    <w:rsid w:val="008D295F"/>
    <w:rsid w:val="00905E5A"/>
    <w:rsid w:val="0091177D"/>
    <w:rsid w:val="009476A2"/>
    <w:rsid w:val="0096008D"/>
    <w:rsid w:val="00A530A5"/>
    <w:rsid w:val="00AB418F"/>
    <w:rsid w:val="00AF2A41"/>
    <w:rsid w:val="00B301EB"/>
    <w:rsid w:val="00BA4A67"/>
    <w:rsid w:val="00BD3B75"/>
    <w:rsid w:val="00BD4451"/>
    <w:rsid w:val="00BF6F2E"/>
    <w:rsid w:val="00C31B78"/>
    <w:rsid w:val="00C54FB5"/>
    <w:rsid w:val="00CC58A7"/>
    <w:rsid w:val="00CE7E6C"/>
    <w:rsid w:val="00CF2C27"/>
    <w:rsid w:val="00D1201F"/>
    <w:rsid w:val="00E23028"/>
    <w:rsid w:val="00E639F7"/>
    <w:rsid w:val="00ED4140"/>
    <w:rsid w:val="00F13CCA"/>
    <w:rsid w:val="00F57E46"/>
    <w:rsid w:val="00F83D95"/>
    <w:rsid w:val="00FA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243CA"/>
  <w15:docId w15:val="{DE42F377-4D7F-4612-B6CC-73045DDC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476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2196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794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46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30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www.sparkfun.com/products/94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electronics.com/producto/led-ultrabrillante-5mm/" TargetMode="Externa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hyperlink" Target="https://www.amazon.com/gp/product/B085G1NFSR/ref=ox_sc_act_title_1?smid=A37DFQ476WZ5XM&amp;th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rib6/Electiva.git" TargetMode="External"/><Relationship Id="rId20" Type="http://schemas.openxmlformats.org/officeDocument/2006/relationships/hyperlink" Target="https://es.aliexpress.com/item/32843318861.html?spm=a2g0o.productlist.main.1.5d70765aXKpehP&amp;algo_pvid=7b7bf703-73bc-4180-9231-9fc41fae0317&amp;aem_p4p_detail=202302100708558678669210592030005022328&amp;algo_exp_id=7b7bf703-73bc-4180-9231-9fc41fae0317-0&amp;pdp_ext_f=%7B%22sku_id%22%3A%2265756333728%22%7D&amp;pdp_npi=3%40dis%21DOP%21461.21%21438.12%21%21%21%21%21%40212279a216760417357515432d0686%2165756333728%21sea%21DO%210&amp;curPageLogUid=grQoXwOlTi80&amp;ad_pvid=202302100708558678669210592030005022328_1&amp;ad_pvid=202302100708558678669210592030005022328_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utua.es/blog/robotica/escape-de-gas-innovacion-sistemas-de-seguridad_post/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amazon.com/-/es/ESP32-desarrollo-inal&#225;mbrica-m&#243;dulo-ESP32-D0WDQ6/dp/B07KTV2RRM/ref=sr_1_13?adgrpid=85279052327&amp;gclid=CjwKCAiA_vKeBhAdEiwAFb_nrdqMJ0zCjLFGp1bxJS1dT0LAInZUlJCNZntsZ8EuhviK5jam25qX4BoCW14QAvD_BwE&amp;hvadid=585479886698&amp;hvdev=c&amp;hvlocphy=9069772&amp;hvnetw=g&amp;hvqmt=b&amp;hvrand=15207462091612746380&amp;hvtargid=kwd-296429250362&amp;hydadcr=29489_14573936&amp;keywords=esp+32&amp;qid=1675452064&amp;sr=8-1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10</Pages>
  <Words>2220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14404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heribertongls@gmail.com</cp:lastModifiedBy>
  <cp:revision>6</cp:revision>
  <cp:lastPrinted>2003-02-19T13:46:00Z</cp:lastPrinted>
  <dcterms:created xsi:type="dcterms:W3CDTF">2023-01-27T19:33:00Z</dcterms:created>
  <dcterms:modified xsi:type="dcterms:W3CDTF">2023-02-10T18:43:00Z</dcterms:modified>
</cp:coreProperties>
</file>