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8F7C" w14:textId="15C491F2" w:rsidR="00140AEA" w:rsidRDefault="0020125F">
      <w:r>
        <w:t>“</w:t>
      </w:r>
      <w:proofErr w:type="spellStart"/>
      <w:r>
        <w:t>style</w:t>
      </w:r>
      <w:proofErr w:type="spellEnd"/>
      <w:r>
        <w:t xml:space="preserve"> background-color ” dentro das </w:t>
      </w:r>
      <w:proofErr w:type="spellStart"/>
      <w:r>
        <w:t>tags</w:t>
      </w:r>
      <w:proofErr w:type="spellEnd"/>
      <w:r>
        <w:t xml:space="preserve"> muda a cor da parte de trás </w:t>
      </w:r>
      <w:proofErr w:type="gramStart"/>
      <w:r>
        <w:t>do marca</w:t>
      </w:r>
      <w:proofErr w:type="gramEnd"/>
      <w:r>
        <w:t xml:space="preserve"> texto</w:t>
      </w:r>
    </w:p>
    <w:p w14:paraId="311F9E2C" w14:textId="2E773E88" w:rsidR="00C407D1" w:rsidRDefault="00C407D1">
      <w:r>
        <w:t>“</w:t>
      </w:r>
      <w:proofErr w:type="spellStart"/>
      <w:r>
        <w:t>Style</w:t>
      </w:r>
      <w:proofErr w:type="spellEnd"/>
      <w:r>
        <w:t xml:space="preserve"> color” muda a cor da fonte</w:t>
      </w:r>
    </w:p>
    <w:p w14:paraId="2FA6C42B" w14:textId="2098DCF2" w:rsidR="001C3993" w:rsidRDefault="001C3993">
      <w:r>
        <w:t>“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text-align</w:t>
      </w:r>
      <w:proofErr w:type="spellEnd"/>
      <w:r>
        <w:t>” escolhe a posição do texto</w:t>
      </w:r>
    </w:p>
    <w:p w14:paraId="2360E4D1" w14:textId="0FFC3607" w:rsidR="00A54A6A" w:rsidRDefault="00A54A6A">
      <w:r>
        <w:t xml:space="preserve">@charset </w:t>
      </w:r>
      <w:r w:rsidR="008B7BC9">
        <w:t>“</w:t>
      </w:r>
      <w:r w:rsidR="00354D0B">
        <w:t>UTF-8</w:t>
      </w:r>
      <w:r w:rsidR="008B7BC9">
        <w:t>”;</w:t>
      </w:r>
      <w:r w:rsidR="00354D0B">
        <w:t xml:space="preserve"> aplica a regra para aceitar caracteres especiais e </w:t>
      </w:r>
      <w:r w:rsidR="00CC6F4F">
        <w:t>acentos</w:t>
      </w:r>
    </w:p>
    <w:p w14:paraId="64EA552E" w14:textId="7D63AB36" w:rsidR="00CC6F4F" w:rsidRDefault="00CC6F4F">
      <w:r>
        <w:t>“*{}” usado para configurações globais</w:t>
      </w:r>
    </w:p>
    <w:p w14:paraId="3F1FD6E5" w14:textId="384A5768" w:rsidR="009D22EF" w:rsidRDefault="00CC6F4F">
      <w:r>
        <w:t>“background-</w:t>
      </w:r>
      <w:proofErr w:type="spellStart"/>
      <w:r>
        <w:t>image</w:t>
      </w:r>
      <w:proofErr w:type="spellEnd"/>
      <w:r>
        <w:t>: linear-</w:t>
      </w:r>
      <w:proofErr w:type="spellStart"/>
      <w:r>
        <w:t>gradient</w:t>
      </w:r>
      <w:proofErr w:type="spellEnd"/>
      <w:r>
        <w:t>” usado para fazer degrade</w:t>
      </w:r>
      <w:r w:rsidR="009D22EF">
        <w:t xml:space="preserve"> (se colocar % depois da cor é possível controlar o quanto ela ocupa da tela)</w:t>
      </w:r>
    </w:p>
    <w:p w14:paraId="4A92AEF9" w14:textId="2924AE22" w:rsidR="00CC6F4F" w:rsidRDefault="005E72CE">
      <w:r>
        <w:t>“background-</w:t>
      </w:r>
      <w:proofErr w:type="spellStart"/>
      <w:r>
        <w:t>attachment</w:t>
      </w:r>
      <w:proofErr w:type="spellEnd"/>
      <w:r>
        <w:t>” serve para ajustar o background</w:t>
      </w:r>
    </w:p>
    <w:p w14:paraId="7415BA2E" w14:textId="11A88BC9" w:rsidR="00647250" w:rsidRDefault="00104402">
      <w:r>
        <w:t>“</w:t>
      </w:r>
      <w:proofErr w:type="spellStart"/>
      <w:r>
        <w:t>Widith</w:t>
      </w:r>
      <w:proofErr w:type="spellEnd"/>
      <w:r>
        <w:t xml:space="preserve">” usado para ajustar a largura que o conteúdo ocupa na </w:t>
      </w:r>
      <w:r w:rsidR="00647250">
        <w:t>página</w:t>
      </w:r>
    </w:p>
    <w:p w14:paraId="39CBCB54" w14:textId="0F6E9869" w:rsidR="00104402" w:rsidRDefault="008659EE">
      <w:r>
        <w:t>“Border-</w:t>
      </w:r>
      <w:proofErr w:type="spellStart"/>
      <w:r>
        <w:t>radius</w:t>
      </w:r>
      <w:proofErr w:type="spellEnd"/>
      <w:r>
        <w:t>” usado para arredondar as bordas</w:t>
      </w:r>
    </w:p>
    <w:p w14:paraId="20D9BBC7" w14:textId="0A07698D" w:rsidR="008659EE" w:rsidRDefault="008659EE">
      <w:r>
        <w:t>“box-</w:t>
      </w:r>
      <w:proofErr w:type="spellStart"/>
      <w:r>
        <w:t>shadow</w:t>
      </w:r>
      <w:proofErr w:type="spellEnd"/>
      <w:r>
        <w:t>” usado para adicionar sombras</w:t>
      </w:r>
    </w:p>
    <w:p w14:paraId="5968FD4B" w14:textId="405ABD45" w:rsidR="00647250" w:rsidRDefault="00257186">
      <w:r>
        <w:t>“</w:t>
      </w:r>
      <w:proofErr w:type="spellStart"/>
      <w:r>
        <w:t>Height</w:t>
      </w:r>
      <w:proofErr w:type="spellEnd"/>
      <w:r>
        <w:t>” usado para ajustar a altura que o conteúdo vai ocupar</w:t>
      </w:r>
    </w:p>
    <w:p w14:paraId="6AF12664" w14:textId="083E4F57" w:rsidR="00257186" w:rsidRDefault="00257186">
      <w:r>
        <w:t>“</w:t>
      </w:r>
      <w:proofErr w:type="spellStart"/>
      <w:r>
        <w:t>Pedding</w:t>
      </w:r>
      <w:proofErr w:type="spellEnd"/>
      <w:r>
        <w:t>” usado para espaçar o texto da borda do fundo</w:t>
      </w:r>
    </w:p>
    <w:p w14:paraId="59766A16" w14:textId="28902E1C" w:rsidR="00257186" w:rsidRDefault="008243FA">
      <w:r>
        <w:t>“</w:t>
      </w:r>
      <w:proofErr w:type="spellStart"/>
      <w:r>
        <w:t>Margin</w:t>
      </w:r>
      <w:proofErr w:type="spellEnd"/>
      <w:r>
        <w:t>” usado para selecionar a quantidade de borda do texto para a lateral do site</w:t>
      </w:r>
    </w:p>
    <w:p w14:paraId="3E45B1D4" w14:textId="554FFDC9" w:rsidR="008243FA" w:rsidRDefault="008243FA">
      <w:r>
        <w:t>“box-</w:t>
      </w:r>
      <w:proofErr w:type="spellStart"/>
      <w:r>
        <w:t>shadow</w:t>
      </w:r>
      <w:proofErr w:type="spellEnd"/>
      <w:r>
        <w:t>” usado para colocar sombra em fundos</w:t>
      </w:r>
    </w:p>
    <w:p w14:paraId="78C7F317" w14:textId="05CE53CD" w:rsidR="008243FA" w:rsidRDefault="008243FA">
      <w:r>
        <w:t>“</w:t>
      </w:r>
      <w:proofErr w:type="spellStart"/>
      <w:r>
        <w:t>text-shadow</w:t>
      </w:r>
      <w:proofErr w:type="spellEnd"/>
      <w:r>
        <w:t>” usado para colocar sombras em textos</w:t>
      </w:r>
    </w:p>
    <w:p w14:paraId="577195DF" w14:textId="252123C0" w:rsidR="00B94591" w:rsidRDefault="00B94591">
      <w:r>
        <w:t>“</w:t>
      </w:r>
      <w:proofErr w:type="spellStart"/>
      <w:r>
        <w:t>font-family</w:t>
      </w:r>
      <w:proofErr w:type="spellEnd"/>
      <w:r>
        <w:t>: nome da fonte/categoria”</w:t>
      </w:r>
      <w:r w:rsidR="002E1949">
        <w:t xml:space="preserve"> usado para escolher a fonte ou categoria da letra</w:t>
      </w:r>
    </w:p>
    <w:p w14:paraId="1D3F07B5" w14:textId="2EE054D0" w:rsidR="00647250" w:rsidRDefault="002E1949">
      <w:r>
        <w:t>“</w:t>
      </w:r>
      <w:proofErr w:type="spellStart"/>
      <w:r>
        <w:t>font-size</w:t>
      </w:r>
      <w:proofErr w:type="spellEnd"/>
      <w:r>
        <w:t>” é usado para escolher o tamanho da fonte usando “em” ou “</w:t>
      </w:r>
      <w:proofErr w:type="spellStart"/>
      <w:r>
        <w:t>px</w:t>
      </w:r>
      <w:proofErr w:type="spellEnd"/>
      <w:r>
        <w:t xml:space="preserve">” </w:t>
      </w:r>
    </w:p>
    <w:p w14:paraId="6F22808F" w14:textId="363F3866" w:rsidR="002E1949" w:rsidRDefault="002E1949">
      <w:r>
        <w:t>“</w:t>
      </w:r>
      <w:proofErr w:type="spellStart"/>
      <w:r>
        <w:t>font-weight</w:t>
      </w:r>
      <w:proofErr w:type="spellEnd"/>
      <w:r>
        <w:t>” usado para definir o peso da fonte (grossura dos traços das letras)</w:t>
      </w:r>
    </w:p>
    <w:p w14:paraId="3263640B" w14:textId="054ED3CB" w:rsidR="002E1949" w:rsidRDefault="00F42B7C">
      <w:r>
        <w:t>“</w:t>
      </w:r>
      <w:proofErr w:type="spellStart"/>
      <w:r>
        <w:t>font-style</w:t>
      </w:r>
      <w:proofErr w:type="spellEnd"/>
      <w:r>
        <w:t>” usado para definir o estilo da fonte</w:t>
      </w:r>
    </w:p>
    <w:p w14:paraId="4FA46782" w14:textId="3A4B8F52" w:rsidR="00F42B7C" w:rsidRDefault="00F42B7C">
      <w:r>
        <w:t>“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;” usado para criar sublinhado</w:t>
      </w:r>
    </w:p>
    <w:p w14:paraId="7FC5FDE6" w14:textId="628FDFE6" w:rsidR="00855665" w:rsidRDefault="00855665">
      <w:r>
        <w:t>“@</w:t>
      </w:r>
      <w:proofErr w:type="spellStart"/>
      <w:r>
        <w:t>font</w:t>
      </w:r>
      <w:proofErr w:type="spellEnd"/>
      <w:r>
        <w:t>-face” usado para importar fontes usando fontes baixadas</w:t>
      </w:r>
    </w:p>
    <w:p w14:paraId="448D6122" w14:textId="63CB3FA4" w:rsidR="007E301D" w:rsidRDefault="007E301D">
      <w:r>
        <w:t>“</w:t>
      </w:r>
      <w:proofErr w:type="spellStart"/>
      <w:r>
        <w:t>text-indent</w:t>
      </w:r>
      <w:proofErr w:type="spellEnd"/>
      <w:r>
        <w:t>” usado para criar o espaçamento da primeira linha do paragrafo</w:t>
      </w:r>
    </w:p>
    <w:p w14:paraId="07555FA2" w14:textId="5F1D09CA" w:rsidR="007E301D" w:rsidRDefault="005F7CBF">
      <w:r>
        <w:t>“</w:t>
      </w:r>
      <w:proofErr w:type="spellStart"/>
      <w:r>
        <w:t>tag#nome</w:t>
      </w:r>
      <w:proofErr w:type="spellEnd"/>
      <w:r>
        <w:t xml:space="preserve">” usado para configurar </w:t>
      </w:r>
      <w:proofErr w:type="spellStart"/>
      <w:r>
        <w:t>tags</w:t>
      </w:r>
      <w:proofErr w:type="spellEnd"/>
      <w:r>
        <w:t xml:space="preserve"> com “id”</w:t>
      </w:r>
    </w:p>
    <w:p w14:paraId="0976AF52" w14:textId="5AFB3B61" w:rsidR="00ED334E" w:rsidRDefault="00ED334E" w:rsidP="00ED334E">
      <w:r>
        <w:t>“</w:t>
      </w:r>
      <w:proofErr w:type="spellStart"/>
      <w:r>
        <w:t>tag.nome</w:t>
      </w:r>
      <w:proofErr w:type="spellEnd"/>
      <w:r>
        <w:t xml:space="preserve">” usado para configurar </w:t>
      </w:r>
      <w:proofErr w:type="spellStart"/>
      <w:r>
        <w:t>tags</w:t>
      </w:r>
      <w:proofErr w:type="spellEnd"/>
      <w:r>
        <w:t xml:space="preserve"> com “</w:t>
      </w:r>
      <w:proofErr w:type="spellStart"/>
      <w:r>
        <w:t>class</w:t>
      </w:r>
      <w:proofErr w:type="spellEnd"/>
      <w:r>
        <w:t>”</w:t>
      </w:r>
    </w:p>
    <w:p w14:paraId="2C408A52" w14:textId="0BC1C0C8" w:rsidR="00162ED4" w:rsidRDefault="00162ED4">
      <w:r>
        <w:t>“</w:t>
      </w:r>
      <w:proofErr w:type="spellStart"/>
      <w:r>
        <w:t>tag:hover</w:t>
      </w:r>
      <w:proofErr w:type="spellEnd"/>
      <w:r>
        <w:t>” usado para alterações visuais quando o cursor estiver em cima do elemento</w:t>
      </w:r>
    </w:p>
    <w:p w14:paraId="230D61CB" w14:textId="39810D56" w:rsidR="00162ED4" w:rsidRDefault="00B5733A">
      <w:r>
        <w:t>“display” configura a exibição de elementos</w:t>
      </w:r>
    </w:p>
    <w:p w14:paraId="26E95E42" w14:textId="0778E8EB" w:rsidR="00B5733A" w:rsidRDefault="00B5733A">
      <w:r>
        <w:t>“</w:t>
      </w:r>
      <w:proofErr w:type="spellStart"/>
      <w:r>
        <w:t>tag</w:t>
      </w:r>
      <w:proofErr w:type="spellEnd"/>
      <w:r>
        <w:t xml:space="preserve"> &gt; </w:t>
      </w:r>
      <w:proofErr w:type="spellStart"/>
      <w:r>
        <w:t>tag</w:t>
      </w:r>
      <w:proofErr w:type="spellEnd"/>
      <w:r>
        <w:t xml:space="preserve">” usado para configurações de </w:t>
      </w:r>
      <w:proofErr w:type="spellStart"/>
      <w:r>
        <w:t>tags</w:t>
      </w:r>
      <w:proofErr w:type="spellEnd"/>
      <w:r>
        <w:t xml:space="preserve"> dentro de outras </w:t>
      </w:r>
      <w:proofErr w:type="spellStart"/>
      <w:r>
        <w:t>tags</w:t>
      </w:r>
      <w:proofErr w:type="spellEnd"/>
    </w:p>
    <w:p w14:paraId="483C97B0" w14:textId="63A85F66" w:rsidR="001E0F81" w:rsidRDefault="001E0F81">
      <w:r w:rsidRPr="001E0F81">
        <w:t>“</w:t>
      </w:r>
      <w:proofErr w:type="spellStart"/>
      <w:r w:rsidRPr="001E0F81">
        <w:t>a:visited</w:t>
      </w:r>
      <w:proofErr w:type="spellEnd"/>
      <w:r w:rsidRPr="001E0F81">
        <w:t>” usado para configuraç</w:t>
      </w:r>
      <w:r>
        <w:t>ões quando o site já foi visitado</w:t>
      </w:r>
    </w:p>
    <w:p w14:paraId="4D60B567" w14:textId="28493A07" w:rsidR="001E0F81" w:rsidRDefault="001E0F81">
      <w:r>
        <w:t>“</w:t>
      </w:r>
      <w:proofErr w:type="spellStart"/>
      <w:r>
        <w:t>a:active</w:t>
      </w:r>
      <w:proofErr w:type="spellEnd"/>
      <w:r>
        <w:t>” usado para configurações para quando se ativa o link</w:t>
      </w:r>
    </w:p>
    <w:p w14:paraId="1C43F730" w14:textId="48C0EBEB" w:rsidR="001E0F81" w:rsidRDefault="00F60F2E">
      <w:r>
        <w:t>“</w:t>
      </w:r>
      <w:proofErr w:type="spellStart"/>
      <w:proofErr w:type="gramStart"/>
      <w:r>
        <w:t>tag</w:t>
      </w:r>
      <w:proofErr w:type="spellEnd"/>
      <w:r>
        <w:t>::</w:t>
      </w:r>
      <w:proofErr w:type="spellStart"/>
      <w:proofErr w:type="gramEnd"/>
      <w:r>
        <w:t>before</w:t>
      </w:r>
      <w:proofErr w:type="spellEnd"/>
      <w:r>
        <w:t xml:space="preserve">” </w:t>
      </w:r>
      <w:bookmarkStart w:id="0" w:name="_Hlk118993578"/>
      <w:r>
        <w:t xml:space="preserve">usado para adicionar conteúdo estético antes de um conteúdo de uma </w:t>
      </w:r>
      <w:proofErr w:type="spellStart"/>
      <w:r>
        <w:t>tag</w:t>
      </w:r>
      <w:bookmarkEnd w:id="0"/>
      <w:proofErr w:type="spellEnd"/>
    </w:p>
    <w:p w14:paraId="2C2764E6" w14:textId="268DDCA9" w:rsidR="00F60F2E" w:rsidRDefault="00F60F2E">
      <w:r>
        <w:lastRenderedPageBreak/>
        <w:t>“</w:t>
      </w:r>
      <w:proofErr w:type="spellStart"/>
      <w:proofErr w:type="gramStart"/>
      <w:r>
        <w:t>tag</w:t>
      </w:r>
      <w:proofErr w:type="spellEnd"/>
      <w:r>
        <w:t>::</w:t>
      </w:r>
      <w:proofErr w:type="spellStart"/>
      <w:proofErr w:type="gramEnd"/>
      <w:r>
        <w:t>after</w:t>
      </w:r>
      <w:proofErr w:type="spellEnd"/>
      <w:r>
        <w:t>”</w:t>
      </w:r>
      <w:r w:rsidRPr="00F60F2E">
        <w:t xml:space="preserve"> </w:t>
      </w:r>
      <w:r>
        <w:t xml:space="preserve">usado para adicionar conteúdo estético depois de um conteúdo de uma </w:t>
      </w:r>
      <w:proofErr w:type="spellStart"/>
      <w:r>
        <w:t>tag</w:t>
      </w:r>
      <w:proofErr w:type="spellEnd"/>
    </w:p>
    <w:p w14:paraId="6BDBFE31" w14:textId="7401FA02" w:rsidR="00B5733A" w:rsidRDefault="008D00FD">
      <w:r>
        <w:t>“</w:t>
      </w:r>
      <w:proofErr w:type="spellStart"/>
      <w:r>
        <w:t>content</w:t>
      </w:r>
      <w:proofErr w:type="spellEnd"/>
      <w:r>
        <w:t>: “...”; ” usado para adicionar conteúdo escrito</w:t>
      </w:r>
    </w:p>
    <w:p w14:paraId="75F05157" w14:textId="1910D51B" w:rsidR="00AD6AFF" w:rsidRDefault="00AD6AFF">
      <w:r>
        <w:t>“</w:t>
      </w:r>
      <w:proofErr w:type="spellStart"/>
      <w:r>
        <w:t>Margin</w:t>
      </w:r>
      <w:proofErr w:type="spellEnd"/>
      <w:r>
        <w:t xml:space="preserve">: auto” usado para centralizar a box na </w:t>
      </w:r>
      <w:r w:rsidR="005A3EE6">
        <w:t>página</w:t>
      </w:r>
    </w:p>
    <w:p w14:paraId="205FC3F9" w14:textId="17461018" w:rsidR="005327F6" w:rsidRDefault="005327F6">
      <w:r>
        <w:t>“Box-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>” usado para criar sombra interna</w:t>
      </w:r>
    </w:p>
    <w:p w14:paraId="0AE6685D" w14:textId="3C4453D0" w:rsidR="00AD6AFF" w:rsidRDefault="00E74F5E">
      <w:r>
        <w:t>“:root</w:t>
      </w:r>
      <w:r w:rsidR="00A2228B">
        <w:t>{ }</w:t>
      </w:r>
      <w:r>
        <w:t>” usado para criar variáveis</w:t>
      </w:r>
    </w:p>
    <w:p w14:paraId="0AB887C9" w14:textId="245037DE" w:rsidR="00E74F5E" w:rsidRDefault="00E74F5E">
      <w:r>
        <w:t>“</w:t>
      </w:r>
      <w:r w:rsidR="00FA78A8">
        <w:t>- -</w:t>
      </w:r>
      <w:r>
        <w:t>nome</w:t>
      </w:r>
      <w:r w:rsidR="00A2228B">
        <w:t>:</w:t>
      </w:r>
      <w:r>
        <w:t>” usado para nomear as variáveis</w:t>
      </w:r>
    </w:p>
    <w:p w14:paraId="75A3DA88" w14:textId="07104B7F" w:rsidR="00FA78A8" w:rsidRDefault="00FA78A8">
      <w:r>
        <w:t xml:space="preserve">“var(--nome)” usado para aplicar a </w:t>
      </w:r>
      <w:proofErr w:type="spellStart"/>
      <w:r>
        <w:t>variavel</w:t>
      </w:r>
      <w:proofErr w:type="spellEnd"/>
    </w:p>
    <w:p w14:paraId="0B971D23" w14:textId="025A8E6C" w:rsidR="008D00FD" w:rsidRDefault="00E74F5E">
      <w:r>
        <w:t>“*” usado para configurar absolutamente todos os elementos do site</w:t>
      </w:r>
    </w:p>
    <w:p w14:paraId="67167509" w14:textId="1BEF281E" w:rsidR="00437DB1" w:rsidRDefault="00437DB1">
      <w:r>
        <w:t>“display” usado para alterar o tipo de box do elemento</w:t>
      </w:r>
    </w:p>
    <w:p w14:paraId="40E2BB20" w14:textId="35CC34F7" w:rsidR="00437DB1" w:rsidRDefault="00B3515E">
      <w:r w:rsidRPr="00B3515E">
        <w:t>“</w:t>
      </w:r>
      <w:proofErr w:type="spellStart"/>
      <w:r w:rsidRPr="00B3515E">
        <w:t>transition-duration</w:t>
      </w:r>
      <w:proofErr w:type="spellEnd"/>
      <w:r w:rsidRPr="00B3515E">
        <w:t>” usado para atrasar os efeitos colocados s</w:t>
      </w:r>
      <w:r>
        <w:t>obre o texto</w:t>
      </w:r>
    </w:p>
    <w:p w14:paraId="7618BE7F" w14:textId="15CF5D25" w:rsidR="005A3EE6" w:rsidRDefault="005A3EE6">
      <w:r>
        <w:t>“</w:t>
      </w:r>
      <w:proofErr w:type="spellStart"/>
      <w:r>
        <w:t>columns</w:t>
      </w:r>
      <w:proofErr w:type="spellEnd"/>
      <w:r>
        <w:t>” usado para quantificar as colunas de uma “</w:t>
      </w:r>
      <w:proofErr w:type="spellStart"/>
      <w:r>
        <w:t>ul</w:t>
      </w:r>
      <w:proofErr w:type="spellEnd"/>
      <w:r>
        <w:t>”</w:t>
      </w:r>
    </w:p>
    <w:p w14:paraId="4F350D76" w14:textId="48A21EFF" w:rsidR="005A3EE6" w:rsidRDefault="005A3EE6">
      <w:r w:rsidRPr="005A3EE6">
        <w:t>“</w:t>
      </w:r>
      <w:proofErr w:type="spellStart"/>
      <w:r w:rsidRPr="005A3EE6">
        <w:t>list</w:t>
      </w:r>
      <w:proofErr w:type="spellEnd"/>
      <w:r w:rsidRPr="005A3EE6">
        <w:t>-</w:t>
      </w:r>
      <w:proofErr w:type="spellStart"/>
      <w:r w:rsidRPr="005A3EE6">
        <w:t>style</w:t>
      </w:r>
      <w:proofErr w:type="spellEnd"/>
      <w:r w:rsidRPr="005A3EE6">
        <w:t>-position” usado para identificar a posição do</w:t>
      </w:r>
      <w:r>
        <w:t xml:space="preserve"> marcador visual da “</w:t>
      </w:r>
      <w:proofErr w:type="spellStart"/>
      <w:r>
        <w:t>ul</w:t>
      </w:r>
      <w:proofErr w:type="spellEnd"/>
      <w:r>
        <w:t>”</w:t>
      </w:r>
    </w:p>
    <w:p w14:paraId="0E8BFE1F" w14:textId="63CB3BC8" w:rsidR="005A3EE6" w:rsidRDefault="005A3EE6">
      <w:r>
        <w:t>“</w:t>
      </w:r>
      <w:proofErr w:type="spellStart"/>
      <w:r>
        <w:t>list-style-type</w:t>
      </w:r>
      <w:proofErr w:type="spellEnd"/>
      <w:r>
        <w:t>” usado para trocar o marcador visual da “</w:t>
      </w:r>
      <w:proofErr w:type="spellStart"/>
      <w:r>
        <w:t>ul</w:t>
      </w:r>
      <w:proofErr w:type="spellEnd"/>
      <w:r>
        <w:t>”</w:t>
      </w:r>
    </w:p>
    <w:p w14:paraId="06C151FC" w14:textId="3D9D7109" w:rsidR="00157778" w:rsidRDefault="00157778">
      <w:r>
        <w:t>“background-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()” usado para colocar imagens baixadas de fundo </w:t>
      </w:r>
    </w:p>
    <w:p w14:paraId="3E6F75FF" w14:textId="41E77A80" w:rsidR="00C733BB" w:rsidRDefault="00C733BB">
      <w:r>
        <w:t>“Background-</w:t>
      </w:r>
      <w:proofErr w:type="spellStart"/>
      <w:r>
        <w:t>size</w:t>
      </w:r>
      <w:proofErr w:type="spellEnd"/>
      <w:r>
        <w:t>” usado para configurar o tamanho da imagem de fundo</w:t>
      </w:r>
    </w:p>
    <w:p w14:paraId="685365BA" w14:textId="77F783AE" w:rsidR="00C733BB" w:rsidRDefault="00C733BB">
      <w:r w:rsidRPr="00C733BB">
        <w:t>“Background-</w:t>
      </w:r>
      <w:proofErr w:type="spellStart"/>
      <w:r w:rsidRPr="00C733BB">
        <w:t>repeat</w:t>
      </w:r>
      <w:proofErr w:type="spellEnd"/>
      <w:r w:rsidRPr="00C733BB">
        <w:t>” usado para configurar a</w:t>
      </w:r>
      <w:r>
        <w:t>s repetições da imagem de fundo</w:t>
      </w:r>
    </w:p>
    <w:p w14:paraId="7B5DB0AE" w14:textId="07EEAD95" w:rsidR="003D7619" w:rsidRDefault="003D7619" w:rsidP="003D7619">
      <w:pPr>
        <w:rPr>
          <w:lang w:eastAsia="pt-BR"/>
        </w:rPr>
      </w:pPr>
      <w:r w:rsidRPr="003D7619">
        <w:rPr>
          <w:lang w:eastAsia="pt-BR"/>
        </w:rPr>
        <w:t> </w:t>
      </w:r>
      <w:r>
        <w:rPr>
          <w:lang w:eastAsia="pt-BR"/>
        </w:rPr>
        <w:t>“</w:t>
      </w:r>
      <w:proofErr w:type="spellStart"/>
      <w:r w:rsidRPr="003D7619">
        <w:rPr>
          <w:lang w:eastAsia="pt-BR"/>
        </w:rPr>
        <w:t>height</w:t>
      </w:r>
      <w:proofErr w:type="spellEnd"/>
      <w:r w:rsidRPr="003D7619">
        <w:rPr>
          <w:lang w:eastAsia="pt-BR"/>
        </w:rPr>
        <w:t xml:space="preserve">: </w:t>
      </w:r>
      <w:r>
        <w:rPr>
          <w:lang w:eastAsia="pt-BR"/>
        </w:rPr>
        <w:t>(</w:t>
      </w:r>
      <w:proofErr w:type="gramStart"/>
      <w:r>
        <w:rPr>
          <w:lang w:eastAsia="pt-BR"/>
        </w:rPr>
        <w:t>numero</w:t>
      </w:r>
      <w:proofErr w:type="gramEnd"/>
      <w:r>
        <w:rPr>
          <w:lang w:eastAsia="pt-BR"/>
        </w:rPr>
        <w:t>)</w:t>
      </w:r>
      <w:proofErr w:type="spellStart"/>
      <w:r w:rsidRPr="003D7619">
        <w:rPr>
          <w:lang w:eastAsia="pt-BR"/>
        </w:rPr>
        <w:t>vh</w:t>
      </w:r>
      <w:proofErr w:type="spellEnd"/>
      <w:r>
        <w:rPr>
          <w:lang w:eastAsia="pt-BR"/>
        </w:rPr>
        <w:t xml:space="preserve">” usado para configurar a altura usando a parte branca do fundo da </w:t>
      </w:r>
      <w:proofErr w:type="spellStart"/>
      <w:r>
        <w:rPr>
          <w:lang w:eastAsia="pt-BR"/>
        </w:rPr>
        <w:t>pagina</w:t>
      </w:r>
      <w:proofErr w:type="spellEnd"/>
      <w:r>
        <w:rPr>
          <w:lang w:eastAsia="pt-BR"/>
        </w:rPr>
        <w:t xml:space="preserve"> como referencia</w:t>
      </w:r>
    </w:p>
    <w:p w14:paraId="6A85DB0F" w14:textId="525CD505" w:rsidR="004656C2" w:rsidRDefault="004656C2" w:rsidP="003D7619">
      <w:r>
        <w:rPr>
          <w:lang w:eastAsia="pt-BR"/>
        </w:rPr>
        <w:t>“</w:t>
      </w:r>
      <w:r>
        <w:t>Background-</w:t>
      </w:r>
      <w:proofErr w:type="spellStart"/>
      <w:r>
        <w:t>size</w:t>
      </w:r>
      <w:proofErr w:type="spellEnd"/>
      <w:r>
        <w:t>: cover;”  faz com que a imagem cubra 100% da tela sem distorções</w:t>
      </w:r>
    </w:p>
    <w:p w14:paraId="4E650059" w14:textId="1661D795" w:rsidR="004656C2" w:rsidRDefault="004656C2" w:rsidP="003D7619">
      <w:r>
        <w:t>“Background-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>;” faz com que a imagem seja exibida 100% mesmo com distorções</w:t>
      </w:r>
    </w:p>
    <w:p w14:paraId="356CC8CE" w14:textId="6E4A51E8" w:rsidR="00975CB3" w:rsidRDefault="00975CB3" w:rsidP="00975CB3">
      <w:pPr>
        <w:rPr>
          <w:lang w:eastAsia="pt-BR"/>
        </w:rPr>
      </w:pPr>
      <w:r>
        <w:rPr>
          <w:lang w:eastAsia="pt-BR"/>
        </w:rPr>
        <w:t>“</w:t>
      </w:r>
      <w:r w:rsidRPr="00975CB3">
        <w:rPr>
          <w:lang w:eastAsia="pt-BR"/>
        </w:rPr>
        <w:t>background-</w:t>
      </w:r>
      <w:proofErr w:type="spellStart"/>
      <w:r w:rsidRPr="00975CB3">
        <w:rPr>
          <w:lang w:eastAsia="pt-BR"/>
        </w:rPr>
        <w:t>attachment</w:t>
      </w:r>
      <w:proofErr w:type="spellEnd"/>
      <w:r w:rsidRPr="00975CB3">
        <w:rPr>
          <w:lang w:eastAsia="pt-BR"/>
        </w:rPr>
        <w:t xml:space="preserve">: </w:t>
      </w:r>
      <w:proofErr w:type="spellStart"/>
      <w:r w:rsidRPr="00975CB3">
        <w:rPr>
          <w:lang w:eastAsia="pt-BR"/>
        </w:rPr>
        <w:t>fixed</w:t>
      </w:r>
      <w:proofErr w:type="spellEnd"/>
      <w:r w:rsidRPr="00975CB3">
        <w:rPr>
          <w:lang w:eastAsia="pt-BR"/>
        </w:rPr>
        <w:t>;</w:t>
      </w:r>
      <w:r>
        <w:rPr>
          <w:lang w:eastAsia="pt-BR"/>
        </w:rPr>
        <w:t xml:space="preserve">” serve para desconectar o conteúdo da imagem de fundo na hora de rolar a </w:t>
      </w:r>
      <w:proofErr w:type="gramStart"/>
      <w:r>
        <w:rPr>
          <w:lang w:eastAsia="pt-BR"/>
        </w:rPr>
        <w:t>pagina</w:t>
      </w:r>
      <w:proofErr w:type="gramEnd"/>
    </w:p>
    <w:p w14:paraId="34352ECA" w14:textId="56F1603B" w:rsidR="001A7C18" w:rsidRPr="001A7C18" w:rsidRDefault="001A7C18" w:rsidP="00975CB3">
      <w:pPr>
        <w:rPr>
          <w:lang w:eastAsia="pt-BR"/>
        </w:rPr>
      </w:pPr>
      <w:r w:rsidRPr="001A7C18">
        <w:rPr>
          <w:lang w:eastAsia="pt-BR"/>
        </w:rPr>
        <w:t xml:space="preserve">“Background-position” serve para configurar o ponto de </w:t>
      </w:r>
      <w:proofErr w:type="gramStart"/>
      <w:r w:rsidRPr="001A7C18">
        <w:rPr>
          <w:lang w:eastAsia="pt-BR"/>
        </w:rPr>
        <w:t>r</w:t>
      </w:r>
      <w:r>
        <w:rPr>
          <w:lang w:eastAsia="pt-BR"/>
        </w:rPr>
        <w:t>eferencia</w:t>
      </w:r>
      <w:proofErr w:type="gramEnd"/>
      <w:r>
        <w:rPr>
          <w:lang w:eastAsia="pt-BR"/>
        </w:rPr>
        <w:t xml:space="preserve"> de exibição da imagem de fundo</w:t>
      </w:r>
    </w:p>
    <w:p w14:paraId="26160370" w14:textId="44BAC50D" w:rsidR="0062132D" w:rsidRDefault="0062132D" w:rsidP="00975CB3">
      <w:pPr>
        <w:rPr>
          <w:lang w:eastAsia="pt-BR"/>
        </w:rPr>
      </w:pPr>
      <w:r>
        <w:rPr>
          <w:lang w:eastAsia="pt-BR"/>
        </w:rPr>
        <w:t xml:space="preserve">“Position: </w:t>
      </w:r>
      <w:proofErr w:type="spellStart"/>
      <w:r>
        <w:rPr>
          <w:lang w:eastAsia="pt-BR"/>
        </w:rPr>
        <w:t>relative</w:t>
      </w:r>
      <w:proofErr w:type="spellEnd"/>
      <w:r>
        <w:rPr>
          <w:lang w:eastAsia="pt-BR"/>
        </w:rPr>
        <w:t>” Configuração padrão de caixas</w:t>
      </w:r>
    </w:p>
    <w:p w14:paraId="4C264DE7" w14:textId="62D3FCFF" w:rsidR="0062132D" w:rsidRDefault="0062132D" w:rsidP="00975CB3">
      <w:pPr>
        <w:rPr>
          <w:lang w:eastAsia="pt-BR"/>
        </w:rPr>
      </w:pPr>
      <w:r>
        <w:rPr>
          <w:lang w:eastAsia="pt-BR"/>
        </w:rPr>
        <w:t>“position: Absolute” Deixa fixa a posição de uma caixa em relação à outra caixa ou à tela</w:t>
      </w:r>
    </w:p>
    <w:p w14:paraId="799DBB45" w14:textId="63F0FCBF" w:rsidR="0062132D" w:rsidRDefault="0062132D" w:rsidP="00975CB3">
      <w:pPr>
        <w:rPr>
          <w:lang w:eastAsia="pt-BR"/>
        </w:rPr>
      </w:pPr>
      <w:r>
        <w:rPr>
          <w:lang w:eastAsia="pt-BR"/>
        </w:rPr>
        <w:t>“</w:t>
      </w:r>
      <w:proofErr w:type="spellStart"/>
      <w:r>
        <w:rPr>
          <w:lang w:eastAsia="pt-BR"/>
        </w:rPr>
        <w:t>Transform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translate</w:t>
      </w:r>
      <w:proofErr w:type="spellEnd"/>
      <w:r>
        <w:rPr>
          <w:lang w:eastAsia="pt-BR"/>
        </w:rPr>
        <w:t>” ajusta o ponto referencial usado para configurar o position</w:t>
      </w:r>
    </w:p>
    <w:p w14:paraId="2F1D1E8E" w14:textId="77777777" w:rsidR="0062132D" w:rsidRDefault="0062132D" w:rsidP="00975CB3">
      <w:pPr>
        <w:rPr>
          <w:lang w:eastAsia="pt-BR"/>
        </w:rPr>
      </w:pPr>
    </w:p>
    <w:p w14:paraId="1C527F40" w14:textId="77777777" w:rsidR="00975CB3" w:rsidRPr="00975CB3" w:rsidRDefault="00975CB3" w:rsidP="00975CB3">
      <w:pPr>
        <w:rPr>
          <w:lang w:eastAsia="pt-BR"/>
        </w:rPr>
      </w:pPr>
    </w:p>
    <w:p w14:paraId="42983842" w14:textId="2602CFA5" w:rsidR="00975CB3" w:rsidRDefault="00975CB3" w:rsidP="003D7619"/>
    <w:p w14:paraId="17D1C10C" w14:textId="77777777" w:rsidR="004656C2" w:rsidRPr="003D7619" w:rsidRDefault="004656C2" w:rsidP="003D7619">
      <w:pPr>
        <w:rPr>
          <w:lang w:eastAsia="pt-BR"/>
        </w:rPr>
      </w:pPr>
    </w:p>
    <w:p w14:paraId="6D839C53" w14:textId="77777777" w:rsidR="003D7619" w:rsidRPr="00C733BB" w:rsidRDefault="003D7619"/>
    <w:p w14:paraId="00502074" w14:textId="77777777" w:rsidR="005A3EE6" w:rsidRPr="00C733BB" w:rsidRDefault="005A3EE6"/>
    <w:p w14:paraId="28E08B20" w14:textId="77777777" w:rsidR="00B3515E" w:rsidRPr="00C733BB" w:rsidRDefault="00B3515E"/>
    <w:p w14:paraId="4634A9EF" w14:textId="77777777" w:rsidR="00E74F5E" w:rsidRPr="00C733BB" w:rsidRDefault="00E74F5E"/>
    <w:sectPr w:rsidR="00E74F5E" w:rsidRPr="00C73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EA"/>
    <w:rsid w:val="00050B1C"/>
    <w:rsid w:val="00104402"/>
    <w:rsid w:val="00140AEA"/>
    <w:rsid w:val="00157778"/>
    <w:rsid w:val="00162ED4"/>
    <w:rsid w:val="001A7C18"/>
    <w:rsid w:val="001C3993"/>
    <w:rsid w:val="001E0F81"/>
    <w:rsid w:val="0020125F"/>
    <w:rsid w:val="00257186"/>
    <w:rsid w:val="00257F07"/>
    <w:rsid w:val="002A2CBF"/>
    <w:rsid w:val="002E1949"/>
    <w:rsid w:val="003017CE"/>
    <w:rsid w:val="00354D0B"/>
    <w:rsid w:val="003D7619"/>
    <w:rsid w:val="00437DB1"/>
    <w:rsid w:val="004656C2"/>
    <w:rsid w:val="004B6CF5"/>
    <w:rsid w:val="005327F6"/>
    <w:rsid w:val="00591D5B"/>
    <w:rsid w:val="005A3EE6"/>
    <w:rsid w:val="005E72CE"/>
    <w:rsid w:val="005F7CBF"/>
    <w:rsid w:val="0062132D"/>
    <w:rsid w:val="00647250"/>
    <w:rsid w:val="007E301D"/>
    <w:rsid w:val="0080239E"/>
    <w:rsid w:val="008243FA"/>
    <w:rsid w:val="00855665"/>
    <w:rsid w:val="008659EE"/>
    <w:rsid w:val="008B7BC9"/>
    <w:rsid w:val="008D00FD"/>
    <w:rsid w:val="00975CB3"/>
    <w:rsid w:val="009D22EF"/>
    <w:rsid w:val="00A2228B"/>
    <w:rsid w:val="00A54A6A"/>
    <w:rsid w:val="00AD6AFF"/>
    <w:rsid w:val="00B10A29"/>
    <w:rsid w:val="00B3515E"/>
    <w:rsid w:val="00B5733A"/>
    <w:rsid w:val="00B94591"/>
    <w:rsid w:val="00C407D1"/>
    <w:rsid w:val="00C733BB"/>
    <w:rsid w:val="00CC6F4F"/>
    <w:rsid w:val="00E74F5E"/>
    <w:rsid w:val="00ED334E"/>
    <w:rsid w:val="00EE2BCA"/>
    <w:rsid w:val="00EF6625"/>
    <w:rsid w:val="00F40575"/>
    <w:rsid w:val="00F42B7C"/>
    <w:rsid w:val="00F60F2E"/>
    <w:rsid w:val="00F97133"/>
    <w:rsid w:val="00FA78A8"/>
    <w:rsid w:val="00F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07A5"/>
  <w15:chartTrackingRefBased/>
  <w15:docId w15:val="{E8B6C1CE-87F9-4299-9196-17A832DE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3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21</cp:revision>
  <dcterms:created xsi:type="dcterms:W3CDTF">2022-09-19T23:11:00Z</dcterms:created>
  <dcterms:modified xsi:type="dcterms:W3CDTF">2023-01-29T12:37:00Z</dcterms:modified>
</cp:coreProperties>
</file>